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C4B82" w14:textId="77777777" w:rsidR="006D149A" w:rsidRDefault="006D149A" w:rsidP="001064E4">
      <w:pPr>
        <w:pStyle w:val="Nessunaspaziatura"/>
      </w:pPr>
      <w:r>
        <w:rPr>
          <w:noProof/>
        </w:rPr>
        <w:drawing>
          <wp:anchor distT="0" distB="0" distL="114300" distR="114300" simplePos="0" relativeHeight="251666432" behindDoc="1" locked="0" layoutInCell="0" allowOverlap="1" wp14:anchorId="03AE3D19" wp14:editId="4E6A8EBF">
            <wp:simplePos x="0" y="0"/>
            <wp:positionH relativeFrom="margin">
              <wp:posOffset>663575</wp:posOffset>
            </wp:positionH>
            <wp:positionV relativeFrom="margin">
              <wp:posOffset>137795</wp:posOffset>
            </wp:positionV>
            <wp:extent cx="1216025" cy="1111885"/>
            <wp:effectExtent l="0" t="0" r="3175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85" t="37379"/>
                    <a:stretch/>
                  </pic:blipFill>
                  <pic:spPr bwMode="auto">
                    <a:xfrm>
                      <a:off x="0" y="0"/>
                      <a:ext cx="121602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98934" w14:textId="77777777" w:rsidR="006D149A" w:rsidRDefault="006D149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both"/>
        <w:rPr>
          <w:rFonts w:eastAsia="Agency FB"/>
          <w:sz w:val="22"/>
          <w:szCs w:val="22"/>
        </w:rPr>
      </w:pPr>
    </w:p>
    <w:p w14:paraId="7E415499" w14:textId="77777777" w:rsidR="006D149A" w:rsidRDefault="006D149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both"/>
        <w:rPr>
          <w:rFonts w:eastAsia="Agency FB"/>
          <w:sz w:val="22"/>
          <w:szCs w:val="22"/>
        </w:rPr>
      </w:pPr>
    </w:p>
    <w:p w14:paraId="2B576114" w14:textId="77777777" w:rsidR="006D149A" w:rsidRDefault="006D149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both"/>
        <w:rPr>
          <w:rFonts w:eastAsia="Agency FB"/>
          <w:sz w:val="22"/>
          <w:szCs w:val="22"/>
        </w:rPr>
      </w:pPr>
    </w:p>
    <w:p w14:paraId="5233FA88" w14:textId="77777777" w:rsidR="006D149A" w:rsidRDefault="006D149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both"/>
        <w:rPr>
          <w:rFonts w:eastAsia="Agency FB"/>
          <w:sz w:val="22"/>
          <w:szCs w:val="22"/>
        </w:rPr>
      </w:pPr>
    </w:p>
    <w:p w14:paraId="2F1F0B13" w14:textId="77777777" w:rsidR="006D149A" w:rsidRDefault="006D149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center"/>
        <w:rPr>
          <w:rFonts w:eastAsia="Agency FB"/>
          <w:b/>
          <w:sz w:val="28"/>
          <w:szCs w:val="28"/>
        </w:rPr>
      </w:pPr>
    </w:p>
    <w:p w14:paraId="54F89F4F" w14:textId="77777777" w:rsidR="006D149A" w:rsidRDefault="006D149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center"/>
        <w:rPr>
          <w:rFonts w:eastAsia="Agency FB"/>
          <w:b/>
          <w:sz w:val="28"/>
          <w:szCs w:val="28"/>
        </w:rPr>
      </w:pPr>
    </w:p>
    <w:p w14:paraId="61047782" w14:textId="77777777" w:rsidR="006D149A" w:rsidRDefault="006D149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center"/>
        <w:rPr>
          <w:rFonts w:eastAsia="Agency FB"/>
          <w:b/>
          <w:sz w:val="28"/>
          <w:szCs w:val="28"/>
        </w:rPr>
      </w:pPr>
    </w:p>
    <w:p w14:paraId="03699FF4" w14:textId="77777777" w:rsidR="006D149A" w:rsidRDefault="006D149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center"/>
        <w:rPr>
          <w:rFonts w:eastAsia="Agency FB"/>
          <w:b/>
          <w:sz w:val="28"/>
          <w:szCs w:val="28"/>
        </w:rPr>
      </w:pPr>
    </w:p>
    <w:p w14:paraId="062A126F" w14:textId="77777777" w:rsidR="006D149A" w:rsidRPr="0062239C" w:rsidRDefault="006D149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center"/>
        <w:rPr>
          <w:rFonts w:eastAsia="Agency FB"/>
          <w:b/>
          <w:sz w:val="28"/>
          <w:szCs w:val="28"/>
        </w:rPr>
      </w:pPr>
      <w:r w:rsidRPr="0062239C">
        <w:rPr>
          <w:rFonts w:eastAsia="Agency FB"/>
          <w:b/>
          <w:sz w:val="28"/>
          <w:szCs w:val="28"/>
        </w:rPr>
        <w:t>Il primo motore di ricerca europeo che rispetta la privacy degli utenti</w:t>
      </w:r>
    </w:p>
    <w:p w14:paraId="1711E80B" w14:textId="77777777" w:rsidR="006D149A" w:rsidRDefault="006D149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both"/>
        <w:rPr>
          <w:rFonts w:eastAsia="Agency FB"/>
          <w:sz w:val="22"/>
          <w:szCs w:val="22"/>
        </w:rPr>
      </w:pPr>
    </w:p>
    <w:p w14:paraId="24FFBEEC" w14:textId="77777777" w:rsidR="006D149A" w:rsidRDefault="0094744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both"/>
        <w:rPr>
          <w:rFonts w:eastAsia="Times New Roman"/>
          <w:sz w:val="22"/>
          <w:szCs w:val="22"/>
        </w:rPr>
      </w:pPr>
      <w:hyperlink r:id="rId7" w:history="1">
        <w:proofErr w:type="spellStart"/>
        <w:r w:rsidR="006D149A" w:rsidRPr="00BF635D">
          <w:rPr>
            <w:rStyle w:val="Collegamentoipertestuale"/>
            <w:rFonts w:eastAsia="Agency FB"/>
            <w:sz w:val="22"/>
            <w:szCs w:val="22"/>
          </w:rPr>
          <w:t>Qwant</w:t>
        </w:r>
        <w:proofErr w:type="spellEnd"/>
      </w:hyperlink>
      <w:r w:rsidR="006D149A" w:rsidRPr="005430E2">
        <w:rPr>
          <w:rFonts w:eastAsia="Agency FB"/>
          <w:sz w:val="22"/>
          <w:szCs w:val="22"/>
        </w:rPr>
        <w:t>,</w:t>
      </w:r>
      <w:r w:rsidR="006D149A" w:rsidRPr="005430E2">
        <w:rPr>
          <w:rFonts w:eastAsia="Times New Roman"/>
          <w:sz w:val="22"/>
          <w:szCs w:val="22"/>
        </w:rPr>
        <w:t xml:space="preserve"> </w:t>
      </w:r>
      <w:r w:rsidR="006D149A" w:rsidRPr="005430E2">
        <w:rPr>
          <w:rFonts w:eastAsia="Agency FB"/>
          <w:sz w:val="22"/>
          <w:szCs w:val="22"/>
        </w:rPr>
        <w:t>il</w:t>
      </w:r>
      <w:r w:rsidR="006D149A" w:rsidRPr="005430E2">
        <w:rPr>
          <w:rFonts w:eastAsia="Times New Roman"/>
          <w:sz w:val="22"/>
          <w:szCs w:val="22"/>
        </w:rPr>
        <w:t xml:space="preserve"> </w:t>
      </w:r>
      <w:r w:rsidR="006D149A" w:rsidRPr="005430E2">
        <w:rPr>
          <w:rFonts w:eastAsia="Agency FB"/>
          <w:sz w:val="22"/>
          <w:szCs w:val="22"/>
        </w:rPr>
        <w:t>primo</w:t>
      </w:r>
      <w:r w:rsidR="006D149A" w:rsidRPr="005430E2">
        <w:rPr>
          <w:rFonts w:eastAsia="Times New Roman"/>
          <w:sz w:val="22"/>
          <w:szCs w:val="22"/>
        </w:rPr>
        <w:t xml:space="preserve"> </w:t>
      </w:r>
      <w:r w:rsidR="006D149A" w:rsidRPr="005430E2">
        <w:rPr>
          <w:rFonts w:eastAsia="Agency FB"/>
          <w:b/>
          <w:sz w:val="22"/>
          <w:szCs w:val="22"/>
        </w:rPr>
        <w:t>motore</w:t>
      </w:r>
      <w:r w:rsidR="006D149A" w:rsidRPr="005430E2">
        <w:rPr>
          <w:rFonts w:eastAsia="Times New Roman"/>
          <w:sz w:val="22"/>
          <w:szCs w:val="22"/>
        </w:rPr>
        <w:t xml:space="preserve"> </w:t>
      </w:r>
      <w:r w:rsidR="006D149A" w:rsidRPr="005430E2">
        <w:rPr>
          <w:rFonts w:eastAsia="Agency FB"/>
          <w:b/>
          <w:sz w:val="22"/>
          <w:szCs w:val="22"/>
        </w:rPr>
        <w:t>di</w:t>
      </w:r>
      <w:r w:rsidR="006D149A" w:rsidRPr="005430E2">
        <w:rPr>
          <w:rFonts w:eastAsia="Times New Roman"/>
          <w:sz w:val="22"/>
          <w:szCs w:val="22"/>
        </w:rPr>
        <w:t xml:space="preserve"> </w:t>
      </w:r>
      <w:r w:rsidR="006D149A" w:rsidRPr="005430E2">
        <w:rPr>
          <w:rFonts w:eastAsia="Agency FB"/>
          <w:b/>
          <w:sz w:val="22"/>
          <w:szCs w:val="22"/>
        </w:rPr>
        <w:t>ricerca</w:t>
      </w:r>
      <w:r w:rsidR="006D149A" w:rsidRPr="005430E2">
        <w:rPr>
          <w:rFonts w:eastAsia="Times New Roman"/>
          <w:sz w:val="22"/>
          <w:szCs w:val="22"/>
        </w:rPr>
        <w:t xml:space="preserve"> </w:t>
      </w:r>
      <w:r w:rsidR="006D149A" w:rsidRPr="005430E2">
        <w:rPr>
          <w:rFonts w:eastAsia="Agency FB"/>
          <w:sz w:val="22"/>
          <w:szCs w:val="22"/>
        </w:rPr>
        <w:t>europeo,</w:t>
      </w:r>
      <w:r w:rsidR="006D149A" w:rsidRPr="005430E2">
        <w:rPr>
          <w:rFonts w:eastAsia="Times New Roman"/>
          <w:sz w:val="22"/>
          <w:szCs w:val="22"/>
        </w:rPr>
        <w:t xml:space="preserve"> </w:t>
      </w:r>
      <w:r w:rsidR="006D149A" w:rsidRPr="005430E2">
        <w:rPr>
          <w:rFonts w:eastAsia="Agency FB"/>
          <w:sz w:val="22"/>
          <w:szCs w:val="22"/>
        </w:rPr>
        <w:t>si</w:t>
      </w:r>
      <w:r w:rsidR="006D149A" w:rsidRPr="005430E2">
        <w:rPr>
          <w:rFonts w:eastAsia="Times New Roman"/>
          <w:sz w:val="22"/>
          <w:szCs w:val="22"/>
        </w:rPr>
        <w:tab/>
      </w:r>
      <w:r w:rsidR="006D149A" w:rsidRPr="005430E2">
        <w:rPr>
          <w:rFonts w:eastAsia="Agency FB"/>
          <w:sz w:val="22"/>
          <w:szCs w:val="22"/>
        </w:rPr>
        <w:t>fonda su</w:t>
      </w:r>
      <w:r w:rsidR="006D149A" w:rsidRPr="005430E2">
        <w:rPr>
          <w:rFonts w:eastAsia="Times New Roman"/>
          <w:sz w:val="22"/>
          <w:szCs w:val="22"/>
        </w:rPr>
        <w:t xml:space="preserve"> </w:t>
      </w:r>
      <w:r w:rsidR="006D149A" w:rsidRPr="005430E2">
        <w:rPr>
          <w:rFonts w:eastAsia="Agency FB"/>
          <w:sz w:val="22"/>
          <w:szCs w:val="22"/>
        </w:rPr>
        <w:t>due</w:t>
      </w:r>
      <w:r w:rsidR="006D149A" w:rsidRPr="005430E2">
        <w:rPr>
          <w:rFonts w:eastAsia="Times New Roman"/>
          <w:sz w:val="22"/>
          <w:szCs w:val="22"/>
        </w:rPr>
        <w:t xml:space="preserve"> </w:t>
      </w:r>
      <w:r w:rsidR="006D149A" w:rsidRPr="005430E2">
        <w:rPr>
          <w:rFonts w:eastAsia="Agency FB"/>
          <w:sz w:val="22"/>
          <w:szCs w:val="22"/>
        </w:rPr>
        <w:t>pilastri fondamentali:</w:t>
      </w:r>
      <w:r w:rsidR="006D149A" w:rsidRPr="005430E2">
        <w:rPr>
          <w:rFonts w:eastAsia="Times New Roman"/>
          <w:sz w:val="22"/>
          <w:szCs w:val="22"/>
        </w:rPr>
        <w:tab/>
      </w:r>
    </w:p>
    <w:p w14:paraId="024C1DCF" w14:textId="77777777" w:rsidR="006D149A" w:rsidRDefault="006D149A" w:rsidP="006D149A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2268"/>
        <w:jc w:val="both"/>
        <w:rPr>
          <w:rFonts w:eastAsia="Times New Roman"/>
          <w:sz w:val="22"/>
          <w:szCs w:val="22"/>
        </w:rPr>
      </w:pPr>
    </w:p>
    <w:p w14:paraId="3D2038E9" w14:textId="77777777" w:rsidR="006D149A" w:rsidRPr="00FE234D" w:rsidRDefault="006D149A" w:rsidP="006D149A">
      <w:pPr>
        <w:numPr>
          <w:ilvl w:val="0"/>
          <w:numId w:val="2"/>
        </w:num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jc w:val="both"/>
        <w:rPr>
          <w:rFonts w:eastAsia="Times New Roman"/>
          <w:sz w:val="22"/>
          <w:szCs w:val="22"/>
        </w:rPr>
      </w:pPr>
      <w:r w:rsidRPr="005430E2">
        <w:rPr>
          <w:rFonts w:eastAsia="Agency FB"/>
          <w:b/>
          <w:sz w:val="22"/>
          <w:szCs w:val="22"/>
        </w:rPr>
        <w:t>Il rispetto della privacy</w:t>
      </w:r>
      <w:r w:rsidR="00FE234D">
        <w:rPr>
          <w:rFonts w:eastAsia="Agency FB"/>
          <w:b/>
          <w:sz w:val="22"/>
          <w:szCs w:val="22"/>
        </w:rPr>
        <w:t xml:space="preserve"> </w:t>
      </w:r>
    </w:p>
    <w:p w14:paraId="18340AA8" w14:textId="77777777" w:rsidR="00FE234D" w:rsidRPr="0062239C" w:rsidRDefault="00FE234D" w:rsidP="00FE234D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1908"/>
        <w:jc w:val="both"/>
        <w:rPr>
          <w:rFonts w:eastAsia="Times New Roman"/>
          <w:sz w:val="22"/>
          <w:szCs w:val="22"/>
        </w:rPr>
      </w:pPr>
    </w:p>
    <w:p w14:paraId="1F898881" w14:textId="51624A73" w:rsidR="006D149A" w:rsidRPr="005430E2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  <w:proofErr w:type="spellStart"/>
      <w:r w:rsidRPr="005430E2">
        <w:rPr>
          <w:rFonts w:eastAsia="Agency FB"/>
          <w:sz w:val="22"/>
          <w:szCs w:val="22"/>
        </w:rPr>
        <w:t>Qwant</w:t>
      </w:r>
      <w:proofErr w:type="spellEnd"/>
      <w:r w:rsidRPr="005430E2">
        <w:rPr>
          <w:rFonts w:eastAsia="Agency FB"/>
          <w:sz w:val="22"/>
          <w:szCs w:val="22"/>
        </w:rPr>
        <w:t xml:space="preserve"> mostra i migliori risultati delle ricerche senza mai tentare di identificare l’internauta. Non vi sono dispositivi di tracciamento o </w:t>
      </w:r>
      <w:r w:rsidRPr="005430E2">
        <w:rPr>
          <w:rFonts w:eastAsia="Agency FB"/>
          <w:i/>
          <w:sz w:val="22"/>
          <w:szCs w:val="22"/>
        </w:rPr>
        <w:t>cookie</w:t>
      </w:r>
      <w:r w:rsidRPr="005430E2">
        <w:rPr>
          <w:rFonts w:eastAsia="Agency FB"/>
          <w:sz w:val="22"/>
          <w:szCs w:val="22"/>
        </w:rPr>
        <w:t xml:space="preserve"> finalizzati a proporre </w:t>
      </w:r>
      <w:r w:rsidR="0059128E">
        <w:rPr>
          <w:rFonts w:eastAsia="Agency FB"/>
          <w:sz w:val="22"/>
          <w:szCs w:val="22"/>
        </w:rPr>
        <w:t>risultati non derivanti dall’indicizzazione naturale</w:t>
      </w:r>
      <w:r w:rsidRPr="005430E2">
        <w:rPr>
          <w:rFonts w:eastAsia="Agency FB"/>
          <w:sz w:val="22"/>
          <w:szCs w:val="22"/>
        </w:rPr>
        <w:t>. La cronologia delle ricerche rimane nei dispositivi dell’utente che resta l’unico proprietario dei suoi dati personali. I</w:t>
      </w:r>
      <w:r w:rsidR="00DF4030">
        <w:rPr>
          <w:rFonts w:eastAsia="Agency FB"/>
          <w:sz w:val="22"/>
          <w:szCs w:val="22"/>
        </w:rPr>
        <w:t>noltre, tutte le ricerche sono anonimizzate</w:t>
      </w:r>
      <w:r w:rsidRPr="005430E2">
        <w:rPr>
          <w:rFonts w:eastAsia="Agency FB"/>
          <w:sz w:val="22"/>
          <w:szCs w:val="22"/>
        </w:rPr>
        <w:t xml:space="preserve">, </w:t>
      </w:r>
      <w:r w:rsidR="00DF4030">
        <w:rPr>
          <w:rFonts w:eastAsia="Agency FB"/>
          <w:sz w:val="22"/>
          <w:szCs w:val="22"/>
        </w:rPr>
        <w:t xml:space="preserve">in </w:t>
      </w:r>
      <w:r w:rsidRPr="005430E2">
        <w:rPr>
          <w:rFonts w:eastAsia="Agency FB"/>
          <w:sz w:val="22"/>
          <w:szCs w:val="22"/>
        </w:rPr>
        <w:t xml:space="preserve">modo che nessuno possa </w:t>
      </w:r>
      <w:r w:rsidR="00DF4030">
        <w:rPr>
          <w:rFonts w:eastAsia="Agency FB"/>
          <w:sz w:val="22"/>
          <w:szCs w:val="22"/>
        </w:rPr>
        <w:t>risalirvi</w:t>
      </w:r>
      <w:r w:rsidRPr="005430E2">
        <w:rPr>
          <w:rFonts w:eastAsia="Agency FB"/>
          <w:sz w:val="22"/>
          <w:szCs w:val="22"/>
        </w:rPr>
        <w:t xml:space="preserve">. Le ricerche fanno parte della vita privata. Infine, </w:t>
      </w:r>
      <w:proofErr w:type="spellStart"/>
      <w:r w:rsidRPr="005430E2">
        <w:rPr>
          <w:rFonts w:eastAsia="Agency FB"/>
          <w:sz w:val="22"/>
          <w:szCs w:val="22"/>
        </w:rPr>
        <w:t>Qwant</w:t>
      </w:r>
      <w:proofErr w:type="spellEnd"/>
      <w:r w:rsidRPr="005430E2">
        <w:rPr>
          <w:rFonts w:eastAsia="Agency FB"/>
          <w:sz w:val="22"/>
          <w:szCs w:val="22"/>
        </w:rPr>
        <w:t xml:space="preserve"> rispetta pienamente il diritto all’oblio, fondam</w:t>
      </w:r>
      <w:r>
        <w:rPr>
          <w:rFonts w:eastAsia="Agency FB"/>
          <w:sz w:val="22"/>
          <w:szCs w:val="22"/>
        </w:rPr>
        <w:t>entale per ogni essere umano.</w:t>
      </w:r>
    </w:p>
    <w:p w14:paraId="7A467C8D" w14:textId="77777777" w:rsidR="00493499" w:rsidRPr="00493499" w:rsidRDefault="00493499" w:rsidP="00493499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1908"/>
        <w:jc w:val="both"/>
        <w:rPr>
          <w:rFonts w:eastAsia="Agency FB"/>
          <w:sz w:val="22"/>
          <w:szCs w:val="22"/>
        </w:rPr>
      </w:pPr>
    </w:p>
    <w:p w14:paraId="7D251632" w14:textId="77777777" w:rsidR="006D149A" w:rsidRPr="00FE234D" w:rsidRDefault="006D149A" w:rsidP="006D149A">
      <w:pPr>
        <w:numPr>
          <w:ilvl w:val="0"/>
          <w:numId w:val="2"/>
        </w:num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jc w:val="both"/>
        <w:rPr>
          <w:rFonts w:eastAsia="Agency FB"/>
          <w:sz w:val="22"/>
          <w:szCs w:val="22"/>
        </w:rPr>
      </w:pPr>
      <w:r w:rsidRPr="005430E2">
        <w:rPr>
          <w:rFonts w:eastAsia="Agency FB"/>
          <w:b/>
          <w:sz w:val="22"/>
          <w:szCs w:val="22"/>
        </w:rPr>
        <w:t>L’imparzialità dei risultati</w:t>
      </w:r>
    </w:p>
    <w:p w14:paraId="12D16870" w14:textId="77777777" w:rsidR="00FE234D" w:rsidRPr="005430E2" w:rsidRDefault="00FE234D" w:rsidP="00FE234D">
      <w:pPr>
        <w:tabs>
          <w:tab w:val="left" w:pos="800"/>
          <w:tab w:val="left" w:pos="1120"/>
          <w:tab w:val="left" w:pos="1860"/>
          <w:tab w:val="left" w:pos="2780"/>
          <w:tab w:val="left" w:pos="3160"/>
          <w:tab w:val="left" w:pos="4100"/>
          <w:tab w:val="left" w:pos="5080"/>
          <w:tab w:val="left" w:pos="5460"/>
          <w:tab w:val="left" w:pos="6160"/>
          <w:tab w:val="left" w:pos="6580"/>
          <w:tab w:val="left" w:pos="7120"/>
          <w:tab w:val="left" w:pos="7960"/>
          <w:tab w:val="left" w:pos="9360"/>
        </w:tabs>
        <w:spacing w:line="239" w:lineRule="auto"/>
        <w:ind w:left="-1908"/>
        <w:jc w:val="both"/>
        <w:rPr>
          <w:rFonts w:eastAsia="Agency FB"/>
          <w:sz w:val="22"/>
          <w:szCs w:val="22"/>
        </w:rPr>
      </w:pPr>
    </w:p>
    <w:p w14:paraId="06A0564D" w14:textId="77777777" w:rsidR="006D149A" w:rsidRPr="005430E2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  <w:proofErr w:type="spellStart"/>
      <w:r w:rsidRPr="005430E2">
        <w:rPr>
          <w:rFonts w:eastAsia="Agency FB"/>
          <w:sz w:val="22"/>
          <w:szCs w:val="22"/>
        </w:rPr>
        <w:t>Qwant</w:t>
      </w:r>
      <w:proofErr w:type="spellEnd"/>
      <w:r w:rsidR="00493499">
        <w:rPr>
          <w:rFonts w:eastAsia="Agency FB"/>
          <w:sz w:val="22"/>
          <w:szCs w:val="22"/>
        </w:rPr>
        <w:t xml:space="preserve"> </w:t>
      </w:r>
      <w:r w:rsidRPr="005430E2">
        <w:rPr>
          <w:rFonts w:eastAsia="Agency FB"/>
          <w:sz w:val="22"/>
          <w:szCs w:val="22"/>
        </w:rPr>
        <w:t xml:space="preserve">indicizza il web nella sua totalità, senza discriminazioni di sorta, applicando i propri algoritmi di classificazione delle informazioni sulla base di questo presupposto. Con </w:t>
      </w:r>
      <w:proofErr w:type="spellStart"/>
      <w:r w:rsidRPr="005430E2">
        <w:rPr>
          <w:rFonts w:eastAsia="Agency FB"/>
          <w:sz w:val="22"/>
          <w:szCs w:val="22"/>
        </w:rPr>
        <w:t>Qwant</w:t>
      </w:r>
      <w:proofErr w:type="spellEnd"/>
      <w:r w:rsidRPr="005430E2">
        <w:rPr>
          <w:rFonts w:eastAsia="Agency FB"/>
          <w:sz w:val="22"/>
          <w:szCs w:val="22"/>
        </w:rPr>
        <w:t xml:space="preserve">, le informazioni sono trattate con la massima imparzialità. Oltre tutto, poiché non sappiamo e non vogliamo sapere chi è l’utente, non cerchiamo di presentargli risultati che siano in linea con le sue opinioni. </w:t>
      </w:r>
      <w:proofErr w:type="spellStart"/>
      <w:r w:rsidRPr="005430E2">
        <w:rPr>
          <w:rFonts w:eastAsia="Agency FB"/>
          <w:sz w:val="22"/>
          <w:szCs w:val="22"/>
        </w:rPr>
        <w:t>Qwant</w:t>
      </w:r>
      <w:proofErr w:type="spellEnd"/>
      <w:r w:rsidRPr="005430E2">
        <w:rPr>
          <w:rFonts w:eastAsia="Agency FB"/>
          <w:sz w:val="22"/>
          <w:szCs w:val="22"/>
        </w:rPr>
        <w:t xml:space="preserve"> offre la realtà di un mondo complesso, ricco ed interessante proprio per la diversità delle opinioni che lo popolano.</w:t>
      </w:r>
    </w:p>
    <w:p w14:paraId="501B71A2" w14:textId="77777777" w:rsidR="006D149A" w:rsidRPr="005430E2" w:rsidRDefault="006D149A" w:rsidP="006D149A">
      <w:pPr>
        <w:spacing w:line="0" w:lineRule="atLeast"/>
        <w:ind w:hanging="2268"/>
        <w:rPr>
          <w:rFonts w:eastAsia="Agency FB"/>
          <w:sz w:val="22"/>
          <w:szCs w:val="22"/>
        </w:rPr>
      </w:pPr>
    </w:p>
    <w:p w14:paraId="47E32D64" w14:textId="77777777" w:rsidR="006D149A" w:rsidRDefault="006D149A" w:rsidP="006D149A">
      <w:pPr>
        <w:spacing w:line="0" w:lineRule="atLeast"/>
        <w:ind w:hanging="2268"/>
        <w:jc w:val="both"/>
        <w:rPr>
          <w:rFonts w:eastAsia="Agency FB"/>
          <w:sz w:val="22"/>
          <w:szCs w:val="22"/>
        </w:rPr>
      </w:pPr>
      <w:r w:rsidRPr="005430E2">
        <w:rPr>
          <w:rFonts w:eastAsia="Agency FB"/>
          <w:sz w:val="22"/>
          <w:szCs w:val="22"/>
        </w:rPr>
        <w:t>Lanciato nel 2013 in Francia, poi nel 2014 in Germani</w:t>
      </w:r>
      <w:r w:rsidR="00493499">
        <w:rPr>
          <w:rFonts w:eastAsia="Agency FB"/>
          <w:sz w:val="22"/>
          <w:szCs w:val="22"/>
        </w:rPr>
        <w:t xml:space="preserve">a, </w:t>
      </w:r>
      <w:proofErr w:type="spellStart"/>
      <w:r w:rsidRPr="005430E2">
        <w:rPr>
          <w:rFonts w:eastAsia="Agency FB"/>
          <w:sz w:val="22"/>
          <w:szCs w:val="22"/>
        </w:rPr>
        <w:t>Qwant</w:t>
      </w:r>
      <w:proofErr w:type="spellEnd"/>
      <w:r w:rsidRPr="005430E2">
        <w:rPr>
          <w:rFonts w:eastAsia="Agency FB"/>
          <w:sz w:val="22"/>
          <w:szCs w:val="22"/>
        </w:rPr>
        <w:t xml:space="preserve"> incarna </w:t>
      </w:r>
      <w:r w:rsidRPr="005430E2">
        <w:rPr>
          <w:rFonts w:eastAsia="Agency FB"/>
          <w:b/>
          <w:sz w:val="22"/>
          <w:szCs w:val="22"/>
        </w:rPr>
        <w:t>tre ambizioni</w:t>
      </w:r>
      <w:r>
        <w:rPr>
          <w:rFonts w:eastAsia="Agency FB"/>
          <w:sz w:val="22"/>
          <w:szCs w:val="22"/>
        </w:rPr>
        <w:t>:</w:t>
      </w:r>
    </w:p>
    <w:p w14:paraId="7151317D" w14:textId="77777777" w:rsidR="001341E2" w:rsidRDefault="001341E2" w:rsidP="006D149A">
      <w:pPr>
        <w:spacing w:line="0" w:lineRule="atLeast"/>
        <w:ind w:hanging="2268"/>
        <w:jc w:val="both"/>
        <w:rPr>
          <w:rFonts w:eastAsia="Agency FB"/>
          <w:sz w:val="22"/>
          <w:szCs w:val="22"/>
        </w:rPr>
      </w:pPr>
    </w:p>
    <w:p w14:paraId="52E47248" w14:textId="77777777" w:rsidR="006D149A" w:rsidRDefault="006D149A" w:rsidP="006D149A">
      <w:pPr>
        <w:pStyle w:val="Paragrafoelenco"/>
        <w:numPr>
          <w:ilvl w:val="0"/>
          <w:numId w:val="4"/>
        </w:numPr>
        <w:spacing w:line="0" w:lineRule="atLeast"/>
        <w:jc w:val="both"/>
        <w:rPr>
          <w:rFonts w:eastAsia="Agency FB"/>
          <w:sz w:val="22"/>
          <w:szCs w:val="22"/>
        </w:rPr>
      </w:pPr>
      <w:r w:rsidRPr="006D149A">
        <w:rPr>
          <w:rFonts w:eastAsia="Agency FB"/>
          <w:sz w:val="22"/>
          <w:szCs w:val="22"/>
        </w:rPr>
        <w:t xml:space="preserve">Rispettare i </w:t>
      </w:r>
      <w:r w:rsidRPr="006D149A">
        <w:rPr>
          <w:rFonts w:eastAsia="Agency FB"/>
          <w:b/>
          <w:sz w:val="22"/>
          <w:szCs w:val="22"/>
        </w:rPr>
        <w:t>diritti fondamentali delle persone</w:t>
      </w:r>
      <w:r w:rsidRPr="006D149A">
        <w:rPr>
          <w:rFonts w:eastAsia="Agency FB"/>
          <w:sz w:val="22"/>
          <w:szCs w:val="22"/>
        </w:rPr>
        <w:t xml:space="preserve"> e delle imprese, soprattutto il diritto alla privacy e alla</w:t>
      </w:r>
      <w:r w:rsidRPr="006D149A">
        <w:rPr>
          <w:rFonts w:eastAsia="Times New Roman"/>
          <w:sz w:val="22"/>
          <w:szCs w:val="22"/>
        </w:rPr>
        <w:t xml:space="preserve"> </w:t>
      </w:r>
      <w:r w:rsidRPr="006D149A">
        <w:rPr>
          <w:rFonts w:eastAsia="Agency FB"/>
          <w:sz w:val="22"/>
          <w:szCs w:val="22"/>
        </w:rPr>
        <w:t>libertà</w:t>
      </w:r>
      <w:r w:rsidRPr="006D149A">
        <w:rPr>
          <w:rFonts w:eastAsia="Times New Roman"/>
          <w:sz w:val="22"/>
          <w:szCs w:val="22"/>
        </w:rPr>
        <w:t xml:space="preserve"> </w:t>
      </w:r>
      <w:r w:rsidRPr="006D149A">
        <w:rPr>
          <w:rFonts w:eastAsia="Agency FB"/>
          <w:sz w:val="22"/>
          <w:szCs w:val="22"/>
        </w:rPr>
        <w:t>di</w:t>
      </w:r>
      <w:r w:rsidRPr="006D149A">
        <w:rPr>
          <w:rFonts w:eastAsia="Times New Roman"/>
          <w:sz w:val="22"/>
          <w:szCs w:val="22"/>
        </w:rPr>
        <w:t xml:space="preserve"> </w:t>
      </w:r>
      <w:r w:rsidRPr="006D149A">
        <w:rPr>
          <w:rFonts w:eastAsia="Agency FB"/>
          <w:sz w:val="22"/>
          <w:szCs w:val="22"/>
        </w:rPr>
        <w:t>impresa.</w:t>
      </w:r>
    </w:p>
    <w:p w14:paraId="21012753" w14:textId="77777777" w:rsidR="006D149A" w:rsidRDefault="006D149A" w:rsidP="006D149A">
      <w:pPr>
        <w:pStyle w:val="Paragrafoelenco"/>
        <w:numPr>
          <w:ilvl w:val="0"/>
          <w:numId w:val="4"/>
        </w:numPr>
        <w:spacing w:line="0" w:lineRule="atLeast"/>
        <w:jc w:val="both"/>
        <w:rPr>
          <w:rFonts w:eastAsia="Agency FB"/>
          <w:sz w:val="22"/>
          <w:szCs w:val="22"/>
        </w:rPr>
      </w:pPr>
      <w:r w:rsidRPr="006D149A">
        <w:rPr>
          <w:rFonts w:eastAsia="Agency FB"/>
          <w:sz w:val="22"/>
          <w:szCs w:val="22"/>
        </w:rPr>
        <w:t xml:space="preserve">Offrire al mondo una </w:t>
      </w:r>
      <w:r w:rsidRPr="006D149A">
        <w:rPr>
          <w:rFonts w:eastAsia="Agency FB"/>
          <w:b/>
          <w:sz w:val="22"/>
          <w:szCs w:val="22"/>
        </w:rPr>
        <w:t>visione</w:t>
      </w:r>
      <w:r w:rsidRPr="006D149A">
        <w:rPr>
          <w:rFonts w:eastAsia="Agency FB"/>
          <w:sz w:val="22"/>
          <w:szCs w:val="22"/>
        </w:rPr>
        <w:t xml:space="preserve"> </w:t>
      </w:r>
      <w:r w:rsidRPr="006D149A">
        <w:rPr>
          <w:rFonts w:eastAsia="Agency FB"/>
          <w:b/>
          <w:sz w:val="22"/>
          <w:szCs w:val="22"/>
        </w:rPr>
        <w:t>d’insieme</w:t>
      </w:r>
      <w:r w:rsidRPr="006D149A">
        <w:rPr>
          <w:rFonts w:eastAsia="Agency FB"/>
          <w:sz w:val="22"/>
          <w:szCs w:val="22"/>
        </w:rPr>
        <w:t xml:space="preserve"> </w:t>
      </w:r>
      <w:r w:rsidRPr="006D149A">
        <w:rPr>
          <w:rFonts w:eastAsia="Agency FB"/>
          <w:b/>
          <w:sz w:val="22"/>
          <w:szCs w:val="22"/>
        </w:rPr>
        <w:t>e neutrale</w:t>
      </w:r>
      <w:r w:rsidRPr="006D149A">
        <w:rPr>
          <w:rFonts w:eastAsia="Agency FB"/>
          <w:sz w:val="22"/>
          <w:szCs w:val="22"/>
        </w:rPr>
        <w:t xml:space="preserve"> di Internet per accedere alle fonti di informazioni disponibili e sfruttare tutta la ricchezza del web in un’unica pagina.</w:t>
      </w:r>
    </w:p>
    <w:p w14:paraId="444E5599" w14:textId="1F2938BE" w:rsidR="006D149A" w:rsidRPr="001064E4" w:rsidRDefault="001064E4" w:rsidP="006D149A">
      <w:pPr>
        <w:pStyle w:val="Paragrafoelenco"/>
        <w:numPr>
          <w:ilvl w:val="0"/>
          <w:numId w:val="4"/>
        </w:numPr>
        <w:spacing w:line="0" w:lineRule="atLeast"/>
        <w:jc w:val="both"/>
        <w:rPr>
          <w:rFonts w:eastAsia="Agency FB"/>
          <w:sz w:val="22"/>
          <w:szCs w:val="22"/>
        </w:rPr>
      </w:pPr>
      <w:r w:rsidRPr="001064E4">
        <w:rPr>
          <w:rFonts w:eastAsia="Agency FB"/>
          <w:b/>
          <w:sz w:val="22"/>
          <w:szCs w:val="22"/>
        </w:rPr>
        <w:t>Mantenere la neutralità</w:t>
      </w:r>
      <w:r w:rsidRPr="001064E4">
        <w:rPr>
          <w:rFonts w:eastAsia="Agency FB"/>
          <w:sz w:val="22"/>
          <w:szCs w:val="22"/>
        </w:rPr>
        <w:t xml:space="preserve"> </w:t>
      </w:r>
      <w:r w:rsidR="006D149A" w:rsidRPr="001064E4">
        <w:rPr>
          <w:rFonts w:eastAsia="Agency FB"/>
          <w:sz w:val="22"/>
          <w:szCs w:val="22"/>
        </w:rPr>
        <w:t xml:space="preserve">delle opinioni e dei servizi su Internet, </w:t>
      </w:r>
      <w:r w:rsidR="0059128E" w:rsidRPr="001064E4">
        <w:rPr>
          <w:rFonts w:eastAsia="Agency FB"/>
          <w:sz w:val="22"/>
          <w:szCs w:val="22"/>
        </w:rPr>
        <w:t xml:space="preserve">indicizzando il web nella sua totalità senza discriminazioni, applicando i propri algoritmi di classificazione </w:t>
      </w:r>
      <w:bookmarkStart w:id="0" w:name="_GoBack"/>
      <w:bookmarkEnd w:id="0"/>
      <w:r w:rsidR="0059128E" w:rsidRPr="001064E4">
        <w:rPr>
          <w:rFonts w:eastAsia="Agency FB"/>
          <w:sz w:val="22"/>
          <w:szCs w:val="22"/>
        </w:rPr>
        <w:t>su questo presupposto</w:t>
      </w:r>
    </w:p>
    <w:p w14:paraId="668EAF9A" w14:textId="77777777" w:rsidR="006D149A" w:rsidRDefault="006D149A" w:rsidP="006D149A">
      <w:pPr>
        <w:spacing w:line="0" w:lineRule="atLeast"/>
        <w:ind w:left="-2268"/>
        <w:jc w:val="both"/>
        <w:rPr>
          <w:rFonts w:eastAsia="Agency FB"/>
          <w:sz w:val="22"/>
          <w:szCs w:val="22"/>
        </w:rPr>
      </w:pPr>
    </w:p>
    <w:p w14:paraId="0AF38476" w14:textId="77777777" w:rsidR="006D149A" w:rsidRDefault="006D149A" w:rsidP="006D149A">
      <w:pPr>
        <w:spacing w:line="0" w:lineRule="atLeast"/>
        <w:ind w:left="-2268"/>
        <w:jc w:val="both"/>
        <w:rPr>
          <w:rFonts w:eastAsia="Agency FB"/>
          <w:sz w:val="22"/>
          <w:szCs w:val="22"/>
        </w:rPr>
      </w:pPr>
      <w:r>
        <w:rPr>
          <w:rFonts w:eastAsia="Agency FB"/>
          <w:noProof/>
          <w:sz w:val="22"/>
          <w:szCs w:val="22"/>
        </w:rPr>
        <w:drawing>
          <wp:anchor distT="0" distB="0" distL="114300" distR="114300" simplePos="0" relativeHeight="251673600" behindDoc="1" locked="0" layoutInCell="0" allowOverlap="1" wp14:anchorId="68F304BC" wp14:editId="4E0987D9">
            <wp:simplePos x="0" y="0"/>
            <wp:positionH relativeFrom="column">
              <wp:posOffset>5448300</wp:posOffset>
            </wp:positionH>
            <wp:positionV relativeFrom="paragraph">
              <wp:posOffset>8040370</wp:posOffset>
            </wp:positionV>
            <wp:extent cx="1485900" cy="1098550"/>
            <wp:effectExtent l="0" t="0" r="0" b="635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gency FB"/>
          <w:noProof/>
          <w:sz w:val="22"/>
          <w:szCs w:val="22"/>
        </w:rPr>
        <w:drawing>
          <wp:anchor distT="0" distB="0" distL="114300" distR="114300" simplePos="0" relativeHeight="251672576" behindDoc="1" locked="0" layoutInCell="0" allowOverlap="1" wp14:anchorId="5EAD6AB8" wp14:editId="3DE3FB59">
            <wp:simplePos x="0" y="0"/>
            <wp:positionH relativeFrom="column">
              <wp:posOffset>5448300</wp:posOffset>
            </wp:positionH>
            <wp:positionV relativeFrom="paragraph">
              <wp:posOffset>8040370</wp:posOffset>
            </wp:positionV>
            <wp:extent cx="1485900" cy="1098550"/>
            <wp:effectExtent l="0" t="0" r="0" b="635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gency FB"/>
          <w:noProof/>
          <w:sz w:val="22"/>
          <w:szCs w:val="22"/>
        </w:rPr>
        <w:drawing>
          <wp:anchor distT="0" distB="0" distL="114300" distR="114300" simplePos="0" relativeHeight="251671552" behindDoc="1" locked="0" layoutInCell="0" allowOverlap="1" wp14:anchorId="6E2E4B63" wp14:editId="010F0ECD">
            <wp:simplePos x="0" y="0"/>
            <wp:positionH relativeFrom="column">
              <wp:posOffset>5448300</wp:posOffset>
            </wp:positionH>
            <wp:positionV relativeFrom="paragraph">
              <wp:posOffset>8040370</wp:posOffset>
            </wp:positionV>
            <wp:extent cx="1485900" cy="1098550"/>
            <wp:effectExtent l="0" t="0" r="0" b="635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gency FB"/>
          <w:noProof/>
          <w:sz w:val="22"/>
          <w:szCs w:val="22"/>
        </w:rPr>
        <w:drawing>
          <wp:anchor distT="0" distB="0" distL="114300" distR="114300" simplePos="0" relativeHeight="251670528" behindDoc="1" locked="0" layoutInCell="0" allowOverlap="1" wp14:anchorId="39B78F70" wp14:editId="520681AC">
            <wp:simplePos x="0" y="0"/>
            <wp:positionH relativeFrom="column">
              <wp:posOffset>5448300</wp:posOffset>
            </wp:positionH>
            <wp:positionV relativeFrom="paragraph">
              <wp:posOffset>8040370</wp:posOffset>
            </wp:positionV>
            <wp:extent cx="1485900" cy="1098550"/>
            <wp:effectExtent l="0" t="0" r="0" b="635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gency FB"/>
          <w:noProof/>
          <w:sz w:val="22"/>
          <w:szCs w:val="22"/>
        </w:rPr>
        <w:drawing>
          <wp:anchor distT="0" distB="0" distL="114300" distR="114300" simplePos="0" relativeHeight="251669504" behindDoc="1" locked="0" layoutInCell="0" allowOverlap="1" wp14:anchorId="5EA97B73" wp14:editId="26F1CE0F">
            <wp:simplePos x="0" y="0"/>
            <wp:positionH relativeFrom="column">
              <wp:posOffset>5448300</wp:posOffset>
            </wp:positionH>
            <wp:positionV relativeFrom="paragraph">
              <wp:posOffset>8040370</wp:posOffset>
            </wp:positionV>
            <wp:extent cx="1485900" cy="1098550"/>
            <wp:effectExtent l="0" t="0" r="0" b="635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D4A5B" w14:textId="77777777" w:rsidR="006D149A" w:rsidRDefault="006D149A" w:rsidP="006D149A">
      <w:pPr>
        <w:spacing w:line="0" w:lineRule="atLeast"/>
        <w:ind w:left="-2268"/>
        <w:jc w:val="both"/>
        <w:rPr>
          <w:rFonts w:eastAsia="Agency FB"/>
          <w:b/>
          <w:sz w:val="28"/>
        </w:rPr>
      </w:pPr>
      <w:r>
        <w:rPr>
          <w:rFonts w:eastAsia="Agency FB"/>
          <w:b/>
          <w:noProof/>
          <w:sz w:val="28"/>
        </w:rPr>
        <w:drawing>
          <wp:anchor distT="0" distB="0" distL="114300" distR="114300" simplePos="0" relativeHeight="251674624" behindDoc="1" locked="0" layoutInCell="0" allowOverlap="1" wp14:anchorId="257AE2C7" wp14:editId="765AB126">
            <wp:simplePos x="0" y="0"/>
            <wp:positionH relativeFrom="column">
              <wp:posOffset>5448300</wp:posOffset>
            </wp:positionH>
            <wp:positionV relativeFrom="paragraph">
              <wp:posOffset>8040370</wp:posOffset>
            </wp:positionV>
            <wp:extent cx="1485900" cy="1098550"/>
            <wp:effectExtent l="0" t="0" r="0" b="635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A5455" w14:textId="77777777" w:rsidR="006D149A" w:rsidRDefault="006D149A" w:rsidP="006D149A">
      <w:pPr>
        <w:spacing w:line="0" w:lineRule="atLeast"/>
        <w:ind w:left="-2268"/>
        <w:jc w:val="both"/>
        <w:rPr>
          <w:rFonts w:eastAsia="Agency FB"/>
          <w:b/>
          <w:sz w:val="28"/>
        </w:rPr>
      </w:pPr>
    </w:p>
    <w:p w14:paraId="7CD22175" w14:textId="77777777" w:rsidR="006D149A" w:rsidRDefault="006D149A" w:rsidP="006D149A">
      <w:pPr>
        <w:spacing w:line="0" w:lineRule="atLeast"/>
        <w:ind w:left="-2268"/>
        <w:jc w:val="both"/>
        <w:rPr>
          <w:rFonts w:eastAsia="Agency FB"/>
          <w:b/>
          <w:sz w:val="28"/>
        </w:rPr>
      </w:pPr>
    </w:p>
    <w:p w14:paraId="245A8AE1" w14:textId="77777777" w:rsidR="006D149A" w:rsidRDefault="006D149A" w:rsidP="006D149A">
      <w:pPr>
        <w:spacing w:line="0" w:lineRule="atLeast"/>
        <w:ind w:left="-2268"/>
        <w:jc w:val="both"/>
        <w:rPr>
          <w:rFonts w:eastAsia="Agency FB"/>
          <w:b/>
          <w:sz w:val="28"/>
        </w:rPr>
      </w:pPr>
    </w:p>
    <w:p w14:paraId="408E9981" w14:textId="77777777" w:rsidR="006D149A" w:rsidRDefault="006D149A" w:rsidP="006D149A">
      <w:pPr>
        <w:spacing w:line="0" w:lineRule="atLeast"/>
        <w:ind w:left="-2268"/>
        <w:jc w:val="both"/>
        <w:rPr>
          <w:rFonts w:eastAsia="Agency FB"/>
          <w:b/>
          <w:sz w:val="28"/>
        </w:rPr>
      </w:pPr>
      <w:r>
        <w:rPr>
          <w:rFonts w:eastAsia="Agency FB"/>
          <w:b/>
          <w:noProof/>
          <w:sz w:val="28"/>
        </w:rPr>
        <w:lastRenderedPageBreak/>
        <w:drawing>
          <wp:anchor distT="0" distB="0" distL="114300" distR="114300" simplePos="0" relativeHeight="251668480" behindDoc="1" locked="0" layoutInCell="0" allowOverlap="1" wp14:anchorId="104AFC3D" wp14:editId="27BB6656">
            <wp:simplePos x="0" y="0"/>
            <wp:positionH relativeFrom="column">
              <wp:posOffset>5448300</wp:posOffset>
            </wp:positionH>
            <wp:positionV relativeFrom="paragraph">
              <wp:posOffset>8040370</wp:posOffset>
            </wp:positionV>
            <wp:extent cx="1485900" cy="1098550"/>
            <wp:effectExtent l="0" t="0" r="0" b="635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gency FB"/>
          <w:b/>
          <w:noProof/>
          <w:sz w:val="28"/>
        </w:rPr>
        <w:drawing>
          <wp:anchor distT="0" distB="0" distL="114300" distR="114300" simplePos="0" relativeHeight="251667456" behindDoc="1" locked="0" layoutInCell="0" allowOverlap="1" wp14:anchorId="5B51B13B" wp14:editId="680902EB">
            <wp:simplePos x="0" y="0"/>
            <wp:positionH relativeFrom="column">
              <wp:posOffset>5448300</wp:posOffset>
            </wp:positionH>
            <wp:positionV relativeFrom="paragraph">
              <wp:posOffset>8040370</wp:posOffset>
            </wp:positionV>
            <wp:extent cx="1485900" cy="1098550"/>
            <wp:effectExtent l="0" t="0" r="0" b="635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3B372" w14:textId="77777777" w:rsidR="006D149A" w:rsidRDefault="006D149A" w:rsidP="006D149A">
      <w:pPr>
        <w:spacing w:line="0" w:lineRule="atLeast"/>
        <w:ind w:left="-2268"/>
        <w:jc w:val="both"/>
        <w:rPr>
          <w:rFonts w:eastAsia="Agency FB"/>
          <w:b/>
          <w:sz w:val="28"/>
        </w:rPr>
      </w:pPr>
    </w:p>
    <w:p w14:paraId="5827DE20" w14:textId="77777777" w:rsidR="006D149A" w:rsidRDefault="006D149A" w:rsidP="006D149A">
      <w:pPr>
        <w:spacing w:line="0" w:lineRule="atLeast"/>
        <w:ind w:left="-2268"/>
        <w:jc w:val="both"/>
        <w:rPr>
          <w:rFonts w:eastAsia="Agency FB"/>
          <w:b/>
          <w:sz w:val="28"/>
        </w:rPr>
      </w:pPr>
    </w:p>
    <w:p w14:paraId="0C8156EE" w14:textId="77777777" w:rsidR="006D149A" w:rsidRDefault="006D149A" w:rsidP="006D149A">
      <w:pPr>
        <w:spacing w:line="0" w:lineRule="atLeast"/>
        <w:ind w:left="-2268"/>
        <w:jc w:val="both"/>
        <w:rPr>
          <w:rFonts w:eastAsia="Agency FB"/>
          <w:b/>
          <w:sz w:val="28"/>
        </w:rPr>
      </w:pPr>
      <w:r w:rsidRPr="005430E2">
        <w:rPr>
          <w:rFonts w:eastAsia="Agency FB"/>
          <w:b/>
          <w:sz w:val="28"/>
        </w:rPr>
        <w:t>Il Business Model</w:t>
      </w:r>
    </w:p>
    <w:p w14:paraId="58F0B21D" w14:textId="77777777" w:rsidR="001341E2" w:rsidRPr="006D149A" w:rsidRDefault="001341E2" w:rsidP="006D149A">
      <w:pPr>
        <w:spacing w:line="0" w:lineRule="atLeast"/>
        <w:ind w:left="-2268"/>
        <w:jc w:val="both"/>
        <w:rPr>
          <w:rFonts w:eastAsia="Agency FB"/>
          <w:sz w:val="22"/>
          <w:szCs w:val="22"/>
        </w:rPr>
      </w:pPr>
    </w:p>
    <w:p w14:paraId="24EDF195" w14:textId="77777777" w:rsidR="006D149A" w:rsidRPr="005430E2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  <w:proofErr w:type="spellStart"/>
      <w:r w:rsidRPr="005430E2">
        <w:rPr>
          <w:rFonts w:eastAsia="Agency FB"/>
          <w:sz w:val="22"/>
          <w:szCs w:val="22"/>
        </w:rPr>
        <w:t>Qwant</w:t>
      </w:r>
      <w:proofErr w:type="spellEnd"/>
      <w:r w:rsidRPr="005430E2">
        <w:rPr>
          <w:rFonts w:eastAsia="Agency FB"/>
          <w:sz w:val="22"/>
          <w:szCs w:val="22"/>
        </w:rPr>
        <w:t xml:space="preserve"> monetizza il proprio traffico grazie agli annunci a pagamento dei propri partner.</w:t>
      </w:r>
    </w:p>
    <w:p w14:paraId="57599BF2" w14:textId="77777777" w:rsidR="006D149A" w:rsidRPr="005430E2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  <w:r w:rsidRPr="005430E2">
        <w:rPr>
          <w:rFonts w:eastAsia="Agency FB"/>
          <w:sz w:val="22"/>
          <w:szCs w:val="22"/>
        </w:rPr>
        <w:t xml:space="preserve">Gli annunci a pagamento sono sempre pertinenti e correlati alla ricerca stessa. </w:t>
      </w:r>
      <w:proofErr w:type="spellStart"/>
      <w:r w:rsidRPr="005430E2">
        <w:rPr>
          <w:rFonts w:eastAsia="Agency FB"/>
          <w:sz w:val="22"/>
          <w:szCs w:val="22"/>
        </w:rPr>
        <w:t>Qwant</w:t>
      </w:r>
      <w:proofErr w:type="spellEnd"/>
      <w:r w:rsidRPr="005430E2">
        <w:rPr>
          <w:rFonts w:eastAsia="Agency FB"/>
          <w:sz w:val="22"/>
          <w:szCs w:val="22"/>
        </w:rPr>
        <w:t xml:space="preserve"> infatti non tiene traccia delle ricerche effettuate in precedenza dagli utenti per presentare loro annunci a pagamento</w:t>
      </w:r>
      <w:r w:rsidR="00493499">
        <w:rPr>
          <w:rFonts w:eastAsia="Agency FB"/>
          <w:sz w:val="22"/>
          <w:szCs w:val="22"/>
        </w:rPr>
        <w:t xml:space="preserve">. </w:t>
      </w:r>
    </w:p>
    <w:p w14:paraId="23C0834F" w14:textId="77777777" w:rsidR="006D149A" w:rsidRPr="005430E2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  <w:r w:rsidRPr="005430E2">
        <w:rPr>
          <w:rFonts w:eastAsia="Agency FB"/>
          <w:sz w:val="22"/>
          <w:szCs w:val="22"/>
        </w:rPr>
        <w:t>Questo modello di business è efficace senza essere intrusivo e rispetta la privacy degli utenti.</w:t>
      </w:r>
    </w:p>
    <w:p w14:paraId="2B7A32DC" w14:textId="77777777" w:rsidR="006D149A" w:rsidRPr="005430E2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</w:p>
    <w:p w14:paraId="09FDEE81" w14:textId="77777777" w:rsidR="006D149A" w:rsidRDefault="006D149A" w:rsidP="006D149A">
      <w:pPr>
        <w:spacing w:line="242" w:lineRule="auto"/>
        <w:ind w:left="-2268"/>
        <w:jc w:val="both"/>
        <w:rPr>
          <w:rFonts w:eastAsia="Times New Roman"/>
          <w:b/>
          <w:sz w:val="28"/>
          <w:szCs w:val="28"/>
        </w:rPr>
      </w:pPr>
    </w:p>
    <w:p w14:paraId="6DB37066" w14:textId="77777777" w:rsidR="006D149A" w:rsidRPr="005430E2" w:rsidRDefault="006D149A" w:rsidP="006D149A">
      <w:pPr>
        <w:spacing w:line="242" w:lineRule="auto"/>
        <w:ind w:left="-2268"/>
        <w:jc w:val="both"/>
        <w:rPr>
          <w:rFonts w:eastAsia="Times New Roman"/>
          <w:b/>
          <w:sz w:val="28"/>
          <w:szCs w:val="28"/>
        </w:rPr>
      </w:pPr>
      <w:r w:rsidRPr="005430E2">
        <w:rPr>
          <w:rFonts w:eastAsia="Times New Roman"/>
          <w:b/>
          <w:sz w:val="28"/>
          <w:szCs w:val="28"/>
        </w:rPr>
        <w:t xml:space="preserve">L’offerta di </w:t>
      </w:r>
      <w:proofErr w:type="spellStart"/>
      <w:r w:rsidRPr="005430E2">
        <w:rPr>
          <w:rFonts w:eastAsia="Times New Roman"/>
          <w:b/>
          <w:sz w:val="28"/>
          <w:szCs w:val="28"/>
        </w:rPr>
        <w:t>Qwant</w:t>
      </w:r>
      <w:proofErr w:type="spellEnd"/>
    </w:p>
    <w:p w14:paraId="17EBF956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</w:p>
    <w:p w14:paraId="52C90A85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  <w:proofErr w:type="spellStart"/>
      <w:r w:rsidRPr="005430E2">
        <w:rPr>
          <w:rFonts w:eastAsia="Agency FB"/>
          <w:b/>
          <w:sz w:val="22"/>
          <w:szCs w:val="22"/>
        </w:rPr>
        <w:t>Qwant</w:t>
      </w:r>
      <w:proofErr w:type="spellEnd"/>
      <w:r w:rsidRPr="005430E2">
        <w:rPr>
          <w:rFonts w:eastAsia="Agency FB"/>
          <w:b/>
          <w:sz w:val="22"/>
          <w:szCs w:val="22"/>
        </w:rPr>
        <w:t xml:space="preserve"> </w:t>
      </w:r>
      <w:proofErr w:type="spellStart"/>
      <w:r w:rsidRPr="005430E2">
        <w:rPr>
          <w:rFonts w:eastAsia="Agency FB"/>
          <w:b/>
          <w:sz w:val="22"/>
          <w:szCs w:val="22"/>
        </w:rPr>
        <w:t>Search</w:t>
      </w:r>
      <w:proofErr w:type="spellEnd"/>
      <w:r w:rsidRPr="005430E2">
        <w:rPr>
          <w:rFonts w:eastAsia="Agency FB"/>
          <w:b/>
          <w:sz w:val="22"/>
          <w:szCs w:val="22"/>
        </w:rPr>
        <w:t xml:space="preserve"> </w:t>
      </w:r>
      <w:r w:rsidRPr="005430E2">
        <w:rPr>
          <w:rFonts w:eastAsia="Agency FB"/>
          <w:sz w:val="22"/>
          <w:szCs w:val="22"/>
        </w:rPr>
        <w:t xml:space="preserve">è il motore di ricerca globale di </w:t>
      </w:r>
      <w:proofErr w:type="spellStart"/>
      <w:r w:rsidRPr="005430E2">
        <w:rPr>
          <w:rFonts w:eastAsia="Agency FB"/>
          <w:sz w:val="22"/>
          <w:szCs w:val="22"/>
        </w:rPr>
        <w:t>Qwant</w:t>
      </w:r>
      <w:proofErr w:type="spellEnd"/>
      <w:r w:rsidRPr="005430E2">
        <w:rPr>
          <w:rFonts w:eastAsia="Agency FB"/>
          <w:sz w:val="22"/>
          <w:szCs w:val="22"/>
        </w:rPr>
        <w:t>. In un clic tutto il web, i social media, i</w:t>
      </w:r>
      <w:r w:rsidRPr="005430E2">
        <w:rPr>
          <w:rFonts w:eastAsia="Agency FB"/>
          <w:b/>
          <w:sz w:val="22"/>
          <w:szCs w:val="22"/>
        </w:rPr>
        <w:t xml:space="preserve"> </w:t>
      </w:r>
      <w:r w:rsidRPr="005430E2">
        <w:rPr>
          <w:rFonts w:eastAsia="Agency FB"/>
          <w:sz w:val="22"/>
          <w:szCs w:val="22"/>
        </w:rPr>
        <w:t>video, la musica, le immagini, i siti di shopping, l’attualità, sono presentati all’utente attraverso un’interfaccia unificata e vivace che consente di accedere in maniera rapida e intuitiva ai vari universi verticali.</w:t>
      </w:r>
    </w:p>
    <w:p w14:paraId="05A56597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CC1CD15" wp14:editId="71E5850E">
            <wp:simplePos x="0" y="0"/>
            <wp:positionH relativeFrom="margin">
              <wp:posOffset>-897255</wp:posOffset>
            </wp:positionH>
            <wp:positionV relativeFrom="margin">
              <wp:posOffset>3253740</wp:posOffset>
            </wp:positionV>
            <wp:extent cx="4364355" cy="2075815"/>
            <wp:effectExtent l="0" t="0" r="0" b="63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36FA18" w14:textId="77777777" w:rsidR="006D149A" w:rsidRPr="005430E2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</w:p>
    <w:p w14:paraId="192532F4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</w:p>
    <w:p w14:paraId="43207203" w14:textId="77777777" w:rsidR="006D149A" w:rsidRPr="005430E2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D2E4F8B" wp14:editId="44AE38E0">
            <wp:simplePos x="0" y="0"/>
            <wp:positionH relativeFrom="margin">
              <wp:posOffset>2691130</wp:posOffset>
            </wp:positionH>
            <wp:positionV relativeFrom="margin">
              <wp:posOffset>5909945</wp:posOffset>
            </wp:positionV>
            <wp:extent cx="1015365" cy="2016760"/>
            <wp:effectExtent l="0" t="0" r="0" b="254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2BFD8" w14:textId="77777777" w:rsidR="006D149A" w:rsidRDefault="006D149A" w:rsidP="006D149A">
      <w:pPr>
        <w:spacing w:line="242" w:lineRule="auto"/>
        <w:jc w:val="both"/>
        <w:rPr>
          <w:rFonts w:eastAsia="Agency FB"/>
          <w:b/>
          <w:sz w:val="22"/>
          <w:szCs w:val="22"/>
        </w:rPr>
      </w:pPr>
    </w:p>
    <w:p w14:paraId="2046AABF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  <w:proofErr w:type="spellStart"/>
      <w:r w:rsidRPr="006D149A">
        <w:rPr>
          <w:rFonts w:eastAsia="Agency FB"/>
          <w:b/>
          <w:sz w:val="22"/>
          <w:szCs w:val="22"/>
        </w:rPr>
        <w:t>Qwant</w:t>
      </w:r>
      <w:proofErr w:type="spellEnd"/>
      <w:r w:rsidRPr="006D149A">
        <w:rPr>
          <w:rFonts w:eastAsia="Agency FB"/>
          <w:b/>
          <w:sz w:val="22"/>
          <w:szCs w:val="22"/>
        </w:rPr>
        <w:t xml:space="preserve"> Mobile</w:t>
      </w:r>
      <w:r w:rsidRPr="00F63DD1">
        <w:rPr>
          <w:rFonts w:eastAsia="Agency FB"/>
          <w:sz w:val="22"/>
          <w:szCs w:val="22"/>
        </w:rPr>
        <w:t xml:space="preserve"> è l’applicazione di </w:t>
      </w:r>
      <w:proofErr w:type="spellStart"/>
      <w:r w:rsidRPr="00F63DD1">
        <w:rPr>
          <w:rFonts w:eastAsia="Agency FB"/>
          <w:sz w:val="22"/>
          <w:szCs w:val="22"/>
        </w:rPr>
        <w:t>Qwant</w:t>
      </w:r>
      <w:proofErr w:type="spellEnd"/>
      <w:r>
        <w:rPr>
          <w:rFonts w:eastAsia="Agency FB"/>
          <w:sz w:val="22"/>
          <w:szCs w:val="22"/>
        </w:rPr>
        <w:t xml:space="preserve"> disponibile per </w:t>
      </w:r>
      <w:proofErr w:type="spellStart"/>
      <w:r>
        <w:rPr>
          <w:rFonts w:eastAsia="Agency FB"/>
          <w:sz w:val="22"/>
          <w:szCs w:val="22"/>
        </w:rPr>
        <w:t>iOS</w:t>
      </w:r>
      <w:proofErr w:type="spellEnd"/>
      <w:r>
        <w:rPr>
          <w:rFonts w:eastAsia="Agency FB"/>
          <w:sz w:val="22"/>
          <w:szCs w:val="22"/>
        </w:rPr>
        <w:t xml:space="preserve"> e </w:t>
      </w:r>
      <w:proofErr w:type="spellStart"/>
      <w:r>
        <w:rPr>
          <w:rFonts w:eastAsia="Agency FB"/>
          <w:sz w:val="22"/>
          <w:szCs w:val="22"/>
        </w:rPr>
        <w:t>Android</w:t>
      </w:r>
      <w:proofErr w:type="spellEnd"/>
      <w:r>
        <w:rPr>
          <w:rFonts w:eastAsia="Agency FB"/>
          <w:sz w:val="22"/>
          <w:szCs w:val="22"/>
        </w:rPr>
        <w:t xml:space="preserve">. </w:t>
      </w:r>
      <w:r w:rsidRPr="00F63DD1">
        <w:rPr>
          <w:rFonts w:eastAsia="Agency FB"/>
          <w:sz w:val="22"/>
          <w:szCs w:val="22"/>
        </w:rPr>
        <w:t xml:space="preserve">L’utente può usufruire, anche su mobile, della stessa qualità e delle stesse garanzie di tutela della </w:t>
      </w:r>
      <w:r>
        <w:rPr>
          <w:rFonts w:eastAsia="Agency FB"/>
          <w:sz w:val="22"/>
          <w:szCs w:val="22"/>
        </w:rPr>
        <w:t xml:space="preserve">privacy. Grazie all’interfaccia </w:t>
      </w:r>
      <w:r w:rsidRPr="00F63DD1">
        <w:rPr>
          <w:rFonts w:eastAsia="Agency FB"/>
          <w:sz w:val="22"/>
          <w:szCs w:val="22"/>
        </w:rPr>
        <w:t>estremamente fluida, l’applicazione presenta risultati pertinenti ed immediatamente accessibili. Inoltre, è provvista di un browser protetto in cui immagazzinare localmente i dati privati, come le informazioni da inserire per compilare automaticamente moduli di pagamento on-line o gli indirizzi di consegna</w:t>
      </w:r>
      <w:r>
        <w:rPr>
          <w:rFonts w:eastAsia="Agency FB"/>
          <w:sz w:val="22"/>
          <w:szCs w:val="22"/>
        </w:rPr>
        <w:t>.</w:t>
      </w:r>
    </w:p>
    <w:p w14:paraId="52111CBB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</w:p>
    <w:p w14:paraId="75880660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</w:p>
    <w:p w14:paraId="7E6985E9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</w:p>
    <w:p w14:paraId="3143315C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</w:p>
    <w:p w14:paraId="79C957AE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</w:p>
    <w:p w14:paraId="3C35B66E" w14:textId="77777777" w:rsidR="006D149A" w:rsidRDefault="006D149A" w:rsidP="006D149A">
      <w:pPr>
        <w:spacing w:line="242" w:lineRule="auto"/>
        <w:jc w:val="both"/>
        <w:rPr>
          <w:rFonts w:eastAsia="Agency FB"/>
          <w:b/>
          <w:sz w:val="22"/>
          <w:szCs w:val="22"/>
        </w:rPr>
      </w:pPr>
    </w:p>
    <w:p w14:paraId="73A47C7D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</w:p>
    <w:p w14:paraId="0848C225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</w:p>
    <w:p w14:paraId="6A4CCD4C" w14:textId="77777777" w:rsidR="006D149A" w:rsidRP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  <w:proofErr w:type="spellStart"/>
      <w:r w:rsidRPr="00F63DD1">
        <w:rPr>
          <w:rFonts w:eastAsia="Agency FB"/>
          <w:b/>
          <w:sz w:val="22"/>
          <w:szCs w:val="22"/>
        </w:rPr>
        <w:t>Qwant</w:t>
      </w:r>
      <w:proofErr w:type="spellEnd"/>
      <w:r w:rsidRPr="00F63DD1">
        <w:rPr>
          <w:rFonts w:eastAsia="Agency FB"/>
          <w:b/>
          <w:sz w:val="22"/>
          <w:szCs w:val="22"/>
        </w:rPr>
        <w:t xml:space="preserve"> Music</w:t>
      </w:r>
      <w:r w:rsidRPr="00F63DD1">
        <w:rPr>
          <w:rFonts w:eastAsia="Agency FB"/>
          <w:sz w:val="22"/>
          <w:szCs w:val="22"/>
        </w:rPr>
        <w:t xml:space="preserve"> offre agli artisti ed ai loro fan uno spazio dedicato, per contenere le loro opere e loro attività on-line: album, </w:t>
      </w:r>
      <w:proofErr w:type="spellStart"/>
      <w:r w:rsidRPr="00F63DD1">
        <w:rPr>
          <w:rFonts w:eastAsia="Agency FB"/>
          <w:sz w:val="22"/>
          <w:szCs w:val="22"/>
        </w:rPr>
        <w:t>tracklist</w:t>
      </w:r>
      <w:proofErr w:type="spellEnd"/>
      <w:r w:rsidRPr="00F63DD1">
        <w:rPr>
          <w:rFonts w:eastAsia="Agency FB"/>
          <w:sz w:val="22"/>
          <w:szCs w:val="22"/>
        </w:rPr>
        <w:t>, social media, attualità, siti ufficiali … I patiti della musica possono leggere biografie, ascoltare o acquistare i brani delle band preferite, acquistare musica e consultare i cataloghi suddivisi per genere musicale.</w:t>
      </w:r>
    </w:p>
    <w:p w14:paraId="1F6CBDDE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</w:p>
    <w:p w14:paraId="29BCBEA6" w14:textId="77777777" w:rsidR="006D149A" w:rsidRDefault="006D149A" w:rsidP="006D149A">
      <w:pPr>
        <w:spacing w:line="242" w:lineRule="auto"/>
        <w:ind w:left="-2268"/>
        <w:jc w:val="center"/>
        <w:rPr>
          <w:rFonts w:eastAsia="Agency FB"/>
          <w:sz w:val="22"/>
          <w:szCs w:val="22"/>
        </w:rPr>
      </w:pPr>
      <w:r>
        <w:rPr>
          <w:noProof/>
        </w:rPr>
        <w:drawing>
          <wp:inline distT="0" distB="0" distL="0" distR="0" wp14:anchorId="6AC8B7BF" wp14:editId="313E1A71">
            <wp:extent cx="3364302" cy="1945242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333" cy="19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AA758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</w:p>
    <w:p w14:paraId="6D22A7EB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</w:p>
    <w:p w14:paraId="6590D11D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  <w:proofErr w:type="spellStart"/>
      <w:r w:rsidRPr="00F63DD1">
        <w:rPr>
          <w:rFonts w:eastAsia="Agency FB"/>
          <w:b/>
          <w:sz w:val="22"/>
          <w:szCs w:val="22"/>
        </w:rPr>
        <w:t>Qwant</w:t>
      </w:r>
      <w:proofErr w:type="spellEnd"/>
      <w:r w:rsidRPr="00F63DD1">
        <w:rPr>
          <w:rFonts w:eastAsia="Agency FB"/>
          <w:b/>
          <w:sz w:val="22"/>
          <w:szCs w:val="22"/>
        </w:rPr>
        <w:t xml:space="preserve"> Junior</w:t>
      </w:r>
      <w:r w:rsidRPr="00F63DD1">
        <w:rPr>
          <w:rFonts w:eastAsia="Agency FB"/>
          <w:sz w:val="22"/>
          <w:szCs w:val="22"/>
        </w:rPr>
        <w:t xml:space="preserve"> è l’unico motore di ricerca concepito appositamente per bambini e genitori. I contenuti potenzialmente inappropriati sono automaticamente eliminati dai risultati delle ricerche, e la scheda «Educazione» mostra prima i risultati che hanno un valore pedagogico, valutato dagli esperti. E’ disponibile anche una versione dedicata agli insegnanti, in associazione con Il Ministero dell’Istruzione</w:t>
      </w:r>
      <w:r>
        <w:rPr>
          <w:rFonts w:eastAsia="Agency FB"/>
          <w:sz w:val="22"/>
          <w:szCs w:val="22"/>
        </w:rPr>
        <w:t xml:space="preserve"> francese</w:t>
      </w:r>
      <w:r w:rsidRPr="00F63DD1">
        <w:rPr>
          <w:rFonts w:eastAsia="Agency FB"/>
          <w:sz w:val="22"/>
          <w:szCs w:val="22"/>
        </w:rPr>
        <w:t>.</w:t>
      </w:r>
    </w:p>
    <w:p w14:paraId="7FB3315A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</w:p>
    <w:p w14:paraId="18795883" w14:textId="77777777" w:rsidR="006D149A" w:rsidRDefault="006D149A" w:rsidP="006D149A">
      <w:pPr>
        <w:spacing w:line="242" w:lineRule="auto"/>
        <w:ind w:left="-2268"/>
        <w:jc w:val="center"/>
        <w:rPr>
          <w:rFonts w:eastAsia="Agency FB"/>
          <w:sz w:val="22"/>
          <w:szCs w:val="22"/>
        </w:rPr>
      </w:pPr>
      <w:r>
        <w:rPr>
          <w:noProof/>
        </w:rPr>
        <w:drawing>
          <wp:inline distT="0" distB="0" distL="0" distR="0" wp14:anchorId="368924DD" wp14:editId="4657F486">
            <wp:extent cx="3700713" cy="191506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057"/>
                    <a:stretch/>
                  </pic:blipFill>
                  <pic:spPr bwMode="auto">
                    <a:xfrm>
                      <a:off x="0" y="0"/>
                      <a:ext cx="3700780" cy="19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455529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32"/>
          <w:szCs w:val="32"/>
        </w:rPr>
      </w:pPr>
    </w:p>
    <w:p w14:paraId="38E0C8E2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32"/>
          <w:szCs w:val="32"/>
        </w:rPr>
      </w:pPr>
    </w:p>
    <w:p w14:paraId="2287486B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32"/>
          <w:szCs w:val="32"/>
        </w:rPr>
      </w:pPr>
    </w:p>
    <w:p w14:paraId="3AF1F1D6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32"/>
          <w:szCs w:val="32"/>
        </w:rPr>
      </w:pPr>
    </w:p>
    <w:p w14:paraId="6ED764B9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32"/>
          <w:szCs w:val="32"/>
        </w:rPr>
      </w:pPr>
    </w:p>
    <w:p w14:paraId="58400012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32"/>
          <w:szCs w:val="32"/>
        </w:rPr>
      </w:pPr>
    </w:p>
    <w:p w14:paraId="2A4F9DEA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</w:p>
    <w:p w14:paraId="4B69D8A6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</w:p>
    <w:p w14:paraId="36A92C73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2"/>
          <w:szCs w:val="22"/>
        </w:rPr>
      </w:pPr>
    </w:p>
    <w:p w14:paraId="131B10F2" w14:textId="77777777" w:rsidR="006D149A" w:rsidRPr="005430E2" w:rsidRDefault="006D149A" w:rsidP="006D149A">
      <w:pPr>
        <w:spacing w:line="242" w:lineRule="auto"/>
        <w:ind w:left="-2268"/>
        <w:jc w:val="both"/>
        <w:rPr>
          <w:rFonts w:eastAsia="Agency FB"/>
          <w:sz w:val="22"/>
          <w:szCs w:val="22"/>
        </w:rPr>
      </w:pPr>
      <w:proofErr w:type="spellStart"/>
      <w:r w:rsidRPr="00F63DD1">
        <w:rPr>
          <w:rFonts w:eastAsia="Agency FB"/>
          <w:b/>
          <w:sz w:val="22"/>
          <w:szCs w:val="22"/>
        </w:rPr>
        <w:t>Carnets</w:t>
      </w:r>
      <w:proofErr w:type="spellEnd"/>
      <w:r w:rsidRPr="00F63DD1">
        <w:rPr>
          <w:rFonts w:eastAsia="Agency FB"/>
          <w:b/>
          <w:sz w:val="22"/>
          <w:szCs w:val="22"/>
        </w:rPr>
        <w:t xml:space="preserve"> </w:t>
      </w:r>
      <w:r w:rsidRPr="00F63DD1">
        <w:rPr>
          <w:rFonts w:eastAsia="Agency FB"/>
          <w:sz w:val="22"/>
          <w:szCs w:val="22"/>
        </w:rPr>
        <w:t xml:space="preserve">è un servizio a disposizione degli utenti di </w:t>
      </w:r>
      <w:proofErr w:type="spellStart"/>
      <w:r w:rsidRPr="00F63DD1">
        <w:rPr>
          <w:rFonts w:eastAsia="Agency FB"/>
          <w:sz w:val="22"/>
          <w:szCs w:val="22"/>
        </w:rPr>
        <w:t>Qwant</w:t>
      </w:r>
      <w:proofErr w:type="spellEnd"/>
      <w:r w:rsidRPr="00F63DD1">
        <w:rPr>
          <w:rFonts w:eastAsia="Agency FB"/>
          <w:sz w:val="22"/>
          <w:szCs w:val="22"/>
        </w:rPr>
        <w:t xml:space="preserve"> che desiderano memorizzare e organizzare i risultati delle loro ricerche, per sé stessi o per </w:t>
      </w:r>
      <w:proofErr w:type="spellStart"/>
      <w:r w:rsidRPr="00F63DD1">
        <w:rPr>
          <w:rFonts w:eastAsia="Agency FB"/>
          <w:sz w:val="22"/>
          <w:szCs w:val="22"/>
        </w:rPr>
        <w:t>conviderli</w:t>
      </w:r>
      <w:proofErr w:type="spellEnd"/>
      <w:r w:rsidRPr="00F63DD1">
        <w:rPr>
          <w:rFonts w:eastAsia="Agency FB"/>
          <w:sz w:val="22"/>
          <w:szCs w:val="22"/>
        </w:rPr>
        <w:t xml:space="preserve">. I </w:t>
      </w:r>
      <w:proofErr w:type="spellStart"/>
      <w:r w:rsidRPr="00F63DD1">
        <w:rPr>
          <w:rFonts w:eastAsia="Agency FB"/>
          <w:sz w:val="22"/>
          <w:szCs w:val="22"/>
        </w:rPr>
        <w:t>carnets</w:t>
      </w:r>
      <w:proofErr w:type="spellEnd"/>
      <w:r w:rsidRPr="00F63DD1">
        <w:rPr>
          <w:rFonts w:eastAsia="Agency FB"/>
          <w:sz w:val="22"/>
          <w:szCs w:val="22"/>
        </w:rPr>
        <w:t xml:space="preserve"> possono contenere immagini, video, siti web e note, da arricchire costantemente ed, eventualmente, condividere con altri utenti.</w:t>
      </w:r>
    </w:p>
    <w:p w14:paraId="1065CD3D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32"/>
          <w:szCs w:val="32"/>
        </w:rPr>
      </w:pPr>
    </w:p>
    <w:p w14:paraId="1744357C" w14:textId="77777777" w:rsidR="00EE5B3E" w:rsidRDefault="00EE5B3E" w:rsidP="00DF4030">
      <w:pPr>
        <w:spacing w:line="242" w:lineRule="auto"/>
        <w:jc w:val="both"/>
        <w:rPr>
          <w:rFonts w:eastAsia="Agency FB"/>
          <w:b/>
          <w:sz w:val="28"/>
          <w:szCs w:val="28"/>
        </w:rPr>
      </w:pPr>
    </w:p>
    <w:p w14:paraId="2EC4A027" w14:textId="77777777" w:rsidR="00EE5B3E" w:rsidRDefault="00EE5B3E" w:rsidP="006D149A">
      <w:pPr>
        <w:spacing w:line="242" w:lineRule="auto"/>
        <w:ind w:left="-2268"/>
        <w:jc w:val="both"/>
        <w:rPr>
          <w:rFonts w:eastAsia="Agency FB"/>
          <w:b/>
          <w:sz w:val="28"/>
          <w:szCs w:val="28"/>
        </w:rPr>
      </w:pPr>
    </w:p>
    <w:p w14:paraId="4840C44C" w14:textId="77777777" w:rsidR="006D149A" w:rsidRDefault="006D149A" w:rsidP="006D149A">
      <w:pPr>
        <w:spacing w:line="242" w:lineRule="auto"/>
        <w:ind w:left="-2268"/>
        <w:jc w:val="both"/>
        <w:rPr>
          <w:rFonts w:eastAsia="Agency FB"/>
          <w:b/>
          <w:sz w:val="28"/>
          <w:szCs w:val="28"/>
        </w:rPr>
      </w:pPr>
      <w:proofErr w:type="spellStart"/>
      <w:r w:rsidRPr="006D149A">
        <w:rPr>
          <w:rFonts w:eastAsia="Agency FB"/>
          <w:b/>
          <w:sz w:val="28"/>
          <w:szCs w:val="28"/>
        </w:rPr>
        <w:t>Qwant</w:t>
      </w:r>
      <w:proofErr w:type="spellEnd"/>
      <w:r w:rsidRPr="006D149A">
        <w:rPr>
          <w:rFonts w:eastAsia="Agency FB"/>
          <w:b/>
          <w:sz w:val="28"/>
          <w:szCs w:val="28"/>
        </w:rPr>
        <w:t xml:space="preserve"> in numeri</w:t>
      </w:r>
    </w:p>
    <w:p w14:paraId="77B76010" w14:textId="77777777" w:rsidR="005211A2" w:rsidRPr="006D149A" w:rsidRDefault="005211A2" w:rsidP="006D149A">
      <w:pPr>
        <w:spacing w:line="242" w:lineRule="auto"/>
        <w:ind w:left="-2268"/>
        <w:jc w:val="both"/>
        <w:rPr>
          <w:rFonts w:eastAsia="Agency FB"/>
          <w:b/>
          <w:sz w:val="28"/>
          <w:szCs w:val="28"/>
        </w:rPr>
      </w:pPr>
    </w:p>
    <w:p w14:paraId="50ED3874" w14:textId="77777777" w:rsidR="006D149A" w:rsidRPr="006D149A" w:rsidRDefault="006D149A" w:rsidP="006D149A">
      <w:pPr>
        <w:pStyle w:val="Paragrafoelenco"/>
        <w:numPr>
          <w:ilvl w:val="0"/>
          <w:numId w:val="5"/>
        </w:numPr>
        <w:spacing w:line="0" w:lineRule="atLeast"/>
        <w:rPr>
          <w:rFonts w:eastAsia="Agency FB"/>
          <w:color w:val="000000"/>
          <w:sz w:val="24"/>
          <w:szCs w:val="24"/>
        </w:rPr>
      </w:pPr>
      <w:r w:rsidRPr="006D149A">
        <w:rPr>
          <w:rFonts w:eastAsia="Agency FB"/>
          <w:b/>
          <w:color w:val="4BACC6"/>
          <w:sz w:val="24"/>
          <w:szCs w:val="24"/>
        </w:rPr>
        <w:t>2,6</w:t>
      </w:r>
      <w:r w:rsidRPr="006D149A">
        <w:rPr>
          <w:rFonts w:eastAsia="Agency FB"/>
          <w:color w:val="4BACC6"/>
          <w:sz w:val="24"/>
          <w:szCs w:val="24"/>
        </w:rPr>
        <w:t xml:space="preserve"> </w:t>
      </w:r>
      <w:r w:rsidRPr="006D149A">
        <w:rPr>
          <w:rFonts w:eastAsia="Agency FB"/>
          <w:b/>
          <w:color w:val="000000"/>
          <w:sz w:val="24"/>
          <w:szCs w:val="24"/>
        </w:rPr>
        <w:t>miliardi</w:t>
      </w:r>
      <w:r w:rsidRPr="006D149A">
        <w:rPr>
          <w:rFonts w:eastAsia="Agency FB"/>
          <w:color w:val="4BACC6"/>
          <w:sz w:val="24"/>
          <w:szCs w:val="24"/>
        </w:rPr>
        <w:t xml:space="preserve"> </w:t>
      </w:r>
      <w:r w:rsidRPr="006D149A">
        <w:rPr>
          <w:rFonts w:eastAsia="Agency FB"/>
          <w:color w:val="000000"/>
          <w:sz w:val="24"/>
          <w:szCs w:val="24"/>
        </w:rPr>
        <w:t>di richieste nel 2016</w:t>
      </w:r>
    </w:p>
    <w:p w14:paraId="379B90AF" w14:textId="77777777" w:rsidR="006D149A" w:rsidRDefault="00DD5309" w:rsidP="006D149A">
      <w:pPr>
        <w:pStyle w:val="Paragrafoelenco"/>
        <w:numPr>
          <w:ilvl w:val="0"/>
          <w:numId w:val="5"/>
        </w:numPr>
        <w:spacing w:line="208" w:lineRule="auto"/>
        <w:ind w:right="40"/>
        <w:rPr>
          <w:rFonts w:eastAsia="Agency FB"/>
          <w:color w:val="000000"/>
          <w:sz w:val="24"/>
          <w:szCs w:val="24"/>
        </w:rPr>
      </w:pPr>
      <w:r>
        <w:rPr>
          <w:rFonts w:eastAsia="Agency FB"/>
          <w:b/>
          <w:color w:val="4BACC6"/>
          <w:sz w:val="24"/>
          <w:szCs w:val="24"/>
        </w:rPr>
        <w:t>56</w:t>
      </w:r>
      <w:r w:rsidR="006D149A" w:rsidRPr="006D149A">
        <w:rPr>
          <w:rFonts w:eastAsia="Agency FB"/>
          <w:b/>
          <w:color w:val="4BACC6"/>
          <w:sz w:val="24"/>
          <w:szCs w:val="24"/>
          <w:vertAlign w:val="superscript"/>
        </w:rPr>
        <w:t>mo</w:t>
      </w:r>
      <w:r w:rsidR="006D149A" w:rsidRPr="006D149A">
        <w:rPr>
          <w:rFonts w:eastAsia="Agency FB"/>
          <w:b/>
          <w:color w:val="4BACC6"/>
          <w:sz w:val="24"/>
          <w:szCs w:val="24"/>
        </w:rPr>
        <w:t xml:space="preserve"> </w:t>
      </w:r>
      <w:r w:rsidR="006D149A" w:rsidRPr="006D149A">
        <w:rPr>
          <w:rFonts w:eastAsia="Agency FB"/>
          <w:b/>
          <w:color w:val="000000"/>
          <w:sz w:val="24"/>
          <w:szCs w:val="24"/>
        </w:rPr>
        <w:t>sito</w:t>
      </w:r>
      <w:r w:rsidR="006D149A" w:rsidRPr="006D149A">
        <w:rPr>
          <w:rFonts w:eastAsia="Agency FB"/>
          <w:b/>
          <w:color w:val="4BACC6"/>
          <w:sz w:val="24"/>
          <w:szCs w:val="24"/>
        </w:rPr>
        <w:t xml:space="preserve"> </w:t>
      </w:r>
      <w:r w:rsidR="006D149A" w:rsidRPr="006D149A">
        <w:rPr>
          <w:rFonts w:eastAsia="Agency FB"/>
          <w:color w:val="000000"/>
          <w:sz w:val="24"/>
          <w:szCs w:val="24"/>
        </w:rPr>
        <w:t>più frequentato in Francia</w:t>
      </w:r>
      <w:r w:rsidR="006D149A" w:rsidRPr="006D149A">
        <w:rPr>
          <w:rFonts w:eastAsia="Agency FB"/>
          <w:b/>
          <w:color w:val="4BACC6"/>
          <w:sz w:val="24"/>
          <w:szCs w:val="24"/>
        </w:rPr>
        <w:t xml:space="preserve"> </w:t>
      </w:r>
      <w:r w:rsidR="006D149A" w:rsidRPr="006D149A">
        <w:rPr>
          <w:rFonts w:eastAsia="Agency FB"/>
          <w:color w:val="000000"/>
          <w:sz w:val="24"/>
          <w:szCs w:val="24"/>
        </w:rPr>
        <w:t>(302</w:t>
      </w:r>
      <w:r w:rsidR="006D149A" w:rsidRPr="006D149A">
        <w:rPr>
          <w:rFonts w:eastAsia="Agency FB"/>
          <w:color w:val="000000"/>
          <w:sz w:val="24"/>
          <w:szCs w:val="24"/>
          <w:vertAlign w:val="superscript"/>
        </w:rPr>
        <w:t>mo</w:t>
      </w:r>
      <w:r w:rsidR="006D149A" w:rsidRPr="006D149A">
        <w:rPr>
          <w:rFonts w:eastAsia="Agency FB"/>
          <w:color w:val="000000"/>
          <w:sz w:val="24"/>
          <w:szCs w:val="24"/>
        </w:rPr>
        <w:t xml:space="preserve"> alla fine del 2015) </w:t>
      </w:r>
    </w:p>
    <w:p w14:paraId="660A5B8B" w14:textId="77777777" w:rsidR="00493499" w:rsidRPr="006D149A" w:rsidRDefault="00493499" w:rsidP="006D149A">
      <w:pPr>
        <w:pStyle w:val="Paragrafoelenco"/>
        <w:numPr>
          <w:ilvl w:val="0"/>
          <w:numId w:val="5"/>
        </w:numPr>
        <w:spacing w:line="208" w:lineRule="auto"/>
        <w:ind w:right="40"/>
        <w:rPr>
          <w:rFonts w:eastAsia="Agency FB"/>
          <w:color w:val="000000"/>
          <w:sz w:val="24"/>
          <w:szCs w:val="24"/>
        </w:rPr>
      </w:pPr>
      <w:r>
        <w:rPr>
          <w:rFonts w:eastAsia="Agency FB"/>
          <w:color w:val="000000"/>
          <w:sz w:val="24"/>
          <w:szCs w:val="24"/>
        </w:rPr>
        <w:t xml:space="preserve">Maggio 2017 35 M di visite nel mese </w:t>
      </w:r>
    </w:p>
    <w:p w14:paraId="3666D8C3" w14:textId="77777777" w:rsidR="006D149A" w:rsidRPr="006D149A" w:rsidRDefault="006D149A" w:rsidP="006D149A">
      <w:pPr>
        <w:pStyle w:val="Paragrafoelenco"/>
        <w:numPr>
          <w:ilvl w:val="0"/>
          <w:numId w:val="5"/>
        </w:numPr>
        <w:spacing w:line="0" w:lineRule="atLeast"/>
        <w:rPr>
          <w:rFonts w:eastAsia="Agency FB"/>
          <w:color w:val="000000"/>
          <w:sz w:val="24"/>
          <w:szCs w:val="24"/>
        </w:rPr>
      </w:pPr>
      <w:r w:rsidRPr="006D149A">
        <w:rPr>
          <w:rFonts w:eastAsia="Agency FB"/>
          <w:b/>
          <w:color w:val="4BACC6"/>
          <w:sz w:val="24"/>
          <w:szCs w:val="24"/>
        </w:rPr>
        <w:t xml:space="preserve">51 </w:t>
      </w:r>
      <w:r w:rsidRPr="006D149A">
        <w:rPr>
          <w:rFonts w:eastAsia="Agency FB"/>
          <w:b/>
          <w:color w:val="000000"/>
          <w:sz w:val="24"/>
          <w:szCs w:val="24"/>
        </w:rPr>
        <w:t>eventi</w:t>
      </w:r>
      <w:r w:rsidRPr="006D149A">
        <w:rPr>
          <w:rFonts w:eastAsia="Agency FB"/>
          <w:b/>
          <w:color w:val="4BACC6"/>
          <w:sz w:val="24"/>
          <w:szCs w:val="24"/>
        </w:rPr>
        <w:t xml:space="preserve"> </w:t>
      </w:r>
      <w:r w:rsidRPr="006D149A">
        <w:rPr>
          <w:rFonts w:eastAsia="Agency FB"/>
          <w:color w:val="000000"/>
          <w:sz w:val="24"/>
          <w:szCs w:val="24"/>
        </w:rPr>
        <w:t>mondiali nel 2016</w:t>
      </w:r>
    </w:p>
    <w:p w14:paraId="22966E95" w14:textId="77777777" w:rsidR="006D149A" w:rsidRPr="006D149A" w:rsidRDefault="006D149A" w:rsidP="006D149A">
      <w:pPr>
        <w:pStyle w:val="Paragrafoelenco"/>
        <w:numPr>
          <w:ilvl w:val="0"/>
          <w:numId w:val="5"/>
        </w:numPr>
        <w:spacing w:line="0" w:lineRule="atLeast"/>
        <w:rPr>
          <w:rFonts w:eastAsia="Agency FB"/>
          <w:b/>
          <w:color w:val="000000"/>
          <w:sz w:val="24"/>
          <w:szCs w:val="24"/>
        </w:rPr>
      </w:pPr>
      <w:r w:rsidRPr="006D149A">
        <w:rPr>
          <w:rFonts w:eastAsia="Agency FB"/>
          <w:b/>
          <w:color w:val="4BACC6"/>
          <w:sz w:val="24"/>
          <w:szCs w:val="24"/>
        </w:rPr>
        <w:t xml:space="preserve">28 </w:t>
      </w:r>
      <w:r w:rsidRPr="006D149A">
        <w:rPr>
          <w:rFonts w:eastAsia="Agency FB"/>
          <w:b/>
          <w:color w:val="000000"/>
          <w:sz w:val="24"/>
          <w:szCs w:val="24"/>
        </w:rPr>
        <w:t>lingue</w:t>
      </w:r>
    </w:p>
    <w:p w14:paraId="001D1762" w14:textId="77777777" w:rsidR="006D149A" w:rsidRPr="006D149A" w:rsidRDefault="006D149A" w:rsidP="006D149A">
      <w:pPr>
        <w:pStyle w:val="Paragrafoelenco"/>
        <w:numPr>
          <w:ilvl w:val="0"/>
          <w:numId w:val="5"/>
        </w:numPr>
        <w:spacing w:line="0" w:lineRule="atLeast"/>
        <w:rPr>
          <w:rFonts w:eastAsia="Agency FB"/>
          <w:b/>
          <w:color w:val="000000"/>
          <w:sz w:val="24"/>
          <w:szCs w:val="24"/>
        </w:rPr>
      </w:pPr>
      <w:r w:rsidRPr="006D149A">
        <w:rPr>
          <w:rFonts w:eastAsia="Agency FB"/>
          <w:b/>
          <w:color w:val="4BACC6"/>
          <w:sz w:val="24"/>
          <w:szCs w:val="24"/>
        </w:rPr>
        <w:t xml:space="preserve">42 </w:t>
      </w:r>
      <w:r w:rsidRPr="006D149A">
        <w:rPr>
          <w:rFonts w:eastAsia="Agency FB"/>
          <w:b/>
          <w:color w:val="000000"/>
          <w:sz w:val="24"/>
          <w:szCs w:val="24"/>
        </w:rPr>
        <w:t>paesi</w:t>
      </w:r>
    </w:p>
    <w:p w14:paraId="7716C87D" w14:textId="77777777" w:rsidR="006D149A" w:rsidRPr="00216617" w:rsidRDefault="006D149A" w:rsidP="006D149A">
      <w:pPr>
        <w:ind w:left="-2268"/>
        <w:jc w:val="both"/>
        <w:rPr>
          <w:rFonts w:eastAsia="Agency FB"/>
          <w:i/>
          <w:sz w:val="22"/>
          <w:szCs w:val="22"/>
        </w:rPr>
      </w:pPr>
    </w:p>
    <w:p w14:paraId="401664F7" w14:textId="77777777" w:rsidR="006D149A" w:rsidRDefault="006D149A" w:rsidP="006D149A">
      <w:pPr>
        <w:ind w:left="-2268"/>
        <w:jc w:val="both"/>
        <w:rPr>
          <w:rFonts w:eastAsia="Agency FB"/>
          <w:b/>
          <w:sz w:val="22"/>
          <w:szCs w:val="22"/>
        </w:rPr>
      </w:pPr>
    </w:p>
    <w:p w14:paraId="362C1BD7" w14:textId="77777777" w:rsidR="006D149A" w:rsidRDefault="006D149A" w:rsidP="006D149A">
      <w:pPr>
        <w:ind w:left="-2268"/>
        <w:jc w:val="both"/>
        <w:rPr>
          <w:rFonts w:eastAsia="Agency FB"/>
          <w:b/>
          <w:sz w:val="22"/>
          <w:szCs w:val="22"/>
        </w:rPr>
      </w:pPr>
    </w:p>
    <w:p w14:paraId="5534E537" w14:textId="77777777" w:rsidR="006D149A" w:rsidRDefault="006D149A" w:rsidP="006D149A">
      <w:pPr>
        <w:ind w:left="-2268"/>
        <w:jc w:val="both"/>
        <w:rPr>
          <w:rFonts w:eastAsia="Agency FB"/>
          <w:b/>
          <w:sz w:val="22"/>
          <w:szCs w:val="22"/>
        </w:rPr>
      </w:pPr>
    </w:p>
    <w:p w14:paraId="694A4E36" w14:textId="77777777" w:rsidR="006D149A" w:rsidRDefault="006D149A" w:rsidP="006D149A">
      <w:pPr>
        <w:ind w:left="-2268"/>
        <w:jc w:val="both"/>
        <w:rPr>
          <w:rFonts w:eastAsia="Agency FB"/>
          <w:b/>
          <w:sz w:val="22"/>
          <w:szCs w:val="22"/>
        </w:rPr>
      </w:pPr>
    </w:p>
    <w:p w14:paraId="62A768A6" w14:textId="77777777" w:rsidR="006D149A" w:rsidRDefault="006D149A" w:rsidP="006D149A">
      <w:pPr>
        <w:ind w:left="-2268"/>
        <w:jc w:val="both"/>
        <w:rPr>
          <w:rFonts w:eastAsia="Agency FB"/>
          <w:b/>
          <w:sz w:val="22"/>
          <w:szCs w:val="22"/>
        </w:rPr>
      </w:pPr>
    </w:p>
    <w:p w14:paraId="4B668BE2" w14:textId="77777777" w:rsidR="006D149A" w:rsidRDefault="006D149A" w:rsidP="006D149A">
      <w:pPr>
        <w:ind w:left="-2268"/>
        <w:jc w:val="both"/>
        <w:rPr>
          <w:rFonts w:eastAsia="Agency FB"/>
          <w:b/>
          <w:sz w:val="22"/>
          <w:szCs w:val="22"/>
        </w:rPr>
      </w:pPr>
    </w:p>
    <w:p w14:paraId="3811464D" w14:textId="77777777" w:rsidR="006D149A" w:rsidRDefault="006D149A" w:rsidP="006D149A">
      <w:pPr>
        <w:ind w:left="-2268"/>
        <w:jc w:val="both"/>
        <w:rPr>
          <w:rFonts w:eastAsia="Agency FB"/>
          <w:b/>
          <w:sz w:val="22"/>
          <w:szCs w:val="22"/>
        </w:rPr>
      </w:pPr>
    </w:p>
    <w:p w14:paraId="09C2D2B7" w14:textId="77777777" w:rsidR="006D149A" w:rsidRDefault="006D149A" w:rsidP="006D149A">
      <w:pPr>
        <w:ind w:left="-2268"/>
        <w:jc w:val="both"/>
        <w:rPr>
          <w:rFonts w:eastAsia="Agency FB"/>
          <w:b/>
          <w:sz w:val="22"/>
          <w:szCs w:val="22"/>
        </w:rPr>
      </w:pPr>
    </w:p>
    <w:p w14:paraId="121A68B0" w14:textId="77777777" w:rsidR="006D149A" w:rsidRDefault="006D149A" w:rsidP="006D149A">
      <w:pPr>
        <w:ind w:left="-2268"/>
        <w:jc w:val="both"/>
        <w:rPr>
          <w:rFonts w:eastAsia="Agency FB"/>
          <w:b/>
          <w:sz w:val="22"/>
          <w:szCs w:val="22"/>
        </w:rPr>
      </w:pPr>
    </w:p>
    <w:p w14:paraId="1A2ECFE0" w14:textId="77777777" w:rsidR="006D149A" w:rsidRPr="005430E2" w:rsidRDefault="006D149A" w:rsidP="006D149A">
      <w:pPr>
        <w:ind w:left="-2268"/>
        <w:rPr>
          <w:rFonts w:eastAsia="Agency FB"/>
          <w:b/>
          <w:sz w:val="22"/>
          <w:szCs w:val="22"/>
        </w:rPr>
      </w:pPr>
      <w:r>
        <w:rPr>
          <w:rFonts w:eastAsia="Agency FB"/>
          <w:b/>
          <w:sz w:val="22"/>
          <w:szCs w:val="22"/>
        </w:rPr>
        <w:t xml:space="preserve">Contatti Stampa – </w:t>
      </w:r>
      <w:proofErr w:type="spellStart"/>
      <w:r>
        <w:rPr>
          <w:rFonts w:eastAsia="Agency FB"/>
          <w:b/>
          <w:sz w:val="22"/>
          <w:szCs w:val="22"/>
        </w:rPr>
        <w:t>Ketchum</w:t>
      </w:r>
      <w:proofErr w:type="spellEnd"/>
      <w:r>
        <w:rPr>
          <w:rFonts w:eastAsia="Agency FB"/>
          <w:b/>
          <w:sz w:val="22"/>
          <w:szCs w:val="22"/>
        </w:rPr>
        <w:t xml:space="preserve"> </w:t>
      </w:r>
    </w:p>
    <w:p w14:paraId="10E99719" w14:textId="77777777" w:rsidR="006D149A" w:rsidRPr="005430E2" w:rsidRDefault="006D149A" w:rsidP="006D149A">
      <w:pPr>
        <w:ind w:left="-2268"/>
        <w:jc w:val="both"/>
        <w:rPr>
          <w:rFonts w:eastAsia="Agency FB"/>
          <w:sz w:val="22"/>
          <w:szCs w:val="22"/>
        </w:rPr>
      </w:pPr>
      <w:r w:rsidRPr="00BB24D3">
        <w:rPr>
          <w:sz w:val="22"/>
          <w:szCs w:val="22"/>
        </w:rPr>
        <w:t xml:space="preserve">Eros Bianchi, </w:t>
      </w:r>
      <w:hyperlink r:id="rId13" w:history="1">
        <w:r w:rsidRPr="00BB24D3">
          <w:rPr>
            <w:color w:val="0000FF"/>
            <w:sz w:val="22"/>
            <w:szCs w:val="22"/>
            <w:u w:val="single"/>
          </w:rPr>
          <w:t>eros.bianchi@ketchum.com</w:t>
        </w:r>
        <w:r w:rsidRPr="00BB24D3">
          <w:rPr>
            <w:sz w:val="22"/>
            <w:szCs w:val="22"/>
            <w:u w:val="single"/>
          </w:rPr>
          <w:t xml:space="preserve"> </w:t>
        </w:r>
      </w:hyperlink>
      <w:r w:rsidRPr="00BB24D3">
        <w:rPr>
          <w:sz w:val="22"/>
          <w:szCs w:val="22"/>
        </w:rPr>
        <w:t>+39 3356670293</w:t>
      </w:r>
    </w:p>
    <w:p w14:paraId="6C5661F0" w14:textId="77777777" w:rsidR="006D149A" w:rsidRPr="005430E2" w:rsidRDefault="006D149A" w:rsidP="006D149A">
      <w:pPr>
        <w:ind w:left="-2268"/>
        <w:jc w:val="both"/>
        <w:rPr>
          <w:rFonts w:eastAsia="Agency FB"/>
          <w:sz w:val="22"/>
          <w:szCs w:val="22"/>
        </w:rPr>
      </w:pPr>
      <w:r w:rsidRPr="00BB24D3">
        <w:rPr>
          <w:sz w:val="22"/>
          <w:szCs w:val="22"/>
        </w:rPr>
        <w:t xml:space="preserve">Sara Bernasconi, </w:t>
      </w:r>
      <w:hyperlink r:id="rId14" w:history="1">
        <w:r w:rsidRPr="00BB24D3">
          <w:rPr>
            <w:color w:val="0000FF"/>
            <w:sz w:val="22"/>
            <w:szCs w:val="22"/>
            <w:u w:val="single"/>
          </w:rPr>
          <w:t>sara.bernasconi@ketchum.co</w:t>
        </w:r>
      </w:hyperlink>
      <w:r w:rsidRPr="00BB24D3">
        <w:rPr>
          <w:color w:val="0000FF"/>
          <w:sz w:val="22"/>
          <w:szCs w:val="22"/>
        </w:rPr>
        <w:t>m</w:t>
      </w:r>
      <w:r w:rsidRPr="00BB24D3">
        <w:rPr>
          <w:sz w:val="22"/>
          <w:szCs w:val="22"/>
        </w:rPr>
        <w:t xml:space="preserve"> +39 3460018331</w:t>
      </w:r>
    </w:p>
    <w:p w14:paraId="48F81572" w14:textId="77777777" w:rsidR="006D149A" w:rsidRPr="005430E2" w:rsidRDefault="006D149A" w:rsidP="006D149A">
      <w:pPr>
        <w:ind w:left="-2268"/>
        <w:jc w:val="both"/>
        <w:rPr>
          <w:rFonts w:eastAsia="Agency FB"/>
          <w:sz w:val="22"/>
          <w:szCs w:val="22"/>
        </w:rPr>
      </w:pPr>
      <w:r w:rsidRPr="00BB24D3">
        <w:rPr>
          <w:sz w:val="22"/>
          <w:szCs w:val="22"/>
        </w:rPr>
        <w:t xml:space="preserve">Jordana Hassan, </w:t>
      </w:r>
      <w:hyperlink r:id="rId15" w:history="1">
        <w:r w:rsidRPr="00BB24D3">
          <w:rPr>
            <w:color w:val="0000FF"/>
            <w:sz w:val="22"/>
            <w:szCs w:val="22"/>
            <w:u w:val="single"/>
          </w:rPr>
          <w:t>jordana.hassan@ketchum.com</w:t>
        </w:r>
        <w:r w:rsidRPr="00BB24D3">
          <w:rPr>
            <w:sz w:val="22"/>
            <w:szCs w:val="22"/>
            <w:u w:val="single"/>
          </w:rPr>
          <w:t xml:space="preserve"> </w:t>
        </w:r>
      </w:hyperlink>
      <w:r w:rsidRPr="00BB24D3">
        <w:rPr>
          <w:sz w:val="22"/>
          <w:szCs w:val="22"/>
        </w:rPr>
        <w:t>+39 3388875174</w:t>
      </w:r>
    </w:p>
    <w:p w14:paraId="705B878F" w14:textId="77777777" w:rsidR="006D149A" w:rsidRPr="008C5B34" w:rsidRDefault="006D149A" w:rsidP="006D149A">
      <w:pPr>
        <w:spacing w:line="239" w:lineRule="auto"/>
        <w:rPr>
          <w:rFonts w:ascii="Agency FB" w:eastAsia="Agency FB" w:hAnsi="Agency FB"/>
          <w:b/>
          <w:color w:val="898989"/>
          <w:sz w:val="40"/>
        </w:rPr>
        <w:sectPr w:rsidR="006D149A" w:rsidRPr="008C5B34" w:rsidSect="006D149A">
          <w:pgSz w:w="10800" w:h="14400"/>
          <w:pgMar w:top="851" w:right="1302" w:bottom="262" w:left="2840" w:header="0" w:footer="0" w:gutter="0"/>
          <w:cols w:space="0" w:equalWidth="0">
            <w:col w:w="5958"/>
          </w:cols>
          <w:docGrid w:linePitch="360"/>
        </w:sectPr>
      </w:pPr>
    </w:p>
    <w:p w14:paraId="026C6E4B" w14:textId="77777777" w:rsidR="006D149A" w:rsidRDefault="006D149A" w:rsidP="006D149A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1"/>
    </w:p>
    <w:p w14:paraId="14CFD1BF" w14:textId="77777777" w:rsidR="005C78EC" w:rsidRDefault="005C78EC"/>
    <w:sectPr w:rsidR="005C78EC">
      <w:type w:val="continuous"/>
      <w:pgSz w:w="10800" w:h="14400"/>
      <w:pgMar w:top="1440" w:right="4020" w:bottom="643" w:left="4120" w:header="0" w:footer="0" w:gutter="0"/>
      <w:cols w:space="0" w:equalWidth="0">
        <w:col w:w="2660"/>
      </w:cols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C20AF6" w15:done="0"/>
  <w15:commentEx w15:paraId="512B2A60" w15:done="0"/>
  <w15:commentEx w15:paraId="000588C2" w15:done="0"/>
  <w15:commentEx w15:paraId="6F5C32D2" w15:done="0"/>
  <w15:commentEx w15:paraId="3F1692E8" w15:done="0"/>
  <w15:commentEx w15:paraId="600EB6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5B2"/>
    <w:multiLevelType w:val="hybridMultilevel"/>
    <w:tmpl w:val="4E183DB2"/>
    <w:lvl w:ilvl="0" w:tplc="6E505574">
      <w:numFmt w:val="bullet"/>
      <w:lvlText w:val="-"/>
      <w:lvlJc w:val="left"/>
      <w:pPr>
        <w:ind w:left="-1908" w:hanging="360"/>
      </w:pPr>
      <w:rPr>
        <w:rFonts w:ascii="Calibri" w:eastAsia="Times New Roman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abstractNum w:abstractNumId="1">
    <w:nsid w:val="190048B0"/>
    <w:multiLevelType w:val="hybridMultilevel"/>
    <w:tmpl w:val="BAA49CF2"/>
    <w:lvl w:ilvl="0" w:tplc="F8020376">
      <w:numFmt w:val="bullet"/>
      <w:lvlText w:val="-"/>
      <w:lvlJc w:val="left"/>
      <w:pPr>
        <w:ind w:left="-1908" w:hanging="360"/>
      </w:pPr>
      <w:rPr>
        <w:rFonts w:ascii="Calibri" w:hAnsi="Calibri" w:cs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abstractNum w:abstractNumId="2">
    <w:nsid w:val="2AFF391D"/>
    <w:multiLevelType w:val="hybridMultilevel"/>
    <w:tmpl w:val="CF86C8EE"/>
    <w:lvl w:ilvl="0" w:tplc="66A2EE7C">
      <w:numFmt w:val="bullet"/>
      <w:lvlText w:val="-"/>
      <w:lvlJc w:val="left"/>
      <w:pPr>
        <w:ind w:left="-1908" w:hanging="360"/>
      </w:pPr>
      <w:rPr>
        <w:rFonts w:ascii="Agency FB" w:eastAsia="Agency FB" w:hAnsi="Agency FB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abstractNum w:abstractNumId="3">
    <w:nsid w:val="4E3A5E9E"/>
    <w:multiLevelType w:val="hybridMultilevel"/>
    <w:tmpl w:val="4AB0AA2E"/>
    <w:lvl w:ilvl="0" w:tplc="F8020376">
      <w:numFmt w:val="bullet"/>
      <w:lvlText w:val="-"/>
      <w:lvlJc w:val="left"/>
      <w:pPr>
        <w:ind w:left="-1908" w:hanging="360"/>
      </w:pPr>
      <w:rPr>
        <w:rFonts w:ascii="Calibri" w:hAnsi="Calibri" w:cs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32718"/>
    <w:multiLevelType w:val="hybridMultilevel"/>
    <w:tmpl w:val="E7008F4E"/>
    <w:lvl w:ilvl="0" w:tplc="6E505574">
      <w:numFmt w:val="bullet"/>
      <w:lvlText w:val="-"/>
      <w:lvlJc w:val="left"/>
      <w:pPr>
        <w:ind w:left="-1908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ente di Microsoft Office">
    <w15:presenceInfo w15:providerId="None" w15:userId="Utente di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C6"/>
    <w:rsid w:val="000D5EC6"/>
    <w:rsid w:val="001064E4"/>
    <w:rsid w:val="001341E2"/>
    <w:rsid w:val="0020291A"/>
    <w:rsid w:val="00281C1F"/>
    <w:rsid w:val="00307F54"/>
    <w:rsid w:val="003C3784"/>
    <w:rsid w:val="00493499"/>
    <w:rsid w:val="005211A2"/>
    <w:rsid w:val="0059128E"/>
    <w:rsid w:val="005C78EC"/>
    <w:rsid w:val="006D149A"/>
    <w:rsid w:val="00820072"/>
    <w:rsid w:val="0094744A"/>
    <w:rsid w:val="009B7708"/>
    <w:rsid w:val="00B83D07"/>
    <w:rsid w:val="00DD5309"/>
    <w:rsid w:val="00DF4030"/>
    <w:rsid w:val="00EE5B3E"/>
    <w:rsid w:val="00FB3A69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A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49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D149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4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49A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D149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9349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3499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3499"/>
    <w:rPr>
      <w:rFonts w:ascii="Calibri" w:eastAsia="Calibri" w:hAnsi="Calibri" w:cs="Arial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3499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3499"/>
    <w:rPr>
      <w:rFonts w:ascii="Calibri" w:eastAsia="Calibri" w:hAnsi="Calibri" w:cs="Arial"/>
      <w:b/>
      <w:bCs/>
      <w:sz w:val="20"/>
      <w:szCs w:val="20"/>
      <w:lang w:eastAsia="it-IT"/>
    </w:rPr>
  </w:style>
  <w:style w:type="paragraph" w:styleId="Nessunaspaziatura">
    <w:name w:val="No Spacing"/>
    <w:uiPriority w:val="1"/>
    <w:qFormat/>
    <w:rsid w:val="001064E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49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D149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4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49A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D149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9349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3499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3499"/>
    <w:rPr>
      <w:rFonts w:ascii="Calibri" w:eastAsia="Calibri" w:hAnsi="Calibri" w:cs="Arial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3499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3499"/>
    <w:rPr>
      <w:rFonts w:ascii="Calibri" w:eastAsia="Calibri" w:hAnsi="Calibri" w:cs="Arial"/>
      <w:b/>
      <w:bCs/>
      <w:sz w:val="20"/>
      <w:szCs w:val="20"/>
      <w:lang w:eastAsia="it-IT"/>
    </w:rPr>
  </w:style>
  <w:style w:type="paragraph" w:styleId="Nessunaspaziatura">
    <w:name w:val="No Spacing"/>
    <w:uiPriority w:val="1"/>
    <w:qFormat/>
    <w:rsid w:val="001064E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ros.bianchi@ketchum,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qwant.com/?l=it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jordana.hassan@ketchum.com" TargetMode="External"/><Relationship Id="rId10" Type="http://schemas.openxmlformats.org/officeDocument/2006/relationships/image" Target="media/image4.png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angelina.zoner@ketchum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 Hassan</dc:creator>
  <cp:lastModifiedBy>Jordana Hassan</cp:lastModifiedBy>
  <cp:revision>3</cp:revision>
  <dcterms:created xsi:type="dcterms:W3CDTF">2017-06-19T10:08:00Z</dcterms:created>
  <dcterms:modified xsi:type="dcterms:W3CDTF">2017-06-19T10:18:00Z</dcterms:modified>
</cp:coreProperties>
</file>