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CC" w:rsidRDefault="00D835CC"/>
    <w:tbl>
      <w:tblPr>
        <w:tblW w:w="11260" w:type="dxa"/>
        <w:tblInd w:w="-1531" w:type="dxa"/>
        <w:tblCellMar>
          <w:left w:w="70" w:type="dxa"/>
          <w:right w:w="70" w:type="dxa"/>
        </w:tblCellMar>
        <w:tblLook w:val="0000"/>
      </w:tblPr>
      <w:tblGrid>
        <w:gridCol w:w="11260"/>
      </w:tblGrid>
      <w:tr w:rsidR="004942C1" w:rsidRPr="005B7E50" w:rsidTr="007C0873">
        <w:trPr>
          <w:trHeight w:val="1074"/>
        </w:trPr>
        <w:tc>
          <w:tcPr>
            <w:tcW w:w="11260" w:type="dxa"/>
            <w:shd w:val="clear" w:color="auto" w:fill="EEEAE5"/>
            <w:vAlign w:val="center"/>
          </w:tcPr>
          <w:p w:rsidR="00D835CC" w:rsidRPr="00220DEE" w:rsidRDefault="00D835CC" w:rsidP="00AE4025">
            <w:pPr>
              <w:pStyle w:val="Normale1"/>
              <w:jc w:val="center"/>
              <w:rPr>
                <w:i/>
                <w:color w:val="auto"/>
              </w:rPr>
            </w:pPr>
          </w:p>
          <w:p w:rsidR="00D835CC" w:rsidRPr="00220DEE" w:rsidRDefault="00220DEE" w:rsidP="00AE4025">
            <w:pPr>
              <w:pStyle w:val="Normale1"/>
              <w:jc w:val="center"/>
              <w:rPr>
                <w:b/>
                <w:color w:val="auto"/>
                <w:sz w:val="28"/>
                <w:szCs w:val="28"/>
              </w:rPr>
            </w:pPr>
            <w:r w:rsidRPr="00220DEE">
              <w:rPr>
                <w:b/>
                <w:color w:val="auto"/>
                <w:sz w:val="28"/>
                <w:szCs w:val="28"/>
              </w:rPr>
              <w:t>Il maggio cinese nel cuore di Milano</w:t>
            </w:r>
          </w:p>
          <w:p w:rsidR="00D835CC" w:rsidRPr="00220DEE" w:rsidRDefault="00D835CC" w:rsidP="00FA5C03">
            <w:pPr>
              <w:pStyle w:val="Normale1"/>
              <w:jc w:val="center"/>
              <w:rPr>
                <w:color w:val="auto"/>
              </w:rPr>
            </w:pPr>
          </w:p>
          <w:p w:rsidR="00FA5C03" w:rsidRPr="00220DEE" w:rsidRDefault="006C31F6" w:rsidP="00FA5C03">
            <w:pPr>
              <w:pStyle w:val="Normale1"/>
              <w:jc w:val="center"/>
              <w:rPr>
                <w:i/>
                <w:color w:val="auto"/>
              </w:rPr>
            </w:pPr>
            <w:r w:rsidRPr="00220DEE">
              <w:rPr>
                <w:i/>
              </w:rPr>
              <w:t>Da</w:t>
            </w:r>
            <w:r w:rsidR="00220DEE" w:rsidRPr="00220DEE">
              <w:rPr>
                <w:i/>
              </w:rPr>
              <w:t xml:space="preserve">lla pratica del </w:t>
            </w:r>
            <w:proofErr w:type="spellStart"/>
            <w:r w:rsidR="00220DEE" w:rsidRPr="00220DEE">
              <w:rPr>
                <w:i/>
              </w:rPr>
              <w:t>Taijiquan</w:t>
            </w:r>
            <w:proofErr w:type="spellEnd"/>
            <w:r w:rsidR="00220DEE" w:rsidRPr="00220DEE">
              <w:rPr>
                <w:i/>
              </w:rPr>
              <w:t xml:space="preserve"> </w:t>
            </w:r>
            <w:r w:rsidRPr="00220DEE">
              <w:rPr>
                <w:i/>
              </w:rPr>
              <w:t>alla cerimonia</w:t>
            </w:r>
            <w:r w:rsidR="00220DEE" w:rsidRPr="00220DEE">
              <w:rPr>
                <w:i/>
              </w:rPr>
              <w:t xml:space="preserve"> del tè</w:t>
            </w:r>
            <w:r w:rsidRPr="00220DEE">
              <w:rPr>
                <w:i/>
              </w:rPr>
              <w:t xml:space="preserve"> fino alla pittura delle maschere</w:t>
            </w:r>
            <w:r w:rsidR="00FA5C03" w:rsidRPr="00220DEE">
              <w:rPr>
                <w:i/>
              </w:rPr>
              <w:t>:</w:t>
            </w:r>
            <w:r w:rsidR="00FA5C03" w:rsidRPr="00220DEE">
              <w:rPr>
                <w:i/>
                <w:color w:val="auto"/>
              </w:rPr>
              <w:t xml:space="preserve"> </w:t>
            </w:r>
          </w:p>
          <w:p w:rsidR="006121ED" w:rsidRDefault="00BC5D99" w:rsidP="00FA5C03">
            <w:pPr>
              <w:pStyle w:val="Normale1"/>
              <w:jc w:val="center"/>
              <w:rPr>
                <w:i/>
                <w:color w:val="auto"/>
              </w:rPr>
            </w:pPr>
            <w:r w:rsidRPr="00220DEE">
              <w:rPr>
                <w:i/>
                <w:color w:val="auto"/>
              </w:rPr>
              <w:t>l</w:t>
            </w:r>
            <w:r w:rsidR="00AE4025" w:rsidRPr="00220DEE">
              <w:rPr>
                <w:i/>
                <w:color w:val="auto"/>
              </w:rPr>
              <w:t xml:space="preserve">’arte, la scienza e la lingua </w:t>
            </w:r>
            <w:r w:rsidR="0068504E">
              <w:rPr>
                <w:i/>
                <w:color w:val="auto"/>
              </w:rPr>
              <w:t>sono strumenti preziosi</w:t>
            </w:r>
            <w:r w:rsidR="00AE4025" w:rsidRPr="00220DEE">
              <w:rPr>
                <w:i/>
                <w:color w:val="auto"/>
              </w:rPr>
              <w:t xml:space="preserve"> per entrare in contatto </w:t>
            </w:r>
          </w:p>
          <w:p w:rsidR="006121ED" w:rsidRDefault="00AE4025" w:rsidP="006121ED">
            <w:pPr>
              <w:pStyle w:val="Normale1"/>
              <w:jc w:val="center"/>
              <w:rPr>
                <w:i/>
              </w:rPr>
            </w:pPr>
            <w:r w:rsidRPr="00220DEE">
              <w:rPr>
                <w:i/>
                <w:color w:val="auto"/>
              </w:rPr>
              <w:t>con una comunità in forte crescita</w:t>
            </w:r>
            <w:r w:rsidR="00BC5D99" w:rsidRPr="00220DEE">
              <w:rPr>
                <w:i/>
                <w:color w:val="auto"/>
              </w:rPr>
              <w:t xml:space="preserve"> in Italia</w:t>
            </w:r>
            <w:r w:rsidRPr="00220DEE">
              <w:rPr>
                <w:i/>
                <w:color w:val="auto"/>
              </w:rPr>
              <w:t xml:space="preserve">. </w:t>
            </w:r>
            <w:r w:rsidR="00D835CC" w:rsidRPr="00220DEE">
              <w:rPr>
                <w:i/>
              </w:rPr>
              <w:t xml:space="preserve">L’Istituto Confucio dell’Università Cattolica </w:t>
            </w:r>
          </w:p>
          <w:p w:rsidR="007564EF" w:rsidRPr="006121ED" w:rsidRDefault="00220DEE" w:rsidP="006121ED">
            <w:pPr>
              <w:pStyle w:val="Normale1"/>
              <w:jc w:val="center"/>
              <w:rPr>
                <w:i/>
                <w:color w:val="auto"/>
              </w:rPr>
            </w:pPr>
            <w:r w:rsidRPr="00220DEE">
              <w:rPr>
                <w:i/>
              </w:rPr>
              <w:t>offre una serie di appuntamenti per immergersi nella cultura del P</w:t>
            </w:r>
            <w:r w:rsidR="00D835CC" w:rsidRPr="00220DEE">
              <w:rPr>
                <w:i/>
              </w:rPr>
              <w:t>aese del dragon</w:t>
            </w:r>
            <w:r w:rsidR="006121ED">
              <w:rPr>
                <w:i/>
              </w:rPr>
              <w:t>e</w:t>
            </w:r>
          </w:p>
        </w:tc>
      </w:tr>
    </w:tbl>
    <w:p w:rsidR="007755F7" w:rsidRDefault="007755F7" w:rsidP="007755F7">
      <w:pPr>
        <w:pStyle w:val="Normale1"/>
        <w:jc w:val="both"/>
      </w:pPr>
    </w:p>
    <w:p w:rsidR="006E56C5" w:rsidRDefault="00BC5D99" w:rsidP="00A96859">
      <w:pPr>
        <w:pStyle w:val="Normale1"/>
        <w:jc w:val="both"/>
      </w:pPr>
      <w:r w:rsidRPr="00FD391E">
        <w:rPr>
          <w:b/>
        </w:rPr>
        <w:t xml:space="preserve">Milano, 4 </w:t>
      </w:r>
      <w:r w:rsidR="00F923A6" w:rsidRPr="00FD391E">
        <w:rPr>
          <w:b/>
        </w:rPr>
        <w:t>aprile 2016</w:t>
      </w:r>
      <w:r w:rsidR="00F923A6" w:rsidRPr="00BF5CA9">
        <w:t xml:space="preserve"> –</w:t>
      </w:r>
      <w:r>
        <w:t xml:space="preserve"> La ricchezza della cultura cinese non è veicolata solo dalla lingua </w:t>
      </w:r>
      <w:r w:rsidR="006E56C5">
        <w:t>ma anche</w:t>
      </w:r>
      <w:r>
        <w:t xml:space="preserve"> dalle sue discipline artistiche e dalle</w:t>
      </w:r>
      <w:r w:rsidR="006E56C5">
        <w:t xml:space="preserve"> stesse</w:t>
      </w:r>
      <w:r>
        <w:t xml:space="preserve"> arti marziali.</w:t>
      </w:r>
    </w:p>
    <w:p w:rsidR="006E56C5" w:rsidRDefault="006121ED" w:rsidP="00A96859">
      <w:pPr>
        <w:pStyle w:val="Normale1"/>
        <w:jc w:val="both"/>
      </w:pPr>
      <w:r>
        <w:t>Per questo l’Istituto Confucio dell’</w:t>
      </w:r>
      <w:r w:rsidR="006E56C5">
        <w:t>Università Cattolica ha organizzato per il mese di maggio una serie di iniziative che consentono a tutti di acceder</w:t>
      </w:r>
      <w:r>
        <w:t xml:space="preserve">e a questo patrimonio culturale, a partire </w:t>
      </w:r>
      <w:r w:rsidR="006E56C5">
        <w:t xml:space="preserve">dalla disciplina più </w:t>
      </w:r>
      <w:r>
        <w:t xml:space="preserve">vicina alle proprie </w:t>
      </w:r>
      <w:r w:rsidR="0054171A">
        <w:t>inclinazioni</w:t>
      </w:r>
      <w:r>
        <w:t>.</w:t>
      </w:r>
    </w:p>
    <w:p w:rsidR="006E56C5" w:rsidRDefault="006E56C5" w:rsidP="00A96859">
      <w:pPr>
        <w:pStyle w:val="Normale1"/>
        <w:jc w:val="both"/>
      </w:pPr>
    </w:p>
    <w:p w:rsidR="00BC5D99" w:rsidRDefault="00330456" w:rsidP="00A96859">
      <w:pPr>
        <w:pStyle w:val="Normale1"/>
        <w:jc w:val="both"/>
      </w:pPr>
      <w:r>
        <w:t>Così c</w:t>
      </w:r>
      <w:r w:rsidR="006E56C5">
        <w:t xml:space="preserve">hi è alla ricerca del benessere psicofisico e ama tenersi in forma, può iscriversi ai </w:t>
      </w:r>
      <w:r w:rsidR="006E56C5" w:rsidRPr="00330456">
        <w:rPr>
          <w:b/>
        </w:rPr>
        <w:t xml:space="preserve">seminari dedicati al </w:t>
      </w:r>
      <w:proofErr w:type="spellStart"/>
      <w:r w:rsidR="006E56C5" w:rsidRPr="00330456">
        <w:rPr>
          <w:b/>
        </w:rPr>
        <w:t>Qigong</w:t>
      </w:r>
      <w:proofErr w:type="spellEnd"/>
      <w:r w:rsidR="006E56C5" w:rsidRPr="00330456">
        <w:rPr>
          <w:b/>
        </w:rPr>
        <w:t xml:space="preserve"> e </w:t>
      </w:r>
      <w:proofErr w:type="spellStart"/>
      <w:r w:rsidR="006E56C5" w:rsidRPr="00330456">
        <w:rPr>
          <w:b/>
        </w:rPr>
        <w:t>Taijiquan</w:t>
      </w:r>
      <w:proofErr w:type="spellEnd"/>
      <w:r w:rsidR="006E56C5">
        <w:t xml:space="preserve">, due </w:t>
      </w:r>
      <w:r w:rsidR="006E56C5" w:rsidRPr="006E56C5">
        <w:t>linguaggi straordinari del corpo che permettono una maggi</w:t>
      </w:r>
      <w:r w:rsidR="006E56C5">
        <w:t>ore consapevolezza di s</w:t>
      </w:r>
      <w:r w:rsidR="00220DEE">
        <w:t>é</w:t>
      </w:r>
      <w:r w:rsidR="006E56C5">
        <w:t xml:space="preserve"> stessi.</w:t>
      </w:r>
    </w:p>
    <w:p w:rsidR="006E56C5" w:rsidRDefault="006E56C5" w:rsidP="00A96859">
      <w:pPr>
        <w:pStyle w:val="Normale1"/>
        <w:jc w:val="both"/>
      </w:pPr>
    </w:p>
    <w:p w:rsidR="006E56C5" w:rsidRDefault="0054171A" w:rsidP="00A96859">
      <w:pPr>
        <w:pStyle w:val="Normale1"/>
        <w:jc w:val="both"/>
      </w:pPr>
      <w:r>
        <w:t xml:space="preserve">Il </w:t>
      </w:r>
      <w:proofErr w:type="spellStart"/>
      <w:r w:rsidRPr="00330456">
        <w:t>Qigong</w:t>
      </w:r>
      <w:proofErr w:type="spellEnd"/>
      <w:r>
        <w:t xml:space="preserve"> è un’</w:t>
      </w:r>
      <w:r w:rsidR="006E56C5" w:rsidRPr="006E56C5">
        <w:t xml:space="preserve">arte che rafforza la salute e gioca un ruolo attivo nella prevenzione e nel trattamento delle malattie, proteggendo e rafforzando la salute e </w:t>
      </w:r>
      <w:r w:rsidR="00220DEE" w:rsidRPr="006E56C5">
        <w:t>contrastando</w:t>
      </w:r>
      <w:r>
        <w:t xml:space="preserve"> l’</w:t>
      </w:r>
      <w:r w:rsidR="006E56C5" w:rsidRPr="006E56C5">
        <w:t xml:space="preserve">invecchiamento </w:t>
      </w:r>
      <w:r>
        <w:t xml:space="preserve">precoce. </w:t>
      </w:r>
      <w:r w:rsidR="00330456">
        <w:t>Non a caso</w:t>
      </w:r>
      <w:r>
        <w:t xml:space="preserve"> nell’</w:t>
      </w:r>
      <w:r w:rsidR="006E56C5" w:rsidRPr="006E56C5">
        <w:t xml:space="preserve">antichità il </w:t>
      </w:r>
      <w:r w:rsidR="006E56C5" w:rsidRPr="00330456">
        <w:t>Qi Gong</w:t>
      </w:r>
      <w:r w:rsidR="006E56C5" w:rsidRPr="006E56C5">
        <w:t xml:space="preserve"> veniva definito </w:t>
      </w:r>
      <w:r>
        <w:t>“</w:t>
      </w:r>
      <w:r w:rsidR="006E56C5" w:rsidRPr="006E56C5">
        <w:t>il metodo per eliminare le malattie e prolungare la vita</w:t>
      </w:r>
      <w:r>
        <w:t>”</w:t>
      </w:r>
      <w:r w:rsidR="006E56C5" w:rsidRPr="006E56C5">
        <w:t>.</w:t>
      </w:r>
    </w:p>
    <w:p w:rsidR="006E56C5" w:rsidRDefault="006E56C5" w:rsidP="00A96859">
      <w:pPr>
        <w:pStyle w:val="Normale1"/>
        <w:jc w:val="both"/>
      </w:pPr>
      <w:r w:rsidRPr="006E56C5">
        <w:t xml:space="preserve">Il </w:t>
      </w:r>
      <w:proofErr w:type="spellStart"/>
      <w:r w:rsidRPr="006E56C5">
        <w:t>Ta</w:t>
      </w:r>
      <w:r w:rsidR="0054171A">
        <w:t>ijiquan</w:t>
      </w:r>
      <w:proofErr w:type="spellEnd"/>
      <w:r w:rsidR="0054171A">
        <w:t xml:space="preserve"> della famiglia Yang è l’espressione di un’</w:t>
      </w:r>
      <w:r w:rsidRPr="006E56C5">
        <w:t>antica disciplina che si tramanda di generazione i</w:t>
      </w:r>
      <w:r w:rsidR="0054171A">
        <w:t xml:space="preserve">n generazione. </w:t>
      </w:r>
      <w:r w:rsidRPr="006E56C5">
        <w:t xml:space="preserve">Conosciuto anche come </w:t>
      </w:r>
      <w:r w:rsidR="0054171A">
        <w:t>“</w:t>
      </w:r>
      <w:r w:rsidRPr="006E56C5">
        <w:t>meditazione in movimento</w:t>
      </w:r>
      <w:r w:rsidR="0054171A">
        <w:t>”</w:t>
      </w:r>
      <w:r w:rsidRPr="006E56C5">
        <w:t xml:space="preserve">, con esercizi semplici e graduali </w:t>
      </w:r>
      <w:r w:rsidR="00220DEE">
        <w:t>si impara</w:t>
      </w:r>
      <w:r w:rsidR="0054171A">
        <w:t xml:space="preserve"> a trovare l’armonia e l’</w:t>
      </w:r>
      <w:r w:rsidRPr="006E56C5">
        <w:t xml:space="preserve">equilibrio nel </w:t>
      </w:r>
      <w:r w:rsidR="00220DEE">
        <w:t>proprio corpo e a e</w:t>
      </w:r>
      <w:r w:rsidRPr="006E56C5">
        <w:t xml:space="preserve">sprimerli in un movimento dolce e continuo che </w:t>
      </w:r>
      <w:r w:rsidR="00330456">
        <w:t>dà</w:t>
      </w:r>
      <w:r w:rsidRPr="006E56C5">
        <w:t xml:space="preserve"> grandi benefici alla </w:t>
      </w:r>
      <w:r w:rsidR="00220DEE">
        <w:t>propria</w:t>
      </w:r>
      <w:r w:rsidRPr="006E56C5">
        <w:t xml:space="preserve"> salute.</w:t>
      </w:r>
    </w:p>
    <w:p w:rsidR="00BC5D99" w:rsidRDefault="00BC5D99" w:rsidP="00A96859">
      <w:pPr>
        <w:pStyle w:val="Normale1"/>
        <w:jc w:val="both"/>
      </w:pPr>
    </w:p>
    <w:p w:rsidR="00CA16B5" w:rsidRPr="006E56C5" w:rsidRDefault="006E56C5" w:rsidP="006E56C5">
      <w:pPr>
        <w:pStyle w:val="Normale1"/>
        <w:jc w:val="both"/>
      </w:pPr>
      <w:r w:rsidRPr="006E56C5">
        <w:t xml:space="preserve">I seminari si terranno presso il </w:t>
      </w:r>
      <w:r w:rsidRPr="00330456">
        <w:rPr>
          <w:b/>
        </w:rPr>
        <w:t xml:space="preserve">Centro Yang </w:t>
      </w:r>
      <w:proofErr w:type="spellStart"/>
      <w:r w:rsidRPr="00330456">
        <w:rPr>
          <w:b/>
        </w:rPr>
        <w:t>Cheng</w:t>
      </w:r>
      <w:proofErr w:type="spellEnd"/>
      <w:r w:rsidRPr="00330456">
        <w:rPr>
          <w:b/>
        </w:rPr>
        <w:t xml:space="preserve"> Fu in via </w:t>
      </w:r>
      <w:proofErr w:type="spellStart"/>
      <w:r w:rsidRPr="00330456">
        <w:rPr>
          <w:b/>
        </w:rPr>
        <w:t>Apelle</w:t>
      </w:r>
      <w:proofErr w:type="spellEnd"/>
      <w:r w:rsidRPr="00330456">
        <w:rPr>
          <w:b/>
        </w:rPr>
        <w:t xml:space="preserve"> 8</w:t>
      </w:r>
      <w:r w:rsidRPr="006E56C5">
        <w:t xml:space="preserve">, Milano (MM1 Gorla) </w:t>
      </w:r>
      <w:r w:rsidRPr="00330456">
        <w:rPr>
          <w:b/>
        </w:rPr>
        <w:t>tutti i sabati di maggio</w:t>
      </w:r>
      <w:r w:rsidRPr="006E56C5">
        <w:t xml:space="preserve"> tra le 15.00 e le 17.00</w:t>
      </w:r>
      <w:r w:rsidR="0054171A">
        <w:t>, iscrivendosi al seguente</w:t>
      </w:r>
      <w:r w:rsidRPr="006E56C5">
        <w:t xml:space="preserve"> </w:t>
      </w:r>
      <w:hyperlink r:id="rId8" w:history="1">
        <w:r w:rsidRPr="00330456">
          <w:rPr>
            <w:color w:val="0070C0"/>
            <w:u w:val="single"/>
          </w:rPr>
          <w:t>link</w:t>
        </w:r>
      </w:hyperlink>
      <w:r w:rsidRPr="006E56C5">
        <w:t>.</w:t>
      </w:r>
    </w:p>
    <w:p w:rsidR="006E56C5" w:rsidRPr="00BF5CA9" w:rsidRDefault="006E56C5" w:rsidP="00F923A6">
      <w:pPr>
        <w:pStyle w:val="Normale1"/>
        <w:rPr>
          <w:color w:val="auto"/>
        </w:rPr>
      </w:pPr>
    </w:p>
    <w:p w:rsidR="00FF25B7" w:rsidRDefault="00FF25B7" w:rsidP="00F61C8F">
      <w:pPr>
        <w:pStyle w:val="Normale1"/>
        <w:jc w:val="both"/>
        <w:rPr>
          <w:color w:val="auto"/>
        </w:rPr>
      </w:pPr>
      <w:r>
        <w:rPr>
          <w:color w:val="auto"/>
        </w:rPr>
        <w:t>I milan</w:t>
      </w:r>
      <w:r w:rsidR="0068504E">
        <w:rPr>
          <w:color w:val="auto"/>
        </w:rPr>
        <w:t>esi amanti della tranquillità</w:t>
      </w:r>
      <w:r w:rsidR="0054171A">
        <w:rPr>
          <w:color w:val="auto"/>
        </w:rPr>
        <w:t xml:space="preserve"> </w:t>
      </w:r>
      <w:r>
        <w:rPr>
          <w:color w:val="auto"/>
        </w:rPr>
        <w:t>posso</w:t>
      </w:r>
      <w:r w:rsidR="0054171A">
        <w:rPr>
          <w:color w:val="auto"/>
        </w:rPr>
        <w:t>no,</w:t>
      </w:r>
      <w:r>
        <w:rPr>
          <w:color w:val="auto"/>
        </w:rPr>
        <w:t xml:space="preserve"> invece</w:t>
      </w:r>
      <w:r w:rsidR="0054171A">
        <w:rPr>
          <w:color w:val="auto"/>
        </w:rPr>
        <w:t>,</w:t>
      </w:r>
      <w:r>
        <w:rPr>
          <w:color w:val="auto"/>
        </w:rPr>
        <w:t xml:space="preserve"> apprezzare la cerimonia del tè e la ricchezza dei significati che ne permeano ogni gesto. </w:t>
      </w:r>
      <w:r w:rsidRPr="00330456">
        <w:rPr>
          <w:b/>
          <w:color w:val="auto"/>
        </w:rPr>
        <w:t>Sabato 21 maggio 2016, tra le 10.00 e le 12.00</w:t>
      </w:r>
      <w:r>
        <w:rPr>
          <w:color w:val="auto"/>
        </w:rPr>
        <w:t xml:space="preserve"> sarà possibile farne</w:t>
      </w:r>
      <w:r w:rsidR="0054171A">
        <w:rPr>
          <w:color w:val="auto"/>
        </w:rPr>
        <w:t xml:space="preserve"> esperienza presso la sede dell’</w:t>
      </w:r>
      <w:r w:rsidRPr="00330456">
        <w:rPr>
          <w:b/>
          <w:color w:val="auto"/>
        </w:rPr>
        <w:t>Istituto Confucio in Via Carducci 28/30</w:t>
      </w:r>
      <w:r>
        <w:rPr>
          <w:color w:val="auto"/>
        </w:rPr>
        <w:t>.</w:t>
      </w:r>
    </w:p>
    <w:p w:rsidR="00FF25B7" w:rsidRDefault="0054171A" w:rsidP="00F61C8F">
      <w:pPr>
        <w:pStyle w:val="Normale1"/>
        <w:jc w:val="both"/>
        <w:rPr>
          <w:color w:val="auto"/>
        </w:rPr>
      </w:pPr>
      <w:r>
        <w:rPr>
          <w:color w:val="auto"/>
        </w:rPr>
        <w:t>Nel corso della cerimonia, l’</w:t>
      </w:r>
      <w:r w:rsidR="00FF25B7">
        <w:rPr>
          <w:color w:val="auto"/>
        </w:rPr>
        <w:t>insegnante madrelingua presenterà il procedimento della preparazione del tè, che</w:t>
      </w:r>
      <w:r>
        <w:rPr>
          <w:color w:val="auto"/>
        </w:rPr>
        <w:t xml:space="preserve"> </w:t>
      </w:r>
      <w:r w:rsidR="00FF25B7">
        <w:rPr>
          <w:color w:val="auto"/>
        </w:rPr>
        <w:t>risponde</w:t>
      </w:r>
      <w:r w:rsidR="00FF25B7" w:rsidRPr="00FF25B7">
        <w:rPr>
          <w:color w:val="auto"/>
        </w:rPr>
        <w:t xml:space="preserve"> ai valori del rispetto della n</w:t>
      </w:r>
      <w:r>
        <w:rPr>
          <w:color w:val="auto"/>
        </w:rPr>
        <w:t>atura, dell’</w:t>
      </w:r>
      <w:r w:rsidR="00FF25B7" w:rsidRPr="00FF25B7">
        <w:rPr>
          <w:color w:val="auto"/>
        </w:rPr>
        <w:t>armonia tra uomo e natura e d</w:t>
      </w:r>
      <w:r>
        <w:rPr>
          <w:color w:val="auto"/>
        </w:rPr>
        <w:t>i quella</w:t>
      </w:r>
      <w:r w:rsidR="00FF25B7" w:rsidRPr="00FF25B7">
        <w:rPr>
          <w:color w:val="auto"/>
        </w:rPr>
        <w:t xml:space="preserve"> tra le persone.</w:t>
      </w:r>
      <w:r w:rsidRPr="00FF25B7">
        <w:rPr>
          <w:color w:val="auto"/>
        </w:rPr>
        <w:t xml:space="preserve"> </w:t>
      </w:r>
      <w:r>
        <w:rPr>
          <w:color w:val="auto"/>
        </w:rPr>
        <w:t xml:space="preserve">Bevendo il tè, la persona </w:t>
      </w:r>
      <w:r w:rsidR="00FF25B7" w:rsidRPr="00FF25B7">
        <w:rPr>
          <w:color w:val="auto"/>
        </w:rPr>
        <w:lastRenderedPageBreak/>
        <w:t xml:space="preserve">coltiva la propria mente </w:t>
      </w:r>
      <w:r>
        <w:rPr>
          <w:color w:val="auto"/>
        </w:rPr>
        <w:t>e il proprio carattere, calma l’</w:t>
      </w:r>
      <w:r w:rsidR="00FF25B7" w:rsidRPr="00FF25B7">
        <w:rPr>
          <w:color w:val="auto"/>
        </w:rPr>
        <w:t xml:space="preserve">anima e mitiga i conflitti interiori, </w:t>
      </w:r>
      <w:r w:rsidR="00220DEE">
        <w:rPr>
          <w:color w:val="auto"/>
        </w:rPr>
        <w:t>immergendosi</w:t>
      </w:r>
      <w:r>
        <w:rPr>
          <w:color w:val="auto"/>
        </w:rPr>
        <w:t xml:space="preserve"> nell’</w:t>
      </w:r>
      <w:r w:rsidR="00FF25B7" w:rsidRPr="00FF25B7">
        <w:rPr>
          <w:color w:val="auto"/>
        </w:rPr>
        <w:t>aura di pace, rispetto, purezza e tranquillità che viene emanata dalla degustazione del tè.</w:t>
      </w:r>
      <w:r w:rsidR="00220DEE">
        <w:rPr>
          <w:color w:val="auto"/>
        </w:rPr>
        <w:t xml:space="preserve"> </w:t>
      </w:r>
      <w:r>
        <w:rPr>
          <w:color w:val="auto"/>
        </w:rPr>
        <w:t>Per registrarsi alla cerimonia</w:t>
      </w:r>
      <w:r w:rsidR="006C31F6">
        <w:rPr>
          <w:color w:val="auto"/>
        </w:rPr>
        <w:t xml:space="preserve"> occorre cliccare questo </w:t>
      </w:r>
      <w:hyperlink r:id="rId9" w:history="1">
        <w:r w:rsidR="006C31F6" w:rsidRPr="00330456">
          <w:rPr>
            <w:rStyle w:val="Collegamentoipertestuale"/>
            <w:color w:val="0070C0"/>
          </w:rPr>
          <w:t>link</w:t>
        </w:r>
      </w:hyperlink>
      <w:r w:rsidR="006C31F6">
        <w:rPr>
          <w:color w:val="auto"/>
        </w:rPr>
        <w:t>.</w:t>
      </w:r>
    </w:p>
    <w:p w:rsidR="006C31F6" w:rsidRDefault="006C31F6" w:rsidP="006C31F6">
      <w:pPr>
        <w:pStyle w:val="Normale1"/>
        <w:jc w:val="both"/>
      </w:pPr>
    </w:p>
    <w:p w:rsidR="006C31F6" w:rsidRDefault="0054171A" w:rsidP="006C31F6">
      <w:pPr>
        <w:pStyle w:val="Normale1"/>
        <w:jc w:val="both"/>
      </w:pPr>
      <w:r w:rsidRPr="00330456">
        <w:rPr>
          <w:b/>
        </w:rPr>
        <w:t>Agli appassionati d’</w:t>
      </w:r>
      <w:r w:rsidR="006C31F6" w:rsidRPr="00330456">
        <w:rPr>
          <w:b/>
        </w:rPr>
        <w:t>arte e</w:t>
      </w:r>
      <w:r w:rsidRPr="00330456">
        <w:rPr>
          <w:b/>
        </w:rPr>
        <w:t xml:space="preserve"> di pittura</w:t>
      </w:r>
      <w:r>
        <w:t>, infine, l’</w:t>
      </w:r>
      <w:r w:rsidRPr="00330456">
        <w:rPr>
          <w:b/>
        </w:rPr>
        <w:t>Istituto Confucio dell’</w:t>
      </w:r>
      <w:r w:rsidR="006C31F6" w:rsidRPr="00330456">
        <w:rPr>
          <w:b/>
        </w:rPr>
        <w:t xml:space="preserve">Università Cattolica </w:t>
      </w:r>
      <w:r w:rsidR="006C31F6">
        <w:t>ha riservato un momento</w:t>
      </w:r>
      <w:r w:rsidR="00220DEE">
        <w:t xml:space="preserve"> </w:t>
      </w:r>
      <w:r w:rsidR="00220DEE" w:rsidRPr="00330456">
        <w:rPr>
          <w:i/>
        </w:rPr>
        <w:t xml:space="preserve">ad </w:t>
      </w:r>
      <w:r w:rsidR="006C31F6" w:rsidRPr="00330456">
        <w:rPr>
          <w:i/>
        </w:rPr>
        <w:t>hoc</w:t>
      </w:r>
      <w:r w:rsidR="006C31F6">
        <w:t xml:space="preserve"> </w:t>
      </w:r>
      <w:r w:rsidR="006C31F6" w:rsidRPr="00330456">
        <w:rPr>
          <w:b/>
        </w:rPr>
        <w:t>sabato 28 maggio</w:t>
      </w:r>
      <w:r w:rsidR="006C31F6">
        <w:t xml:space="preserve">. Tra le 10.00 e le 12.00, presso </w:t>
      </w:r>
      <w:r w:rsidR="006C31F6" w:rsidRPr="00330456">
        <w:rPr>
          <w:b/>
        </w:rPr>
        <w:t>la sede di Via Carducci 28/30</w:t>
      </w:r>
      <w:r w:rsidR="006C31F6">
        <w:t xml:space="preserve">, un insegnante cinese introdurrà i visitatori alla pratica della </w:t>
      </w:r>
      <w:bookmarkStart w:id="0" w:name="_GoBack"/>
      <w:r w:rsidR="006C31F6" w:rsidRPr="00330456">
        <w:rPr>
          <w:b/>
        </w:rPr>
        <w:t>pittura delle maschere</w:t>
      </w:r>
      <w:r w:rsidRPr="00330456">
        <w:rPr>
          <w:b/>
        </w:rPr>
        <w:t xml:space="preserve"> dell’</w:t>
      </w:r>
      <w:r w:rsidR="006C31F6" w:rsidRPr="00330456">
        <w:rPr>
          <w:b/>
        </w:rPr>
        <w:t>Opera di Pechino</w:t>
      </w:r>
      <w:bookmarkEnd w:id="0"/>
      <w:r w:rsidR="006C31F6">
        <w:t>.</w:t>
      </w:r>
    </w:p>
    <w:p w:rsidR="006C31F6" w:rsidRPr="00BF5CA9" w:rsidRDefault="006C31F6" w:rsidP="006C31F6">
      <w:pPr>
        <w:pStyle w:val="Normale1"/>
        <w:jc w:val="both"/>
      </w:pPr>
      <w:r>
        <w:t>Queste maschere</w:t>
      </w:r>
      <w:r w:rsidRPr="00BF5CA9">
        <w:t xml:space="preserve"> hanno la loro origine nei totem dei tempi antichi. Durante le dinastie Song e Yuan queste veniva</w:t>
      </w:r>
      <w:r w:rsidR="0054171A">
        <w:t>no</w:t>
      </w:r>
      <w:r w:rsidRPr="00BF5CA9">
        <w:t xml:space="preserve"> dipinte direttamente sui volti di attori e attrici, pratica che diventò po</w:t>
      </w:r>
      <w:r w:rsidR="0054171A">
        <w:t>i abituale. In base al sesso, l’</w:t>
      </w:r>
      <w:r w:rsidRPr="00BF5CA9">
        <w:t>età e il carattere, ogni personaggio ha un trucco che gli è proprio</w:t>
      </w:r>
      <w:r>
        <w:t xml:space="preserve"> e a ciascun visitatore sarà data la possibilità di dipingere la maschera che rappresenta il proprio personaggio.</w:t>
      </w:r>
      <w:r w:rsidR="0005080C">
        <w:t xml:space="preserve"> Per partecipare a questa attività registrarsi a questo </w:t>
      </w:r>
      <w:hyperlink r:id="rId10" w:history="1">
        <w:r w:rsidR="0005080C" w:rsidRPr="00330456">
          <w:rPr>
            <w:rStyle w:val="Collegamentoipertestuale"/>
            <w:color w:val="0070C0"/>
          </w:rPr>
          <w:t>link</w:t>
        </w:r>
      </w:hyperlink>
      <w:r w:rsidR="0005080C">
        <w:t>.</w:t>
      </w:r>
    </w:p>
    <w:p w:rsidR="00FF25B7" w:rsidRDefault="00FF25B7" w:rsidP="00F61C8F">
      <w:pPr>
        <w:pStyle w:val="Normale1"/>
        <w:jc w:val="both"/>
        <w:rPr>
          <w:color w:val="auto"/>
        </w:rPr>
      </w:pPr>
    </w:p>
    <w:p w:rsidR="00F923A6" w:rsidRPr="00BF5CA9" w:rsidRDefault="00F923A6" w:rsidP="007755F7">
      <w:pPr>
        <w:pStyle w:val="Normale1"/>
        <w:jc w:val="both"/>
        <w:rPr>
          <w:rFonts w:ascii="Arial" w:hAnsi="Arial" w:cs="Arial"/>
        </w:rPr>
      </w:pPr>
    </w:p>
    <w:p w:rsidR="007755F7" w:rsidRPr="00BF5CA9" w:rsidRDefault="007755F7" w:rsidP="007755F7">
      <w:pPr>
        <w:pStyle w:val="Normale1"/>
        <w:jc w:val="center"/>
        <w:rPr>
          <w:rFonts w:ascii="Arial" w:hAnsi="Arial" w:cs="Arial"/>
        </w:rPr>
      </w:pPr>
      <w:r w:rsidRPr="00BF5CA9">
        <w:rPr>
          <w:rFonts w:ascii="Arial" w:eastAsia="Arial" w:hAnsi="Arial" w:cs="Arial"/>
        </w:rPr>
        <w:t>***</w:t>
      </w:r>
    </w:p>
    <w:p w:rsidR="007755F7" w:rsidRPr="00BF5CA9" w:rsidRDefault="007755F7" w:rsidP="007755F7">
      <w:pPr>
        <w:pStyle w:val="Normale1"/>
        <w:jc w:val="center"/>
        <w:rPr>
          <w:rFonts w:ascii="Arial" w:hAnsi="Arial" w:cs="Arial"/>
          <w:sz w:val="22"/>
          <w:szCs w:val="22"/>
        </w:rPr>
      </w:pPr>
    </w:p>
    <w:p w:rsidR="00BF5CA9" w:rsidRPr="00BF5CA9" w:rsidRDefault="00BF5CA9" w:rsidP="007755F7">
      <w:pPr>
        <w:pStyle w:val="Normale1"/>
        <w:jc w:val="center"/>
        <w:rPr>
          <w:sz w:val="22"/>
          <w:szCs w:val="22"/>
        </w:rPr>
      </w:pPr>
    </w:p>
    <w:p w:rsidR="00BF5CA9" w:rsidRPr="00BF5CA9" w:rsidRDefault="00BF5CA9" w:rsidP="007755F7">
      <w:pPr>
        <w:pStyle w:val="Normale1"/>
        <w:jc w:val="center"/>
        <w:rPr>
          <w:sz w:val="20"/>
          <w:szCs w:val="20"/>
        </w:rPr>
      </w:pPr>
    </w:p>
    <w:p w:rsidR="007755F7" w:rsidRPr="00BF5CA9" w:rsidRDefault="007755F7" w:rsidP="007755F7">
      <w:pPr>
        <w:pStyle w:val="Normale1"/>
        <w:jc w:val="both"/>
        <w:rPr>
          <w:sz w:val="20"/>
          <w:szCs w:val="20"/>
        </w:rPr>
      </w:pPr>
      <w:r w:rsidRPr="00BF5CA9">
        <w:rPr>
          <w:rFonts w:eastAsia="Arial"/>
          <w:b/>
          <w:sz w:val="20"/>
          <w:szCs w:val="20"/>
        </w:rPr>
        <w:t>Ufficio stampa Milano: </w:t>
      </w:r>
      <w:r w:rsidRPr="00BF5CA9">
        <w:rPr>
          <w:rFonts w:eastAsia="Arial"/>
          <w:sz w:val="20"/>
          <w:szCs w:val="20"/>
        </w:rPr>
        <w:t>ufficio.stampa-mi@unicatt.it - tel. 02 72342307</w:t>
      </w:r>
    </w:p>
    <w:p w:rsidR="007755F7" w:rsidRPr="00BF5CA9" w:rsidRDefault="007755F7" w:rsidP="007755F7">
      <w:pPr>
        <w:pStyle w:val="Normale1"/>
        <w:jc w:val="both"/>
        <w:rPr>
          <w:sz w:val="20"/>
          <w:szCs w:val="20"/>
        </w:rPr>
      </w:pPr>
      <w:r w:rsidRPr="00BF5CA9">
        <w:rPr>
          <w:rFonts w:eastAsia="Arial"/>
          <w:b/>
          <w:sz w:val="20"/>
          <w:szCs w:val="20"/>
        </w:rPr>
        <w:t>Referente: Katia Biondi </w:t>
      </w:r>
      <w:r w:rsidR="00E9402A" w:rsidRPr="00BF5CA9">
        <w:rPr>
          <w:rFonts w:eastAsia="Arial"/>
          <w:sz w:val="20"/>
          <w:szCs w:val="20"/>
        </w:rPr>
        <w:t>–</w:t>
      </w:r>
      <w:r w:rsidRPr="00BF5CA9">
        <w:rPr>
          <w:rFonts w:eastAsia="Arial"/>
          <w:sz w:val="20"/>
          <w:szCs w:val="20"/>
        </w:rPr>
        <w:t xml:space="preserve">  </w:t>
      </w:r>
      <w:proofErr w:type="spellStart"/>
      <w:r w:rsidRPr="00BF5CA9">
        <w:rPr>
          <w:rFonts w:eastAsia="Arial"/>
          <w:sz w:val="20"/>
          <w:szCs w:val="20"/>
        </w:rPr>
        <w:t>cell</w:t>
      </w:r>
      <w:proofErr w:type="spellEnd"/>
      <w:r w:rsidRPr="00BF5CA9">
        <w:rPr>
          <w:rFonts w:eastAsia="Arial"/>
          <w:sz w:val="20"/>
          <w:szCs w:val="20"/>
        </w:rPr>
        <w:t>. 3351376604</w:t>
      </w:r>
    </w:p>
    <w:p w:rsidR="007755F7" w:rsidRPr="00BF5CA9" w:rsidRDefault="007755F7" w:rsidP="007755F7">
      <w:pPr>
        <w:pStyle w:val="Normale1"/>
        <w:jc w:val="both"/>
        <w:rPr>
          <w:sz w:val="20"/>
          <w:szCs w:val="20"/>
        </w:rPr>
      </w:pPr>
      <w:r w:rsidRPr="00BF5CA9">
        <w:rPr>
          <w:rFonts w:eastAsia="Arial"/>
          <w:sz w:val="20"/>
          <w:szCs w:val="20"/>
        </w:rPr>
        <w:t>                  </w:t>
      </w:r>
      <w:r w:rsidRPr="00BF5CA9">
        <w:rPr>
          <w:rFonts w:eastAsia="Arial"/>
          <w:b/>
          <w:sz w:val="20"/>
          <w:szCs w:val="20"/>
        </w:rPr>
        <w:t xml:space="preserve">Marco </w:t>
      </w:r>
      <w:proofErr w:type="spellStart"/>
      <w:r w:rsidRPr="00BF5CA9">
        <w:rPr>
          <w:rFonts w:eastAsia="Arial"/>
          <w:b/>
          <w:sz w:val="20"/>
          <w:szCs w:val="20"/>
        </w:rPr>
        <w:t>Ferrario</w:t>
      </w:r>
      <w:proofErr w:type="spellEnd"/>
      <w:r w:rsidRPr="00BF5CA9">
        <w:rPr>
          <w:rFonts w:eastAsia="Arial"/>
          <w:sz w:val="20"/>
          <w:szCs w:val="20"/>
        </w:rPr>
        <w:t xml:space="preserve"> – </w:t>
      </w:r>
      <w:proofErr w:type="spellStart"/>
      <w:r w:rsidRPr="00BF5CA9">
        <w:rPr>
          <w:rFonts w:eastAsia="Arial"/>
          <w:sz w:val="20"/>
          <w:szCs w:val="20"/>
        </w:rPr>
        <w:t>cell</w:t>
      </w:r>
      <w:proofErr w:type="spellEnd"/>
      <w:r w:rsidRPr="00BF5CA9">
        <w:rPr>
          <w:rFonts w:eastAsia="Arial"/>
          <w:sz w:val="20"/>
          <w:szCs w:val="20"/>
        </w:rPr>
        <w:t>. 3207910162</w:t>
      </w:r>
    </w:p>
    <w:p w:rsidR="007755F7" w:rsidRPr="00BF5CA9" w:rsidRDefault="007755F7" w:rsidP="007755F7">
      <w:pPr>
        <w:pStyle w:val="Normale1"/>
        <w:jc w:val="both"/>
        <w:rPr>
          <w:sz w:val="20"/>
          <w:szCs w:val="20"/>
        </w:rPr>
      </w:pPr>
      <w:r w:rsidRPr="00BF5CA9">
        <w:rPr>
          <w:rFonts w:eastAsia="Arial"/>
          <w:b/>
          <w:sz w:val="20"/>
          <w:szCs w:val="20"/>
        </w:rPr>
        <w:t>Area stampa online: </w:t>
      </w:r>
      <w:r w:rsidRPr="00BF5CA9">
        <w:rPr>
          <w:rFonts w:eastAsia="Arial"/>
          <w:sz w:val="20"/>
          <w:szCs w:val="20"/>
        </w:rPr>
        <w:t>http://areastampa.unicatt.it</w:t>
      </w:r>
    </w:p>
    <w:p w:rsidR="007755F7" w:rsidRPr="00BF5CA9" w:rsidRDefault="007755F7" w:rsidP="007755F7">
      <w:pPr>
        <w:pStyle w:val="Normale1"/>
        <w:jc w:val="both"/>
        <w:rPr>
          <w:sz w:val="20"/>
          <w:szCs w:val="20"/>
        </w:rPr>
      </w:pPr>
    </w:p>
    <w:p w:rsidR="007755F7" w:rsidRPr="00BF5CA9" w:rsidRDefault="007755F7" w:rsidP="007755F7">
      <w:pPr>
        <w:pStyle w:val="Normale1"/>
        <w:jc w:val="both"/>
        <w:rPr>
          <w:sz w:val="20"/>
          <w:szCs w:val="20"/>
        </w:rPr>
      </w:pPr>
    </w:p>
    <w:p w:rsidR="00335F1A" w:rsidRPr="00BF5CA9" w:rsidRDefault="00335F1A" w:rsidP="00A63712">
      <w:pPr>
        <w:spacing w:line="240" w:lineRule="atLeast"/>
        <w:jc w:val="both"/>
        <w:rPr>
          <w:sz w:val="20"/>
          <w:szCs w:val="20"/>
        </w:rPr>
      </w:pPr>
    </w:p>
    <w:sectPr w:rsidR="00335F1A" w:rsidRPr="00BF5CA9" w:rsidSect="00A45255">
      <w:headerReference w:type="default" r:id="rId11"/>
      <w:headerReference w:type="first" r:id="rId12"/>
      <w:pgSz w:w="11906" w:h="16838" w:code="9"/>
      <w:pgMar w:top="3289" w:right="1985" w:bottom="2268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5C9" w:rsidRDefault="00E455C9">
      <w:r>
        <w:separator/>
      </w:r>
    </w:p>
  </w:endnote>
  <w:endnote w:type="continuationSeparator" w:id="0">
    <w:p w:rsidR="00E455C9" w:rsidRDefault="00E4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5C9" w:rsidRDefault="00E455C9">
      <w:r>
        <w:separator/>
      </w:r>
    </w:p>
  </w:footnote>
  <w:footnote w:type="continuationSeparator" w:id="0">
    <w:p w:rsidR="00E455C9" w:rsidRDefault="00E45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61" w:rsidRDefault="00AF026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61" w:rsidRDefault="00AF0261">
    <w:pPr>
      <w:pStyle w:val="Intestazione"/>
      <w:ind w:left="-162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0A24CF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1344A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18123E3"/>
    <w:multiLevelType w:val="hybridMultilevel"/>
    <w:tmpl w:val="E2FC8686"/>
    <w:lvl w:ilvl="0" w:tplc="B3D2F04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3718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28AA4BA6"/>
    <w:multiLevelType w:val="hybridMultilevel"/>
    <w:tmpl w:val="C616B304"/>
    <w:lvl w:ilvl="0" w:tplc="003C6F1A"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141BAF"/>
    <w:multiLevelType w:val="hybridMultilevel"/>
    <w:tmpl w:val="884A254E"/>
    <w:lvl w:ilvl="0" w:tplc="543CE52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2B5F21"/>
    <w:multiLevelType w:val="hybridMultilevel"/>
    <w:tmpl w:val="C6289DC2"/>
    <w:lvl w:ilvl="0" w:tplc="66A05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ACE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45A8C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4F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EC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7E3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267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08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24AF8"/>
    <w:multiLevelType w:val="multilevel"/>
    <w:tmpl w:val="FFA4FDB2"/>
    <w:lvl w:ilvl="0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75872"/>
    <w:multiLevelType w:val="hybridMultilevel"/>
    <w:tmpl w:val="BD5AD822"/>
    <w:lvl w:ilvl="0" w:tplc="E4041A8C"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680C52"/>
    <w:multiLevelType w:val="hybridMultilevel"/>
    <w:tmpl w:val="B874AF48"/>
    <w:lvl w:ilvl="0" w:tplc="2452CB64">
      <w:numFmt w:val="bullet"/>
      <w:lvlText w:val="-"/>
      <w:lvlJc w:val="left"/>
      <w:pPr>
        <w:tabs>
          <w:tab w:val="num" w:pos="284"/>
        </w:tabs>
        <w:ind w:left="567" w:hanging="20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163946"/>
    <w:multiLevelType w:val="hybridMultilevel"/>
    <w:tmpl w:val="FFA4FDB2"/>
    <w:lvl w:ilvl="0" w:tplc="E89C518C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833D3E"/>
    <w:multiLevelType w:val="hybridMultilevel"/>
    <w:tmpl w:val="49E8BBE0"/>
    <w:lvl w:ilvl="0" w:tplc="9B5CB160"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6448FF"/>
    <w:multiLevelType w:val="multilevel"/>
    <w:tmpl w:val="884A254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54332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73D2115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/>
  <w:rsids>
    <w:rsidRoot w:val="00511508"/>
    <w:rsid w:val="0001150E"/>
    <w:rsid w:val="00032757"/>
    <w:rsid w:val="00041754"/>
    <w:rsid w:val="00042780"/>
    <w:rsid w:val="0005080C"/>
    <w:rsid w:val="0005248E"/>
    <w:rsid w:val="00053D7C"/>
    <w:rsid w:val="00062AA1"/>
    <w:rsid w:val="0006547C"/>
    <w:rsid w:val="00067C0C"/>
    <w:rsid w:val="00070A74"/>
    <w:rsid w:val="00076157"/>
    <w:rsid w:val="000816B3"/>
    <w:rsid w:val="0009110C"/>
    <w:rsid w:val="0009509A"/>
    <w:rsid w:val="000A5BDB"/>
    <w:rsid w:val="000B7652"/>
    <w:rsid w:val="000C0C5E"/>
    <w:rsid w:val="000C227D"/>
    <w:rsid w:val="000D7E0B"/>
    <w:rsid w:val="000E68D8"/>
    <w:rsid w:val="000F1C86"/>
    <w:rsid w:val="000F3C06"/>
    <w:rsid w:val="000F7A46"/>
    <w:rsid w:val="00114D53"/>
    <w:rsid w:val="0012481D"/>
    <w:rsid w:val="001313A3"/>
    <w:rsid w:val="00156565"/>
    <w:rsid w:val="00170564"/>
    <w:rsid w:val="00196FC2"/>
    <w:rsid w:val="001A20F8"/>
    <w:rsid w:val="001A6388"/>
    <w:rsid w:val="001A7BCD"/>
    <w:rsid w:val="001B7FA4"/>
    <w:rsid w:val="001C5302"/>
    <w:rsid w:val="001C692B"/>
    <w:rsid w:val="001D7CBA"/>
    <w:rsid w:val="001F4F07"/>
    <w:rsid w:val="001F7C9F"/>
    <w:rsid w:val="0020081B"/>
    <w:rsid w:val="0020461A"/>
    <w:rsid w:val="0020562E"/>
    <w:rsid w:val="0021243D"/>
    <w:rsid w:val="00217794"/>
    <w:rsid w:val="00220DEE"/>
    <w:rsid w:val="0022113F"/>
    <w:rsid w:val="00224791"/>
    <w:rsid w:val="00224E57"/>
    <w:rsid w:val="002253F6"/>
    <w:rsid w:val="00240023"/>
    <w:rsid w:val="0024177D"/>
    <w:rsid w:val="00243926"/>
    <w:rsid w:val="00243AF5"/>
    <w:rsid w:val="00246DF0"/>
    <w:rsid w:val="0025694C"/>
    <w:rsid w:val="0026394E"/>
    <w:rsid w:val="0026719D"/>
    <w:rsid w:val="00270D0F"/>
    <w:rsid w:val="00274500"/>
    <w:rsid w:val="00274572"/>
    <w:rsid w:val="00281832"/>
    <w:rsid w:val="002879BC"/>
    <w:rsid w:val="002914DF"/>
    <w:rsid w:val="00291D01"/>
    <w:rsid w:val="002A3D03"/>
    <w:rsid w:val="002C0352"/>
    <w:rsid w:val="002C114B"/>
    <w:rsid w:val="002C1551"/>
    <w:rsid w:val="002C28F8"/>
    <w:rsid w:val="002D07B2"/>
    <w:rsid w:val="002D1B68"/>
    <w:rsid w:val="0030145E"/>
    <w:rsid w:val="00305D09"/>
    <w:rsid w:val="003179B4"/>
    <w:rsid w:val="003244D3"/>
    <w:rsid w:val="00324E35"/>
    <w:rsid w:val="00325595"/>
    <w:rsid w:val="00330456"/>
    <w:rsid w:val="00334AF0"/>
    <w:rsid w:val="00335A37"/>
    <w:rsid w:val="00335F1A"/>
    <w:rsid w:val="003376DD"/>
    <w:rsid w:val="00346B91"/>
    <w:rsid w:val="00386F8E"/>
    <w:rsid w:val="003954D4"/>
    <w:rsid w:val="003A7055"/>
    <w:rsid w:val="003B1EDD"/>
    <w:rsid w:val="003B2955"/>
    <w:rsid w:val="003D0FCF"/>
    <w:rsid w:val="003D13A9"/>
    <w:rsid w:val="003D53B9"/>
    <w:rsid w:val="003E0DAF"/>
    <w:rsid w:val="003E5C5B"/>
    <w:rsid w:val="003F0FAE"/>
    <w:rsid w:val="003F5BC7"/>
    <w:rsid w:val="00400BD9"/>
    <w:rsid w:val="00405CEB"/>
    <w:rsid w:val="00411BC6"/>
    <w:rsid w:val="00412C72"/>
    <w:rsid w:val="0041301C"/>
    <w:rsid w:val="0042430A"/>
    <w:rsid w:val="00441B3E"/>
    <w:rsid w:val="00444202"/>
    <w:rsid w:val="00450AAD"/>
    <w:rsid w:val="004540ED"/>
    <w:rsid w:val="00456790"/>
    <w:rsid w:val="004639F5"/>
    <w:rsid w:val="004658DC"/>
    <w:rsid w:val="0046677C"/>
    <w:rsid w:val="004675EF"/>
    <w:rsid w:val="00471FF6"/>
    <w:rsid w:val="004942C1"/>
    <w:rsid w:val="00495912"/>
    <w:rsid w:val="004B01AA"/>
    <w:rsid w:val="004B3F70"/>
    <w:rsid w:val="004B6108"/>
    <w:rsid w:val="004C7BA2"/>
    <w:rsid w:val="004D2E53"/>
    <w:rsid w:val="004D3468"/>
    <w:rsid w:val="004E07BF"/>
    <w:rsid w:val="004E1D93"/>
    <w:rsid w:val="004F11D4"/>
    <w:rsid w:val="004F2BD7"/>
    <w:rsid w:val="004F3F1B"/>
    <w:rsid w:val="00511508"/>
    <w:rsid w:val="0054171A"/>
    <w:rsid w:val="00544F7B"/>
    <w:rsid w:val="005631D1"/>
    <w:rsid w:val="0056409A"/>
    <w:rsid w:val="00567E57"/>
    <w:rsid w:val="005720C3"/>
    <w:rsid w:val="0058055E"/>
    <w:rsid w:val="0059071A"/>
    <w:rsid w:val="0059464B"/>
    <w:rsid w:val="00596068"/>
    <w:rsid w:val="00597168"/>
    <w:rsid w:val="00597AF7"/>
    <w:rsid w:val="005A0CDE"/>
    <w:rsid w:val="005B167A"/>
    <w:rsid w:val="005B3A56"/>
    <w:rsid w:val="005B7E50"/>
    <w:rsid w:val="005C36CB"/>
    <w:rsid w:val="005C5BB1"/>
    <w:rsid w:val="005D4E5A"/>
    <w:rsid w:val="005E0B85"/>
    <w:rsid w:val="006059DC"/>
    <w:rsid w:val="006121ED"/>
    <w:rsid w:val="006154D3"/>
    <w:rsid w:val="00617E32"/>
    <w:rsid w:val="00623BB7"/>
    <w:rsid w:val="00627D6A"/>
    <w:rsid w:val="006352A8"/>
    <w:rsid w:val="006655BE"/>
    <w:rsid w:val="00671E95"/>
    <w:rsid w:val="006802E5"/>
    <w:rsid w:val="00681743"/>
    <w:rsid w:val="0068477B"/>
    <w:rsid w:val="0068504E"/>
    <w:rsid w:val="006A5CB3"/>
    <w:rsid w:val="006B3B60"/>
    <w:rsid w:val="006B7E2D"/>
    <w:rsid w:val="006C31F6"/>
    <w:rsid w:val="006D11F8"/>
    <w:rsid w:val="006D4C9A"/>
    <w:rsid w:val="006D7E49"/>
    <w:rsid w:val="006E56C5"/>
    <w:rsid w:val="006E7029"/>
    <w:rsid w:val="006F28AB"/>
    <w:rsid w:val="00722877"/>
    <w:rsid w:val="0072378C"/>
    <w:rsid w:val="00726615"/>
    <w:rsid w:val="00734143"/>
    <w:rsid w:val="00736CA0"/>
    <w:rsid w:val="007421FC"/>
    <w:rsid w:val="00744588"/>
    <w:rsid w:val="00751D15"/>
    <w:rsid w:val="007523C1"/>
    <w:rsid w:val="007537D7"/>
    <w:rsid w:val="007564EF"/>
    <w:rsid w:val="0076574A"/>
    <w:rsid w:val="00770D76"/>
    <w:rsid w:val="007755F7"/>
    <w:rsid w:val="0079755E"/>
    <w:rsid w:val="007A75EA"/>
    <w:rsid w:val="007C0873"/>
    <w:rsid w:val="007C5AC7"/>
    <w:rsid w:val="007C7101"/>
    <w:rsid w:val="007D0852"/>
    <w:rsid w:val="007D2207"/>
    <w:rsid w:val="007D5607"/>
    <w:rsid w:val="007D59BA"/>
    <w:rsid w:val="007E0656"/>
    <w:rsid w:val="007E77DA"/>
    <w:rsid w:val="007F792A"/>
    <w:rsid w:val="00806506"/>
    <w:rsid w:val="008070B3"/>
    <w:rsid w:val="0081195D"/>
    <w:rsid w:val="00823291"/>
    <w:rsid w:val="008240A4"/>
    <w:rsid w:val="00824B92"/>
    <w:rsid w:val="008252E6"/>
    <w:rsid w:val="00827275"/>
    <w:rsid w:val="0083409B"/>
    <w:rsid w:val="00834296"/>
    <w:rsid w:val="0084778C"/>
    <w:rsid w:val="008506F9"/>
    <w:rsid w:val="00856AE6"/>
    <w:rsid w:val="0086223A"/>
    <w:rsid w:val="00862C53"/>
    <w:rsid w:val="00863545"/>
    <w:rsid w:val="00865957"/>
    <w:rsid w:val="00870785"/>
    <w:rsid w:val="008859ED"/>
    <w:rsid w:val="00886911"/>
    <w:rsid w:val="008900E7"/>
    <w:rsid w:val="008938B0"/>
    <w:rsid w:val="00894602"/>
    <w:rsid w:val="00896D90"/>
    <w:rsid w:val="008A0B65"/>
    <w:rsid w:val="008A45FD"/>
    <w:rsid w:val="008A549C"/>
    <w:rsid w:val="008C352F"/>
    <w:rsid w:val="008D554B"/>
    <w:rsid w:val="008E35A7"/>
    <w:rsid w:val="008E646F"/>
    <w:rsid w:val="008F2F18"/>
    <w:rsid w:val="008F3F74"/>
    <w:rsid w:val="008F54F8"/>
    <w:rsid w:val="008F5C6B"/>
    <w:rsid w:val="00903AE5"/>
    <w:rsid w:val="0090558F"/>
    <w:rsid w:val="00912B84"/>
    <w:rsid w:val="009131F3"/>
    <w:rsid w:val="00922B2B"/>
    <w:rsid w:val="00922B47"/>
    <w:rsid w:val="00926561"/>
    <w:rsid w:val="00933AAF"/>
    <w:rsid w:val="00937456"/>
    <w:rsid w:val="00940586"/>
    <w:rsid w:val="0094733B"/>
    <w:rsid w:val="009543EE"/>
    <w:rsid w:val="00954B76"/>
    <w:rsid w:val="00957317"/>
    <w:rsid w:val="00974C64"/>
    <w:rsid w:val="00975A6F"/>
    <w:rsid w:val="00975C4F"/>
    <w:rsid w:val="00994AAD"/>
    <w:rsid w:val="009A0D46"/>
    <w:rsid w:val="009A114E"/>
    <w:rsid w:val="009A3A47"/>
    <w:rsid w:val="009B088B"/>
    <w:rsid w:val="009B1105"/>
    <w:rsid w:val="009B4045"/>
    <w:rsid w:val="009C2212"/>
    <w:rsid w:val="009D35D5"/>
    <w:rsid w:val="009D76AF"/>
    <w:rsid w:val="009F0634"/>
    <w:rsid w:val="009F5738"/>
    <w:rsid w:val="00A008DD"/>
    <w:rsid w:val="00A018D3"/>
    <w:rsid w:val="00A04D46"/>
    <w:rsid w:val="00A11723"/>
    <w:rsid w:val="00A1392C"/>
    <w:rsid w:val="00A13A39"/>
    <w:rsid w:val="00A32586"/>
    <w:rsid w:val="00A44FED"/>
    <w:rsid w:val="00A45255"/>
    <w:rsid w:val="00A462F7"/>
    <w:rsid w:val="00A51F80"/>
    <w:rsid w:val="00A63712"/>
    <w:rsid w:val="00A96859"/>
    <w:rsid w:val="00AA0D9B"/>
    <w:rsid w:val="00AB428A"/>
    <w:rsid w:val="00AB752B"/>
    <w:rsid w:val="00AC54A4"/>
    <w:rsid w:val="00AC5E93"/>
    <w:rsid w:val="00AC7C5B"/>
    <w:rsid w:val="00AE4025"/>
    <w:rsid w:val="00AE5D49"/>
    <w:rsid w:val="00AE6F0A"/>
    <w:rsid w:val="00AF0261"/>
    <w:rsid w:val="00AF51A5"/>
    <w:rsid w:val="00B062FD"/>
    <w:rsid w:val="00B1744E"/>
    <w:rsid w:val="00B272B6"/>
    <w:rsid w:val="00B32932"/>
    <w:rsid w:val="00B33B36"/>
    <w:rsid w:val="00B343E3"/>
    <w:rsid w:val="00B37DC8"/>
    <w:rsid w:val="00B42B98"/>
    <w:rsid w:val="00B52A31"/>
    <w:rsid w:val="00B57D30"/>
    <w:rsid w:val="00B63A08"/>
    <w:rsid w:val="00B6565F"/>
    <w:rsid w:val="00B67054"/>
    <w:rsid w:val="00B71125"/>
    <w:rsid w:val="00B90AA1"/>
    <w:rsid w:val="00B90ECE"/>
    <w:rsid w:val="00B92349"/>
    <w:rsid w:val="00B95747"/>
    <w:rsid w:val="00BA083E"/>
    <w:rsid w:val="00BA66F0"/>
    <w:rsid w:val="00BB0D61"/>
    <w:rsid w:val="00BB1C7C"/>
    <w:rsid w:val="00BC1E87"/>
    <w:rsid w:val="00BC5D99"/>
    <w:rsid w:val="00BE0C60"/>
    <w:rsid w:val="00BE3631"/>
    <w:rsid w:val="00BE4AF0"/>
    <w:rsid w:val="00BE7BFE"/>
    <w:rsid w:val="00BF498E"/>
    <w:rsid w:val="00BF4FD2"/>
    <w:rsid w:val="00BF5CA9"/>
    <w:rsid w:val="00BF6A9D"/>
    <w:rsid w:val="00C00A8E"/>
    <w:rsid w:val="00C06617"/>
    <w:rsid w:val="00C07171"/>
    <w:rsid w:val="00C10B66"/>
    <w:rsid w:val="00C15C2C"/>
    <w:rsid w:val="00C31EE1"/>
    <w:rsid w:val="00C37EFD"/>
    <w:rsid w:val="00C4147E"/>
    <w:rsid w:val="00C419CD"/>
    <w:rsid w:val="00C4244F"/>
    <w:rsid w:val="00C43B6B"/>
    <w:rsid w:val="00C475AA"/>
    <w:rsid w:val="00C5265E"/>
    <w:rsid w:val="00C54EBB"/>
    <w:rsid w:val="00C70A61"/>
    <w:rsid w:val="00C70CDA"/>
    <w:rsid w:val="00C725E7"/>
    <w:rsid w:val="00C73D3E"/>
    <w:rsid w:val="00C76480"/>
    <w:rsid w:val="00C76638"/>
    <w:rsid w:val="00C77215"/>
    <w:rsid w:val="00C8080A"/>
    <w:rsid w:val="00C81E31"/>
    <w:rsid w:val="00C83184"/>
    <w:rsid w:val="00C83C10"/>
    <w:rsid w:val="00C84671"/>
    <w:rsid w:val="00CA16B5"/>
    <w:rsid w:val="00CA3E02"/>
    <w:rsid w:val="00CB1B57"/>
    <w:rsid w:val="00CB1FD5"/>
    <w:rsid w:val="00CB3466"/>
    <w:rsid w:val="00CB3467"/>
    <w:rsid w:val="00CB4C3F"/>
    <w:rsid w:val="00CB4E69"/>
    <w:rsid w:val="00CC1288"/>
    <w:rsid w:val="00CE02DD"/>
    <w:rsid w:val="00D1108B"/>
    <w:rsid w:val="00D17094"/>
    <w:rsid w:val="00D26E52"/>
    <w:rsid w:val="00D27828"/>
    <w:rsid w:val="00D3321C"/>
    <w:rsid w:val="00D36B50"/>
    <w:rsid w:val="00D54C95"/>
    <w:rsid w:val="00D62955"/>
    <w:rsid w:val="00D71E7E"/>
    <w:rsid w:val="00D77D75"/>
    <w:rsid w:val="00D82A8E"/>
    <w:rsid w:val="00D835CC"/>
    <w:rsid w:val="00D84BDD"/>
    <w:rsid w:val="00D9242E"/>
    <w:rsid w:val="00D93872"/>
    <w:rsid w:val="00DA0E68"/>
    <w:rsid w:val="00DC29FA"/>
    <w:rsid w:val="00DC4ABC"/>
    <w:rsid w:val="00DD0711"/>
    <w:rsid w:val="00DD2D74"/>
    <w:rsid w:val="00DE13C1"/>
    <w:rsid w:val="00DE2B28"/>
    <w:rsid w:val="00DE2CDC"/>
    <w:rsid w:val="00DF305F"/>
    <w:rsid w:val="00DF504F"/>
    <w:rsid w:val="00E0581C"/>
    <w:rsid w:val="00E05C2B"/>
    <w:rsid w:val="00E062F6"/>
    <w:rsid w:val="00E06E24"/>
    <w:rsid w:val="00E1233A"/>
    <w:rsid w:val="00E12A05"/>
    <w:rsid w:val="00E27F00"/>
    <w:rsid w:val="00E40124"/>
    <w:rsid w:val="00E455C9"/>
    <w:rsid w:val="00E559B7"/>
    <w:rsid w:val="00E701FD"/>
    <w:rsid w:val="00E763FA"/>
    <w:rsid w:val="00E81F8D"/>
    <w:rsid w:val="00E93E5B"/>
    <w:rsid w:val="00E9402A"/>
    <w:rsid w:val="00E9635E"/>
    <w:rsid w:val="00EB0C9C"/>
    <w:rsid w:val="00ED6964"/>
    <w:rsid w:val="00EF3AC6"/>
    <w:rsid w:val="00EF6D8D"/>
    <w:rsid w:val="00F03671"/>
    <w:rsid w:val="00F03948"/>
    <w:rsid w:val="00F0762E"/>
    <w:rsid w:val="00F11C36"/>
    <w:rsid w:val="00F30D32"/>
    <w:rsid w:val="00F34763"/>
    <w:rsid w:val="00F36A70"/>
    <w:rsid w:val="00F51601"/>
    <w:rsid w:val="00F52F82"/>
    <w:rsid w:val="00F61C8F"/>
    <w:rsid w:val="00F61E5A"/>
    <w:rsid w:val="00F659DE"/>
    <w:rsid w:val="00F66C6A"/>
    <w:rsid w:val="00F66DCA"/>
    <w:rsid w:val="00F73481"/>
    <w:rsid w:val="00F734E0"/>
    <w:rsid w:val="00F7649B"/>
    <w:rsid w:val="00F81D52"/>
    <w:rsid w:val="00F923A6"/>
    <w:rsid w:val="00F9326A"/>
    <w:rsid w:val="00FA3E87"/>
    <w:rsid w:val="00FA5C03"/>
    <w:rsid w:val="00FB3425"/>
    <w:rsid w:val="00FB5A79"/>
    <w:rsid w:val="00FD1121"/>
    <w:rsid w:val="00FD32CE"/>
    <w:rsid w:val="00FD391E"/>
    <w:rsid w:val="00FE4B1F"/>
    <w:rsid w:val="00FF1F73"/>
    <w:rsid w:val="00FF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3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4733B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473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473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E401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73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73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73A1"/>
    <w:rPr>
      <w:rFonts w:ascii="Cambria" w:eastAsia="Times New Roman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73A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73A1"/>
    <w:rPr>
      <w:sz w:val="24"/>
      <w:szCs w:val="24"/>
    </w:rPr>
  </w:style>
  <w:style w:type="paragraph" w:styleId="NormaleWeb">
    <w:name w:val="Normal (Web)"/>
    <w:basedOn w:val="Normale"/>
    <w:uiPriority w:val="99"/>
    <w:rsid w:val="0094733B"/>
    <w:pP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Trebuche">
    <w:name w:val="Trebuche"/>
    <w:basedOn w:val="Intestazione"/>
    <w:uiPriority w:val="99"/>
    <w:rsid w:val="0094733B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  <w:uiPriority w:val="99"/>
    <w:rsid w:val="0094733B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apple-converted-space">
    <w:name w:val="apple-converted-space"/>
    <w:basedOn w:val="Carpredefinitoparagrafo"/>
    <w:rsid w:val="00C77215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C5265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01A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C5B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5B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5BB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5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5BB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B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BB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paragraph" w:styleId="Paragrafoelenco">
    <w:name w:val="List Paragraph"/>
    <w:basedOn w:val="Normale"/>
    <w:uiPriority w:val="34"/>
    <w:qFormat/>
    <w:rsid w:val="00325595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E401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e1">
    <w:name w:val="Normale1"/>
    <w:rsid w:val="007755F7"/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locked/>
    <w:rsid w:val="00D835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3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4733B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473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473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E401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73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73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73A1"/>
    <w:rPr>
      <w:rFonts w:ascii="Cambria" w:eastAsia="Times New Roman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73A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73A1"/>
    <w:rPr>
      <w:sz w:val="24"/>
      <w:szCs w:val="24"/>
    </w:rPr>
  </w:style>
  <w:style w:type="paragraph" w:styleId="NormaleWeb">
    <w:name w:val="Normal (Web)"/>
    <w:basedOn w:val="Normale"/>
    <w:uiPriority w:val="99"/>
    <w:rsid w:val="0094733B"/>
    <w:pP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Trebuche">
    <w:name w:val="Trebuche"/>
    <w:basedOn w:val="Intestazione"/>
    <w:uiPriority w:val="99"/>
    <w:rsid w:val="0094733B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  <w:uiPriority w:val="99"/>
    <w:rsid w:val="0094733B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apple-converted-space">
    <w:name w:val="apple-converted-space"/>
    <w:basedOn w:val="Carpredefinitoparagrafo"/>
    <w:rsid w:val="00C77215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C5265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01A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C5B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5B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5BB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5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5BB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B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BB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paragraph" w:styleId="Paragrafoelenco">
    <w:name w:val="List Paragraph"/>
    <w:basedOn w:val="Normale"/>
    <w:uiPriority w:val="34"/>
    <w:qFormat/>
    <w:rsid w:val="00325595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E401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e1">
    <w:name w:val="Normale1"/>
    <w:rsid w:val="007755F7"/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locked/>
    <w:rsid w:val="00D835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312">
          <w:marLeft w:val="0"/>
          <w:marRight w:val="0"/>
          <w:marTop w:val="150"/>
          <w:marBottom w:val="0"/>
          <w:divBdr>
            <w:top w:val="single" w:sz="6" w:space="4" w:color="C3A67F"/>
            <w:left w:val="single" w:sz="6" w:space="4" w:color="C3A67F"/>
            <w:bottom w:val="single" w:sz="6" w:space="4" w:color="C3A67F"/>
            <w:right w:val="single" w:sz="6" w:space="4" w:color="C3A67F"/>
          </w:divBdr>
          <w:divsChild>
            <w:div w:id="1193690319">
              <w:marLeft w:val="0"/>
              <w:marRight w:val="3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0318">
                  <w:marLeft w:val="0"/>
                  <w:marRight w:val="0"/>
                  <w:marTop w:val="0"/>
                  <w:marBottom w:val="300"/>
                  <w:divBdr>
                    <w:top w:val="single" w:sz="6" w:space="3" w:color="F7F2E6"/>
                    <w:left w:val="single" w:sz="6" w:space="3" w:color="F7F2E6"/>
                    <w:bottom w:val="single" w:sz="6" w:space="3" w:color="F7F2E6"/>
                    <w:right w:val="single" w:sz="6" w:space="3" w:color="F7F2E6"/>
                  </w:divBdr>
                  <w:divsChild>
                    <w:div w:id="11936903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tt.it/iscrizioneonline-eventi/default.asp?ID_Ufficio=&amp;idpagam=2675&amp;per_studenti_UC=1;1;0;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istitutoconfucio.unicatt.it/confucius-chinese-corner-beijing-opera-mask-painting-presentazio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att.it/iscrizioneonline-eventi/default.asp?ID_Ufficio=&amp;idpagam=2455&amp;per_studenti_UC=1;1;0;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7A18-B24F-4D04-9FBC-0887CC30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554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M&amp;A srl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Gianmario Colafati</dc:creator>
  <cp:lastModifiedBy>Anna Meini</cp:lastModifiedBy>
  <cp:revision>2</cp:revision>
  <cp:lastPrinted>2016-03-11T13:42:00Z</cp:lastPrinted>
  <dcterms:created xsi:type="dcterms:W3CDTF">2016-05-04T13:21:00Z</dcterms:created>
  <dcterms:modified xsi:type="dcterms:W3CDTF">2016-05-04T13:21:00Z</dcterms:modified>
</cp:coreProperties>
</file>