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E97" w:rsidRPr="00010787" w:rsidRDefault="00010787" w:rsidP="00010787">
      <w:pPr>
        <w:autoSpaceDE w:val="0"/>
        <w:autoSpaceDN w:val="0"/>
        <w:adjustRightInd w:val="0"/>
        <w:spacing w:after="0" w:line="240" w:lineRule="auto"/>
        <w:jc w:val="both"/>
        <w:rPr>
          <w:rFonts w:cs="MyriadPro-LightSemiExt"/>
          <w:color w:val="000000"/>
        </w:rPr>
      </w:pPr>
      <w:r>
        <w:rPr>
          <w:rFonts w:cs="MyriadPro-LightSemiExt"/>
          <w:color w:val="000000"/>
        </w:rPr>
        <w:t>C</w:t>
      </w:r>
      <w:r w:rsidR="00A34E97" w:rsidRPr="00010787">
        <w:rPr>
          <w:rFonts w:cs="MyriadPro-LightSemiExt"/>
          <w:color w:val="000000"/>
        </w:rPr>
        <w:t>reazioni artigianali che nelle loro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declinazioni creative danno forma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a opere tipiche del territorio: stiamo</w:t>
      </w:r>
      <w:r>
        <w:rPr>
          <w:rFonts w:cs="MyriadPro-LightSemiExt"/>
          <w:color w:val="000000"/>
        </w:rPr>
        <w:t xml:space="preserve"> p</w:t>
      </w:r>
      <w:r w:rsidR="00A34E97" w:rsidRPr="00010787">
        <w:rPr>
          <w:rFonts w:cs="MyriadPro-LightSemiExt"/>
          <w:color w:val="000000"/>
        </w:rPr>
        <w:t xml:space="preserve">arlando di </w:t>
      </w:r>
      <w:proofErr w:type="spellStart"/>
      <w:r w:rsidR="00A34E97" w:rsidRPr="00010787">
        <w:rPr>
          <w:rFonts w:cs="MyriadPro-LightSemiExt"/>
          <w:color w:val="000000"/>
        </w:rPr>
        <w:t>Kernos</w:t>
      </w:r>
      <w:proofErr w:type="spellEnd"/>
      <w:r w:rsidR="00A34E97" w:rsidRPr="00010787">
        <w:rPr>
          <w:rFonts w:cs="MyriadPro-LightSemiExt"/>
          <w:color w:val="000000"/>
        </w:rPr>
        <w:t xml:space="preserve"> Ceramiche, azienda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cagliaritana che dal 2003 produce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pezzi artistici interamente realizzati a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mano, oggetti esclusivi che vanno dal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vaso al pannello pittorico passando dal</w:t>
      </w:r>
      <w:r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servizio da tavola al complemento d'arredo.</w:t>
      </w:r>
    </w:p>
    <w:p w:rsidR="00A34E97" w:rsidRPr="00010787" w:rsidRDefault="002C3EF4" w:rsidP="00010787">
      <w:pPr>
        <w:autoSpaceDE w:val="0"/>
        <w:autoSpaceDN w:val="0"/>
        <w:adjustRightInd w:val="0"/>
        <w:spacing w:after="0" w:line="240" w:lineRule="auto"/>
        <w:jc w:val="both"/>
        <w:rPr>
          <w:rFonts w:cs="MyriadPro-LightSemiExt"/>
          <w:color w:val="000000"/>
        </w:rPr>
      </w:pPr>
      <w:r w:rsidRPr="00010787">
        <w:rPr>
          <w:rFonts w:cs="MyriadPro-LightSemiExt"/>
        </w:rPr>
        <w:t>Originalità e personalizzazione: questi i cardini</w:t>
      </w:r>
      <w:r w:rsidR="00010787">
        <w:rPr>
          <w:rFonts w:cs="MyriadPro-LightSemiExt"/>
        </w:rPr>
        <w:t xml:space="preserve"> </w:t>
      </w:r>
      <w:r w:rsidRPr="00010787">
        <w:rPr>
          <w:rFonts w:cs="MyriadPro-LightSemiExt"/>
        </w:rPr>
        <w:t xml:space="preserve">di </w:t>
      </w:r>
      <w:proofErr w:type="spellStart"/>
      <w:r w:rsidRPr="00010787">
        <w:rPr>
          <w:rFonts w:cs="MyriadPro-LightSemiExt"/>
        </w:rPr>
        <w:t>Kernos</w:t>
      </w:r>
      <w:proofErr w:type="spellEnd"/>
      <w:r w:rsidRPr="00010787">
        <w:rPr>
          <w:rFonts w:cs="MyriadPro-LightSemiExt"/>
        </w:rPr>
        <w:t xml:space="preserve"> Ceramiche</w:t>
      </w:r>
      <w:r w:rsidRPr="00010787"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con collezioni</w:t>
      </w:r>
      <w:r w:rsidR="00010787"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sempre nuove e originali: pezzi</w:t>
      </w:r>
      <w:r w:rsidR="00010787"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unici portavoce di eventi di qualsiasi</w:t>
      </w:r>
      <w:r w:rsidR="00010787">
        <w:rPr>
          <w:rFonts w:cs="MyriadPro-LightSemiExt"/>
          <w:color w:val="000000"/>
        </w:rPr>
        <w:t xml:space="preserve"> </w:t>
      </w:r>
      <w:r w:rsidR="00A34E97" w:rsidRPr="00010787">
        <w:rPr>
          <w:rFonts w:cs="MyriadPro-LightSemiExt"/>
          <w:color w:val="000000"/>
        </w:rPr>
        <w:t>tipologia</w:t>
      </w:r>
      <w:r w:rsidRPr="00010787">
        <w:rPr>
          <w:rFonts w:cs="MyriadPro-LightSemiExt"/>
          <w:color w:val="000000"/>
        </w:rPr>
        <w:t>.</w:t>
      </w:r>
    </w:p>
    <w:p w:rsidR="00A34E97" w:rsidRPr="00010787" w:rsidRDefault="00A34E97" w:rsidP="00010787">
      <w:pPr>
        <w:autoSpaceDE w:val="0"/>
        <w:autoSpaceDN w:val="0"/>
        <w:adjustRightInd w:val="0"/>
        <w:spacing w:after="0" w:line="240" w:lineRule="auto"/>
        <w:jc w:val="both"/>
        <w:rPr>
          <w:rFonts w:cs="MyriadPro-LightSemiExt"/>
          <w:color w:val="000000"/>
        </w:rPr>
      </w:pPr>
      <w:r w:rsidRPr="00010787">
        <w:rPr>
          <w:rFonts w:cs="MyriadPro-LightSemiExt"/>
          <w:color w:val="000000"/>
        </w:rPr>
        <w:t>Piatti, vassoi, vasi, i soggetti da personalizzare</w:t>
      </w:r>
      <w:r w:rsidR="00010787">
        <w:rPr>
          <w:rFonts w:cs="MyriadPro-LightSemiExt"/>
          <w:color w:val="000000"/>
        </w:rPr>
        <w:t xml:space="preserve"> </w:t>
      </w:r>
      <w:r w:rsidRPr="00010787">
        <w:rPr>
          <w:rFonts w:cs="MyriadPro-LightSemiExt"/>
          <w:color w:val="000000"/>
        </w:rPr>
        <w:t>con il logo e il nome dell’evento</w:t>
      </w:r>
      <w:r w:rsidR="00010787">
        <w:rPr>
          <w:rFonts w:cs="MyriadPro-LightSemiExt"/>
          <w:color w:val="000000"/>
        </w:rPr>
        <w:t xml:space="preserve"> </w:t>
      </w:r>
      <w:r w:rsidRPr="00010787">
        <w:rPr>
          <w:rFonts w:cs="MyriadPro-LightSemiExt"/>
          <w:color w:val="000000"/>
        </w:rPr>
        <w:t>sono infiniti così come le loro</w:t>
      </w:r>
      <w:r w:rsidR="00010787">
        <w:rPr>
          <w:rFonts w:cs="MyriadPro-LightSemiExt"/>
          <w:color w:val="000000"/>
        </w:rPr>
        <w:t xml:space="preserve"> </w:t>
      </w:r>
      <w:r w:rsidRPr="00010787">
        <w:rPr>
          <w:rFonts w:cs="MyriadPro-LightSemiExt"/>
          <w:color w:val="000000"/>
        </w:rPr>
        <w:t>forme e colori, che esaltano le bellezze</w:t>
      </w:r>
      <w:r w:rsidR="00010787">
        <w:rPr>
          <w:rFonts w:cs="MyriadPro-LightSemiExt"/>
          <w:color w:val="000000"/>
        </w:rPr>
        <w:t xml:space="preserve"> </w:t>
      </w:r>
      <w:r w:rsidRPr="00010787">
        <w:rPr>
          <w:rFonts w:cs="MyriadPro-LightSemiExt"/>
          <w:color w:val="000000"/>
        </w:rPr>
        <w:t>naturali della Sardegna: il mare, il</w:t>
      </w:r>
      <w:r w:rsidR="00010787">
        <w:rPr>
          <w:rFonts w:cs="MyriadPro-LightSemiExt"/>
          <w:color w:val="000000"/>
        </w:rPr>
        <w:t xml:space="preserve"> </w:t>
      </w:r>
      <w:r w:rsidRPr="00010787">
        <w:rPr>
          <w:rFonts w:cs="MyriadPro-LightSemiExt"/>
          <w:color w:val="000000"/>
        </w:rPr>
        <w:t>sole e le sabbie dorate, filtrati dalla</w:t>
      </w:r>
      <w:r w:rsidR="00010787">
        <w:rPr>
          <w:rFonts w:cs="MyriadPro-LightSemiExt"/>
          <w:color w:val="000000"/>
        </w:rPr>
        <w:t xml:space="preserve"> </w:t>
      </w:r>
      <w:r w:rsidRPr="00010787">
        <w:rPr>
          <w:rFonts w:cs="MyriadPro-LightSemiExt"/>
          <w:color w:val="000000"/>
        </w:rPr>
        <w:t>luce del gusto dei maestri artigiani</w:t>
      </w:r>
      <w:r w:rsidR="00010787">
        <w:rPr>
          <w:rFonts w:cs="MyriadPro-LightSemiExt"/>
          <w:color w:val="000000"/>
        </w:rPr>
        <w:t xml:space="preserve"> </w:t>
      </w:r>
      <w:bookmarkStart w:id="0" w:name="_GoBack"/>
      <w:bookmarkEnd w:id="0"/>
      <w:r w:rsidRPr="00010787">
        <w:rPr>
          <w:rFonts w:cs="MyriadPro-LightSemiExt"/>
          <w:color w:val="000000"/>
        </w:rPr>
        <w:t>che li realizzano.</w:t>
      </w:r>
    </w:p>
    <w:p w:rsidR="00A34E97" w:rsidRDefault="00A34E97"/>
    <w:sectPr w:rsidR="00A34E97" w:rsidSect="00AD60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Pro-LightSemiEx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73235"/>
    <w:rsid w:val="00010787"/>
    <w:rsid w:val="002A5470"/>
    <w:rsid w:val="002C3EF4"/>
    <w:rsid w:val="0032605F"/>
    <w:rsid w:val="00592287"/>
    <w:rsid w:val="00873235"/>
    <w:rsid w:val="00A34E97"/>
    <w:rsid w:val="00AD60C4"/>
    <w:rsid w:val="00FD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67781F-FFFB-4E95-A970-ABDEBAD4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0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22"/>
    <w:qFormat/>
    <w:rsid w:val="00873235"/>
    <w:rPr>
      <w:b/>
      <w:bCs/>
    </w:rPr>
  </w:style>
  <w:style w:type="character" w:customStyle="1" w:styleId="apple-converted-space">
    <w:name w:val="apple-converted-space"/>
    <w:basedOn w:val="DefaultParagraphFont"/>
    <w:rsid w:val="00873235"/>
  </w:style>
  <w:style w:type="paragraph" w:customStyle="1" w:styleId="imgcaption">
    <w:name w:val="img_caption"/>
    <w:basedOn w:val="Normal"/>
    <w:rsid w:val="0087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0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Nenny</dc:creator>
  <cp:lastModifiedBy>Costantini, Giacomo</cp:lastModifiedBy>
  <cp:revision>2</cp:revision>
  <dcterms:created xsi:type="dcterms:W3CDTF">2016-04-06T15:51:00Z</dcterms:created>
  <dcterms:modified xsi:type="dcterms:W3CDTF">2016-04-20T13:09:00Z</dcterms:modified>
</cp:coreProperties>
</file>