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E1A" w:rsidRPr="002D2276" w:rsidRDefault="00010DDE" w:rsidP="00302466">
      <w:pPr>
        <w:pStyle w:val="berschrift1"/>
        <w:shd w:val="clear" w:color="auto" w:fill="FFFFFF"/>
        <w:jc w:val="center"/>
        <w:rPr>
          <w:lang w:val="it-IT"/>
        </w:rPr>
      </w:pPr>
      <w:proofErr w:type="spellStart"/>
      <w:r>
        <w:rPr>
          <w:rFonts w:ascii="Calibri" w:hAnsi="Calibri" w:cs="Open Sans"/>
          <w:color w:val="00000A"/>
          <w:sz w:val="44"/>
          <w:szCs w:val="40"/>
          <w:lang w:val="it-IT"/>
        </w:rPr>
        <w:t>Dating</w:t>
      </w:r>
      <w:proofErr w:type="spellEnd"/>
      <w:r>
        <w:rPr>
          <w:rFonts w:ascii="Calibri" w:hAnsi="Calibri" w:cs="Open Sans"/>
          <w:color w:val="00000A"/>
          <w:sz w:val="44"/>
          <w:szCs w:val="40"/>
          <w:lang w:val="it-IT"/>
        </w:rPr>
        <w:t xml:space="preserve"> online: storie romantiche o avventure fugaci? La guida per scegliere il sito migliore</w:t>
      </w:r>
    </w:p>
    <w:p w:rsidR="003E2E1A" w:rsidRPr="002D2276" w:rsidRDefault="00010DDE">
      <w:pPr>
        <w:jc w:val="both"/>
        <w:rPr>
          <w:lang w:val="it-IT"/>
        </w:rPr>
      </w:pPr>
      <w:r>
        <w:rPr>
          <w:i/>
          <w:sz w:val="28"/>
          <w:lang w:val="it-IT"/>
        </w:rPr>
        <w:t xml:space="preserve">La ricerca condotta da QualeScegliere.it che illustra come scegliere il migliore sito d’incontri italiano in base al tipo di relazione e di partner che si </w:t>
      </w:r>
      <w:proofErr w:type="gramStart"/>
      <w:r>
        <w:rPr>
          <w:i/>
          <w:sz w:val="28"/>
          <w:lang w:val="it-IT"/>
        </w:rPr>
        <w:t>cerca</w:t>
      </w:r>
      <w:proofErr w:type="gramEnd"/>
    </w:p>
    <w:p w:rsidR="00522381" w:rsidRDefault="00522381">
      <w:pPr>
        <w:jc w:val="both"/>
        <w:rPr>
          <w:color w:val="000000"/>
          <w:sz w:val="24"/>
          <w:lang w:val="it-IT"/>
        </w:rPr>
      </w:pPr>
    </w:p>
    <w:p w:rsidR="003E2E1A" w:rsidRPr="002D2276" w:rsidRDefault="00010DDE">
      <w:pPr>
        <w:jc w:val="both"/>
        <w:rPr>
          <w:lang w:val="it-IT"/>
        </w:rPr>
      </w:pPr>
      <w:r>
        <w:rPr>
          <w:color w:val="000000"/>
          <w:sz w:val="24"/>
          <w:lang w:val="it-IT"/>
        </w:rPr>
        <w:t xml:space="preserve">Oggi molte interazioni sociali sono </w:t>
      </w:r>
      <w:proofErr w:type="gramStart"/>
      <w:r>
        <w:rPr>
          <w:color w:val="000000"/>
          <w:sz w:val="24"/>
          <w:lang w:val="it-IT"/>
        </w:rPr>
        <w:t>trasferite online</w:t>
      </w:r>
      <w:proofErr w:type="gramEnd"/>
      <w:r>
        <w:rPr>
          <w:color w:val="000000"/>
          <w:sz w:val="24"/>
          <w:lang w:val="it-IT"/>
        </w:rPr>
        <w:t>, come dimostra la grande quantità di siti d’incontri che sono diffusi ed utilizzati da milioni di persone quotidianamente.</w:t>
      </w:r>
    </w:p>
    <w:p w:rsidR="003E2E1A" w:rsidRPr="002D2276" w:rsidRDefault="00010DDE">
      <w:pPr>
        <w:jc w:val="both"/>
        <w:rPr>
          <w:lang w:val="it-IT"/>
        </w:rPr>
      </w:pPr>
      <w:r>
        <w:rPr>
          <w:sz w:val="24"/>
          <w:szCs w:val="24"/>
          <w:lang w:val="it-IT"/>
        </w:rPr>
        <w:t xml:space="preserve">La redazione di </w:t>
      </w:r>
      <w:hyperlink r:id="rId7" w:history="1">
        <w:r w:rsidR="00522381" w:rsidRPr="00522381">
          <w:rPr>
            <w:rStyle w:val="Hyperlink"/>
            <w:sz w:val="24"/>
            <w:szCs w:val="24"/>
            <w:lang w:val="it-IT"/>
          </w:rPr>
          <w:t>QualeScegliere.it</w:t>
        </w:r>
      </w:hyperlink>
      <w:r w:rsidR="00522381">
        <w:rPr>
          <w:sz w:val="24"/>
          <w:szCs w:val="24"/>
          <w:lang w:val="it-IT"/>
        </w:rPr>
        <w:t xml:space="preserve"> </w:t>
      </w:r>
      <w:r>
        <w:rPr>
          <w:sz w:val="24"/>
          <w:szCs w:val="24"/>
          <w:lang w:val="it-IT"/>
        </w:rPr>
        <w:t>ha testato numerosi di questi portali e selezionato i migliori 5, giudicandoli sulla base di diversi criteri. La valutazione prende</w:t>
      </w:r>
      <w:proofErr w:type="gramStart"/>
      <w:r>
        <w:rPr>
          <w:sz w:val="24"/>
          <w:szCs w:val="24"/>
          <w:lang w:val="it-IT"/>
        </w:rPr>
        <w:t xml:space="preserve"> infatti</w:t>
      </w:r>
      <w:proofErr w:type="gramEnd"/>
      <w:r>
        <w:rPr>
          <w:sz w:val="24"/>
          <w:szCs w:val="24"/>
          <w:lang w:val="it-IT"/>
        </w:rPr>
        <w:t xml:space="preserve"> in considerazione il tipo di relazione che è possibile trovare su questi network (dall’incontro occasionale alla ricerca del </w:t>
      </w:r>
      <w:r w:rsidR="002D2276">
        <w:rPr>
          <w:sz w:val="24"/>
          <w:szCs w:val="24"/>
          <w:lang w:val="it-IT"/>
        </w:rPr>
        <w:t>compagno</w:t>
      </w:r>
      <w:r>
        <w:rPr>
          <w:sz w:val="24"/>
          <w:szCs w:val="24"/>
          <w:lang w:val="it-IT"/>
        </w:rPr>
        <w:t xml:space="preserve"> della vita), i costi che tali servizi richiedono, la facilità d’iscrizione e di utilizzo, le funzionalità e tanto altro ancora.</w:t>
      </w:r>
    </w:p>
    <w:p w:rsidR="00522381" w:rsidRPr="00302466" w:rsidRDefault="00010DDE">
      <w:pPr>
        <w:jc w:val="both"/>
        <w:rPr>
          <w:rFonts w:cs="Open Sans"/>
          <w:color w:val="000000"/>
          <w:sz w:val="24"/>
          <w:szCs w:val="24"/>
          <w:lang w:val="it-IT"/>
        </w:rPr>
      </w:pPr>
      <w:r>
        <w:rPr>
          <w:sz w:val="24"/>
          <w:szCs w:val="24"/>
          <w:lang w:val="it-IT"/>
        </w:rPr>
        <w:t xml:space="preserve">Lo scopo di </w:t>
      </w:r>
      <w:hyperlink r:id="rId8" w:history="1">
        <w:r w:rsidRPr="002D2276">
          <w:rPr>
            <w:lang w:val="it-IT"/>
          </w:rPr>
          <w:t>tal</w:t>
        </w:r>
        <w:r w:rsidR="00522381">
          <w:rPr>
            <w:lang w:val="it-IT"/>
          </w:rPr>
          <w:t>e</w:t>
        </w:r>
      </w:hyperlink>
      <w:r w:rsidR="00522381">
        <w:rPr>
          <w:lang w:val="it-IT"/>
        </w:rPr>
        <w:t xml:space="preserve"> </w:t>
      </w:r>
      <w:hyperlink r:id="rId9" w:history="1">
        <w:r w:rsidR="00522381" w:rsidRPr="00522381">
          <w:rPr>
            <w:rStyle w:val="Hyperlink"/>
            <w:lang w:val="it-IT"/>
          </w:rPr>
          <w:t>esperimento</w:t>
        </w:r>
      </w:hyperlink>
      <w:r>
        <w:rPr>
          <w:sz w:val="24"/>
          <w:szCs w:val="24"/>
          <w:lang w:val="it-IT"/>
        </w:rPr>
        <w:t xml:space="preserve">? Facilitare la scelta per l’utente </w:t>
      </w:r>
      <w:r>
        <w:rPr>
          <w:rFonts w:cs="Open Sans"/>
          <w:color w:val="000000"/>
          <w:sz w:val="24"/>
          <w:szCs w:val="24"/>
          <w:lang w:val="it-IT"/>
        </w:rPr>
        <w:t xml:space="preserve">che voglia usufruire di uno di questi siti ma non sappia esattamente dove trovare ciò che sta cercando.  </w:t>
      </w:r>
    </w:p>
    <w:p w:rsidR="003E2E1A" w:rsidRPr="002D2276" w:rsidRDefault="00010DDE">
      <w:pPr>
        <w:jc w:val="both"/>
        <w:rPr>
          <w:lang w:val="it-IT"/>
        </w:rPr>
      </w:pPr>
      <w:r>
        <w:rPr>
          <w:color w:val="000000"/>
          <w:sz w:val="36"/>
          <w:lang w:val="it-IT"/>
        </w:rPr>
        <w:t xml:space="preserve">A quale sito d’incontri </w:t>
      </w:r>
      <w:proofErr w:type="gramStart"/>
      <w:r>
        <w:rPr>
          <w:color w:val="000000"/>
          <w:sz w:val="36"/>
          <w:lang w:val="it-IT"/>
        </w:rPr>
        <w:t xml:space="preserve">mi </w:t>
      </w:r>
      <w:proofErr w:type="gramEnd"/>
      <w:r>
        <w:rPr>
          <w:color w:val="000000"/>
          <w:sz w:val="36"/>
          <w:lang w:val="it-IT"/>
        </w:rPr>
        <w:t>iscrivo?</w:t>
      </w:r>
    </w:p>
    <w:p w:rsidR="003E2E1A" w:rsidRPr="002D2276" w:rsidRDefault="00010DDE">
      <w:pPr>
        <w:jc w:val="both"/>
        <w:rPr>
          <w:lang w:val="it-IT"/>
        </w:rPr>
      </w:pPr>
      <w:r>
        <w:rPr>
          <w:color w:val="000000"/>
          <w:sz w:val="24"/>
          <w:szCs w:val="24"/>
          <w:lang w:val="it-IT"/>
        </w:rPr>
        <w:t xml:space="preserve">Incontrare la persona giusta non è facile né fuori né dentro il Web, soprattutto perché l’offerta </w:t>
      </w:r>
      <w:r>
        <w:rPr>
          <w:rFonts w:cs="Open Sans"/>
          <w:color w:val="000000"/>
          <w:sz w:val="24"/>
          <w:szCs w:val="24"/>
          <w:lang w:val="it-IT"/>
        </w:rPr>
        <w:t xml:space="preserve">nel settore è molto ricca, </w:t>
      </w:r>
      <w:proofErr w:type="gramStart"/>
      <w:r>
        <w:rPr>
          <w:rFonts w:cs="Open Sans"/>
          <w:color w:val="000000"/>
          <w:sz w:val="24"/>
          <w:szCs w:val="24"/>
          <w:lang w:val="it-IT"/>
        </w:rPr>
        <w:t>visto che</w:t>
      </w:r>
      <w:proofErr w:type="gramEnd"/>
      <w:r>
        <w:rPr>
          <w:rFonts w:cs="Open Sans"/>
          <w:color w:val="000000"/>
          <w:sz w:val="24"/>
          <w:szCs w:val="24"/>
          <w:lang w:val="it-IT"/>
        </w:rPr>
        <w:t xml:space="preserve"> ci sono</w:t>
      </w:r>
      <w:r>
        <w:rPr>
          <w:rStyle w:val="apple-converted-space"/>
          <w:rFonts w:cs="Open Sans"/>
          <w:color w:val="000000"/>
          <w:sz w:val="24"/>
          <w:szCs w:val="24"/>
          <w:lang w:val="it-IT"/>
        </w:rPr>
        <w:t> </w:t>
      </w:r>
      <w:r>
        <w:rPr>
          <w:rFonts w:cs="Open Sans"/>
          <w:color w:val="000000"/>
          <w:sz w:val="24"/>
          <w:szCs w:val="24"/>
          <w:lang w:val="it-IT"/>
        </w:rPr>
        <w:t>innumerevoli siti</w:t>
      </w:r>
      <w:r>
        <w:rPr>
          <w:rStyle w:val="apple-converted-space"/>
          <w:rFonts w:cs="Open Sans"/>
          <w:color w:val="000000"/>
          <w:sz w:val="24"/>
          <w:szCs w:val="24"/>
          <w:lang w:val="it-IT"/>
        </w:rPr>
        <w:t> </w:t>
      </w:r>
      <w:r>
        <w:rPr>
          <w:rFonts w:cs="Open Sans"/>
          <w:color w:val="000000"/>
          <w:sz w:val="24"/>
          <w:szCs w:val="24"/>
          <w:lang w:val="it-IT"/>
        </w:rPr>
        <w:t xml:space="preserve">di incontri e relative </w:t>
      </w:r>
      <w:proofErr w:type="spellStart"/>
      <w:r>
        <w:rPr>
          <w:rFonts w:cs="Open Sans"/>
          <w:color w:val="000000"/>
          <w:sz w:val="24"/>
          <w:szCs w:val="24"/>
          <w:lang w:val="it-IT"/>
        </w:rPr>
        <w:t>app</w:t>
      </w:r>
      <w:proofErr w:type="spellEnd"/>
      <w:r>
        <w:rPr>
          <w:rFonts w:cs="Open Sans"/>
          <w:color w:val="000000"/>
          <w:sz w:val="24"/>
          <w:szCs w:val="24"/>
          <w:lang w:val="it-IT"/>
        </w:rPr>
        <w:t>, e la differenza tra l’uno e l’altro spesso non è lampante.</w:t>
      </w:r>
    </w:p>
    <w:p w:rsidR="003E2E1A" w:rsidRPr="002D2276" w:rsidRDefault="00010DDE">
      <w:pPr>
        <w:jc w:val="both"/>
        <w:rPr>
          <w:lang w:val="it-IT"/>
        </w:rPr>
      </w:pPr>
      <w:r>
        <w:rPr>
          <w:rFonts w:cs="Open Sans"/>
          <w:color w:val="000000"/>
          <w:sz w:val="24"/>
          <w:szCs w:val="24"/>
          <w:lang w:val="it-IT"/>
        </w:rPr>
        <w:t xml:space="preserve">Eppure delle differenze ci sono, e al cuore solitario che voglia lanciarsi nella ricerca di un po’ di compagnia si pone il primissimo problema di rivolgersi a un servizio che sia commisurato ai propri desideri. Alcuni siti, infatti, sono rivolti a un’audience alla ricerca </w:t>
      </w:r>
      <w:proofErr w:type="gramStart"/>
      <w:r>
        <w:rPr>
          <w:rFonts w:cs="Open Sans"/>
          <w:color w:val="000000"/>
          <w:sz w:val="24"/>
          <w:szCs w:val="24"/>
          <w:lang w:val="it-IT"/>
        </w:rPr>
        <w:t xml:space="preserve">di </w:t>
      </w:r>
      <w:proofErr w:type="gramEnd"/>
      <w:r>
        <w:rPr>
          <w:rFonts w:cs="Open Sans"/>
          <w:color w:val="000000"/>
          <w:sz w:val="24"/>
          <w:szCs w:val="24"/>
          <w:lang w:val="it-IT"/>
        </w:rPr>
        <w:t>incontri più leggeri e occasionali, altri prendono invece sul serio la missione di aiutare le persone a trovare l’anima gemella, il compagno per la vita.</w:t>
      </w:r>
    </w:p>
    <w:p w:rsidR="00522381" w:rsidRPr="00302466" w:rsidRDefault="00010DDE">
      <w:pPr>
        <w:jc w:val="both"/>
        <w:rPr>
          <w:rFonts w:cs="Open Sans"/>
          <w:color w:val="000000"/>
          <w:sz w:val="24"/>
          <w:szCs w:val="24"/>
          <w:lang w:val="it-IT"/>
        </w:rPr>
      </w:pPr>
      <w:r>
        <w:rPr>
          <w:rFonts w:cs="Open Sans"/>
          <w:color w:val="000000"/>
          <w:sz w:val="24"/>
          <w:szCs w:val="24"/>
          <w:lang w:val="it-IT"/>
        </w:rPr>
        <w:t>Non solo: in misura maggiore o minore, per accedere a</w:t>
      </w:r>
      <w:r>
        <w:rPr>
          <w:rStyle w:val="apple-converted-space"/>
          <w:rFonts w:cs="Open Sans"/>
          <w:b/>
          <w:bCs/>
          <w:color w:val="000000"/>
          <w:sz w:val="24"/>
          <w:szCs w:val="24"/>
          <w:lang w:val="it-IT"/>
        </w:rPr>
        <w:t> </w:t>
      </w:r>
      <w:r>
        <w:rPr>
          <w:rFonts w:cs="Open Sans"/>
          <w:color w:val="000000"/>
          <w:sz w:val="24"/>
          <w:szCs w:val="24"/>
          <w:lang w:val="it-IT"/>
        </w:rPr>
        <w:t>tutti i servizi</w:t>
      </w:r>
      <w:r>
        <w:rPr>
          <w:rStyle w:val="apple-converted-space"/>
          <w:rFonts w:cs="Open Sans"/>
          <w:color w:val="000000"/>
          <w:sz w:val="24"/>
          <w:szCs w:val="24"/>
          <w:lang w:val="it-IT"/>
        </w:rPr>
        <w:t> </w:t>
      </w:r>
      <w:r>
        <w:rPr>
          <w:rFonts w:cs="Open Sans"/>
          <w:color w:val="000000"/>
          <w:sz w:val="24"/>
          <w:szCs w:val="24"/>
          <w:lang w:val="it-IT"/>
        </w:rPr>
        <w:t xml:space="preserve">offerti da un sito </w:t>
      </w:r>
      <w:proofErr w:type="gramStart"/>
      <w:r>
        <w:rPr>
          <w:rFonts w:cs="Open Sans"/>
          <w:color w:val="000000"/>
          <w:sz w:val="24"/>
          <w:szCs w:val="24"/>
          <w:lang w:val="it-IT"/>
        </w:rPr>
        <w:t xml:space="preserve">di </w:t>
      </w:r>
      <w:proofErr w:type="gramEnd"/>
      <w:r>
        <w:rPr>
          <w:rFonts w:cs="Open Sans"/>
          <w:color w:val="000000"/>
          <w:sz w:val="24"/>
          <w:szCs w:val="24"/>
          <w:lang w:val="it-IT"/>
        </w:rPr>
        <w:t>incontri è spesso necessario</w:t>
      </w:r>
      <w:r>
        <w:rPr>
          <w:rStyle w:val="apple-converted-space"/>
          <w:rFonts w:cs="Open Sans"/>
          <w:color w:val="000000"/>
          <w:sz w:val="24"/>
          <w:szCs w:val="24"/>
          <w:lang w:val="it-IT"/>
        </w:rPr>
        <w:t> </w:t>
      </w:r>
      <w:r>
        <w:rPr>
          <w:rFonts w:cs="Open Sans"/>
          <w:color w:val="000000"/>
          <w:sz w:val="24"/>
          <w:szCs w:val="24"/>
          <w:lang w:val="it-IT"/>
        </w:rPr>
        <w:t>pagare,</w:t>
      </w:r>
      <w:r>
        <w:rPr>
          <w:rStyle w:val="apple-converted-space"/>
          <w:rFonts w:cs="Open Sans"/>
          <w:b/>
          <w:bCs/>
          <w:color w:val="000000"/>
          <w:sz w:val="24"/>
          <w:szCs w:val="24"/>
          <w:lang w:val="it-IT"/>
        </w:rPr>
        <w:t> </w:t>
      </w:r>
      <w:r>
        <w:rPr>
          <w:rFonts w:cs="Open Sans"/>
          <w:color w:val="000000"/>
          <w:sz w:val="24"/>
          <w:szCs w:val="24"/>
          <w:lang w:val="it-IT"/>
        </w:rPr>
        <w:t xml:space="preserve">e il livello di fruibilità gratuita varia da network a network. Cambiano poi anche l’età degli utilizzatori e i metodi utilizzati da ogni piattaforma per verificare </w:t>
      </w:r>
      <w:r w:rsidR="00302466">
        <w:rPr>
          <w:rFonts w:cs="Open Sans"/>
          <w:color w:val="000000"/>
          <w:sz w:val="24"/>
          <w:szCs w:val="24"/>
          <w:lang w:val="it-IT"/>
        </w:rPr>
        <w:t xml:space="preserve">la compatibilità tra gli </w:t>
      </w:r>
      <w:proofErr w:type="gramStart"/>
      <w:r w:rsidR="00302466">
        <w:rPr>
          <w:rFonts w:cs="Open Sans"/>
          <w:color w:val="000000"/>
          <w:sz w:val="24"/>
          <w:szCs w:val="24"/>
          <w:lang w:val="it-IT"/>
        </w:rPr>
        <w:t>utenti</w:t>
      </w:r>
      <w:proofErr w:type="gramEnd"/>
    </w:p>
    <w:p w:rsidR="003E2E1A" w:rsidRPr="002D2276" w:rsidRDefault="00010DDE">
      <w:pPr>
        <w:jc w:val="both"/>
        <w:rPr>
          <w:lang w:val="it-IT"/>
        </w:rPr>
      </w:pPr>
      <w:r>
        <w:rPr>
          <w:rFonts w:cs="Open Sans"/>
          <w:color w:val="000000"/>
          <w:sz w:val="36"/>
          <w:szCs w:val="21"/>
          <w:lang w:val="it-IT"/>
        </w:rPr>
        <w:t xml:space="preserve">I migliori </w:t>
      </w:r>
      <w:proofErr w:type="gramStart"/>
      <w:r>
        <w:rPr>
          <w:rFonts w:cs="Open Sans"/>
          <w:color w:val="000000"/>
          <w:sz w:val="36"/>
          <w:szCs w:val="21"/>
          <w:lang w:val="it-IT"/>
        </w:rPr>
        <w:t>5</w:t>
      </w:r>
      <w:proofErr w:type="gramEnd"/>
      <w:r>
        <w:rPr>
          <w:rFonts w:cs="Open Sans"/>
          <w:color w:val="000000"/>
          <w:sz w:val="36"/>
          <w:szCs w:val="21"/>
          <w:lang w:val="it-IT"/>
        </w:rPr>
        <w:t xml:space="preserve"> siti provati da QualeScegliere.it  </w:t>
      </w:r>
    </w:p>
    <w:p w:rsidR="002D2276" w:rsidRDefault="00010DDE">
      <w:pPr>
        <w:jc w:val="both"/>
        <w:rPr>
          <w:lang w:val="it-IT"/>
        </w:rPr>
      </w:pPr>
      <w:r>
        <w:rPr>
          <w:rFonts w:cs="Open Sans"/>
          <w:color w:val="000000"/>
          <w:sz w:val="24"/>
          <w:szCs w:val="24"/>
          <w:lang w:val="it-IT"/>
        </w:rPr>
        <w:t xml:space="preserve">La redazione di QualeScegliere.it ha provato numerosi siti </w:t>
      </w:r>
      <w:proofErr w:type="gramStart"/>
      <w:r>
        <w:rPr>
          <w:rFonts w:cs="Open Sans"/>
          <w:color w:val="000000"/>
          <w:sz w:val="24"/>
          <w:szCs w:val="24"/>
          <w:lang w:val="it-IT"/>
        </w:rPr>
        <w:t xml:space="preserve">di </w:t>
      </w:r>
      <w:proofErr w:type="gramEnd"/>
      <w:r>
        <w:rPr>
          <w:rFonts w:cs="Open Sans"/>
          <w:color w:val="000000"/>
          <w:sz w:val="24"/>
          <w:szCs w:val="24"/>
          <w:lang w:val="it-IT"/>
        </w:rPr>
        <w:t>incontri e selezionato i migliori 5, basandosi su criteri quali il tipo di relazione che è possibile trovarvi (incontro occasionale o coppia stabile), il prezzo, le funzionalità e tanto altro ancora.</w:t>
      </w:r>
    </w:p>
    <w:p w:rsidR="003E2E1A" w:rsidRPr="002D2276" w:rsidRDefault="002D2276">
      <w:pPr>
        <w:jc w:val="both"/>
        <w:rPr>
          <w:lang w:val="it-IT"/>
        </w:rPr>
      </w:pPr>
      <w:r>
        <w:rPr>
          <w:lang w:val="it-IT"/>
        </w:rPr>
        <w:t>Dopo averli testati, sono stati inclusi nella classifica</w:t>
      </w:r>
      <w:r w:rsidR="00010DDE">
        <w:rPr>
          <w:rFonts w:cs="Open Sans"/>
          <w:color w:val="000000"/>
          <w:sz w:val="24"/>
          <w:szCs w:val="24"/>
          <w:lang w:val="it-IT"/>
        </w:rPr>
        <w:t xml:space="preserve"> i seguenti siti d’incontri:</w:t>
      </w:r>
    </w:p>
    <w:p w:rsidR="003E2E1A" w:rsidRPr="002D2276" w:rsidRDefault="00010DDE">
      <w:pPr>
        <w:jc w:val="both"/>
        <w:rPr>
          <w:lang w:val="it-IT"/>
        </w:rPr>
      </w:pPr>
      <w:proofErr w:type="spellStart"/>
      <w:proofErr w:type="gramStart"/>
      <w:r>
        <w:rPr>
          <w:rFonts w:cs="Open Sans"/>
          <w:b/>
          <w:color w:val="000000"/>
          <w:sz w:val="24"/>
          <w:szCs w:val="24"/>
          <w:lang w:val="it-IT"/>
        </w:rPr>
        <w:lastRenderedPageBreak/>
        <w:t>Parship</w:t>
      </w:r>
      <w:proofErr w:type="spellEnd"/>
      <w:r>
        <w:rPr>
          <w:rFonts w:cs="Open Sans"/>
          <w:b/>
          <w:color w:val="000000"/>
          <w:sz w:val="24"/>
          <w:szCs w:val="24"/>
          <w:lang w:val="it-IT"/>
        </w:rPr>
        <w:t xml:space="preserve">: </w:t>
      </w:r>
      <w:r>
        <w:rPr>
          <w:rFonts w:cs="Open Sans"/>
          <w:color w:val="000000"/>
          <w:sz w:val="24"/>
          <w:szCs w:val="24"/>
          <w:lang w:val="it-IT"/>
        </w:rPr>
        <w:t xml:space="preserve">fascia di età 30-50 anni, tipo di relazione stabile, accurato sistema di affinità, abbonamento da </w:t>
      </w:r>
      <w:r>
        <w:rPr>
          <w:rFonts w:cs="Open Sans"/>
          <w:color w:val="282E35"/>
          <w:sz w:val="24"/>
          <w:szCs w:val="24"/>
          <w:lang w:val="it-IT"/>
        </w:rPr>
        <w:t>24,90 €/mese</w:t>
      </w:r>
      <w:proofErr w:type="gramEnd"/>
    </w:p>
    <w:p w:rsidR="003E2E1A" w:rsidRPr="002D2276" w:rsidRDefault="00010DDE">
      <w:pPr>
        <w:jc w:val="both"/>
        <w:rPr>
          <w:lang w:val="it-IT"/>
        </w:rPr>
      </w:pPr>
      <w:proofErr w:type="spellStart"/>
      <w:proofErr w:type="gramStart"/>
      <w:r>
        <w:rPr>
          <w:rFonts w:cs="Open Sans"/>
          <w:b/>
          <w:color w:val="000000"/>
          <w:sz w:val="24"/>
          <w:szCs w:val="24"/>
          <w:lang w:val="it-IT"/>
        </w:rPr>
        <w:t>Lovoo</w:t>
      </w:r>
      <w:proofErr w:type="spellEnd"/>
      <w:r>
        <w:rPr>
          <w:rFonts w:cs="Open Sans"/>
          <w:b/>
          <w:color w:val="000000"/>
          <w:sz w:val="24"/>
          <w:szCs w:val="24"/>
          <w:lang w:val="it-IT"/>
        </w:rPr>
        <w:t xml:space="preserve">: </w:t>
      </w:r>
      <w:r>
        <w:rPr>
          <w:rFonts w:cs="Open Sans"/>
          <w:color w:val="000000"/>
          <w:sz w:val="24"/>
          <w:szCs w:val="24"/>
          <w:lang w:val="it-IT"/>
        </w:rPr>
        <w:t xml:space="preserve">fascia di età 30-40 anni, tipo di relazione occasionale, assente sistema di affinità, abbonamento </w:t>
      </w:r>
      <w:r>
        <w:rPr>
          <w:rFonts w:cs="Open Sans"/>
          <w:color w:val="282E35"/>
          <w:sz w:val="24"/>
          <w:szCs w:val="24"/>
          <w:lang w:val="it-IT"/>
        </w:rPr>
        <w:t>da 7,99 €/mese</w:t>
      </w:r>
      <w:proofErr w:type="gramEnd"/>
    </w:p>
    <w:p w:rsidR="003E2E1A" w:rsidRPr="002D2276" w:rsidRDefault="00010DDE">
      <w:pPr>
        <w:jc w:val="both"/>
        <w:rPr>
          <w:lang w:val="it-IT"/>
        </w:rPr>
      </w:pPr>
      <w:proofErr w:type="spellStart"/>
      <w:r>
        <w:rPr>
          <w:rFonts w:cs="Open Sans"/>
          <w:b/>
          <w:color w:val="000000"/>
          <w:sz w:val="24"/>
          <w:szCs w:val="24"/>
          <w:lang w:val="it-IT"/>
        </w:rPr>
        <w:t>Meetic</w:t>
      </w:r>
      <w:proofErr w:type="spellEnd"/>
      <w:r>
        <w:rPr>
          <w:rFonts w:cs="Open Sans"/>
          <w:b/>
          <w:color w:val="000000"/>
          <w:sz w:val="24"/>
          <w:szCs w:val="24"/>
          <w:lang w:val="it-IT"/>
        </w:rPr>
        <w:t xml:space="preserve">: </w:t>
      </w:r>
      <w:r>
        <w:rPr>
          <w:rFonts w:cs="Open Sans"/>
          <w:color w:val="000000"/>
          <w:sz w:val="24"/>
          <w:szCs w:val="24"/>
          <w:lang w:val="it-IT"/>
        </w:rPr>
        <w:t xml:space="preserve">fascia d’età dai </w:t>
      </w:r>
      <w:proofErr w:type="gramStart"/>
      <w:r>
        <w:rPr>
          <w:rFonts w:cs="Open Sans"/>
          <w:color w:val="000000"/>
          <w:sz w:val="24"/>
          <w:szCs w:val="24"/>
          <w:lang w:val="it-IT"/>
        </w:rPr>
        <w:t>30</w:t>
      </w:r>
      <w:proofErr w:type="gramEnd"/>
      <w:r>
        <w:rPr>
          <w:rFonts w:cs="Open Sans"/>
          <w:color w:val="000000"/>
          <w:sz w:val="24"/>
          <w:szCs w:val="24"/>
          <w:lang w:val="it-IT"/>
        </w:rPr>
        <w:t xml:space="preserve"> in poi, per relazioni stabili ma anche occasionali, buon sistema di affinità, abbonamento da 9,99 €/mese</w:t>
      </w:r>
    </w:p>
    <w:p w:rsidR="003E2E1A" w:rsidRPr="002D2276" w:rsidRDefault="00010DDE">
      <w:pPr>
        <w:jc w:val="both"/>
        <w:rPr>
          <w:lang w:val="it-IT"/>
        </w:rPr>
      </w:pPr>
      <w:proofErr w:type="spellStart"/>
      <w:r>
        <w:rPr>
          <w:rFonts w:cs="Open Sans"/>
          <w:b/>
          <w:color w:val="000000"/>
          <w:sz w:val="24"/>
          <w:szCs w:val="24"/>
          <w:lang w:val="it-IT"/>
        </w:rPr>
        <w:t>Badoo</w:t>
      </w:r>
      <w:proofErr w:type="spellEnd"/>
      <w:r>
        <w:rPr>
          <w:rFonts w:cs="Open Sans"/>
          <w:b/>
          <w:color w:val="000000"/>
          <w:sz w:val="24"/>
          <w:szCs w:val="24"/>
          <w:lang w:val="it-IT"/>
        </w:rPr>
        <w:t xml:space="preserve">: </w:t>
      </w:r>
      <w:r>
        <w:rPr>
          <w:rFonts w:cs="Open Sans"/>
          <w:color w:val="000000"/>
          <w:sz w:val="24"/>
          <w:szCs w:val="24"/>
          <w:lang w:val="it-IT"/>
        </w:rPr>
        <w:t>fascia d’età 18-30 anni, per relazioni occasionali, nessun sistema di affinità, abbonamento (se desiderato) da 11,99 €/</w:t>
      </w:r>
      <w:proofErr w:type="gramStart"/>
      <w:r>
        <w:rPr>
          <w:rFonts w:cs="Open Sans"/>
          <w:color w:val="000000"/>
          <w:sz w:val="24"/>
          <w:szCs w:val="24"/>
          <w:lang w:val="it-IT"/>
        </w:rPr>
        <w:t>mese</w:t>
      </w:r>
      <w:proofErr w:type="gramEnd"/>
    </w:p>
    <w:p w:rsidR="00302466" w:rsidRPr="00302466" w:rsidRDefault="00010DDE">
      <w:pPr>
        <w:jc w:val="both"/>
        <w:rPr>
          <w:lang w:val="it-IT"/>
        </w:rPr>
      </w:pPr>
      <w:proofErr w:type="spellStart"/>
      <w:r>
        <w:rPr>
          <w:rFonts w:cs="Open Sans"/>
          <w:b/>
          <w:color w:val="000000"/>
          <w:sz w:val="24"/>
          <w:szCs w:val="24"/>
          <w:lang w:val="it-IT"/>
        </w:rPr>
        <w:t>Lovepedia</w:t>
      </w:r>
      <w:proofErr w:type="spellEnd"/>
      <w:r>
        <w:rPr>
          <w:rFonts w:cs="Open Sans"/>
          <w:b/>
          <w:color w:val="000000"/>
          <w:sz w:val="24"/>
          <w:szCs w:val="24"/>
          <w:lang w:val="it-IT"/>
        </w:rPr>
        <w:t xml:space="preserve">: </w:t>
      </w:r>
      <w:r>
        <w:rPr>
          <w:rFonts w:cs="Open Sans"/>
          <w:color w:val="000000"/>
          <w:sz w:val="24"/>
          <w:szCs w:val="24"/>
          <w:lang w:val="it-IT"/>
        </w:rPr>
        <w:t xml:space="preserve">fascia </w:t>
      </w:r>
      <w:proofErr w:type="spellStart"/>
      <w:r>
        <w:rPr>
          <w:rFonts w:cs="Open Sans"/>
          <w:color w:val="000000"/>
          <w:sz w:val="24"/>
          <w:szCs w:val="24"/>
          <w:lang w:val="it-IT"/>
        </w:rPr>
        <w:t>d’eta</w:t>
      </w:r>
      <w:proofErr w:type="spellEnd"/>
      <w:r>
        <w:rPr>
          <w:rFonts w:cs="Open Sans"/>
          <w:color w:val="000000"/>
          <w:sz w:val="24"/>
          <w:szCs w:val="24"/>
          <w:lang w:val="it-IT"/>
        </w:rPr>
        <w:t xml:space="preserve"> 18-40 anni, per relazioni stabili ma anche occasionali, sistema di affinità presente, completamente gratuito</w:t>
      </w:r>
    </w:p>
    <w:p w:rsidR="003E2E1A" w:rsidRPr="002D2276" w:rsidRDefault="00010DDE">
      <w:pPr>
        <w:jc w:val="both"/>
        <w:rPr>
          <w:lang w:val="it-IT"/>
        </w:rPr>
      </w:pPr>
      <w:proofErr w:type="gramStart"/>
      <w:r>
        <w:rPr>
          <w:rFonts w:cs="Open Sans"/>
          <w:color w:val="000000"/>
          <w:sz w:val="36"/>
          <w:szCs w:val="21"/>
          <w:lang w:val="it-IT"/>
        </w:rPr>
        <w:t>Gay</w:t>
      </w:r>
      <w:proofErr w:type="gramEnd"/>
      <w:r>
        <w:rPr>
          <w:rFonts w:cs="Open Sans"/>
          <w:color w:val="000000"/>
          <w:sz w:val="36"/>
          <w:szCs w:val="21"/>
          <w:lang w:val="it-IT"/>
        </w:rPr>
        <w:t xml:space="preserve"> </w:t>
      </w:r>
      <w:proofErr w:type="spellStart"/>
      <w:r>
        <w:rPr>
          <w:rFonts w:cs="Open Sans"/>
          <w:color w:val="000000"/>
          <w:sz w:val="36"/>
          <w:szCs w:val="21"/>
          <w:lang w:val="it-IT"/>
        </w:rPr>
        <w:t>friendly</w:t>
      </w:r>
      <w:proofErr w:type="spellEnd"/>
      <w:r>
        <w:rPr>
          <w:rFonts w:cs="Open Sans"/>
          <w:color w:val="000000"/>
          <w:sz w:val="36"/>
          <w:szCs w:val="21"/>
          <w:lang w:val="it-IT"/>
        </w:rPr>
        <w:t xml:space="preserve"> o no?</w:t>
      </w:r>
    </w:p>
    <w:p w:rsidR="003E2E1A" w:rsidRPr="002D2276" w:rsidRDefault="00010DDE">
      <w:pPr>
        <w:jc w:val="both"/>
        <w:rPr>
          <w:lang w:val="it-IT"/>
        </w:rPr>
      </w:pPr>
      <w:r>
        <w:rPr>
          <w:rFonts w:cs="Open Sans"/>
          <w:color w:val="000000"/>
          <w:sz w:val="24"/>
          <w:szCs w:val="24"/>
          <w:lang w:val="it-IT"/>
        </w:rPr>
        <w:t xml:space="preserve">Dopo la nostra esperienza possiamo affermare che questi siti consentono incontri tra persone eterosessuali e omosessuali senza alcuna limitazione. Diverso, invece, è il discorso per </w:t>
      </w:r>
      <w:proofErr w:type="gramStart"/>
      <w:r>
        <w:rPr>
          <w:rFonts w:cs="Open Sans"/>
          <w:color w:val="000000"/>
          <w:sz w:val="24"/>
          <w:szCs w:val="24"/>
          <w:lang w:val="it-IT"/>
        </w:rPr>
        <w:t>i</w:t>
      </w:r>
      <w:proofErr w:type="gramEnd"/>
      <w:r>
        <w:rPr>
          <w:rFonts w:cs="Open Sans"/>
          <w:color w:val="000000"/>
          <w:sz w:val="24"/>
          <w:szCs w:val="24"/>
          <w:lang w:val="it-IT"/>
        </w:rPr>
        <w:t xml:space="preserve"> bisex: per loro, la scelta per il partner da ricercare sulla maggior parte di questi siti è obbligata verso un solo genere, ad eccezione di </w:t>
      </w:r>
      <w:proofErr w:type="spellStart"/>
      <w:r>
        <w:rPr>
          <w:rFonts w:cs="Open Sans"/>
          <w:color w:val="000000"/>
          <w:sz w:val="24"/>
          <w:szCs w:val="24"/>
          <w:lang w:val="it-IT"/>
        </w:rPr>
        <w:t>Lovoo</w:t>
      </w:r>
      <w:proofErr w:type="spellEnd"/>
      <w:r>
        <w:rPr>
          <w:rFonts w:cs="Open Sans"/>
          <w:color w:val="000000"/>
          <w:sz w:val="24"/>
          <w:szCs w:val="24"/>
          <w:lang w:val="it-IT"/>
        </w:rPr>
        <w:t xml:space="preserve"> e </w:t>
      </w:r>
      <w:proofErr w:type="spellStart"/>
      <w:r>
        <w:rPr>
          <w:rFonts w:cs="Open Sans"/>
          <w:color w:val="000000"/>
          <w:sz w:val="24"/>
          <w:szCs w:val="24"/>
          <w:lang w:val="it-IT"/>
        </w:rPr>
        <w:t>Badoo</w:t>
      </w:r>
      <w:proofErr w:type="spellEnd"/>
      <w:r>
        <w:rPr>
          <w:rFonts w:cs="Open Sans"/>
          <w:color w:val="000000"/>
          <w:sz w:val="24"/>
          <w:szCs w:val="24"/>
          <w:lang w:val="it-IT"/>
        </w:rPr>
        <w:t xml:space="preserve"> che, invece, consentono l’opzione di ricerca su entrambi i sessi.</w:t>
      </w:r>
    </w:p>
    <w:p w:rsidR="003E2E1A" w:rsidRDefault="003E2E1A">
      <w:pPr>
        <w:jc w:val="both"/>
        <w:rPr>
          <w:rFonts w:cs="Open Sans"/>
          <w:color w:val="000000"/>
          <w:sz w:val="21"/>
          <w:szCs w:val="21"/>
          <w:lang w:val="it-IT"/>
        </w:rPr>
      </w:pPr>
    </w:p>
    <w:p w:rsidR="003E2E1A" w:rsidRPr="002D2276" w:rsidRDefault="00010DDE">
      <w:pPr>
        <w:jc w:val="both"/>
        <w:rPr>
          <w:lang w:val="it-IT"/>
        </w:rPr>
      </w:pPr>
      <w:r>
        <w:rPr>
          <w:rFonts w:cs="Open Sans"/>
          <w:color w:val="000000"/>
          <w:sz w:val="36"/>
          <w:szCs w:val="21"/>
          <w:lang w:val="it-IT"/>
        </w:rPr>
        <w:t>Qualcosa su QualeScegliere.it</w:t>
      </w:r>
    </w:p>
    <w:p w:rsidR="00522381" w:rsidRPr="00522381" w:rsidRDefault="00010DDE">
      <w:pPr>
        <w:jc w:val="both"/>
        <w:rPr>
          <w:lang w:val="it-IT"/>
        </w:rPr>
      </w:pPr>
      <w:proofErr w:type="gramStart"/>
      <w:r>
        <w:rPr>
          <w:rFonts w:cs="Open Sans"/>
          <w:color w:val="000000"/>
          <w:sz w:val="24"/>
          <w:szCs w:val="24"/>
          <w:lang w:val="it-IT"/>
        </w:rPr>
        <w:t>QualeScegliere.it</w:t>
      </w:r>
      <w:proofErr w:type="gramEnd"/>
      <w:r>
        <w:rPr>
          <w:rFonts w:cs="Open Sans"/>
          <w:color w:val="000000"/>
          <w:sz w:val="24"/>
          <w:szCs w:val="24"/>
          <w:lang w:val="it-IT"/>
        </w:rPr>
        <w:t xml:space="preserve"> è un portale italiano che si propone di aggregare in un unico sito tutti gli strumenti di cui ha bisogno l’utente per prendere una decisione d’acquisto. Raccoglie, infatti, confronti tra prodotti, recensioni, prove pratiche, guide all’acquisto, gallerie fotografiche e video </w:t>
      </w:r>
      <w:proofErr w:type="spellStart"/>
      <w:r>
        <w:rPr>
          <w:rFonts w:cs="Open Sans"/>
          <w:color w:val="000000"/>
          <w:sz w:val="24"/>
          <w:szCs w:val="24"/>
          <w:lang w:val="it-IT"/>
        </w:rPr>
        <w:t>Youtube</w:t>
      </w:r>
      <w:proofErr w:type="spellEnd"/>
      <w:r>
        <w:rPr>
          <w:rFonts w:cs="Open Sans"/>
          <w:color w:val="000000"/>
          <w:sz w:val="24"/>
          <w:szCs w:val="24"/>
          <w:lang w:val="it-IT"/>
        </w:rPr>
        <w:t>: tutti elementi che possono aiutare a comprendere qualità e funz</w:t>
      </w:r>
      <w:r w:rsidR="00522381">
        <w:rPr>
          <w:rFonts w:cs="Open Sans"/>
          <w:color w:val="000000"/>
          <w:sz w:val="24"/>
          <w:szCs w:val="24"/>
          <w:lang w:val="it-IT"/>
        </w:rPr>
        <w:t>ionamento di prodotti e servizi</w:t>
      </w:r>
      <w:r w:rsidR="00302466">
        <w:rPr>
          <w:rFonts w:cs="Open Sans"/>
          <w:color w:val="000000"/>
          <w:sz w:val="24"/>
          <w:szCs w:val="24"/>
          <w:lang w:val="it-IT"/>
        </w:rPr>
        <w:t xml:space="preserve">. </w:t>
      </w:r>
    </w:p>
    <w:p w:rsidR="00522381" w:rsidRDefault="00522381">
      <w:pPr>
        <w:jc w:val="both"/>
        <w:rPr>
          <w:rFonts w:cs="Open Sans"/>
          <w:color w:val="000000"/>
          <w:sz w:val="21"/>
          <w:szCs w:val="21"/>
          <w:lang w:val="it-IT"/>
        </w:rPr>
      </w:pPr>
    </w:p>
    <w:p w:rsidR="00302466" w:rsidRDefault="00302466">
      <w:pPr>
        <w:jc w:val="both"/>
        <w:rPr>
          <w:rFonts w:cs="Open Sans"/>
          <w:color w:val="000000"/>
          <w:sz w:val="21"/>
          <w:szCs w:val="21"/>
          <w:lang w:val="it-IT"/>
        </w:rPr>
      </w:pPr>
    </w:p>
    <w:p w:rsidR="00302466" w:rsidRDefault="00302466">
      <w:pPr>
        <w:jc w:val="both"/>
        <w:rPr>
          <w:rFonts w:cs="Open Sans"/>
          <w:color w:val="000000"/>
          <w:sz w:val="21"/>
          <w:szCs w:val="21"/>
          <w:lang w:val="it-IT"/>
        </w:rPr>
      </w:pPr>
    </w:p>
    <w:p w:rsidR="00302466" w:rsidRDefault="00302466">
      <w:pPr>
        <w:jc w:val="both"/>
        <w:rPr>
          <w:rFonts w:cs="Open Sans"/>
          <w:color w:val="000000"/>
          <w:sz w:val="21"/>
          <w:szCs w:val="21"/>
          <w:lang w:val="it-IT"/>
        </w:rPr>
      </w:pPr>
    </w:p>
    <w:p w:rsidR="00522381" w:rsidRDefault="00522381">
      <w:pPr>
        <w:jc w:val="both"/>
        <w:rPr>
          <w:rFonts w:cs="Open Sans"/>
          <w:color w:val="000000"/>
          <w:sz w:val="21"/>
          <w:szCs w:val="21"/>
          <w:lang w:val="it-IT"/>
        </w:rPr>
      </w:pPr>
    </w:p>
    <w:p w:rsidR="003E2E1A" w:rsidRDefault="00302466" w:rsidP="00302466">
      <w:pPr>
        <w:jc w:val="center"/>
        <w:rPr>
          <w:rFonts w:cs="Open Sans"/>
          <w:color w:val="000000"/>
          <w:lang w:val="it-IT"/>
        </w:rPr>
      </w:pPr>
      <w:bookmarkStart w:id="0" w:name="_GoBack"/>
      <w:bookmarkEnd w:id="0"/>
      <w:r>
        <w:rPr>
          <w:rFonts w:cs="Open Sans"/>
          <w:color w:val="000000"/>
          <w:lang w:val="it-IT"/>
        </w:rPr>
        <w:t xml:space="preserve"> </w:t>
      </w:r>
      <w:r>
        <w:rPr>
          <w:rFonts w:cs="Open Sans"/>
          <w:noProof/>
          <w:color w:val="000000"/>
          <w:lang w:eastAsia="de-DE"/>
        </w:rPr>
        <w:drawing>
          <wp:inline distT="0" distB="0" distL="0" distR="0">
            <wp:extent cx="1638300" cy="338492"/>
            <wp:effectExtent l="0" t="0" r="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01.jpg"/>
                    <pic:cNvPicPr/>
                  </pic:nvPicPr>
                  <pic:blipFill>
                    <a:blip r:embed="rId10">
                      <a:extLst>
                        <a:ext uri="{28A0092B-C50C-407E-A947-70E740481C1C}">
                          <a14:useLocalDpi xmlns:a14="http://schemas.microsoft.com/office/drawing/2010/main" val="0"/>
                        </a:ext>
                      </a:extLst>
                    </a:blip>
                    <a:stretch>
                      <a:fillRect/>
                    </a:stretch>
                  </pic:blipFill>
                  <pic:spPr>
                    <a:xfrm>
                      <a:off x="0" y="0"/>
                      <a:ext cx="1638300" cy="338492"/>
                    </a:xfrm>
                    <a:prstGeom prst="rect">
                      <a:avLst/>
                    </a:prstGeom>
                  </pic:spPr>
                </pic:pic>
              </a:graphicData>
            </a:graphic>
          </wp:inline>
        </w:drawing>
      </w:r>
    </w:p>
    <w:p w:rsidR="003E2E1A" w:rsidRPr="00522381" w:rsidRDefault="00010DDE">
      <w:pPr>
        <w:pStyle w:val="StandardWeb"/>
        <w:shd w:val="clear" w:color="auto" w:fill="FFFFFF"/>
        <w:spacing w:before="0" w:after="150"/>
        <w:jc w:val="center"/>
        <w:rPr>
          <w:rFonts w:asciiTheme="minorHAnsi" w:hAnsiTheme="minorHAnsi"/>
          <w:sz w:val="20"/>
          <w:szCs w:val="20"/>
          <w:lang w:val="it-IT"/>
        </w:rPr>
      </w:pPr>
      <w:r w:rsidRPr="00522381">
        <w:rPr>
          <w:rFonts w:asciiTheme="minorHAnsi" w:hAnsiTheme="minorHAnsi" w:cs="Open Sans"/>
          <w:sz w:val="20"/>
          <w:szCs w:val="20"/>
          <w:lang w:val="it-IT"/>
        </w:rPr>
        <w:t xml:space="preserve">QualeScegliere.it è </w:t>
      </w:r>
      <w:proofErr w:type="gramStart"/>
      <w:r w:rsidRPr="00522381">
        <w:rPr>
          <w:rFonts w:asciiTheme="minorHAnsi" w:hAnsiTheme="minorHAnsi" w:cs="Open Sans"/>
          <w:sz w:val="20"/>
          <w:szCs w:val="20"/>
          <w:lang w:val="it-IT"/>
        </w:rPr>
        <w:t>una</w:t>
      </w:r>
      <w:proofErr w:type="gramEnd"/>
      <w:r w:rsidRPr="00522381">
        <w:rPr>
          <w:rFonts w:asciiTheme="minorHAnsi" w:hAnsiTheme="minorHAnsi" w:cs="Open Sans"/>
          <w:sz w:val="20"/>
          <w:szCs w:val="20"/>
          <w:lang w:val="it-IT"/>
        </w:rPr>
        <w:t xml:space="preserve"> start-up italiana associata a Italia Startup</w:t>
      </w:r>
    </w:p>
    <w:p w:rsidR="003E2E1A" w:rsidRPr="00522381" w:rsidRDefault="00010DDE">
      <w:pPr>
        <w:jc w:val="center"/>
        <w:rPr>
          <w:rFonts w:asciiTheme="minorHAnsi" w:hAnsiTheme="minorHAnsi"/>
          <w:sz w:val="20"/>
          <w:szCs w:val="20"/>
          <w:lang w:val="it-IT"/>
        </w:rPr>
      </w:pPr>
      <w:r w:rsidRPr="00522381">
        <w:rPr>
          <w:rFonts w:asciiTheme="minorHAnsi" w:hAnsiTheme="minorHAnsi"/>
          <w:sz w:val="20"/>
          <w:szCs w:val="20"/>
          <w:lang w:val="it-IT"/>
        </w:rPr>
        <w:t>La guida completa è disponibile al seguente link:</w:t>
      </w:r>
      <w:r w:rsidR="00522381" w:rsidRPr="00522381">
        <w:rPr>
          <w:rFonts w:asciiTheme="minorHAnsi" w:hAnsiTheme="minorHAnsi"/>
          <w:sz w:val="20"/>
          <w:szCs w:val="20"/>
          <w:lang w:val="it-IT"/>
        </w:rPr>
        <w:t xml:space="preserve"> </w:t>
      </w:r>
      <w:hyperlink r:id="rId11" w:history="1">
        <w:r w:rsidR="00522381" w:rsidRPr="006737EB">
          <w:rPr>
            <w:rStyle w:val="Hyperlink"/>
            <w:rFonts w:asciiTheme="minorHAnsi" w:hAnsiTheme="minorHAnsi"/>
            <w:sz w:val="20"/>
            <w:szCs w:val="20"/>
            <w:lang w:val="it-IT"/>
          </w:rPr>
          <w:t>http://www.qualescegliere.it/sito-di-incontri/</w:t>
        </w:r>
      </w:hyperlink>
      <w:r w:rsidR="00522381">
        <w:rPr>
          <w:rFonts w:asciiTheme="minorHAnsi" w:hAnsiTheme="minorHAnsi"/>
          <w:sz w:val="20"/>
          <w:szCs w:val="20"/>
          <w:lang w:val="it-IT"/>
        </w:rPr>
        <w:t xml:space="preserve"> </w:t>
      </w:r>
    </w:p>
    <w:p w:rsidR="003E2E1A" w:rsidRPr="00522381" w:rsidRDefault="00010DDE">
      <w:pPr>
        <w:pStyle w:val="StandardWeb"/>
        <w:shd w:val="clear" w:color="auto" w:fill="FFFFFF"/>
        <w:spacing w:before="0" w:after="150"/>
        <w:jc w:val="center"/>
        <w:rPr>
          <w:rFonts w:asciiTheme="minorHAnsi" w:hAnsiTheme="minorHAnsi"/>
          <w:sz w:val="20"/>
          <w:szCs w:val="20"/>
          <w:lang w:val="it-IT"/>
        </w:rPr>
      </w:pPr>
      <w:r w:rsidRPr="00522381">
        <w:rPr>
          <w:rFonts w:asciiTheme="minorHAnsi" w:hAnsiTheme="minorHAnsi"/>
          <w:sz w:val="20"/>
          <w:szCs w:val="20"/>
          <w:lang w:val="it-IT"/>
        </w:rPr>
        <w:t>Per altre informazioni: Luisa Esposito</w:t>
      </w:r>
      <w:r w:rsidR="00522381">
        <w:rPr>
          <w:rFonts w:asciiTheme="minorHAnsi" w:hAnsiTheme="minorHAnsi"/>
          <w:sz w:val="20"/>
          <w:szCs w:val="20"/>
          <w:lang w:val="it-IT"/>
        </w:rPr>
        <w:t xml:space="preserve"> - </w:t>
      </w:r>
      <w:r w:rsidRPr="00522381">
        <w:rPr>
          <w:rFonts w:asciiTheme="minorHAnsi" w:hAnsiTheme="minorHAnsi"/>
          <w:sz w:val="20"/>
          <w:szCs w:val="20"/>
          <w:lang w:val="it-IT"/>
        </w:rPr>
        <w:t xml:space="preserve"> </w:t>
      </w:r>
      <w:hyperlink r:id="rId12" w:history="1">
        <w:r w:rsidR="00522381" w:rsidRPr="006737EB">
          <w:rPr>
            <w:rStyle w:val="Hyperlink"/>
            <w:rFonts w:asciiTheme="minorHAnsi" w:hAnsiTheme="minorHAnsi"/>
            <w:sz w:val="20"/>
            <w:szCs w:val="20"/>
            <w:lang w:val="it-IT"/>
          </w:rPr>
          <w:t>luisa.esposito@mocaviventures.com</w:t>
        </w:r>
      </w:hyperlink>
      <w:r w:rsidR="00522381" w:rsidRPr="00522381">
        <w:rPr>
          <w:rFonts w:asciiTheme="minorHAnsi" w:hAnsiTheme="minorHAnsi"/>
          <w:sz w:val="20"/>
          <w:szCs w:val="20"/>
          <w:lang w:val="it-IT"/>
        </w:rPr>
        <w:t xml:space="preserve"> </w:t>
      </w:r>
    </w:p>
    <w:sectPr w:rsidR="003E2E1A" w:rsidRPr="00522381" w:rsidSect="00302466">
      <w:headerReference w:type="default" r:id="rId13"/>
      <w:pgSz w:w="11906" w:h="16838"/>
      <w:pgMar w:top="568" w:right="849" w:bottom="993"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439" w:rsidRDefault="00110439">
      <w:pPr>
        <w:spacing w:after="0" w:line="240" w:lineRule="auto"/>
      </w:pPr>
      <w:r>
        <w:separator/>
      </w:r>
    </w:p>
  </w:endnote>
  <w:endnote w:type="continuationSeparator" w:id="0">
    <w:p w:rsidR="00110439" w:rsidRDefault="00110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439" w:rsidRDefault="00110439">
      <w:pPr>
        <w:spacing w:after="0" w:line="240" w:lineRule="auto"/>
      </w:pPr>
      <w:r>
        <w:rPr>
          <w:color w:val="000000"/>
        </w:rPr>
        <w:separator/>
      </w:r>
    </w:p>
  </w:footnote>
  <w:footnote w:type="continuationSeparator" w:id="0">
    <w:p w:rsidR="00110439" w:rsidRDefault="001104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466" w:rsidRDefault="00302466">
    <w:pPr>
      <w:pStyle w:val="Kopfzeile"/>
    </w:pPr>
    <w:r>
      <w:rPr>
        <w:rFonts w:cs="Open Sans"/>
        <w:noProof/>
        <w:color w:val="00000A"/>
        <w:sz w:val="44"/>
        <w:szCs w:val="40"/>
        <w:lang w:eastAsia="de-D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3E2E1A"/>
    <w:rsid w:val="00010DDE"/>
    <w:rsid w:val="00110439"/>
    <w:rsid w:val="002D2276"/>
    <w:rsid w:val="00302466"/>
    <w:rsid w:val="0036798E"/>
    <w:rsid w:val="003E2E1A"/>
    <w:rsid w:val="003F1A85"/>
    <w:rsid w:val="00522381"/>
    <w:rsid w:val="00D660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F"/>
        <w:kern w:val="3"/>
        <w:sz w:val="22"/>
        <w:szCs w:val="22"/>
        <w:lang w:val="de-DE"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pPr>
  </w:style>
  <w:style w:type="paragraph" w:styleId="berschrift1">
    <w:name w:val="heading 1"/>
    <w:basedOn w:val="Standard"/>
    <w:next w:val="Textbody"/>
    <w:pPr>
      <w:keepNext/>
      <w:keepLines/>
      <w:spacing w:before="480" w:after="0"/>
      <w:outlineLvl w:val="0"/>
    </w:pPr>
    <w:rPr>
      <w:rFonts w:ascii="Cambria" w:hAnsi="Cambria"/>
      <w:b/>
      <w:bCs/>
      <w:color w:val="365F9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StandardWeb">
    <w:name w:val="Normal (Web)"/>
    <w:basedOn w:val="Standard"/>
    <w:pPr>
      <w:spacing w:before="100" w:after="100"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style>
  <w:style w:type="character" w:customStyle="1" w:styleId="StrongEmphasis">
    <w:name w:val="Strong Emphasis"/>
    <w:basedOn w:val="Absatz-Standardschriftart"/>
    <w:rPr>
      <w:b/>
      <w:bCs/>
    </w:rPr>
  </w:style>
  <w:style w:type="character" w:customStyle="1" w:styleId="berschrift1Zchn">
    <w:name w:val="Überschrift 1 Zchn"/>
    <w:basedOn w:val="Absatz-Standardschriftart"/>
    <w:rPr>
      <w:rFonts w:ascii="Cambria" w:hAnsi="Cambria" w:cs="F"/>
      <w:b/>
      <w:bCs/>
      <w:color w:val="365F91"/>
      <w:sz w:val="28"/>
      <w:szCs w:val="28"/>
    </w:rPr>
  </w:style>
  <w:style w:type="character" w:customStyle="1" w:styleId="Internetlink">
    <w:name w:val="Internet link"/>
    <w:basedOn w:val="Absatz-Standardschriftart"/>
    <w:rPr>
      <w:color w:val="0000FF"/>
      <w:u w:val="single"/>
    </w:rPr>
  </w:style>
  <w:style w:type="paragraph" w:styleId="Sprechblasentext">
    <w:name w:val="Balloon Text"/>
    <w:basedOn w:val="Standard"/>
    <w:link w:val="SprechblasentextZchn"/>
    <w:uiPriority w:val="99"/>
    <w:semiHidden/>
    <w:unhideWhenUsed/>
    <w:rsid w:val="0052238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2381"/>
    <w:rPr>
      <w:rFonts w:ascii="Tahoma" w:hAnsi="Tahoma" w:cs="Tahoma"/>
      <w:sz w:val="16"/>
      <w:szCs w:val="16"/>
    </w:rPr>
  </w:style>
  <w:style w:type="character" w:styleId="Hyperlink">
    <w:name w:val="Hyperlink"/>
    <w:basedOn w:val="Absatz-Standardschriftart"/>
    <w:uiPriority w:val="99"/>
    <w:unhideWhenUsed/>
    <w:rsid w:val="00522381"/>
    <w:rPr>
      <w:color w:val="0000FF" w:themeColor="hyperlink"/>
      <w:u w:val="single"/>
    </w:rPr>
  </w:style>
  <w:style w:type="paragraph" w:styleId="Kopfzeile">
    <w:name w:val="header"/>
    <w:basedOn w:val="Standard"/>
    <w:link w:val="KopfzeileZchn"/>
    <w:uiPriority w:val="99"/>
    <w:unhideWhenUsed/>
    <w:rsid w:val="003024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2466"/>
  </w:style>
  <w:style w:type="paragraph" w:styleId="Fuzeile">
    <w:name w:val="footer"/>
    <w:basedOn w:val="Standard"/>
    <w:link w:val="FuzeileZchn"/>
    <w:uiPriority w:val="99"/>
    <w:unhideWhenUsed/>
    <w:rsid w:val="003024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24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
        <w:kern w:val="3"/>
        <w:sz w:val="22"/>
        <w:szCs w:val="22"/>
        <w:lang w:val="de-DE"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pPr>
  </w:style>
  <w:style w:type="paragraph" w:styleId="berschrift1">
    <w:name w:val="heading 1"/>
    <w:basedOn w:val="Standard"/>
    <w:next w:val="Textbody"/>
    <w:pPr>
      <w:keepNext/>
      <w:keepLines/>
      <w:spacing w:before="480" w:after="0"/>
      <w:outlineLvl w:val="0"/>
    </w:pPr>
    <w:rPr>
      <w:rFonts w:ascii="Cambria" w:hAnsi="Cambria"/>
      <w:b/>
      <w:bCs/>
      <w:color w:val="365F9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StandardWeb">
    <w:name w:val="Normal (Web)"/>
    <w:basedOn w:val="Standard"/>
    <w:pPr>
      <w:spacing w:before="100" w:after="100"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style>
  <w:style w:type="character" w:customStyle="1" w:styleId="StrongEmphasis">
    <w:name w:val="Strong Emphasis"/>
    <w:basedOn w:val="Absatz-Standardschriftart"/>
    <w:rPr>
      <w:b/>
      <w:bCs/>
    </w:rPr>
  </w:style>
  <w:style w:type="character" w:customStyle="1" w:styleId="berschrift1Zchn">
    <w:name w:val="Überschrift 1 Zchn"/>
    <w:basedOn w:val="Absatz-Standardschriftart"/>
    <w:rPr>
      <w:rFonts w:ascii="Cambria" w:hAnsi="Cambria" w:cs="F"/>
      <w:b/>
      <w:bCs/>
      <w:color w:val="365F91"/>
      <w:sz w:val="28"/>
      <w:szCs w:val="28"/>
    </w:rPr>
  </w:style>
  <w:style w:type="character" w:customStyle="1" w:styleId="Internetlink">
    <w:name w:val="Internet link"/>
    <w:basedOn w:val="Absatz-Standardschriftart"/>
    <w:rPr>
      <w:color w:val="0000FF"/>
      <w:u w:val="single"/>
    </w:rPr>
  </w:style>
  <w:style w:type="paragraph" w:styleId="Sprechblasentext">
    <w:name w:val="Balloon Text"/>
    <w:basedOn w:val="Standard"/>
    <w:link w:val="SprechblasentextZchn"/>
    <w:uiPriority w:val="99"/>
    <w:semiHidden/>
    <w:unhideWhenUsed/>
    <w:rsid w:val="0052238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2381"/>
    <w:rPr>
      <w:rFonts w:ascii="Tahoma" w:hAnsi="Tahoma" w:cs="Tahoma"/>
      <w:sz w:val="16"/>
      <w:szCs w:val="16"/>
    </w:rPr>
  </w:style>
  <w:style w:type="character" w:styleId="Hyperlink">
    <w:name w:val="Hyperlink"/>
    <w:basedOn w:val="Absatz-Standardschriftart"/>
    <w:uiPriority w:val="99"/>
    <w:unhideWhenUsed/>
    <w:rsid w:val="00522381"/>
    <w:rPr>
      <w:color w:val="0000FF" w:themeColor="hyperlink"/>
      <w:u w:val="single"/>
    </w:rPr>
  </w:style>
  <w:style w:type="paragraph" w:styleId="Kopfzeile">
    <w:name w:val="header"/>
    <w:basedOn w:val="Standard"/>
    <w:link w:val="KopfzeileZchn"/>
    <w:uiPriority w:val="99"/>
    <w:unhideWhenUsed/>
    <w:rsid w:val="003024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2466"/>
  </w:style>
  <w:style w:type="paragraph" w:styleId="Fuzeile">
    <w:name w:val="footer"/>
    <w:basedOn w:val="Standard"/>
    <w:link w:val="FuzeileZchn"/>
    <w:uiPriority w:val="99"/>
    <w:unhideWhenUsed/>
    <w:rsid w:val="003024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2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qualescegliere.it/sito-di-incontr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qualescegliere.it/" TargetMode="External"/><Relationship Id="rId12" Type="http://schemas.openxmlformats.org/officeDocument/2006/relationships/hyperlink" Target="mailto:luisa.esposito@mocaviventure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qualescegliere.it/sito-di-incontr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www.qualescegliere.it/sito-di-incontri/"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3891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Mocavi Ventures</dc:creator>
  <cp:lastModifiedBy>Mocavi Ventures</cp:lastModifiedBy>
  <cp:revision>2</cp:revision>
  <cp:lastPrinted>2016-11-04T08:58:00Z</cp:lastPrinted>
  <dcterms:created xsi:type="dcterms:W3CDTF">2016-11-08T10:22:00Z</dcterms:created>
  <dcterms:modified xsi:type="dcterms:W3CDTF">2016-11-08T10:22:00Z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