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70" w:rsidRPr="008B1D9C" w:rsidRDefault="00BB0016">
      <w:pPr>
        <w:pStyle w:val="Body"/>
        <w:jc w:val="center"/>
        <w:rPr>
          <w:b/>
          <w:bCs/>
          <w:lang w:val="it-IT"/>
        </w:rPr>
      </w:pPr>
      <w:r w:rsidRPr="008B1D9C">
        <w:rPr>
          <w:b/>
          <w:bCs/>
          <w:noProof/>
        </w:rPr>
        <w:drawing>
          <wp:inline distT="0" distB="0" distL="0" distR="0" wp14:anchorId="511139E6" wp14:editId="1CE6FD08">
            <wp:extent cx="1704304" cy="35848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04" cy="3584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00270" w:rsidRPr="008B1D9C" w:rsidRDefault="00000270">
      <w:pPr>
        <w:pStyle w:val="Body"/>
        <w:jc w:val="center"/>
        <w:rPr>
          <w:b/>
          <w:bCs/>
          <w:lang w:val="it-IT"/>
        </w:rPr>
      </w:pPr>
    </w:p>
    <w:p w:rsidR="00000270" w:rsidRPr="008B1D9C" w:rsidRDefault="00000270">
      <w:pPr>
        <w:pStyle w:val="Body"/>
        <w:jc w:val="center"/>
        <w:rPr>
          <w:b/>
          <w:bCs/>
          <w:lang w:val="it-IT"/>
        </w:rPr>
      </w:pPr>
    </w:p>
    <w:p w:rsidR="00000270" w:rsidRPr="008B1D9C" w:rsidRDefault="00BB0016">
      <w:pPr>
        <w:pStyle w:val="Body"/>
        <w:jc w:val="center"/>
        <w:rPr>
          <w:rFonts w:ascii="UniCredit" w:eastAsia="Seravek" w:hAnsi="UniCredit" w:cs="Seravek"/>
          <w:b/>
          <w:bCs/>
          <w:color w:val="FF0000"/>
          <w:sz w:val="28"/>
          <w:szCs w:val="28"/>
          <w:u w:color="FF0000"/>
          <w:lang w:val="it-IT"/>
        </w:rPr>
      </w:pPr>
      <w:r w:rsidRPr="008B1D9C">
        <w:rPr>
          <w:rFonts w:ascii="UniCredit" w:hAnsi="UniCredit"/>
          <w:b/>
          <w:bCs/>
          <w:sz w:val="28"/>
          <w:szCs w:val="28"/>
          <w:lang w:val="it-IT"/>
        </w:rPr>
        <w:t>UniCredit Start Lab: erogato il secondo finanziamento in equity</w:t>
      </w:r>
    </w:p>
    <w:p w:rsidR="00000270" w:rsidRPr="008B1D9C" w:rsidRDefault="00000270">
      <w:pPr>
        <w:pStyle w:val="Body"/>
        <w:jc w:val="center"/>
        <w:rPr>
          <w:rFonts w:ascii="UniCredit" w:eastAsia="Seravek" w:hAnsi="UniCredit" w:cs="Seravek"/>
          <w:sz w:val="28"/>
          <w:szCs w:val="28"/>
          <w:lang w:val="it-IT"/>
        </w:rPr>
      </w:pPr>
    </w:p>
    <w:p w:rsidR="00000270" w:rsidRPr="008B1D9C" w:rsidRDefault="00BB0016">
      <w:pPr>
        <w:pStyle w:val="Body"/>
        <w:jc w:val="center"/>
        <w:rPr>
          <w:rFonts w:ascii="UniCredit" w:eastAsia="Seravek" w:hAnsi="UniCredit" w:cs="Seravek"/>
          <w:i/>
          <w:iCs/>
          <w:sz w:val="26"/>
          <w:szCs w:val="26"/>
          <w:lang w:val="it-IT"/>
        </w:rPr>
      </w:pPr>
      <w:r w:rsidRPr="008B1D9C">
        <w:rPr>
          <w:rFonts w:ascii="UniCredit" w:hAnsi="UniCredit"/>
          <w:i/>
          <w:iCs/>
          <w:sz w:val="26"/>
          <w:szCs w:val="26"/>
          <w:lang w:val="it-IT"/>
        </w:rPr>
        <w:t xml:space="preserve">In compartecipazione con il partner </w:t>
      </w:r>
      <w:r w:rsidRPr="008B1D9C">
        <w:rPr>
          <w:rFonts w:ascii="UniCredit" w:hAnsi="UniCredit"/>
          <w:b/>
          <w:bCs/>
          <w:i/>
          <w:iCs/>
          <w:sz w:val="26"/>
          <w:szCs w:val="26"/>
          <w:lang w:val="it-IT"/>
        </w:rPr>
        <w:t>H-FARM Ventures</w:t>
      </w:r>
      <w:r w:rsidRPr="008B1D9C">
        <w:rPr>
          <w:rFonts w:ascii="UniCredit" w:hAnsi="UniCredit"/>
          <w:i/>
          <w:iCs/>
          <w:sz w:val="26"/>
          <w:szCs w:val="26"/>
          <w:lang w:val="it-IT"/>
        </w:rPr>
        <w:t xml:space="preserve">, UniCredit investe 100.000 euro </w:t>
      </w:r>
    </w:p>
    <w:p w:rsidR="00000270" w:rsidRPr="008B1D9C" w:rsidRDefault="00BB0016">
      <w:pPr>
        <w:pStyle w:val="Body"/>
        <w:jc w:val="center"/>
        <w:rPr>
          <w:rFonts w:ascii="UniCredit" w:eastAsia="Seravek" w:hAnsi="UniCredit" w:cs="Seravek"/>
          <w:i/>
          <w:iCs/>
          <w:sz w:val="26"/>
          <w:szCs w:val="26"/>
          <w:lang w:val="it-IT"/>
        </w:rPr>
      </w:pPr>
      <w:r w:rsidRPr="008B1D9C">
        <w:rPr>
          <w:rFonts w:ascii="UniCredit" w:hAnsi="UniCredit"/>
          <w:i/>
          <w:iCs/>
          <w:sz w:val="26"/>
          <w:szCs w:val="26"/>
          <w:lang w:val="it-IT"/>
        </w:rPr>
        <w:t>nella startup Travel Appeal nata per portare innovazione digitale nel mondo del turismo</w:t>
      </w:r>
    </w:p>
    <w:p w:rsidR="00000270" w:rsidRPr="008B1D9C" w:rsidRDefault="00000270">
      <w:pPr>
        <w:pStyle w:val="Body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000270">
      <w:pPr>
        <w:pStyle w:val="Body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 xml:space="preserve">A un anno dal lancio del programma di accelerazione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>UniCredit Start Lab</w:t>
      </w:r>
      <w:r w:rsidRPr="008B1D9C">
        <w:rPr>
          <w:rFonts w:ascii="UniCredit" w:hAnsi="UniCredit"/>
          <w:sz w:val="24"/>
          <w:szCs w:val="24"/>
          <w:lang w:val="it-IT"/>
        </w:rPr>
        <w:t xml:space="preserve">,  promosso da UniCredit per favorire lo sviluppo delle startup innovative italiane, la banca ha erogato questa mattina il suo secondo investimento a favore di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>Travel Appeal</w:t>
      </w:r>
      <w:r w:rsidRPr="008B1D9C">
        <w:rPr>
          <w:rFonts w:ascii="UniCredit" w:hAnsi="UniCredit"/>
          <w:sz w:val="24"/>
          <w:szCs w:val="24"/>
          <w:lang w:val="it-IT"/>
        </w:rPr>
        <w:t>, una giovane azienda nata in H-FARM Ventures.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 xml:space="preserve">L’investimento di UniCredit avviene in compartecipazione con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 xml:space="preserve">H-FARM Ventures, </w:t>
      </w:r>
      <w:r w:rsidRPr="008B1D9C">
        <w:rPr>
          <w:rFonts w:ascii="UniCredit" w:hAnsi="UniCredit"/>
          <w:i/>
          <w:iCs/>
          <w:sz w:val="24"/>
          <w:szCs w:val="24"/>
          <w:lang w:val="it-IT"/>
        </w:rPr>
        <w:t>piattaforma nata con l’obiettivo di aiutare giovani imprenditori nel lancio di iniziative innovative e supportare la trasformazione delle aziende italiane in un’ottica digitale.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>«</w:t>
      </w:r>
      <w:r w:rsidR="008B1D9C" w:rsidRPr="008B1D9C">
        <w:rPr>
          <w:rFonts w:ascii="UniCredit" w:hAnsi="UniCredit" w:cs="Arial"/>
          <w:i/>
          <w:sz w:val="24"/>
          <w:szCs w:val="24"/>
          <w:lang w:val="it-IT"/>
        </w:rPr>
        <w:t xml:space="preserve">Siamo felici di poter sostenere, con questo secondo investimento, una delle startup coinvolte nel nostro programma di accelerazione UniCredit Start Lab - </w:t>
      </w:r>
      <w:r w:rsidR="008B1D9C" w:rsidRPr="00FB0370">
        <w:rPr>
          <w:rFonts w:ascii="UniCredit" w:hAnsi="UniCredit" w:cs="Arial"/>
          <w:sz w:val="24"/>
          <w:szCs w:val="24"/>
          <w:lang w:val="it-IT"/>
        </w:rPr>
        <w:t>ha osservato</w:t>
      </w:r>
      <w:r w:rsidR="008B1D9C" w:rsidRPr="00FB0370">
        <w:rPr>
          <w:rStyle w:val="apple-converted-space"/>
          <w:rFonts w:ascii="UniCredit" w:hAnsi="UniCredit" w:cs="Arial"/>
          <w:sz w:val="24"/>
          <w:szCs w:val="24"/>
          <w:lang w:val="it-IT"/>
        </w:rPr>
        <w:t> </w:t>
      </w:r>
      <w:r w:rsidR="008B1D9C" w:rsidRPr="00FB0370">
        <w:rPr>
          <w:rFonts w:ascii="UniCredit" w:hAnsi="UniCredit" w:cs="Arial"/>
          <w:b/>
          <w:bCs/>
          <w:sz w:val="24"/>
          <w:szCs w:val="24"/>
          <w:lang w:val="it-IT"/>
        </w:rPr>
        <w:t>Gabriele Piccini</w:t>
      </w:r>
      <w:r w:rsidR="008B1D9C" w:rsidRPr="00FB0370">
        <w:rPr>
          <w:rFonts w:ascii="UniCredit" w:hAnsi="UniCredit" w:cs="Arial"/>
          <w:bCs/>
          <w:sz w:val="24"/>
          <w:szCs w:val="24"/>
          <w:lang w:val="it-IT"/>
        </w:rPr>
        <w:t xml:space="preserve">, </w:t>
      </w:r>
      <w:r w:rsidR="00FB0370">
        <w:rPr>
          <w:rFonts w:ascii="UniCredit" w:hAnsi="UniCredit" w:cs="Arial"/>
          <w:b/>
          <w:bCs/>
          <w:sz w:val="24"/>
          <w:szCs w:val="24"/>
          <w:lang w:val="it-IT"/>
        </w:rPr>
        <w:t xml:space="preserve">Country Chairman </w:t>
      </w:r>
      <w:r w:rsidR="008B1D9C" w:rsidRPr="00FB0370">
        <w:rPr>
          <w:rFonts w:ascii="UniCredit" w:hAnsi="UniCredit" w:cs="Arial"/>
          <w:b/>
          <w:bCs/>
          <w:sz w:val="24"/>
          <w:szCs w:val="24"/>
          <w:lang w:val="it-IT"/>
        </w:rPr>
        <w:t>Italy</w:t>
      </w:r>
      <w:r w:rsidR="008B1D9C" w:rsidRPr="00FB0370">
        <w:rPr>
          <w:rStyle w:val="apple-converted-space"/>
          <w:rFonts w:ascii="UniCredit" w:hAnsi="UniCredit" w:cs="Arial"/>
          <w:b/>
          <w:sz w:val="24"/>
          <w:szCs w:val="24"/>
          <w:lang w:val="it-IT"/>
        </w:rPr>
        <w:t> </w:t>
      </w:r>
      <w:r w:rsidR="008B1D9C" w:rsidRPr="00FB0370">
        <w:rPr>
          <w:rFonts w:ascii="UniCredit" w:hAnsi="UniCredit" w:cs="Arial"/>
          <w:b/>
          <w:sz w:val="24"/>
          <w:szCs w:val="24"/>
          <w:lang w:val="it-IT"/>
        </w:rPr>
        <w:t>di</w:t>
      </w:r>
      <w:r w:rsidR="008B1D9C" w:rsidRPr="00FB0370">
        <w:rPr>
          <w:rStyle w:val="apple-converted-space"/>
          <w:rFonts w:ascii="UniCredit" w:hAnsi="UniCredit" w:cs="Arial"/>
          <w:b/>
          <w:sz w:val="24"/>
          <w:szCs w:val="24"/>
          <w:lang w:val="it-IT"/>
        </w:rPr>
        <w:t> </w:t>
      </w:r>
      <w:r w:rsidR="008B1D9C" w:rsidRPr="00FB0370">
        <w:rPr>
          <w:rFonts w:ascii="UniCredit" w:hAnsi="UniCredit" w:cs="Arial"/>
          <w:b/>
          <w:bCs/>
          <w:sz w:val="24"/>
          <w:szCs w:val="24"/>
          <w:lang w:val="it-IT"/>
        </w:rPr>
        <w:t>UniCredit</w:t>
      </w:r>
      <w:r w:rsidR="008B1D9C" w:rsidRPr="00FB0370">
        <w:rPr>
          <w:rFonts w:ascii="UniCredit" w:hAnsi="UniCredit" w:cs="Arial"/>
          <w:sz w:val="24"/>
          <w:szCs w:val="24"/>
          <w:lang w:val="it-IT"/>
        </w:rPr>
        <w:t>.</w:t>
      </w:r>
      <w:r w:rsidR="008B1D9C" w:rsidRPr="008B1D9C">
        <w:rPr>
          <w:rFonts w:ascii="UniCredit" w:hAnsi="UniCredit" w:cs="Arial"/>
          <w:i/>
          <w:sz w:val="24"/>
          <w:szCs w:val="24"/>
          <w:lang w:val="it-IT"/>
        </w:rPr>
        <w:t xml:space="preserve"> – Favorire l'innovazione e accompagnare le realtà imprenditoriali che ne fanno un pilastro della propria attività vuole essere per noi un segno distintivo. A maggior ragione quando ci troviamo di fronte a idee in grado di valorizzare aspetti ritenuti universalmente caratteristici del made in Italy come il turismo, </w:t>
      </w:r>
      <w:r w:rsidR="00FB0370">
        <w:rPr>
          <w:rFonts w:ascii="UniCredit" w:hAnsi="UniCredit" w:cs="Arial"/>
          <w:i/>
          <w:sz w:val="24"/>
          <w:szCs w:val="24"/>
          <w:lang w:val="it-IT"/>
        </w:rPr>
        <w:t>l’ospitalità e la ristorazione</w:t>
      </w:r>
      <w:r w:rsidRPr="008B1D9C">
        <w:rPr>
          <w:rFonts w:ascii="UniCredit" w:hAnsi="UniCredit"/>
          <w:sz w:val="24"/>
          <w:szCs w:val="24"/>
          <w:lang w:val="it-IT"/>
        </w:rPr>
        <w:t>».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>«</w:t>
      </w:r>
      <w:r w:rsidRPr="00FB0370">
        <w:rPr>
          <w:rFonts w:ascii="UniCredit" w:hAnsi="UniCredit"/>
          <w:i/>
          <w:sz w:val="24"/>
          <w:szCs w:val="24"/>
          <w:lang w:val="it-IT"/>
        </w:rPr>
        <w:t xml:space="preserve">Siamo molto contenti che UniCredit abbia deciso di investire con noi nelle potenzialità di quest’iniziativa. Il </w:t>
      </w:r>
      <w:proofErr w:type="spellStart"/>
      <w:r w:rsidRPr="00FB0370">
        <w:rPr>
          <w:rFonts w:ascii="UniCredit" w:hAnsi="UniCredit"/>
          <w:i/>
          <w:sz w:val="24"/>
          <w:szCs w:val="24"/>
          <w:lang w:val="it-IT"/>
        </w:rPr>
        <w:t>travel</w:t>
      </w:r>
      <w:proofErr w:type="spellEnd"/>
      <w:r w:rsidRPr="00FB0370">
        <w:rPr>
          <w:rFonts w:ascii="UniCredit" w:hAnsi="UniCredit"/>
          <w:i/>
          <w:sz w:val="24"/>
          <w:szCs w:val="24"/>
          <w:lang w:val="it-IT"/>
        </w:rPr>
        <w:t xml:space="preserve"> </w:t>
      </w:r>
      <w:proofErr w:type="spellStart"/>
      <w:r w:rsidRPr="00FB0370">
        <w:rPr>
          <w:rFonts w:ascii="UniCredit" w:hAnsi="UniCredit"/>
          <w:i/>
          <w:sz w:val="24"/>
          <w:szCs w:val="24"/>
          <w:lang w:val="it-IT"/>
        </w:rPr>
        <w:t>index</w:t>
      </w:r>
      <w:proofErr w:type="spellEnd"/>
      <w:r w:rsidRPr="00FB0370">
        <w:rPr>
          <w:rFonts w:ascii="UniCredit" w:hAnsi="UniCredit"/>
          <w:i/>
          <w:sz w:val="24"/>
          <w:szCs w:val="24"/>
          <w:lang w:val="it-IT"/>
        </w:rPr>
        <w:t xml:space="preserve"> è uno strumento molto potente per aiutare il mondo del turismo a posizionare la propria offerta  e per i territori per far emergere la bellezza</w:t>
      </w:r>
      <w:r w:rsidR="00911906" w:rsidRPr="00FB0370">
        <w:rPr>
          <w:rFonts w:ascii="UniCredit" w:hAnsi="UniCredit"/>
          <w:i/>
          <w:sz w:val="24"/>
          <w:szCs w:val="24"/>
          <w:lang w:val="it-IT"/>
        </w:rPr>
        <w:t xml:space="preserve"> del nostro P</w:t>
      </w:r>
      <w:r w:rsidRPr="00FB0370">
        <w:rPr>
          <w:rFonts w:ascii="UniCredit" w:hAnsi="UniCredit"/>
          <w:i/>
          <w:sz w:val="24"/>
          <w:szCs w:val="24"/>
          <w:lang w:val="it-IT"/>
        </w:rPr>
        <w:t>aese. Oggi è importantissimo recepi</w:t>
      </w:r>
      <w:r w:rsidR="00911906" w:rsidRPr="00FB0370">
        <w:rPr>
          <w:rFonts w:ascii="UniCredit" w:hAnsi="UniCredit"/>
          <w:i/>
          <w:sz w:val="24"/>
          <w:szCs w:val="24"/>
          <w:lang w:val="it-IT"/>
        </w:rPr>
        <w:t>re i consigli dei viaggiatori e</w:t>
      </w:r>
      <w:r w:rsidRPr="00FB0370">
        <w:rPr>
          <w:rFonts w:ascii="UniCredit" w:hAnsi="UniCredit"/>
          <w:i/>
          <w:sz w:val="24"/>
          <w:szCs w:val="24"/>
          <w:lang w:val="it-IT"/>
        </w:rPr>
        <w:t xml:space="preserve"> agire immediatamente per migliorare l’offerta. Travel Appeal pu</w:t>
      </w:r>
      <w:r w:rsidR="00911906" w:rsidRPr="00FB0370">
        <w:rPr>
          <w:rFonts w:ascii="UniCredit" w:hAnsi="UniCredit"/>
          <w:i/>
          <w:sz w:val="24"/>
          <w:szCs w:val="24"/>
          <w:lang w:val="it-IT"/>
        </w:rPr>
        <w:t>ò</w:t>
      </w:r>
      <w:r w:rsidRPr="00FB0370">
        <w:rPr>
          <w:rFonts w:ascii="UniCredit" w:hAnsi="UniCredit"/>
          <w:i/>
          <w:sz w:val="24"/>
          <w:szCs w:val="24"/>
          <w:lang w:val="it-IT"/>
        </w:rPr>
        <w:t xml:space="preserve"> rivelarsi fondamentale per contribuire a migliorare la percezione del nostro territorio</w:t>
      </w:r>
      <w:r w:rsidRPr="008B1D9C">
        <w:rPr>
          <w:rFonts w:ascii="UniCredit" w:hAnsi="UniCredit"/>
          <w:sz w:val="24"/>
          <w:szCs w:val="24"/>
          <w:lang w:val="it-IT"/>
        </w:rPr>
        <w:t>»</w:t>
      </w:r>
      <w:r w:rsidRPr="00FB0370">
        <w:rPr>
          <w:rFonts w:ascii="UniCredit" w:hAnsi="UniCredit"/>
          <w:sz w:val="24"/>
          <w:szCs w:val="24"/>
          <w:lang w:val="it-IT"/>
        </w:rPr>
        <w:t xml:space="preserve"> ha osservato </w:t>
      </w:r>
      <w:r w:rsidRPr="00FB0370">
        <w:rPr>
          <w:rFonts w:ascii="UniCredit" w:hAnsi="UniCredit"/>
          <w:b/>
          <w:sz w:val="24"/>
          <w:szCs w:val="24"/>
          <w:lang w:val="it-IT"/>
        </w:rPr>
        <w:t xml:space="preserve">Riccardo </w:t>
      </w:r>
      <w:proofErr w:type="spellStart"/>
      <w:r w:rsidRPr="00FB0370">
        <w:rPr>
          <w:rFonts w:ascii="UniCredit" w:hAnsi="UniCredit"/>
          <w:b/>
          <w:sz w:val="24"/>
          <w:szCs w:val="24"/>
          <w:lang w:val="it-IT"/>
        </w:rPr>
        <w:t>Donadon</w:t>
      </w:r>
      <w:proofErr w:type="spellEnd"/>
      <w:r w:rsidRPr="00FB0370">
        <w:rPr>
          <w:rFonts w:ascii="UniCredit" w:hAnsi="UniCredit"/>
          <w:sz w:val="24"/>
          <w:szCs w:val="24"/>
          <w:lang w:val="it-IT"/>
        </w:rPr>
        <w:t xml:space="preserve">, </w:t>
      </w:r>
      <w:r w:rsidRPr="00FB0370">
        <w:rPr>
          <w:rFonts w:ascii="UniCredit" w:hAnsi="UniCredit"/>
          <w:b/>
          <w:sz w:val="24"/>
          <w:szCs w:val="24"/>
          <w:lang w:val="it-IT"/>
        </w:rPr>
        <w:t>fondatore</w:t>
      </w:r>
      <w:r w:rsidRPr="00FB0370">
        <w:rPr>
          <w:rFonts w:ascii="UniCredit" w:hAnsi="UniCredit"/>
          <w:sz w:val="24"/>
          <w:szCs w:val="24"/>
          <w:lang w:val="it-IT"/>
        </w:rPr>
        <w:t xml:space="preserve"> di </w:t>
      </w:r>
      <w:r w:rsidRPr="00FB0370">
        <w:rPr>
          <w:rFonts w:ascii="UniCredit" w:hAnsi="UniCredit"/>
          <w:b/>
          <w:sz w:val="24"/>
          <w:szCs w:val="24"/>
          <w:lang w:val="it-IT"/>
        </w:rPr>
        <w:t>H-FARM Ventures</w:t>
      </w:r>
      <w:r w:rsidRPr="00FB0370">
        <w:rPr>
          <w:rFonts w:ascii="UniCredit" w:hAnsi="UniCredit"/>
          <w:sz w:val="24"/>
          <w:szCs w:val="24"/>
          <w:lang w:val="it-IT"/>
        </w:rPr>
        <w:t>.</w:t>
      </w:r>
      <w:r w:rsidRPr="008B1D9C">
        <w:rPr>
          <w:rFonts w:ascii="UniCredit" w:hAnsi="UniCredit"/>
          <w:sz w:val="24"/>
          <w:szCs w:val="24"/>
          <w:shd w:val="clear" w:color="auto" w:fill="FFFF00"/>
          <w:lang w:val="it-IT"/>
        </w:rPr>
        <w:t xml:space="preserve"> 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 xml:space="preserve">L’investimento di UniCredit permetterà una ulteriore </w:t>
      </w:r>
      <w:r w:rsidRPr="00FB0370">
        <w:rPr>
          <w:rFonts w:ascii="UniCredit" w:hAnsi="UniCredit"/>
          <w:b/>
          <w:sz w:val="24"/>
          <w:szCs w:val="24"/>
          <w:lang w:val="it-IT"/>
        </w:rPr>
        <w:t>crescita</w:t>
      </w:r>
      <w:r w:rsidRPr="008B1D9C">
        <w:rPr>
          <w:rFonts w:ascii="UniCredit" w:hAnsi="UniCredit"/>
          <w:sz w:val="24"/>
          <w:szCs w:val="24"/>
          <w:lang w:val="it-IT"/>
        </w:rPr>
        <w:t xml:space="preserve"> di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>Travel Appeal</w:t>
      </w:r>
      <w:r w:rsidRPr="008B1D9C">
        <w:rPr>
          <w:rFonts w:ascii="UniCredit" w:hAnsi="UniCredit"/>
          <w:sz w:val="24"/>
          <w:szCs w:val="24"/>
          <w:lang w:val="it-IT"/>
        </w:rPr>
        <w:t xml:space="preserve">: società nata nel 2014 dall’idea di Mirko </w:t>
      </w:r>
      <w:proofErr w:type="spellStart"/>
      <w:r w:rsidRPr="008B1D9C">
        <w:rPr>
          <w:rFonts w:ascii="UniCredit" w:hAnsi="UniCredit"/>
          <w:sz w:val="24"/>
          <w:szCs w:val="24"/>
          <w:lang w:val="it-IT"/>
        </w:rPr>
        <w:t>Lalli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 con l’obiettivo di offrire al settore turistico italiano, attraverso l’analisi dei Big Data, gli strumenti per monitorare e gestire la loro reputazione digitale e per migliorare le eventuali criticità.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hAnsi="UniCredit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>«</w:t>
      </w:r>
      <w:r w:rsidRPr="00FB0370">
        <w:rPr>
          <w:rFonts w:ascii="UniCredit" w:hAnsi="UniCredit"/>
          <w:i/>
          <w:sz w:val="24"/>
          <w:szCs w:val="24"/>
          <w:lang w:val="it-IT"/>
        </w:rPr>
        <w:t>Siamo convinti che si possa migliorare solo quello che si conosce approfonditamente</w:t>
      </w:r>
      <w:r w:rsidRPr="008B1D9C">
        <w:rPr>
          <w:rFonts w:ascii="UniCredit" w:hAnsi="UniCredit"/>
          <w:sz w:val="24"/>
          <w:szCs w:val="24"/>
          <w:lang w:val="it-IT"/>
        </w:rPr>
        <w:t xml:space="preserve"> – ha osservato </w:t>
      </w:r>
      <w:r w:rsidRPr="008B1D9C">
        <w:rPr>
          <w:rFonts w:ascii="UniCredit" w:hAnsi="UniCredit"/>
          <w:b/>
          <w:sz w:val="24"/>
          <w:szCs w:val="24"/>
          <w:lang w:val="it-IT"/>
        </w:rPr>
        <w:t xml:space="preserve">Mirko </w:t>
      </w:r>
      <w:proofErr w:type="spellStart"/>
      <w:r w:rsidRPr="008B1D9C">
        <w:rPr>
          <w:rFonts w:ascii="UniCredit" w:hAnsi="UniCredit"/>
          <w:b/>
          <w:sz w:val="24"/>
          <w:szCs w:val="24"/>
          <w:lang w:val="it-IT"/>
        </w:rPr>
        <w:t>Lalli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, </w:t>
      </w:r>
      <w:r w:rsidRPr="008B1D9C">
        <w:rPr>
          <w:rFonts w:ascii="UniCredit" w:hAnsi="UniCredit"/>
          <w:b/>
          <w:sz w:val="24"/>
          <w:szCs w:val="24"/>
          <w:lang w:val="it-IT"/>
        </w:rPr>
        <w:t xml:space="preserve">CEO </w:t>
      </w:r>
      <w:r w:rsidRPr="008B1D9C">
        <w:rPr>
          <w:rFonts w:ascii="UniCredit" w:hAnsi="UniCredit"/>
          <w:sz w:val="24"/>
          <w:szCs w:val="24"/>
          <w:lang w:val="it-IT"/>
        </w:rPr>
        <w:t xml:space="preserve">e </w:t>
      </w:r>
      <w:proofErr w:type="spellStart"/>
      <w:r w:rsidRPr="008B1D9C">
        <w:rPr>
          <w:rFonts w:ascii="UniCredit" w:hAnsi="UniCredit"/>
          <w:b/>
          <w:sz w:val="24"/>
          <w:szCs w:val="24"/>
          <w:lang w:val="it-IT"/>
        </w:rPr>
        <w:t>Founder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 di </w:t>
      </w:r>
      <w:r w:rsidRPr="008B1D9C">
        <w:rPr>
          <w:rFonts w:ascii="UniCredit" w:hAnsi="UniCredit"/>
          <w:b/>
          <w:sz w:val="24"/>
          <w:szCs w:val="24"/>
          <w:lang w:val="it-IT"/>
        </w:rPr>
        <w:t>Travel Appeal</w:t>
      </w:r>
      <w:r w:rsidRPr="008B1D9C">
        <w:rPr>
          <w:rFonts w:ascii="UniCredit" w:hAnsi="UniCredit"/>
          <w:sz w:val="24"/>
          <w:szCs w:val="24"/>
          <w:lang w:val="it-IT"/>
        </w:rPr>
        <w:t xml:space="preserve">. – </w:t>
      </w:r>
      <w:r w:rsidRPr="00FB0370">
        <w:rPr>
          <w:rFonts w:ascii="UniCredit" w:hAnsi="UniCredit"/>
          <w:i/>
          <w:sz w:val="24"/>
          <w:szCs w:val="24"/>
          <w:lang w:val="it-IT"/>
        </w:rPr>
        <w:t>per questo abbiamo pensato di costruire uno strumento che raccoglie tutti i dati su come sono percepite le destinazioni, le strutture turistiche, i beni culturali e i trasporti, in modo da avere un’idea chiara di quello che funziona e di quello che invece sarebbe necessario cambiare. Dopo solo un anno siamo già sul mercato con un prodotto pensato per migliorare la reputazione e la comunicazione digitale delle strutture alberghiere</w:t>
      </w:r>
      <w:r w:rsidRPr="008B1D9C">
        <w:rPr>
          <w:rFonts w:ascii="UniCredit" w:hAnsi="UniCredit"/>
          <w:sz w:val="24"/>
          <w:szCs w:val="24"/>
          <w:lang w:val="it-IT"/>
        </w:rPr>
        <w:t xml:space="preserve">.» 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 xml:space="preserve">La possibilità di co-investimenti è solo uno dei servizi messi a disposizione da UniCredit Start Lab a favore delle startup selezionate, che possono usufruire anche dei programmi di: </w:t>
      </w:r>
    </w:p>
    <w:p w:rsidR="00000270" w:rsidRPr="008B1D9C" w:rsidRDefault="00000270">
      <w:pPr>
        <w:pStyle w:val="Body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 w:rsidP="00FB0370">
      <w:pPr>
        <w:pStyle w:val="Body"/>
        <w:ind w:left="284" w:right="284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r w:rsidRPr="008B1D9C">
        <w:rPr>
          <w:rFonts w:ascii="UniCredit" w:hAnsi="UniCredit"/>
          <w:b/>
          <w:bCs/>
          <w:sz w:val="24"/>
          <w:szCs w:val="24"/>
          <w:lang w:val="it-IT"/>
        </w:rPr>
        <w:t>training manageriale</w:t>
      </w:r>
      <w:r w:rsidRPr="008B1D9C">
        <w:rPr>
          <w:rFonts w:ascii="UniCredit" w:hAnsi="UniCredit"/>
          <w:sz w:val="24"/>
          <w:szCs w:val="24"/>
          <w:lang w:val="it-IT"/>
        </w:rPr>
        <w:t xml:space="preserve"> con </w:t>
      </w:r>
      <w:proofErr w:type="spellStart"/>
      <w:r w:rsidRPr="008B1D9C">
        <w:rPr>
          <w:rFonts w:ascii="UniCredit" w:hAnsi="UniCredit"/>
          <w:b/>
          <w:bCs/>
          <w:sz w:val="24"/>
          <w:szCs w:val="24"/>
          <w:lang w:val="it-IT"/>
        </w:rPr>
        <w:t>Bootcamp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,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>Startup</w:t>
      </w:r>
      <w:r w:rsidRPr="008B1D9C">
        <w:rPr>
          <w:rFonts w:ascii="UniCredit" w:hAnsi="UniCredit"/>
          <w:sz w:val="24"/>
          <w:szCs w:val="24"/>
          <w:lang w:val="it-IT"/>
        </w:rPr>
        <w:t xml:space="preserve">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>Academy</w:t>
      </w:r>
      <w:r w:rsidRPr="008B1D9C">
        <w:rPr>
          <w:rFonts w:ascii="UniCredit" w:hAnsi="UniCredit"/>
          <w:sz w:val="24"/>
          <w:szCs w:val="24"/>
          <w:lang w:val="it-IT"/>
        </w:rPr>
        <w:t xml:space="preserve"> e </w:t>
      </w:r>
      <w:r w:rsidRPr="008B1D9C">
        <w:rPr>
          <w:rFonts w:ascii="UniCredit" w:hAnsi="UniCredit"/>
          <w:b/>
          <w:bCs/>
          <w:sz w:val="24"/>
          <w:szCs w:val="24"/>
          <w:lang w:val="it-IT"/>
        </w:rPr>
        <w:t>Social Media Day</w:t>
      </w:r>
      <w:r w:rsidRPr="008B1D9C">
        <w:rPr>
          <w:rFonts w:ascii="UniCredit" w:hAnsi="UniCredit"/>
          <w:sz w:val="24"/>
          <w:szCs w:val="24"/>
          <w:lang w:val="it-IT"/>
        </w:rPr>
        <w:t xml:space="preserve">. Ad oggi vi hanno partecipato oltre 40 startup selezionate dal programma che hanno potuto  </w:t>
      </w:r>
      <w:r w:rsidRPr="008B1D9C">
        <w:rPr>
          <w:rFonts w:ascii="UniCredit" w:hAnsi="UniCredit"/>
          <w:sz w:val="24"/>
          <w:szCs w:val="24"/>
          <w:lang w:val="it-IT"/>
        </w:rPr>
        <w:lastRenderedPageBreak/>
        <w:t xml:space="preserve">approfondire tutti i temi necessari a sviluppare al meglio le proprie idee d’impresa (Business Plan, Social Media Advertising, Marketing, Strategie di Business, </w:t>
      </w:r>
      <w:proofErr w:type="spellStart"/>
      <w:r w:rsidRPr="008B1D9C">
        <w:rPr>
          <w:rFonts w:ascii="UniCredit" w:hAnsi="UniCredit"/>
          <w:sz w:val="24"/>
          <w:szCs w:val="24"/>
          <w:lang w:val="it-IT"/>
        </w:rPr>
        <w:t>etc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>…).</w:t>
      </w:r>
    </w:p>
    <w:p w:rsidR="00000270" w:rsidRPr="008B1D9C" w:rsidRDefault="00000270" w:rsidP="00FB0370">
      <w:pPr>
        <w:pStyle w:val="Body"/>
        <w:ind w:left="284" w:right="284"/>
        <w:jc w:val="both"/>
        <w:rPr>
          <w:rFonts w:ascii="UniCredit" w:eastAsia="Seravek" w:hAnsi="UniCredit" w:cs="Seravek"/>
          <w:sz w:val="24"/>
          <w:szCs w:val="24"/>
          <w:lang w:val="it-IT"/>
        </w:rPr>
      </w:pPr>
    </w:p>
    <w:p w:rsidR="00000270" w:rsidRPr="008B1D9C" w:rsidRDefault="00BB0016" w:rsidP="00FB0370">
      <w:pPr>
        <w:pStyle w:val="Body"/>
        <w:ind w:left="284" w:right="284"/>
        <w:jc w:val="both"/>
        <w:rPr>
          <w:rFonts w:ascii="UniCredit" w:eastAsia="Seravek" w:hAnsi="UniCredit" w:cs="Seravek"/>
          <w:sz w:val="24"/>
          <w:szCs w:val="24"/>
          <w:lang w:val="it-IT"/>
        </w:rPr>
      </w:pPr>
      <w:proofErr w:type="spellStart"/>
      <w:r w:rsidRPr="008B1D9C">
        <w:rPr>
          <w:rFonts w:ascii="UniCredit" w:hAnsi="UniCredit"/>
          <w:b/>
          <w:bCs/>
          <w:sz w:val="24"/>
          <w:szCs w:val="24"/>
          <w:lang w:val="it-IT"/>
        </w:rPr>
        <w:t>mentorship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, tramite cui </w:t>
      </w:r>
      <w:bookmarkStart w:id="0" w:name="_GoBack"/>
      <w:bookmarkEnd w:id="0"/>
      <w:r w:rsidRPr="008B1D9C">
        <w:rPr>
          <w:rFonts w:ascii="UniCredit" w:hAnsi="UniCredit"/>
          <w:sz w:val="24"/>
          <w:szCs w:val="24"/>
          <w:lang w:val="it-IT"/>
        </w:rPr>
        <w:t xml:space="preserve">viene assegnato un </w:t>
      </w:r>
      <w:proofErr w:type="spellStart"/>
      <w:r w:rsidRPr="008B1D9C">
        <w:rPr>
          <w:rFonts w:ascii="UniCredit" w:hAnsi="UniCredit"/>
          <w:sz w:val="24"/>
          <w:szCs w:val="24"/>
          <w:lang w:val="it-IT"/>
        </w:rPr>
        <w:t>mentor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 del network di UniCredit a ogni startup. I </w:t>
      </w:r>
      <w:proofErr w:type="spellStart"/>
      <w:r w:rsidRPr="008B1D9C">
        <w:rPr>
          <w:rFonts w:ascii="UniCredit" w:hAnsi="UniCredit"/>
          <w:sz w:val="24"/>
          <w:szCs w:val="24"/>
          <w:lang w:val="it-IT"/>
        </w:rPr>
        <w:t>mentor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 sono professionisti di alto profilo che offrono alle startup un supporto  qualificato mettendo a loro disposizione l'esperienza maturata nel corso della propria attività professionale, condividendo network di conoscenze e creando sinergie e nuovo valore. Per raggiungere questo scopo è stata già organizzata una giornata di incontri conoscitivi in cui oltre 30 startup selezionate hanno avuto la possibilità di confrontarsi con più di 15 </w:t>
      </w:r>
      <w:proofErr w:type="spellStart"/>
      <w:r w:rsidRPr="008B1D9C">
        <w:rPr>
          <w:rFonts w:ascii="UniCredit" w:hAnsi="UniCredit"/>
          <w:sz w:val="24"/>
          <w:szCs w:val="24"/>
          <w:lang w:val="it-IT"/>
        </w:rPr>
        <w:t>mentor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 in incontri </w:t>
      </w:r>
      <w:proofErr w:type="spellStart"/>
      <w:r w:rsidRPr="008B1D9C">
        <w:rPr>
          <w:rFonts w:ascii="UniCredit" w:hAnsi="UniCredit"/>
          <w:sz w:val="24"/>
          <w:szCs w:val="24"/>
          <w:lang w:val="it-IT"/>
        </w:rPr>
        <w:t>one-to-one</w:t>
      </w:r>
      <w:proofErr w:type="spellEnd"/>
      <w:r w:rsidRPr="008B1D9C">
        <w:rPr>
          <w:rFonts w:ascii="UniCredit" w:hAnsi="UniCredit"/>
          <w:sz w:val="24"/>
          <w:szCs w:val="24"/>
          <w:lang w:val="it-IT"/>
        </w:rPr>
        <w:t xml:space="preserve">. </w:t>
      </w:r>
    </w:p>
    <w:p w:rsidR="008B1D9C" w:rsidRPr="008B1D9C" w:rsidRDefault="008B1D9C" w:rsidP="00FB0370">
      <w:pPr>
        <w:pStyle w:val="Paragrafoelenco"/>
        <w:ind w:left="284" w:right="284"/>
        <w:jc w:val="both"/>
        <w:rPr>
          <w:rFonts w:ascii="UniCredit" w:hAnsi="UniCredit"/>
          <w:b/>
          <w:bCs/>
          <w:sz w:val="24"/>
          <w:szCs w:val="24"/>
          <w:lang w:val="it-IT"/>
        </w:rPr>
      </w:pPr>
    </w:p>
    <w:p w:rsidR="00000270" w:rsidRPr="008B1D9C" w:rsidRDefault="00BB0016" w:rsidP="00FB0370">
      <w:pPr>
        <w:ind w:left="284" w:right="284"/>
        <w:jc w:val="both"/>
        <w:rPr>
          <w:rFonts w:ascii="UniCredit" w:eastAsia="Seravek" w:hAnsi="UniCredit" w:cs="Seravek"/>
          <w:lang w:val="it-IT"/>
        </w:rPr>
      </w:pPr>
      <w:r w:rsidRPr="008B1D9C">
        <w:rPr>
          <w:rFonts w:ascii="UniCredit" w:hAnsi="UniCredit"/>
          <w:b/>
          <w:bCs/>
          <w:lang w:val="it-IT"/>
        </w:rPr>
        <w:t>Networking</w:t>
      </w:r>
      <w:r w:rsidRPr="008B1D9C">
        <w:rPr>
          <w:rFonts w:ascii="UniCredit" w:hAnsi="UniCredit"/>
          <w:lang w:val="it-IT"/>
        </w:rPr>
        <w:t xml:space="preserve">, che UniCredit è in grado di offrire mediante l’organizzazione di Business </w:t>
      </w:r>
      <w:proofErr w:type="spellStart"/>
      <w:r w:rsidRPr="008B1D9C">
        <w:rPr>
          <w:rFonts w:ascii="UniCredit" w:hAnsi="UniCredit"/>
          <w:lang w:val="it-IT"/>
        </w:rPr>
        <w:t>Meetings</w:t>
      </w:r>
      <w:proofErr w:type="spellEnd"/>
      <w:r w:rsidRPr="008B1D9C">
        <w:rPr>
          <w:rFonts w:ascii="UniCredit" w:hAnsi="UniCredit"/>
          <w:lang w:val="it-IT"/>
        </w:rPr>
        <w:t xml:space="preserve"> ed incontri su settori specifici tra Startup e aziende Corporate interessate all’Open Innovation. </w:t>
      </w:r>
    </w:p>
    <w:p w:rsidR="008B1D9C" w:rsidRPr="008B1D9C" w:rsidRDefault="008B1D9C">
      <w:pPr>
        <w:pStyle w:val="Body"/>
        <w:jc w:val="both"/>
        <w:rPr>
          <w:rFonts w:ascii="UniCredit" w:hAnsi="UniCredit"/>
          <w:sz w:val="24"/>
          <w:szCs w:val="24"/>
          <w:lang w:val="it-IT"/>
        </w:rPr>
      </w:pPr>
    </w:p>
    <w:p w:rsidR="00000270" w:rsidRPr="008B1D9C" w:rsidRDefault="00BB0016">
      <w:pPr>
        <w:pStyle w:val="Body"/>
        <w:jc w:val="both"/>
        <w:rPr>
          <w:rFonts w:ascii="UniCredit" w:hAnsi="UniCredit"/>
          <w:lang w:val="it-IT"/>
        </w:rPr>
      </w:pPr>
      <w:r w:rsidRPr="008B1D9C">
        <w:rPr>
          <w:rFonts w:ascii="UniCredit" w:hAnsi="UniCredit"/>
          <w:sz w:val="24"/>
          <w:szCs w:val="24"/>
          <w:lang w:val="it-IT"/>
        </w:rPr>
        <w:t xml:space="preserve">È stata presentata 30 gennaio l’edizione 2015 di UniCredit Start Lab, che annovera tra le principali novità una attenzione particolare alle agevolazioni messe a disposizione da UniCredit grazie al Fondo Centrale di Garanzia per le Startup innovative; le startup che desiderino partecipare all’edizione 2015 di UniCredit Start Lab potranno iscriversi sino al 30 aprile sul sito </w:t>
      </w:r>
      <w:hyperlink r:id="rId9" w:history="1">
        <w:r w:rsidRPr="008B1D9C">
          <w:rPr>
            <w:rStyle w:val="Hyperlink0"/>
            <w:rFonts w:ascii="UniCredit" w:hAnsi="UniCredit"/>
          </w:rPr>
          <w:t>www.unicreditstartlab.eu</w:t>
        </w:r>
      </w:hyperlink>
      <w:r w:rsidRPr="008B1D9C">
        <w:rPr>
          <w:rFonts w:ascii="UniCredit" w:hAnsi="UniCredit"/>
          <w:sz w:val="24"/>
          <w:szCs w:val="24"/>
          <w:lang w:val="it-IT"/>
        </w:rPr>
        <w:t>.</w:t>
      </w:r>
    </w:p>
    <w:sectPr w:rsidR="00000270" w:rsidRPr="008B1D9C">
      <w:headerReference w:type="default" r:id="rId10"/>
      <w:footerReference w:type="default" r:id="rId11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0F" w:rsidRDefault="0059240F">
      <w:r>
        <w:separator/>
      </w:r>
    </w:p>
  </w:endnote>
  <w:endnote w:type="continuationSeparator" w:id="0">
    <w:p w:rsidR="0059240F" w:rsidRDefault="0059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Credit">
    <w:panose1 w:val="02000506040000020004"/>
    <w:charset w:val="00"/>
    <w:family w:val="auto"/>
    <w:pitch w:val="variable"/>
    <w:sig w:usb0="A000002F" w:usb1="5000A06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avek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0" w:rsidRDefault="0000027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0F" w:rsidRDefault="0059240F">
      <w:r>
        <w:separator/>
      </w:r>
    </w:p>
  </w:footnote>
  <w:footnote w:type="continuationSeparator" w:id="0">
    <w:p w:rsidR="0059240F" w:rsidRDefault="00592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0" w:rsidRDefault="00000270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70"/>
    <w:multiLevelType w:val="hybridMultilevel"/>
    <w:tmpl w:val="AB045664"/>
    <w:lvl w:ilvl="0" w:tplc="1744C8D4">
      <w:numFmt w:val="bullet"/>
      <w:lvlText w:val="-"/>
      <w:lvlJc w:val="left"/>
      <w:pPr>
        <w:ind w:left="720" w:hanging="360"/>
      </w:pPr>
      <w:rPr>
        <w:rFonts w:ascii="UniCredit" w:eastAsia="Arial Unicode MS" w:hAnsi="UniCredi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7719"/>
    <w:multiLevelType w:val="hybridMultilevel"/>
    <w:tmpl w:val="87FC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96DB3"/>
    <w:multiLevelType w:val="hybridMultilevel"/>
    <w:tmpl w:val="93D4C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1B2F10"/>
    <w:multiLevelType w:val="hybridMultilevel"/>
    <w:tmpl w:val="09FC8214"/>
    <w:lvl w:ilvl="0" w:tplc="1744C8D4">
      <w:numFmt w:val="bullet"/>
      <w:lvlText w:val="-"/>
      <w:lvlJc w:val="left"/>
      <w:pPr>
        <w:ind w:left="720" w:hanging="360"/>
      </w:pPr>
      <w:rPr>
        <w:rFonts w:ascii="UniCredit" w:eastAsia="Arial Unicode MS" w:hAnsi="UniCredi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0270"/>
    <w:rsid w:val="00000270"/>
    <w:rsid w:val="0059240F"/>
    <w:rsid w:val="008B1D9C"/>
    <w:rsid w:val="00911906"/>
    <w:rsid w:val="00BB0016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 Unicode MS" w:cs="Arial Unicode MS"/>
      <w:color w:val="000000"/>
      <w:u w:color="000000"/>
    </w:rPr>
  </w:style>
  <w:style w:type="paragraph" w:styleId="Paragrafoelenco">
    <w:name w:val="List Paragraph"/>
    <w:pPr>
      <w:ind w:left="720"/>
    </w:pPr>
    <w:rPr>
      <w:rFonts w:ascii="Arial" w:hAnsi="Arial Unicode MS" w:cs="Arial Unicode MS"/>
      <w:color w:val="000000"/>
      <w:u w:color="000000"/>
      <w:lang w:val="de-DE"/>
    </w:rPr>
  </w:style>
  <w:style w:type="character" w:customStyle="1" w:styleId="Link">
    <w:name w:val="Link"/>
    <w:rPr>
      <w:color w:val="E2001A"/>
      <w:u w:val="single" w:color="E2001A"/>
    </w:rPr>
  </w:style>
  <w:style w:type="character" w:customStyle="1" w:styleId="Hyperlink0">
    <w:name w:val="Hyperlink.0"/>
    <w:basedOn w:val="Link"/>
    <w:rPr>
      <w:rFonts w:ascii="Seravek" w:eastAsia="Seravek" w:hAnsi="Seravek" w:cs="Seravek"/>
      <w:color w:val="E2001A"/>
      <w:sz w:val="24"/>
      <w:szCs w:val="24"/>
      <w:u w:val="single" w:color="E2001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D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D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B1D9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 Unicode MS" w:cs="Arial Unicode MS"/>
      <w:color w:val="000000"/>
      <w:u w:color="000000"/>
    </w:rPr>
  </w:style>
  <w:style w:type="paragraph" w:styleId="Paragrafoelenco">
    <w:name w:val="List Paragraph"/>
    <w:pPr>
      <w:ind w:left="720"/>
    </w:pPr>
    <w:rPr>
      <w:rFonts w:ascii="Arial" w:hAnsi="Arial Unicode MS" w:cs="Arial Unicode MS"/>
      <w:color w:val="000000"/>
      <w:u w:color="000000"/>
      <w:lang w:val="de-DE"/>
    </w:rPr>
  </w:style>
  <w:style w:type="character" w:customStyle="1" w:styleId="Link">
    <w:name w:val="Link"/>
    <w:rPr>
      <w:color w:val="E2001A"/>
      <w:u w:val="single" w:color="E2001A"/>
    </w:rPr>
  </w:style>
  <w:style w:type="character" w:customStyle="1" w:styleId="Hyperlink0">
    <w:name w:val="Hyperlink.0"/>
    <w:basedOn w:val="Link"/>
    <w:rPr>
      <w:rFonts w:ascii="Seravek" w:eastAsia="Seravek" w:hAnsi="Seravek" w:cs="Seravek"/>
      <w:color w:val="E2001A"/>
      <w:sz w:val="24"/>
      <w:szCs w:val="24"/>
      <w:u w:val="single" w:color="E2001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D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D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B1D9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creditstartlab.e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PANZA</dc:creator>
  <cp:lastModifiedBy>ANDREA PANZA</cp:lastModifiedBy>
  <cp:revision>2</cp:revision>
  <dcterms:created xsi:type="dcterms:W3CDTF">2015-03-30T09:45:00Z</dcterms:created>
  <dcterms:modified xsi:type="dcterms:W3CDTF">2015-03-30T09:45:00Z</dcterms:modified>
</cp:coreProperties>
</file>