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FF9" w:rsidRPr="00B9727C" w:rsidRDefault="00B71FF9" w:rsidP="00694383">
      <w:pPr>
        <w:spacing w:after="0" w:line="240" w:lineRule="auto"/>
        <w:jc w:val="center"/>
        <w:rPr>
          <w:rFonts w:ascii="Tahoma" w:hAnsi="Tahoma" w:cs="Tahoma"/>
          <w:lang w:eastAsia="it-IT"/>
        </w:rPr>
      </w:pPr>
      <w:r w:rsidRPr="00B9727C">
        <w:rPr>
          <w:rFonts w:ascii="Tahoma" w:hAnsi="Tahoma" w:cs="Tahoma"/>
          <w:lang w:eastAsia="it-IT"/>
        </w:rPr>
        <w:t>Comunicato stampa</w:t>
      </w:r>
    </w:p>
    <w:p w:rsidR="00B71FF9" w:rsidRPr="00B9727C" w:rsidRDefault="00B71FF9" w:rsidP="00694383">
      <w:pPr>
        <w:spacing w:after="0" w:line="240" w:lineRule="auto"/>
        <w:jc w:val="center"/>
        <w:rPr>
          <w:rFonts w:ascii="Tahoma" w:hAnsi="Tahoma" w:cs="Tahoma"/>
          <w:lang w:eastAsia="it-IT"/>
        </w:rPr>
      </w:pPr>
    </w:p>
    <w:p w:rsidR="00B71FF9" w:rsidRPr="00B9727C" w:rsidRDefault="00B71FF9" w:rsidP="00694383">
      <w:pPr>
        <w:spacing w:after="0" w:line="240" w:lineRule="auto"/>
        <w:jc w:val="center"/>
        <w:rPr>
          <w:rFonts w:ascii="Tahoma" w:hAnsi="Tahoma" w:cs="Tahoma"/>
          <w:b/>
          <w:bCs/>
          <w:lang w:eastAsia="it-IT"/>
        </w:rPr>
      </w:pPr>
      <w:r w:rsidRPr="00B9727C">
        <w:rPr>
          <w:rFonts w:ascii="Tahoma" w:hAnsi="Tahoma" w:cs="Tahoma"/>
          <w:b/>
          <w:bCs/>
          <w:lang w:eastAsia="it-IT"/>
        </w:rPr>
        <w:t>Bicocca e Connexun</w:t>
      </w:r>
      <w:r w:rsidR="0064129D" w:rsidRPr="0064129D">
        <w:rPr>
          <w:rFonts w:ascii="Tahoma" w:hAnsi="Tahoma" w:cs="Tahoma"/>
          <w:b/>
          <w:vertAlign w:val="superscript"/>
          <w:lang w:eastAsia="it-IT"/>
        </w:rPr>
        <w:t>®</w:t>
      </w:r>
      <w:r w:rsidRPr="00B9727C">
        <w:rPr>
          <w:rFonts w:ascii="Tahoma" w:hAnsi="Tahoma" w:cs="Tahoma"/>
          <w:b/>
          <w:bCs/>
          <w:lang w:eastAsia="it-IT"/>
        </w:rPr>
        <w:t xml:space="preserve"> lanciano un nuovo portale che connette le persone col mondo</w:t>
      </w:r>
    </w:p>
    <w:p w:rsidR="00B71FF9" w:rsidRPr="00B9727C" w:rsidRDefault="00B71FF9" w:rsidP="00694383">
      <w:pPr>
        <w:spacing w:after="0" w:line="240" w:lineRule="auto"/>
        <w:jc w:val="center"/>
        <w:rPr>
          <w:rFonts w:ascii="Tahoma" w:hAnsi="Tahoma" w:cs="Tahoma"/>
          <w:lang w:eastAsia="it-IT"/>
        </w:rPr>
      </w:pPr>
    </w:p>
    <w:p w:rsidR="00B71FF9" w:rsidRPr="00B9727C" w:rsidRDefault="00B71FF9" w:rsidP="00694383">
      <w:pPr>
        <w:spacing w:after="0" w:line="240" w:lineRule="auto"/>
        <w:jc w:val="center"/>
        <w:rPr>
          <w:rFonts w:ascii="Tahoma" w:hAnsi="Tahoma" w:cs="Tahoma"/>
          <w:lang w:eastAsia="it-IT"/>
        </w:rPr>
      </w:pPr>
      <w:r w:rsidRPr="00B9727C">
        <w:rPr>
          <w:rFonts w:ascii="Tahoma" w:hAnsi="Tahoma" w:cs="Tahoma"/>
          <w:i/>
          <w:iCs/>
          <w:lang w:eastAsia="it-IT"/>
        </w:rPr>
        <w:t>Il portale Connexun</w:t>
      </w:r>
      <w:r w:rsidR="0064129D" w:rsidRPr="0064129D">
        <w:rPr>
          <w:rFonts w:ascii="Tahoma" w:hAnsi="Tahoma" w:cs="Tahoma"/>
          <w:i/>
          <w:vertAlign w:val="superscript"/>
          <w:lang w:eastAsia="it-IT"/>
        </w:rPr>
        <w:t>®</w:t>
      </w:r>
      <w:r w:rsidRPr="00B9727C">
        <w:rPr>
          <w:rFonts w:ascii="Tahoma" w:hAnsi="Tahoma" w:cs="Tahoma"/>
          <w:i/>
          <w:iCs/>
          <w:lang w:eastAsia="it-IT"/>
        </w:rPr>
        <w:t xml:space="preserve">, nato dalla collaborazione tra l’Università di Milano-Bicocca e l’omonima start-up, permette a chi si trova all'estero di </w:t>
      </w:r>
      <w:r>
        <w:rPr>
          <w:rFonts w:ascii="Tahoma" w:hAnsi="Tahoma" w:cs="Tahoma"/>
          <w:i/>
          <w:iCs/>
          <w:lang w:eastAsia="it-IT"/>
        </w:rPr>
        <w:t>t</w:t>
      </w:r>
      <w:r w:rsidRPr="00B9727C">
        <w:rPr>
          <w:rFonts w:ascii="Tahoma" w:hAnsi="Tahoma" w:cs="Tahoma"/>
          <w:i/>
          <w:iCs/>
          <w:lang w:eastAsia="it-IT"/>
        </w:rPr>
        <w:t xml:space="preserve">rovare </w:t>
      </w:r>
      <w:r>
        <w:rPr>
          <w:rFonts w:ascii="Tahoma" w:hAnsi="Tahoma" w:cs="Tahoma"/>
          <w:i/>
          <w:iCs/>
          <w:lang w:eastAsia="it-IT"/>
        </w:rPr>
        <w:t xml:space="preserve">informazioni rilevanti per il lavoro, gli affari o il tempo libero di uno specifico </w:t>
      </w:r>
      <w:r w:rsidR="00055296">
        <w:rPr>
          <w:rFonts w:ascii="Tahoma" w:hAnsi="Tahoma" w:cs="Tahoma"/>
          <w:i/>
          <w:iCs/>
          <w:lang w:eastAsia="it-IT"/>
        </w:rPr>
        <w:t>P</w:t>
      </w:r>
      <w:r>
        <w:rPr>
          <w:rFonts w:ascii="Tahoma" w:hAnsi="Tahoma" w:cs="Tahoma"/>
          <w:i/>
          <w:iCs/>
          <w:lang w:eastAsia="it-IT"/>
        </w:rPr>
        <w:t>aese</w:t>
      </w:r>
      <w:r w:rsidRPr="00B9727C">
        <w:rPr>
          <w:rFonts w:ascii="Tahoma" w:hAnsi="Tahoma" w:cs="Tahoma"/>
          <w:i/>
          <w:iCs/>
          <w:lang w:eastAsia="it-IT"/>
        </w:rPr>
        <w:t>. Analizza in un mese oltre 1.600.000 punti di interesse</w:t>
      </w:r>
      <w:r>
        <w:rPr>
          <w:rFonts w:ascii="Tahoma" w:hAnsi="Tahoma" w:cs="Tahoma"/>
          <w:i/>
          <w:iCs/>
          <w:lang w:eastAsia="it-IT"/>
        </w:rPr>
        <w:t>.</w:t>
      </w:r>
    </w:p>
    <w:p w:rsidR="00B71FF9" w:rsidRPr="00B9727C" w:rsidRDefault="00B71FF9" w:rsidP="00694383">
      <w:pPr>
        <w:spacing w:after="0" w:line="240" w:lineRule="auto"/>
        <w:rPr>
          <w:rFonts w:ascii="Tahoma" w:hAnsi="Tahoma" w:cs="Tahoma"/>
          <w:lang w:eastAsia="it-IT"/>
        </w:rPr>
      </w:pPr>
    </w:p>
    <w:p w:rsidR="00B71FF9" w:rsidRPr="00B9727C" w:rsidRDefault="00B71FF9" w:rsidP="00694383">
      <w:pPr>
        <w:spacing w:after="0" w:line="240" w:lineRule="auto"/>
        <w:jc w:val="both"/>
        <w:rPr>
          <w:rFonts w:ascii="Tahoma" w:hAnsi="Tahoma" w:cs="Tahoma"/>
          <w:lang w:eastAsia="it-IT"/>
        </w:rPr>
      </w:pPr>
      <w:r w:rsidRPr="00B9727C">
        <w:rPr>
          <w:rFonts w:ascii="Tahoma" w:hAnsi="Tahoma" w:cs="Tahoma"/>
          <w:lang w:eastAsia="it-IT"/>
        </w:rPr>
        <w:t xml:space="preserve">Milano, 23 settembre 2014 – Trovare contatti e opportunità per lavoro, business e per i propri interessi mentre si viaggia o si vive all'estero. È ciò che fa </w:t>
      </w:r>
      <w:r w:rsidR="000A1497">
        <w:rPr>
          <w:rFonts w:ascii="Tahoma" w:hAnsi="Tahoma" w:cs="Tahoma"/>
          <w:lang w:eastAsia="it-IT"/>
        </w:rPr>
        <w:t xml:space="preserve">il portale </w:t>
      </w:r>
      <w:r w:rsidRPr="00B9727C">
        <w:rPr>
          <w:rFonts w:ascii="Tahoma" w:hAnsi="Tahoma" w:cs="Tahoma"/>
          <w:lang w:eastAsia="it-IT"/>
        </w:rPr>
        <w:t>Connexun</w:t>
      </w:r>
      <w:r w:rsidR="0064129D" w:rsidRPr="0064129D">
        <w:rPr>
          <w:rFonts w:ascii="Tahoma" w:hAnsi="Tahoma" w:cs="Tahoma"/>
          <w:vertAlign w:val="superscript"/>
          <w:lang w:eastAsia="it-IT"/>
        </w:rPr>
        <w:t>®</w:t>
      </w:r>
      <w:r w:rsidRPr="00B9727C">
        <w:rPr>
          <w:rFonts w:ascii="Tahoma" w:hAnsi="Tahoma" w:cs="Tahoma"/>
          <w:lang w:eastAsia="it-IT"/>
        </w:rPr>
        <w:t>, alla cui realizzazione ha collaborato anche l’Università di Milano-Bicocca.</w:t>
      </w:r>
    </w:p>
    <w:p w:rsidR="00B71FF9" w:rsidRPr="00B9727C" w:rsidRDefault="00B71FF9" w:rsidP="00694383">
      <w:pPr>
        <w:spacing w:after="0" w:line="240" w:lineRule="auto"/>
        <w:jc w:val="both"/>
        <w:rPr>
          <w:rFonts w:ascii="Tahoma" w:hAnsi="Tahoma" w:cs="Tahoma"/>
          <w:lang w:eastAsia="it-IT"/>
        </w:rPr>
      </w:pPr>
    </w:p>
    <w:p w:rsidR="00B71FF9" w:rsidRPr="00B9727C" w:rsidRDefault="00B71FF9" w:rsidP="00694383">
      <w:pPr>
        <w:spacing w:line="240" w:lineRule="auto"/>
        <w:jc w:val="both"/>
        <w:rPr>
          <w:rFonts w:ascii="Tahoma" w:hAnsi="Tahoma" w:cs="Tahoma"/>
          <w:lang w:eastAsia="it-IT"/>
        </w:rPr>
      </w:pPr>
      <w:r w:rsidRPr="00B9727C">
        <w:rPr>
          <w:rFonts w:ascii="Tahoma" w:hAnsi="Tahoma" w:cs="Tahoma"/>
          <w:lang w:eastAsia="it-IT"/>
        </w:rPr>
        <w:t xml:space="preserve">Il nuovo portale è stato presentato questa mattina nel corso di una conferenza tenutasi nell'Ateneo, alla quale sono intervenuti anche il </w:t>
      </w:r>
      <w:r w:rsidRPr="00427B4B">
        <w:rPr>
          <w:rFonts w:ascii="Tahoma" w:hAnsi="Tahoma" w:cs="Tahoma"/>
        </w:rPr>
        <w:t xml:space="preserve">Console Generale dell’India a Milano </w:t>
      </w:r>
      <w:proofErr w:type="spellStart"/>
      <w:r w:rsidRPr="00427B4B">
        <w:rPr>
          <w:rFonts w:ascii="Tahoma" w:hAnsi="Tahoma" w:cs="Tahoma"/>
          <w:bCs/>
        </w:rPr>
        <w:t>Manish</w:t>
      </w:r>
      <w:proofErr w:type="spellEnd"/>
      <w:r w:rsidRPr="00427B4B">
        <w:rPr>
          <w:rFonts w:ascii="Tahoma" w:hAnsi="Tahoma" w:cs="Tahoma"/>
          <w:bCs/>
        </w:rPr>
        <w:t xml:space="preserve"> </w:t>
      </w:r>
      <w:proofErr w:type="spellStart"/>
      <w:r w:rsidRPr="00427B4B">
        <w:rPr>
          <w:rFonts w:ascii="Tahoma" w:hAnsi="Tahoma" w:cs="Tahoma"/>
          <w:bCs/>
        </w:rPr>
        <w:t>Prabhat</w:t>
      </w:r>
      <w:proofErr w:type="spellEnd"/>
      <w:r w:rsidRPr="00427B4B">
        <w:rPr>
          <w:rFonts w:ascii="Tahoma" w:hAnsi="Tahoma" w:cs="Tahoma"/>
          <w:bCs/>
        </w:rPr>
        <w:t xml:space="preserve">, </w:t>
      </w:r>
      <w:r w:rsidR="00297F4A" w:rsidRPr="00297F4A">
        <w:rPr>
          <w:rFonts w:ascii="Tahoma" w:hAnsi="Tahoma" w:cs="Tahoma"/>
          <w:bCs/>
        </w:rPr>
        <w:t>Carlo Patrini - IT Architect and Business Intelligence SME, IBM Italia</w:t>
      </w:r>
      <w:r w:rsidR="00297F4A">
        <w:rPr>
          <w:rFonts w:ascii="Tahoma" w:hAnsi="Tahoma" w:cs="Tahoma"/>
          <w:bCs/>
        </w:rPr>
        <w:t xml:space="preserve"> </w:t>
      </w:r>
      <w:r w:rsidRPr="00427B4B">
        <w:rPr>
          <w:rFonts w:ascii="Tahoma" w:hAnsi="Tahoma" w:cs="Tahoma"/>
        </w:rPr>
        <w:t xml:space="preserve">e </w:t>
      </w:r>
      <w:r w:rsidR="00055296" w:rsidRPr="00427B4B">
        <w:rPr>
          <w:rFonts w:ascii="Tahoma" w:hAnsi="Tahoma" w:cs="Tahoma"/>
          <w:bCs/>
        </w:rPr>
        <w:t>Giacomo Biraghi</w:t>
      </w:r>
      <w:r w:rsidR="00055296">
        <w:rPr>
          <w:rFonts w:ascii="Tahoma" w:hAnsi="Tahoma" w:cs="Tahoma"/>
          <w:bCs/>
        </w:rPr>
        <w:t xml:space="preserve">, </w:t>
      </w:r>
      <w:r w:rsidR="00231ADB" w:rsidRPr="00297F4A">
        <w:rPr>
          <w:rFonts w:ascii="Tahoma" w:hAnsi="Tahoma" w:cs="Tahoma"/>
          <w:color w:val="000000"/>
        </w:rPr>
        <w:t>Digital and Media PR Expo 2015</w:t>
      </w:r>
      <w:r w:rsidR="00055296">
        <w:rPr>
          <w:rFonts w:ascii="Tahoma" w:hAnsi="Tahoma" w:cs="Tahoma"/>
          <w:bCs/>
        </w:rPr>
        <w:t xml:space="preserve">. </w:t>
      </w:r>
      <w:r w:rsidRPr="00427B4B">
        <w:rPr>
          <w:rFonts w:ascii="Tahoma" w:hAnsi="Tahoma" w:cs="Tahoma"/>
        </w:rPr>
        <w:t xml:space="preserve">L’incontro è stato moderato da </w:t>
      </w:r>
      <w:proofErr w:type="spellStart"/>
      <w:r w:rsidRPr="00B9727C">
        <w:rPr>
          <w:rFonts w:ascii="Tahoma" w:hAnsi="Tahoma" w:cs="Tahoma"/>
          <w:lang w:eastAsia="it-IT"/>
        </w:rPr>
        <w:t>Emil</w:t>
      </w:r>
      <w:proofErr w:type="spellEnd"/>
      <w:r w:rsidRPr="00B9727C">
        <w:rPr>
          <w:rFonts w:ascii="Tahoma" w:hAnsi="Tahoma" w:cs="Tahoma"/>
          <w:lang w:eastAsia="it-IT"/>
        </w:rPr>
        <w:t xml:space="preserve"> </w:t>
      </w:r>
      <w:proofErr w:type="spellStart"/>
      <w:r w:rsidRPr="00B9727C">
        <w:rPr>
          <w:rFonts w:ascii="Tahoma" w:hAnsi="Tahoma" w:cs="Tahoma"/>
          <w:lang w:eastAsia="it-IT"/>
        </w:rPr>
        <w:t>Abirascid</w:t>
      </w:r>
      <w:proofErr w:type="spellEnd"/>
      <w:r w:rsidRPr="00B9727C">
        <w:rPr>
          <w:rFonts w:ascii="Tahoma" w:hAnsi="Tahoma" w:cs="Tahoma"/>
          <w:lang w:eastAsia="it-IT"/>
        </w:rPr>
        <w:t>.</w:t>
      </w:r>
    </w:p>
    <w:p w:rsidR="00B71FF9" w:rsidRPr="00B9727C" w:rsidRDefault="00B24599" w:rsidP="00694383">
      <w:pPr>
        <w:spacing w:line="240" w:lineRule="auto"/>
        <w:jc w:val="both"/>
        <w:rPr>
          <w:rFonts w:ascii="Tahoma" w:hAnsi="Tahoma" w:cs="Tahoma"/>
          <w:lang w:eastAsia="it-IT"/>
        </w:rPr>
      </w:pPr>
      <w:r>
        <w:rPr>
          <w:rFonts w:ascii="Tahoma" w:hAnsi="Tahoma" w:cs="Tahoma"/>
          <w:lang w:eastAsia="it-IT"/>
        </w:rPr>
        <w:t xml:space="preserve">La novità </w:t>
      </w:r>
      <w:r w:rsidR="00B71FF9" w:rsidRPr="00B9727C">
        <w:rPr>
          <w:rFonts w:ascii="Tahoma" w:hAnsi="Tahoma" w:cs="Tahoma"/>
          <w:lang w:eastAsia="it-IT"/>
        </w:rPr>
        <w:t>d</w:t>
      </w:r>
      <w:r w:rsidR="000405DF">
        <w:rPr>
          <w:rFonts w:ascii="Tahoma" w:hAnsi="Tahoma" w:cs="Tahoma"/>
          <w:lang w:eastAsia="it-IT"/>
        </w:rPr>
        <w:t>i Connexun</w:t>
      </w:r>
      <w:r w:rsidR="0064129D" w:rsidRPr="0064129D">
        <w:rPr>
          <w:rFonts w:ascii="Tahoma" w:hAnsi="Tahoma" w:cs="Tahoma"/>
          <w:vertAlign w:val="superscript"/>
          <w:lang w:eastAsia="it-IT"/>
        </w:rPr>
        <w:t>®</w:t>
      </w:r>
      <w:r w:rsidR="000405DF">
        <w:rPr>
          <w:rFonts w:ascii="Tahoma" w:hAnsi="Tahoma" w:cs="Tahoma"/>
          <w:lang w:eastAsia="it-IT"/>
        </w:rPr>
        <w:t xml:space="preserve"> </w:t>
      </w:r>
      <w:r w:rsidR="00CF0374">
        <w:rPr>
          <w:rFonts w:ascii="Tahoma" w:hAnsi="Tahoma" w:cs="Tahoma"/>
          <w:lang w:eastAsia="it-IT"/>
        </w:rPr>
        <w:t xml:space="preserve">è </w:t>
      </w:r>
      <w:r>
        <w:rPr>
          <w:rFonts w:ascii="Tahoma" w:hAnsi="Tahoma" w:cs="Tahoma"/>
          <w:lang w:eastAsia="it-IT"/>
        </w:rPr>
        <w:t xml:space="preserve">costituita da </w:t>
      </w:r>
      <w:proofErr w:type="spellStart"/>
      <w:r w:rsidR="00CF0374" w:rsidRPr="002A6D10">
        <w:rPr>
          <w:rFonts w:ascii="Tahoma" w:hAnsi="Tahoma" w:cs="Tahoma"/>
        </w:rPr>
        <w:t>CuPiD</w:t>
      </w:r>
      <w:proofErr w:type="spellEnd"/>
      <w:r w:rsidR="00CF0374" w:rsidRPr="002A6D10">
        <w:rPr>
          <w:rFonts w:ascii="Tahoma" w:hAnsi="Tahoma" w:cs="Tahoma"/>
        </w:rPr>
        <w:t xml:space="preserve"> (Cultural POI </w:t>
      </w:r>
      <w:proofErr w:type="spellStart"/>
      <w:r w:rsidR="00CF0374" w:rsidRPr="002A6D10">
        <w:rPr>
          <w:rFonts w:ascii="Tahoma" w:hAnsi="Tahoma" w:cs="Tahoma"/>
        </w:rPr>
        <w:t>Discovery</w:t>
      </w:r>
      <w:proofErr w:type="spellEnd"/>
      <w:r w:rsidR="00CF0374" w:rsidRPr="002A6D10">
        <w:rPr>
          <w:rFonts w:ascii="Tahoma" w:hAnsi="Tahoma" w:cs="Tahoma"/>
        </w:rPr>
        <w:t xml:space="preserve"> &amp; </w:t>
      </w:r>
      <w:proofErr w:type="spellStart"/>
      <w:r w:rsidR="00CF0374" w:rsidRPr="002A6D10">
        <w:rPr>
          <w:rFonts w:ascii="Tahoma" w:hAnsi="Tahoma" w:cs="Tahoma"/>
        </w:rPr>
        <w:t>Profiling</w:t>
      </w:r>
      <w:proofErr w:type="spellEnd"/>
      <w:r w:rsidR="00CF0374" w:rsidRPr="002A6D10">
        <w:rPr>
          <w:rFonts w:ascii="Tahoma" w:hAnsi="Tahoma" w:cs="Tahoma"/>
        </w:rPr>
        <w:t xml:space="preserve">), </w:t>
      </w:r>
      <w:r w:rsidR="000405DF">
        <w:rPr>
          <w:rFonts w:ascii="Tahoma" w:hAnsi="Tahoma" w:cs="Tahoma"/>
        </w:rPr>
        <w:t xml:space="preserve">ultimo sviluppo del </w:t>
      </w:r>
      <w:r w:rsidR="00AC3177">
        <w:rPr>
          <w:rFonts w:ascii="Tahoma" w:hAnsi="Tahoma" w:cs="Tahoma"/>
          <w:lang w:eastAsia="it-IT"/>
        </w:rPr>
        <w:t>motore semantico B</w:t>
      </w:r>
      <w:r w:rsidR="00234A54">
        <w:rPr>
          <w:rFonts w:ascii="Tahoma" w:hAnsi="Tahoma" w:cs="Tahoma"/>
          <w:lang w:eastAsia="it-IT"/>
        </w:rPr>
        <w:t>.</w:t>
      </w:r>
      <w:r w:rsidR="00AC3177">
        <w:rPr>
          <w:rFonts w:ascii="Tahoma" w:hAnsi="Tahoma" w:cs="Tahoma"/>
          <w:lang w:eastAsia="it-IT"/>
        </w:rPr>
        <w:t>I</w:t>
      </w:r>
      <w:r w:rsidR="00234A54">
        <w:rPr>
          <w:rFonts w:ascii="Tahoma" w:hAnsi="Tahoma" w:cs="Tahoma"/>
          <w:lang w:eastAsia="it-IT"/>
        </w:rPr>
        <w:t>.</w:t>
      </w:r>
      <w:r w:rsidR="00AC3177">
        <w:rPr>
          <w:rFonts w:ascii="Tahoma" w:hAnsi="Tahoma" w:cs="Tahoma"/>
          <w:lang w:eastAsia="it-IT"/>
        </w:rPr>
        <w:t>R</w:t>
      </w:r>
      <w:r w:rsidR="00234A54">
        <w:rPr>
          <w:rFonts w:ascii="Tahoma" w:hAnsi="Tahoma" w:cs="Tahoma"/>
          <w:lang w:eastAsia="it-IT"/>
        </w:rPr>
        <w:t>.</w:t>
      </w:r>
      <w:r w:rsidR="00AC3177">
        <w:rPr>
          <w:rFonts w:ascii="Tahoma" w:hAnsi="Tahoma" w:cs="Tahoma"/>
          <w:lang w:eastAsia="it-IT"/>
        </w:rPr>
        <w:t>B</w:t>
      </w:r>
      <w:r w:rsidR="00234A54">
        <w:rPr>
          <w:rFonts w:ascii="Tahoma" w:hAnsi="Tahoma" w:cs="Tahoma"/>
          <w:lang w:eastAsia="it-IT"/>
        </w:rPr>
        <w:t>.</w:t>
      </w:r>
      <w:r w:rsidR="00AC3177">
        <w:rPr>
          <w:rFonts w:ascii="Tahoma" w:hAnsi="Tahoma" w:cs="Tahoma"/>
          <w:lang w:eastAsia="it-IT"/>
        </w:rPr>
        <w:t>AL</w:t>
      </w:r>
      <w:r w:rsidR="0064129D" w:rsidRPr="0064129D">
        <w:rPr>
          <w:rFonts w:ascii="Tahoma" w:hAnsi="Tahoma" w:cs="Tahoma"/>
          <w:vertAlign w:val="superscript"/>
          <w:lang w:eastAsia="it-IT"/>
        </w:rPr>
        <w:t>®</w:t>
      </w:r>
      <w:r w:rsidR="00740BF6">
        <w:rPr>
          <w:rFonts w:ascii="Tahoma" w:hAnsi="Tahoma" w:cs="Tahoma"/>
          <w:lang w:eastAsia="it-IT"/>
        </w:rPr>
        <w:t xml:space="preserve"> (</w:t>
      </w:r>
      <w:proofErr w:type="spellStart"/>
      <w:r w:rsidR="0064129D" w:rsidRPr="0064129D">
        <w:rPr>
          <w:rFonts w:ascii="Tahoma" w:hAnsi="Tahoma" w:cs="Tahoma"/>
          <w:b/>
          <w:lang w:eastAsia="it-IT"/>
        </w:rPr>
        <w:t>B</w:t>
      </w:r>
      <w:r w:rsidR="0064129D" w:rsidRPr="0064129D">
        <w:rPr>
          <w:rFonts w:ascii="Tahoma" w:hAnsi="Tahoma" w:cs="Tahoma"/>
          <w:lang w:eastAsia="it-IT"/>
        </w:rPr>
        <w:t>rilliant</w:t>
      </w:r>
      <w:proofErr w:type="spellEnd"/>
      <w:r w:rsidR="0064129D" w:rsidRPr="0064129D">
        <w:rPr>
          <w:rFonts w:ascii="Tahoma" w:hAnsi="Tahoma" w:cs="Tahoma"/>
          <w:lang w:eastAsia="it-IT"/>
        </w:rPr>
        <w:t xml:space="preserve"> </w:t>
      </w:r>
      <w:r w:rsidR="0064129D" w:rsidRPr="0064129D">
        <w:rPr>
          <w:rFonts w:ascii="Tahoma" w:hAnsi="Tahoma" w:cs="Tahoma"/>
          <w:b/>
          <w:lang w:eastAsia="it-IT"/>
        </w:rPr>
        <w:t>I</w:t>
      </w:r>
      <w:r w:rsidR="0064129D" w:rsidRPr="0064129D">
        <w:rPr>
          <w:rFonts w:ascii="Tahoma" w:hAnsi="Tahoma" w:cs="Tahoma"/>
          <w:lang w:eastAsia="it-IT"/>
        </w:rPr>
        <w:t xml:space="preserve">nformation </w:t>
      </w:r>
      <w:proofErr w:type="spellStart"/>
      <w:r w:rsidR="0064129D" w:rsidRPr="0064129D">
        <w:rPr>
          <w:rFonts w:ascii="Tahoma" w:hAnsi="Tahoma" w:cs="Tahoma"/>
          <w:b/>
          <w:lang w:eastAsia="it-IT"/>
        </w:rPr>
        <w:t>R</w:t>
      </w:r>
      <w:r w:rsidR="0064129D">
        <w:rPr>
          <w:rFonts w:ascii="Tahoma" w:hAnsi="Tahoma" w:cs="Tahoma"/>
          <w:lang w:eastAsia="it-IT"/>
        </w:rPr>
        <w:t>esearch</w:t>
      </w:r>
      <w:proofErr w:type="spellEnd"/>
      <w:r w:rsidR="0064129D">
        <w:rPr>
          <w:rFonts w:ascii="Tahoma" w:hAnsi="Tahoma" w:cs="Tahoma"/>
          <w:lang w:eastAsia="it-IT"/>
        </w:rPr>
        <w:t xml:space="preserve"> </w:t>
      </w:r>
      <w:proofErr w:type="spellStart"/>
      <w:r w:rsidR="0064129D" w:rsidRPr="0064129D">
        <w:rPr>
          <w:rFonts w:ascii="Tahoma" w:hAnsi="Tahoma" w:cs="Tahoma"/>
          <w:b/>
          <w:lang w:eastAsia="it-IT"/>
        </w:rPr>
        <w:t>B</w:t>
      </w:r>
      <w:r w:rsidR="0064129D">
        <w:rPr>
          <w:rFonts w:ascii="Tahoma" w:hAnsi="Tahoma" w:cs="Tahoma"/>
          <w:lang w:eastAsia="it-IT"/>
        </w:rPr>
        <w:t>igd</w:t>
      </w:r>
      <w:r w:rsidR="0064129D" w:rsidRPr="0064129D">
        <w:rPr>
          <w:rFonts w:ascii="Tahoma" w:hAnsi="Tahoma" w:cs="Tahoma"/>
          <w:lang w:eastAsia="it-IT"/>
        </w:rPr>
        <w:t>ata</w:t>
      </w:r>
      <w:proofErr w:type="spellEnd"/>
      <w:r w:rsidR="0064129D" w:rsidRPr="0064129D">
        <w:rPr>
          <w:rFonts w:ascii="Tahoma" w:hAnsi="Tahoma" w:cs="Tahoma"/>
          <w:lang w:eastAsia="it-IT"/>
        </w:rPr>
        <w:t xml:space="preserve"> </w:t>
      </w:r>
      <w:proofErr w:type="spellStart"/>
      <w:r w:rsidR="0064129D" w:rsidRPr="0064129D">
        <w:rPr>
          <w:rFonts w:ascii="Tahoma" w:hAnsi="Tahoma" w:cs="Tahoma"/>
          <w:b/>
          <w:lang w:eastAsia="it-IT"/>
        </w:rPr>
        <w:t>AL</w:t>
      </w:r>
      <w:r w:rsidR="0064129D" w:rsidRPr="0064129D">
        <w:rPr>
          <w:rFonts w:ascii="Tahoma" w:hAnsi="Tahoma" w:cs="Tahoma"/>
          <w:lang w:eastAsia="it-IT"/>
        </w:rPr>
        <w:t>gorithm</w:t>
      </w:r>
      <w:proofErr w:type="spellEnd"/>
      <w:r w:rsidR="0064129D">
        <w:rPr>
          <w:rFonts w:ascii="Tahoma" w:hAnsi="Tahoma" w:cs="Tahoma"/>
          <w:lang w:eastAsia="it-IT"/>
        </w:rPr>
        <w:t>)</w:t>
      </w:r>
      <w:r w:rsidR="00A330B9">
        <w:rPr>
          <w:rFonts w:ascii="Tahoma" w:hAnsi="Tahoma" w:cs="Tahoma"/>
          <w:lang w:eastAsia="it-IT"/>
        </w:rPr>
        <w:t xml:space="preserve">, cuore del portale. </w:t>
      </w:r>
      <w:r w:rsidR="00C77F56">
        <w:rPr>
          <w:rFonts w:ascii="Tahoma" w:hAnsi="Tahoma" w:cs="Tahoma"/>
          <w:lang w:eastAsia="it-IT"/>
        </w:rPr>
        <w:t>Questa nuova componente</w:t>
      </w:r>
      <w:r w:rsidR="00945560">
        <w:rPr>
          <w:rFonts w:ascii="Tahoma" w:hAnsi="Tahoma" w:cs="Tahoma"/>
          <w:lang w:eastAsia="it-IT"/>
        </w:rPr>
        <w:t xml:space="preserve">, </w:t>
      </w:r>
      <w:r w:rsidR="00C77F56">
        <w:rPr>
          <w:rFonts w:ascii="Tahoma" w:hAnsi="Tahoma" w:cs="Tahoma"/>
          <w:lang w:eastAsia="it-IT"/>
        </w:rPr>
        <w:t xml:space="preserve">realizzata </w:t>
      </w:r>
      <w:r w:rsidR="00A330B9">
        <w:rPr>
          <w:rFonts w:ascii="Tahoma" w:hAnsi="Tahoma" w:cs="Tahoma"/>
          <w:lang w:eastAsia="it-IT"/>
        </w:rPr>
        <w:t xml:space="preserve">dal </w:t>
      </w:r>
      <w:r w:rsidR="008C2DEC">
        <w:rPr>
          <w:rFonts w:ascii="Tahoma" w:hAnsi="Tahoma" w:cs="Tahoma"/>
          <w:lang w:eastAsia="it-IT"/>
        </w:rPr>
        <w:t xml:space="preserve">gruppo </w:t>
      </w:r>
      <w:r w:rsidR="00B71FF9" w:rsidRPr="00B9727C">
        <w:rPr>
          <w:rFonts w:ascii="Tahoma" w:hAnsi="Tahoma" w:cs="Tahoma"/>
          <w:lang w:eastAsia="it-IT"/>
        </w:rPr>
        <w:t>di ricerca guidato da Carlo Batini e Matteo Palmonari presso il Dipartimento di Informatica, Sistemistica e Comunicazione (</w:t>
      </w:r>
      <w:proofErr w:type="spellStart"/>
      <w:r w:rsidR="00B71FF9" w:rsidRPr="00B9727C">
        <w:rPr>
          <w:rFonts w:ascii="Tahoma" w:hAnsi="Tahoma" w:cs="Tahoma"/>
          <w:lang w:eastAsia="it-IT"/>
        </w:rPr>
        <w:t>DISCo</w:t>
      </w:r>
      <w:proofErr w:type="spellEnd"/>
      <w:r w:rsidR="00B71FF9" w:rsidRPr="00B9727C">
        <w:rPr>
          <w:rFonts w:ascii="Tahoma" w:hAnsi="Tahoma" w:cs="Tahoma"/>
          <w:lang w:eastAsia="it-IT"/>
        </w:rPr>
        <w:t>) dell’Ateneo</w:t>
      </w:r>
      <w:r w:rsidR="00945560">
        <w:rPr>
          <w:rFonts w:ascii="Tahoma" w:hAnsi="Tahoma" w:cs="Tahoma"/>
          <w:lang w:eastAsia="it-IT"/>
        </w:rPr>
        <w:t xml:space="preserve">, </w:t>
      </w:r>
      <w:r w:rsidR="00F9240C">
        <w:rPr>
          <w:rFonts w:ascii="Tahoma" w:hAnsi="Tahoma" w:cs="Tahoma"/>
          <w:lang w:eastAsia="it-IT"/>
        </w:rPr>
        <w:t xml:space="preserve">è in grado di </w:t>
      </w:r>
      <w:r w:rsidR="00B71FF9" w:rsidRPr="00B9727C">
        <w:rPr>
          <w:rFonts w:ascii="Tahoma" w:hAnsi="Tahoma" w:cs="Tahoma"/>
          <w:lang w:eastAsia="it-IT"/>
        </w:rPr>
        <w:t>recuperare dalla rete</w:t>
      </w:r>
      <w:r w:rsidR="00F63E8D">
        <w:rPr>
          <w:rFonts w:ascii="Tahoma" w:hAnsi="Tahoma" w:cs="Tahoma"/>
          <w:lang w:eastAsia="it-IT"/>
        </w:rPr>
        <w:t xml:space="preserve"> </w:t>
      </w:r>
      <w:r w:rsidR="00661B4C">
        <w:rPr>
          <w:rFonts w:ascii="Tahoma" w:hAnsi="Tahoma" w:cs="Tahoma"/>
          <w:lang w:eastAsia="it-IT"/>
        </w:rPr>
        <w:t xml:space="preserve">svariati </w:t>
      </w:r>
      <w:r w:rsidR="00B71FF9" w:rsidRPr="00B9727C">
        <w:rPr>
          <w:rFonts w:ascii="Tahoma" w:hAnsi="Tahoma" w:cs="Tahoma"/>
          <w:lang w:eastAsia="it-IT"/>
        </w:rPr>
        <w:t>punti di interesse collegati a un</w:t>
      </w:r>
      <w:r w:rsidR="00B71FF9">
        <w:rPr>
          <w:rFonts w:ascii="Tahoma" w:hAnsi="Tahoma" w:cs="Tahoma"/>
          <w:lang w:eastAsia="it-IT"/>
        </w:rPr>
        <w:t xml:space="preserve"> determinato Paese </w:t>
      </w:r>
      <w:r w:rsidR="00B71FF9" w:rsidRPr="00B9727C">
        <w:rPr>
          <w:rFonts w:ascii="Tahoma" w:hAnsi="Tahoma" w:cs="Tahoma"/>
          <w:lang w:eastAsia="it-IT"/>
        </w:rPr>
        <w:t>mentre ci si trova all’estero</w:t>
      </w:r>
      <w:r w:rsidR="00B71FF9">
        <w:rPr>
          <w:rFonts w:ascii="Tahoma" w:hAnsi="Tahoma" w:cs="Tahoma"/>
          <w:lang w:eastAsia="it-IT"/>
        </w:rPr>
        <w:t xml:space="preserve">, </w:t>
      </w:r>
      <w:r w:rsidR="00B71FF9" w:rsidRPr="00B9727C">
        <w:rPr>
          <w:rFonts w:ascii="Tahoma" w:hAnsi="Tahoma" w:cs="Tahoma"/>
          <w:lang w:eastAsia="it-IT"/>
        </w:rPr>
        <w:t>dalla ristorazione al business, agli eventi culturali. Nell’arco di poco più di un mese</w:t>
      </w:r>
      <w:r w:rsidR="00F9240C">
        <w:rPr>
          <w:rFonts w:ascii="Tahoma" w:hAnsi="Tahoma" w:cs="Tahoma"/>
          <w:lang w:eastAsia="it-IT"/>
        </w:rPr>
        <w:t>,</w:t>
      </w:r>
      <w:r w:rsidR="00B71FF9" w:rsidRPr="00B9727C">
        <w:rPr>
          <w:rFonts w:ascii="Tahoma" w:hAnsi="Tahoma" w:cs="Tahoma"/>
          <w:lang w:eastAsia="it-IT"/>
        </w:rPr>
        <w:t xml:space="preserve"> </w:t>
      </w:r>
      <w:proofErr w:type="spellStart"/>
      <w:r w:rsidR="00F9240C">
        <w:rPr>
          <w:rFonts w:ascii="Tahoma" w:hAnsi="Tahoma" w:cs="Tahoma"/>
          <w:lang w:eastAsia="it-IT"/>
        </w:rPr>
        <w:t>CuPiD</w:t>
      </w:r>
      <w:proofErr w:type="spellEnd"/>
      <w:r w:rsidR="00F9240C">
        <w:rPr>
          <w:rFonts w:ascii="Tahoma" w:hAnsi="Tahoma" w:cs="Tahoma"/>
          <w:lang w:eastAsia="it-IT"/>
        </w:rPr>
        <w:t xml:space="preserve"> </w:t>
      </w:r>
      <w:r w:rsidR="00B71FF9" w:rsidRPr="00B9727C">
        <w:rPr>
          <w:rFonts w:ascii="Tahoma" w:hAnsi="Tahoma" w:cs="Tahoma"/>
          <w:lang w:eastAsia="it-IT"/>
        </w:rPr>
        <w:t>ha analizzato più di 1.600.000 punti di interesse in Italia e India, i primi due Paesi coinvolti nel progetto.</w:t>
      </w:r>
    </w:p>
    <w:p w:rsidR="00B71FF9" w:rsidRPr="00B9727C" w:rsidRDefault="00B71FF9" w:rsidP="00694383">
      <w:pPr>
        <w:spacing w:after="0" w:line="240" w:lineRule="auto"/>
        <w:jc w:val="both"/>
        <w:rPr>
          <w:rFonts w:ascii="Tahoma" w:hAnsi="Tahoma" w:cs="Tahoma"/>
          <w:b/>
          <w:bCs/>
          <w:lang w:eastAsia="it-IT"/>
        </w:rPr>
      </w:pPr>
      <w:r w:rsidRPr="00B9727C">
        <w:rPr>
          <w:rFonts w:ascii="Tahoma" w:hAnsi="Tahoma" w:cs="Tahoma"/>
          <w:b/>
          <w:bCs/>
          <w:lang w:eastAsia="it-IT"/>
        </w:rPr>
        <w:t>Perché e a chi è utile il portale Connexun</w:t>
      </w:r>
      <w:r w:rsidR="0064129D" w:rsidRPr="0064129D">
        <w:rPr>
          <w:rFonts w:ascii="Tahoma" w:hAnsi="Tahoma" w:cs="Tahoma"/>
          <w:b/>
          <w:vertAlign w:val="superscript"/>
          <w:lang w:eastAsia="it-IT"/>
        </w:rPr>
        <w:t>®</w:t>
      </w:r>
    </w:p>
    <w:p w:rsidR="00B71FF9" w:rsidRPr="00B9727C" w:rsidRDefault="00B71FF9" w:rsidP="00694383">
      <w:pPr>
        <w:spacing w:after="0" w:line="240" w:lineRule="auto"/>
        <w:jc w:val="both"/>
        <w:rPr>
          <w:rFonts w:ascii="Tahoma" w:hAnsi="Tahoma" w:cs="Tahoma"/>
          <w:lang w:eastAsia="it-IT"/>
        </w:rPr>
      </w:pPr>
      <w:r w:rsidRPr="00B9727C">
        <w:rPr>
          <w:rFonts w:ascii="Tahoma" w:hAnsi="Tahoma" w:cs="Tahoma"/>
          <w:lang w:eastAsia="it-IT"/>
        </w:rPr>
        <w:t xml:space="preserve">Il risultato concreto di questo progetto è visibile nella sezione </w:t>
      </w:r>
      <w:proofErr w:type="spellStart"/>
      <w:r w:rsidRPr="00B9727C">
        <w:rPr>
          <w:rFonts w:ascii="Tahoma" w:hAnsi="Tahoma" w:cs="Tahoma"/>
          <w:lang w:eastAsia="it-IT"/>
        </w:rPr>
        <w:t>Around</w:t>
      </w:r>
      <w:proofErr w:type="spellEnd"/>
      <w:r w:rsidRPr="00B9727C">
        <w:rPr>
          <w:rFonts w:ascii="Tahoma" w:hAnsi="Tahoma" w:cs="Tahoma"/>
          <w:lang w:eastAsia="it-IT"/>
        </w:rPr>
        <w:t xml:space="preserve"> del sito </w:t>
      </w:r>
      <w:hyperlink r:id="rId4" w:history="1">
        <w:r w:rsidRPr="00B9727C">
          <w:rPr>
            <w:rFonts w:ascii="Tahoma" w:hAnsi="Tahoma" w:cs="Tahoma"/>
            <w:u w:val="single"/>
            <w:lang w:eastAsia="it-IT"/>
          </w:rPr>
          <w:t>www.connexun.com</w:t>
        </w:r>
      </w:hyperlink>
      <w:r w:rsidRPr="00B9727C">
        <w:rPr>
          <w:rFonts w:ascii="Tahoma" w:hAnsi="Tahoma" w:cs="Tahoma"/>
          <w:lang w:eastAsia="it-IT"/>
        </w:rPr>
        <w:t>. In tale sezione, partendo da un preciso punto geografico, vengono segnalati sulla mappa tutti i punti di interesse legati all'India presenti in Italia e, viceversa, tutti i punti di interesse legati all'Italia presenti in India. In altre parole, tutto ciò che è India in Italia e Italia in India. Chi viaggia o vive all’estero può così ritrovare ovunque un po’ di se stesso e degli interessi legati al suo Paese di origine, dagli affari al tempo libero. O scoprire luoghi di interesse legati alla cultura di un Paese di cui si è</w:t>
      </w:r>
      <w:r>
        <w:rPr>
          <w:rFonts w:ascii="Tahoma" w:hAnsi="Tahoma" w:cs="Tahoma"/>
          <w:lang w:eastAsia="it-IT"/>
        </w:rPr>
        <w:t xml:space="preserve"> </w:t>
      </w:r>
      <w:r w:rsidRPr="00B9727C">
        <w:rPr>
          <w:rFonts w:ascii="Tahoma" w:hAnsi="Tahoma" w:cs="Tahoma"/>
          <w:lang w:eastAsia="it-IT"/>
        </w:rPr>
        <w:t>appassionati.</w:t>
      </w:r>
    </w:p>
    <w:p w:rsidR="00B71FF9" w:rsidRPr="00B9727C" w:rsidRDefault="00B71FF9" w:rsidP="00694383">
      <w:pPr>
        <w:spacing w:after="0" w:line="240" w:lineRule="auto"/>
        <w:jc w:val="both"/>
        <w:rPr>
          <w:rFonts w:ascii="Tahoma" w:hAnsi="Tahoma" w:cs="Tahoma"/>
          <w:lang w:eastAsia="it-IT"/>
        </w:rPr>
      </w:pPr>
    </w:p>
    <w:p w:rsidR="00B71FF9" w:rsidRPr="00B9727C" w:rsidRDefault="00B71FF9" w:rsidP="00694383">
      <w:pPr>
        <w:spacing w:after="0" w:line="240" w:lineRule="auto"/>
        <w:jc w:val="both"/>
        <w:rPr>
          <w:rFonts w:ascii="Tahoma" w:hAnsi="Tahoma" w:cs="Tahoma"/>
          <w:lang w:eastAsia="it-IT"/>
        </w:rPr>
      </w:pPr>
      <w:bookmarkStart w:id="0" w:name="_GoBack"/>
      <w:r w:rsidRPr="00B9727C">
        <w:rPr>
          <w:rFonts w:ascii="Tahoma" w:hAnsi="Tahoma" w:cs="Tahoma"/>
          <w:lang w:eastAsia="it-IT"/>
        </w:rPr>
        <w:t xml:space="preserve">Obiettivo futuro della piattaforma, </w:t>
      </w:r>
      <w:r w:rsidRPr="00573C4B">
        <w:rPr>
          <w:rFonts w:ascii="Tahoma" w:hAnsi="Tahoma" w:cs="Tahoma"/>
          <w:b/>
          <w:lang w:eastAsia="it-IT"/>
        </w:rPr>
        <w:t>attualmente attiva in inglese, italiano e portoghese</w:t>
      </w:r>
      <w:r w:rsidRPr="00B9727C">
        <w:rPr>
          <w:rFonts w:ascii="Tahoma" w:hAnsi="Tahoma" w:cs="Tahoma"/>
          <w:lang w:eastAsia="it-IT"/>
        </w:rPr>
        <w:t xml:space="preserve">, è di allargare il campo della ricerca e dell’analisi dei punti di interesse ad altre nazioni come Canada, Brasile, Cina, Russia, e poter così coinvolgere più comunità di persone </w:t>
      </w:r>
      <w:r>
        <w:rPr>
          <w:rFonts w:ascii="Tahoma" w:hAnsi="Tahoma" w:cs="Tahoma"/>
          <w:lang w:eastAsia="it-IT"/>
        </w:rPr>
        <w:t>in</w:t>
      </w:r>
      <w:r w:rsidR="00573C4B">
        <w:rPr>
          <w:rFonts w:ascii="Tahoma" w:hAnsi="Tahoma" w:cs="Tahoma"/>
          <w:lang w:eastAsia="it-IT"/>
        </w:rPr>
        <w:t xml:space="preserve"> tutto il mondo, come già accade per altre aree del portale.</w:t>
      </w:r>
    </w:p>
    <w:bookmarkEnd w:id="0"/>
    <w:p w:rsidR="00B71FF9" w:rsidRPr="00B9727C" w:rsidRDefault="00B71FF9" w:rsidP="00694383">
      <w:pPr>
        <w:spacing w:after="0" w:line="240" w:lineRule="auto"/>
        <w:rPr>
          <w:rFonts w:ascii="Tahoma" w:hAnsi="Tahoma" w:cs="Tahoma"/>
          <w:lang w:eastAsia="it-IT"/>
        </w:rPr>
      </w:pPr>
    </w:p>
    <w:p w:rsidR="00B71FF9" w:rsidRPr="00B9727C" w:rsidRDefault="00B71FF9" w:rsidP="00694383">
      <w:pPr>
        <w:spacing w:after="0" w:line="240" w:lineRule="auto"/>
        <w:jc w:val="both"/>
        <w:rPr>
          <w:rFonts w:ascii="Tahoma" w:hAnsi="Tahoma" w:cs="Tahoma"/>
          <w:lang w:eastAsia="it-IT"/>
        </w:rPr>
      </w:pPr>
      <w:r w:rsidRPr="00B9727C">
        <w:rPr>
          <w:rFonts w:ascii="Tahoma" w:hAnsi="Tahoma" w:cs="Tahoma"/>
          <w:lang w:eastAsia="it-IT"/>
        </w:rPr>
        <w:t xml:space="preserve">«Questa collaborazione - spiega Carlo Batini ordinario di Sistemi di elaborazione delle informazioni nel Dipartimento di Informatica, Sistemistica e Comunicazione dell’Università di Milano-Bicocca e responsabile scientifico del progetto - è un ottimo esempio di rigorosa attività di ricerca </w:t>
      </w:r>
      <w:r w:rsidRPr="00B9727C">
        <w:rPr>
          <w:rFonts w:ascii="Tahoma" w:hAnsi="Tahoma" w:cs="Tahoma"/>
        </w:rPr>
        <w:t xml:space="preserve">che trova una concreta applicazione nell’analisi semantica e selezione di dati dal mare magnum di informazioni presenti nel web. </w:t>
      </w:r>
      <w:r>
        <w:rPr>
          <w:rFonts w:ascii="Tahoma" w:hAnsi="Tahoma" w:cs="Tahoma"/>
        </w:rPr>
        <w:t xml:space="preserve">Questo motore, infatti, risponde </w:t>
      </w:r>
      <w:r w:rsidRPr="00427B4B">
        <w:rPr>
          <w:rFonts w:ascii="Tahoma" w:hAnsi="Tahoma" w:cs="Tahoma"/>
        </w:rPr>
        <w:t>alle sfide lanciate dalle “3V” dei Big Data: Volume</w:t>
      </w:r>
      <w:r w:rsidR="00231ADB">
        <w:rPr>
          <w:rFonts w:ascii="Tahoma" w:hAnsi="Tahoma" w:cs="Tahoma"/>
        </w:rPr>
        <w:t>,</w:t>
      </w:r>
      <w:r w:rsidRPr="00427B4B">
        <w:rPr>
          <w:rFonts w:ascii="Tahoma" w:hAnsi="Tahoma" w:cs="Tahoma"/>
        </w:rPr>
        <w:t xml:space="preserve"> Velocità</w:t>
      </w:r>
      <w:r w:rsidR="00231ADB">
        <w:rPr>
          <w:rFonts w:ascii="Tahoma" w:hAnsi="Tahoma" w:cs="Tahoma"/>
        </w:rPr>
        <w:t>,</w:t>
      </w:r>
      <w:r w:rsidRPr="00427B4B">
        <w:rPr>
          <w:rFonts w:ascii="Tahoma" w:hAnsi="Tahoma" w:cs="Tahoma"/>
        </w:rPr>
        <w:t xml:space="preserve"> Varietà</w:t>
      </w:r>
      <w:r>
        <w:rPr>
          <w:rFonts w:ascii="Tahoma" w:hAnsi="Tahoma" w:cs="Tahoma"/>
        </w:rPr>
        <w:t xml:space="preserve">. </w:t>
      </w:r>
      <w:r w:rsidRPr="00B9727C">
        <w:rPr>
          <w:rFonts w:ascii="Tahoma" w:hAnsi="Tahoma" w:cs="Tahoma"/>
          <w:lang w:eastAsia="it-IT"/>
        </w:rPr>
        <w:t>La ricerca ha poi una rilevanza sociale non indifferente, in quanto è orientata a mettere in contatto, in prospettiva, comunità di tutti i Paesi del mondo».</w:t>
      </w:r>
    </w:p>
    <w:p w:rsidR="00B71FF9" w:rsidRPr="00B9727C" w:rsidRDefault="00B71FF9" w:rsidP="00694383">
      <w:pPr>
        <w:spacing w:after="0" w:line="240" w:lineRule="auto"/>
        <w:rPr>
          <w:rFonts w:ascii="Tahoma" w:hAnsi="Tahoma" w:cs="Tahoma"/>
          <w:lang w:eastAsia="it-IT"/>
        </w:rPr>
      </w:pPr>
    </w:p>
    <w:p w:rsidR="00B71FF9" w:rsidRPr="00B9727C" w:rsidRDefault="00B71FF9" w:rsidP="00694383">
      <w:pPr>
        <w:spacing w:after="0" w:line="240" w:lineRule="auto"/>
        <w:jc w:val="both"/>
        <w:rPr>
          <w:rFonts w:ascii="Tahoma" w:hAnsi="Tahoma" w:cs="Tahoma"/>
          <w:lang w:eastAsia="it-IT"/>
        </w:rPr>
      </w:pPr>
      <w:r w:rsidRPr="00B9727C">
        <w:rPr>
          <w:rFonts w:ascii="Tahoma" w:hAnsi="Tahoma" w:cs="Tahoma"/>
          <w:lang w:eastAsia="it-IT"/>
        </w:rPr>
        <w:t xml:space="preserve">«Vivo in Italia da più di dodici anni e ho avuto modo di rendermi conto di come sia difficile integrarsi in un Paese straniero, a causa innanzitutto delle barriere linguistiche – spiega </w:t>
      </w:r>
      <w:r w:rsidRPr="00B9727C">
        <w:rPr>
          <w:rFonts w:ascii="Tahoma" w:hAnsi="Tahoma" w:cs="Tahoma"/>
          <w:bCs/>
          <w:lang w:eastAsia="it-IT"/>
        </w:rPr>
        <w:t>Payal Aggarwal,</w:t>
      </w:r>
      <w:r w:rsidRPr="00B9727C">
        <w:rPr>
          <w:rFonts w:ascii="Tahoma" w:hAnsi="Tahoma" w:cs="Tahoma"/>
          <w:lang w:eastAsia="it-IT"/>
        </w:rPr>
        <w:t xml:space="preserve"> </w:t>
      </w:r>
      <w:proofErr w:type="spellStart"/>
      <w:r w:rsidRPr="00B9727C">
        <w:rPr>
          <w:rFonts w:ascii="Tahoma" w:hAnsi="Tahoma" w:cs="Tahoma"/>
          <w:lang w:eastAsia="it-IT"/>
        </w:rPr>
        <w:t>founder</w:t>
      </w:r>
      <w:proofErr w:type="spellEnd"/>
      <w:r w:rsidRPr="00B9727C">
        <w:rPr>
          <w:rFonts w:ascii="Tahoma" w:hAnsi="Tahoma" w:cs="Tahoma"/>
          <w:lang w:eastAsia="it-IT"/>
        </w:rPr>
        <w:t xml:space="preserve"> di Connexun</w:t>
      </w:r>
      <w:r w:rsidR="0064129D" w:rsidRPr="0064129D">
        <w:rPr>
          <w:rFonts w:ascii="Tahoma" w:hAnsi="Tahoma" w:cs="Tahoma"/>
          <w:vertAlign w:val="superscript"/>
          <w:lang w:eastAsia="it-IT"/>
        </w:rPr>
        <w:t>®</w:t>
      </w:r>
      <w:r w:rsidR="00694383">
        <w:rPr>
          <w:rFonts w:ascii="Tahoma" w:hAnsi="Tahoma" w:cs="Tahoma"/>
          <w:lang w:eastAsia="it-IT"/>
        </w:rPr>
        <w:t>,</w:t>
      </w:r>
      <w:r w:rsidR="00694383" w:rsidRPr="00694383">
        <w:rPr>
          <w:rFonts w:ascii="Tahoma" w:hAnsi="Tahoma" w:cs="Tahoma"/>
          <w:lang w:eastAsia="it-IT"/>
        </w:rPr>
        <w:t xml:space="preserve"> </w:t>
      </w:r>
      <w:r w:rsidR="00694383">
        <w:rPr>
          <w:rFonts w:ascii="Tahoma" w:hAnsi="Tahoma" w:cs="Tahoma"/>
          <w:lang w:eastAsia="it-IT"/>
        </w:rPr>
        <w:t>riconosciuta recentemente come Start-Up Innovativa presso il Registro Imprese Lombardia</w:t>
      </w:r>
      <w:r w:rsidRPr="00B9727C">
        <w:rPr>
          <w:rFonts w:ascii="Tahoma" w:hAnsi="Tahoma" w:cs="Tahoma"/>
          <w:lang w:eastAsia="it-IT"/>
        </w:rPr>
        <w:t xml:space="preserve"> - In Italia quando cerco informazioni consulto solo tv e giornali indiani o inglesi: un limite che oggi è possibile superare con la tecnologia e con progetti come Connexun</w:t>
      </w:r>
      <w:r w:rsidR="0064129D" w:rsidRPr="0064129D">
        <w:rPr>
          <w:rFonts w:ascii="Tahoma" w:hAnsi="Tahoma" w:cs="Tahoma"/>
          <w:vertAlign w:val="superscript"/>
          <w:lang w:eastAsia="it-IT"/>
        </w:rPr>
        <w:t>®</w:t>
      </w:r>
      <w:r w:rsidRPr="00B9727C">
        <w:rPr>
          <w:rFonts w:ascii="Tahoma" w:hAnsi="Tahoma" w:cs="Tahoma"/>
          <w:lang w:eastAsia="it-IT"/>
        </w:rPr>
        <w:t>».</w:t>
      </w:r>
    </w:p>
    <w:p w:rsidR="00B71FF9" w:rsidRPr="00B9727C" w:rsidRDefault="00B71FF9" w:rsidP="00694383">
      <w:pPr>
        <w:spacing w:after="0" w:line="240" w:lineRule="auto"/>
        <w:rPr>
          <w:rFonts w:ascii="Tahoma" w:hAnsi="Tahoma" w:cs="Tahoma"/>
          <w:lang w:eastAsia="it-IT"/>
        </w:rPr>
      </w:pPr>
    </w:p>
    <w:p w:rsidR="00B71FF9" w:rsidRPr="00B9727C" w:rsidRDefault="00B71FF9" w:rsidP="00694383">
      <w:pPr>
        <w:spacing w:after="200" w:line="240" w:lineRule="auto"/>
        <w:jc w:val="both"/>
        <w:rPr>
          <w:rFonts w:ascii="Tahoma" w:hAnsi="Tahoma" w:cs="Tahoma"/>
          <w:lang w:eastAsia="it-IT"/>
        </w:rPr>
      </w:pPr>
      <w:r w:rsidRPr="00B9727C">
        <w:rPr>
          <w:rFonts w:ascii="Tahoma" w:hAnsi="Tahoma" w:cs="Tahoma"/>
          <w:lang w:eastAsia="it-IT"/>
        </w:rPr>
        <w:lastRenderedPageBreak/>
        <w:t>«Sono soddisfatto del proficuo rapporto che si è instaurato da qualche tempo con l’</w:t>
      </w:r>
      <w:r>
        <w:rPr>
          <w:rFonts w:ascii="Tahoma" w:hAnsi="Tahoma" w:cs="Tahoma"/>
          <w:lang w:eastAsia="it-IT"/>
        </w:rPr>
        <w:t>U</w:t>
      </w:r>
      <w:r w:rsidRPr="00B9727C">
        <w:rPr>
          <w:rFonts w:ascii="Tahoma" w:hAnsi="Tahoma" w:cs="Tahoma"/>
          <w:lang w:eastAsia="it-IT"/>
        </w:rPr>
        <w:t xml:space="preserve">niversità </w:t>
      </w:r>
      <w:r>
        <w:rPr>
          <w:rFonts w:ascii="Tahoma" w:hAnsi="Tahoma" w:cs="Tahoma"/>
          <w:lang w:eastAsia="it-IT"/>
        </w:rPr>
        <w:t xml:space="preserve">di Milano-Bicocca </w:t>
      </w:r>
      <w:r w:rsidRPr="00B9727C">
        <w:rPr>
          <w:rFonts w:ascii="Tahoma" w:hAnsi="Tahoma" w:cs="Tahoma"/>
          <w:lang w:eastAsia="it-IT"/>
        </w:rPr>
        <w:t xml:space="preserve">– dice </w:t>
      </w:r>
      <w:r w:rsidRPr="00B9727C">
        <w:rPr>
          <w:rFonts w:ascii="Tahoma" w:hAnsi="Tahoma" w:cs="Tahoma"/>
          <w:bCs/>
          <w:lang w:eastAsia="it-IT"/>
        </w:rPr>
        <w:t xml:space="preserve">Fabio Biccari, </w:t>
      </w:r>
      <w:r w:rsidRPr="00B9727C">
        <w:rPr>
          <w:rFonts w:ascii="Tahoma" w:hAnsi="Tahoma" w:cs="Tahoma"/>
          <w:lang w:eastAsia="it-IT"/>
        </w:rPr>
        <w:t>General Manager di Connexun</w:t>
      </w:r>
      <w:r w:rsidR="0064129D" w:rsidRPr="0064129D">
        <w:rPr>
          <w:rFonts w:ascii="Tahoma" w:hAnsi="Tahoma" w:cs="Tahoma"/>
          <w:vertAlign w:val="superscript"/>
          <w:lang w:eastAsia="it-IT"/>
        </w:rPr>
        <w:t>®</w:t>
      </w:r>
      <w:r w:rsidR="00655E00">
        <w:rPr>
          <w:rFonts w:ascii="Tahoma" w:hAnsi="Tahoma" w:cs="Tahoma"/>
          <w:lang w:eastAsia="it-IT"/>
        </w:rPr>
        <w:t xml:space="preserve"> </w:t>
      </w:r>
      <w:r w:rsidRPr="00B9727C">
        <w:rPr>
          <w:rFonts w:ascii="Tahoma" w:hAnsi="Tahoma" w:cs="Tahoma"/>
          <w:lang w:eastAsia="it-IT"/>
        </w:rPr>
        <w:t>– testimoniato anche dall'entrata nel nostro team di Riccardo Corti, già studente Bicocca e ora Technical Project Manager di Connexun</w:t>
      </w:r>
      <w:r w:rsidR="0064129D" w:rsidRPr="0064129D">
        <w:rPr>
          <w:rFonts w:ascii="Tahoma" w:hAnsi="Tahoma" w:cs="Tahoma"/>
          <w:vertAlign w:val="superscript"/>
          <w:lang w:eastAsia="it-IT"/>
        </w:rPr>
        <w:t>®</w:t>
      </w:r>
      <w:r w:rsidRPr="00B9727C">
        <w:rPr>
          <w:rFonts w:ascii="Tahoma" w:hAnsi="Tahoma" w:cs="Tahoma"/>
          <w:lang w:eastAsia="it-IT"/>
        </w:rPr>
        <w:t xml:space="preserve">». </w:t>
      </w:r>
    </w:p>
    <w:p w:rsidR="00B71FF9" w:rsidRDefault="00B71FF9" w:rsidP="00694383">
      <w:pPr>
        <w:spacing w:after="200" w:line="240" w:lineRule="auto"/>
        <w:jc w:val="both"/>
        <w:rPr>
          <w:rFonts w:ascii="Tahoma" w:hAnsi="Tahoma" w:cs="Tahoma"/>
          <w:lang w:eastAsia="it-IT"/>
        </w:rPr>
      </w:pPr>
    </w:p>
    <w:p w:rsidR="00B71FF9" w:rsidRPr="00AE45F3" w:rsidRDefault="00B71FF9" w:rsidP="00694383">
      <w:pPr>
        <w:spacing w:after="0" w:line="240" w:lineRule="auto"/>
        <w:rPr>
          <w:rFonts w:ascii="Tahoma" w:hAnsi="Tahoma" w:cs="Tahoma"/>
          <w:sz w:val="20"/>
          <w:szCs w:val="20"/>
          <w:lang w:eastAsia="it-IT"/>
        </w:rPr>
      </w:pPr>
      <w:r w:rsidRPr="00AE45F3">
        <w:rPr>
          <w:rFonts w:ascii="Tahoma" w:hAnsi="Tahoma" w:cs="Tahoma"/>
          <w:b/>
          <w:bCs/>
          <w:sz w:val="20"/>
          <w:szCs w:val="20"/>
          <w:lang w:eastAsia="it-IT"/>
        </w:rPr>
        <w:t>Per maggiori informazioni</w:t>
      </w:r>
    </w:p>
    <w:p w:rsidR="00B71FF9" w:rsidRPr="00AE45F3" w:rsidRDefault="00B71FF9" w:rsidP="00694383">
      <w:pPr>
        <w:spacing w:after="0" w:line="240" w:lineRule="auto"/>
        <w:rPr>
          <w:rFonts w:ascii="Tahoma" w:hAnsi="Tahoma" w:cs="Tahoma"/>
          <w:sz w:val="20"/>
          <w:szCs w:val="20"/>
          <w:lang w:eastAsia="it-IT"/>
        </w:rPr>
      </w:pPr>
      <w:r w:rsidRPr="00AE45F3">
        <w:rPr>
          <w:rFonts w:ascii="Tahoma" w:hAnsi="Tahoma" w:cs="Tahoma"/>
          <w:sz w:val="20"/>
          <w:szCs w:val="20"/>
          <w:lang w:eastAsia="it-IT"/>
        </w:rPr>
        <w:t>Ufficio Stampa Università di Milano-Bicocca, ufficio.stampa@unimib.it</w:t>
      </w:r>
    </w:p>
    <w:p w:rsidR="00B71FF9" w:rsidRPr="00AE45F3" w:rsidRDefault="00B71FF9" w:rsidP="00694383">
      <w:pPr>
        <w:spacing w:after="0" w:line="240" w:lineRule="auto"/>
        <w:rPr>
          <w:rFonts w:ascii="Tahoma" w:hAnsi="Tahoma" w:cs="Tahoma"/>
          <w:sz w:val="20"/>
          <w:szCs w:val="20"/>
          <w:lang w:eastAsia="it-IT"/>
        </w:rPr>
      </w:pPr>
      <w:r w:rsidRPr="00AE45F3">
        <w:rPr>
          <w:rFonts w:ascii="Tahoma" w:hAnsi="Tahoma" w:cs="Tahoma"/>
          <w:sz w:val="20"/>
          <w:szCs w:val="20"/>
          <w:lang w:eastAsia="it-IT"/>
        </w:rPr>
        <w:t xml:space="preserve">Luigi Di Pace 02 6448 6028 </w:t>
      </w:r>
      <w:proofErr w:type="spellStart"/>
      <w:r w:rsidRPr="00AE45F3">
        <w:rPr>
          <w:rFonts w:ascii="Tahoma" w:hAnsi="Tahoma" w:cs="Tahoma"/>
          <w:sz w:val="20"/>
          <w:szCs w:val="20"/>
          <w:lang w:eastAsia="it-IT"/>
        </w:rPr>
        <w:t>cell</w:t>
      </w:r>
      <w:proofErr w:type="spellEnd"/>
      <w:r w:rsidRPr="00AE45F3">
        <w:rPr>
          <w:rFonts w:ascii="Tahoma" w:hAnsi="Tahoma" w:cs="Tahoma"/>
          <w:sz w:val="20"/>
          <w:szCs w:val="20"/>
          <w:lang w:eastAsia="it-IT"/>
        </w:rPr>
        <w:t>. 331 5720935, luigi.dipace@unimib.it</w:t>
      </w:r>
    </w:p>
    <w:p w:rsidR="00B71FF9" w:rsidRDefault="00B71FF9" w:rsidP="00694383">
      <w:pPr>
        <w:spacing w:after="0" w:line="240" w:lineRule="auto"/>
        <w:rPr>
          <w:rFonts w:ascii="Tahoma" w:hAnsi="Tahoma" w:cs="Tahoma"/>
          <w:sz w:val="20"/>
          <w:szCs w:val="20"/>
          <w:lang w:val="en-US" w:eastAsia="it-IT"/>
        </w:rPr>
      </w:pPr>
      <w:r w:rsidRPr="00297F4A">
        <w:rPr>
          <w:rFonts w:ascii="Tahoma" w:hAnsi="Tahoma" w:cs="Tahoma"/>
          <w:sz w:val="20"/>
          <w:szCs w:val="20"/>
          <w:lang w:val="en-US" w:eastAsia="it-IT"/>
        </w:rPr>
        <w:t>Davide Golin 02 6448 6249, davide.golin@unimib.it</w:t>
      </w:r>
    </w:p>
    <w:p w:rsidR="007B74F9" w:rsidRDefault="0064129D" w:rsidP="007B74F9">
      <w:pPr>
        <w:pStyle w:val="Header"/>
        <w:ind w:right="360"/>
        <w:rPr>
          <w:rFonts w:ascii="Tahoma" w:hAnsi="Tahoma" w:cs="Tahoma"/>
          <w:sz w:val="20"/>
        </w:rPr>
      </w:pPr>
      <w:hyperlink r:id="rId5" w:history="1">
        <w:r w:rsidR="007B74F9" w:rsidRPr="008B37B8">
          <w:rPr>
            <w:rStyle w:val="Hyperlink"/>
            <w:rFonts w:ascii="Tahoma" w:hAnsi="Tahoma" w:cs="Tahoma"/>
            <w:sz w:val="20"/>
          </w:rPr>
          <w:t>facebook.com/</w:t>
        </w:r>
        <w:proofErr w:type="spellStart"/>
        <w:r w:rsidR="007B74F9" w:rsidRPr="008B37B8">
          <w:rPr>
            <w:rStyle w:val="Hyperlink"/>
            <w:rFonts w:ascii="Tahoma" w:hAnsi="Tahoma" w:cs="Tahoma"/>
            <w:sz w:val="20"/>
          </w:rPr>
          <w:t>BnewsBicocca</w:t>
        </w:r>
        <w:proofErr w:type="spellEnd"/>
      </w:hyperlink>
    </w:p>
    <w:p w:rsidR="007B74F9" w:rsidRDefault="0064129D" w:rsidP="007B74F9">
      <w:pPr>
        <w:pStyle w:val="Header"/>
        <w:tabs>
          <w:tab w:val="left" w:pos="708"/>
        </w:tabs>
        <w:ind w:right="360"/>
        <w:rPr>
          <w:rStyle w:val="Hyperlink"/>
          <w:rFonts w:ascii="Tahoma" w:hAnsi="Tahoma" w:cs="Tahoma"/>
          <w:sz w:val="20"/>
        </w:rPr>
      </w:pPr>
      <w:hyperlink r:id="rId6" w:history="1">
        <w:r w:rsidR="007B74F9" w:rsidRPr="008B37B8">
          <w:rPr>
            <w:rStyle w:val="Hyperlink"/>
            <w:rFonts w:ascii="Tahoma" w:hAnsi="Tahoma" w:cs="Tahoma"/>
            <w:sz w:val="20"/>
          </w:rPr>
          <w:t>@</w:t>
        </w:r>
        <w:proofErr w:type="spellStart"/>
        <w:r w:rsidR="007B74F9" w:rsidRPr="008B37B8">
          <w:rPr>
            <w:rStyle w:val="Hyperlink"/>
            <w:rFonts w:ascii="Tahoma" w:hAnsi="Tahoma" w:cs="Tahoma"/>
            <w:sz w:val="20"/>
          </w:rPr>
          <w:t>BnewsBicocca</w:t>
        </w:r>
        <w:proofErr w:type="spellEnd"/>
      </w:hyperlink>
    </w:p>
    <w:p w:rsidR="00297F4A" w:rsidRDefault="00297F4A" w:rsidP="007B74F9">
      <w:pPr>
        <w:pStyle w:val="Header"/>
        <w:tabs>
          <w:tab w:val="left" w:pos="708"/>
        </w:tabs>
        <w:ind w:right="360"/>
        <w:rPr>
          <w:rStyle w:val="Hyperlink"/>
          <w:rFonts w:ascii="Tahoma" w:hAnsi="Tahoma" w:cs="Tahoma"/>
          <w:sz w:val="20"/>
        </w:rPr>
      </w:pPr>
    </w:p>
    <w:p w:rsidR="00297F4A" w:rsidRPr="00297F4A" w:rsidRDefault="00297F4A" w:rsidP="00297F4A">
      <w:pPr>
        <w:spacing w:after="0" w:line="240" w:lineRule="auto"/>
        <w:rPr>
          <w:rFonts w:ascii="Tahoma" w:hAnsi="Tahoma" w:cs="Tahoma"/>
          <w:b/>
          <w:sz w:val="20"/>
          <w:szCs w:val="20"/>
          <w:lang w:eastAsia="it-IT"/>
        </w:rPr>
      </w:pPr>
      <w:r w:rsidRPr="00297F4A">
        <w:rPr>
          <w:rFonts w:ascii="Tahoma" w:hAnsi="Tahoma" w:cs="Tahoma"/>
          <w:b/>
          <w:sz w:val="20"/>
          <w:szCs w:val="20"/>
          <w:lang w:eastAsia="it-IT"/>
        </w:rPr>
        <w:t>Per Connexun</w:t>
      </w:r>
      <w:r w:rsidR="0064129D" w:rsidRPr="0064129D">
        <w:rPr>
          <w:rFonts w:ascii="Tahoma" w:hAnsi="Tahoma" w:cs="Tahoma"/>
          <w:vertAlign w:val="superscript"/>
          <w:lang w:eastAsia="it-IT"/>
        </w:rPr>
        <w:t>®</w:t>
      </w:r>
    </w:p>
    <w:p w:rsidR="00297F4A" w:rsidRPr="00297F4A" w:rsidRDefault="00297F4A" w:rsidP="00297F4A">
      <w:pPr>
        <w:spacing w:after="0" w:line="240" w:lineRule="auto"/>
        <w:rPr>
          <w:rFonts w:ascii="Tahoma" w:hAnsi="Tahoma" w:cs="Tahoma"/>
          <w:sz w:val="20"/>
          <w:szCs w:val="20"/>
          <w:lang w:eastAsia="it-IT"/>
        </w:rPr>
      </w:pPr>
      <w:r w:rsidRPr="00297F4A">
        <w:rPr>
          <w:rFonts w:ascii="Tahoma" w:hAnsi="Tahoma" w:cs="Tahoma"/>
          <w:sz w:val="20"/>
          <w:szCs w:val="20"/>
          <w:lang w:eastAsia="it-IT"/>
        </w:rPr>
        <w:t xml:space="preserve">Fabio Biccari </w:t>
      </w:r>
      <w:r>
        <w:rPr>
          <w:rFonts w:ascii="Tahoma" w:hAnsi="Tahoma" w:cs="Tahoma"/>
          <w:sz w:val="20"/>
          <w:szCs w:val="20"/>
          <w:lang w:eastAsia="it-IT"/>
        </w:rPr>
        <w:t xml:space="preserve">02 87187162 </w:t>
      </w:r>
      <w:proofErr w:type="spellStart"/>
      <w:r>
        <w:rPr>
          <w:rFonts w:ascii="Tahoma" w:hAnsi="Tahoma" w:cs="Tahoma"/>
          <w:sz w:val="20"/>
          <w:szCs w:val="20"/>
          <w:lang w:eastAsia="it-IT"/>
        </w:rPr>
        <w:t>cell</w:t>
      </w:r>
      <w:proofErr w:type="spellEnd"/>
      <w:r>
        <w:rPr>
          <w:rFonts w:ascii="Tahoma" w:hAnsi="Tahoma" w:cs="Tahoma"/>
          <w:sz w:val="20"/>
          <w:szCs w:val="20"/>
          <w:lang w:eastAsia="it-IT"/>
        </w:rPr>
        <w:t>. 3938928747, fabio.biccari@connexun.com</w:t>
      </w:r>
    </w:p>
    <w:p w:rsidR="00297F4A" w:rsidRDefault="00297F4A" w:rsidP="007B74F9">
      <w:pPr>
        <w:pStyle w:val="Header"/>
        <w:tabs>
          <w:tab w:val="left" w:pos="708"/>
        </w:tabs>
        <w:ind w:right="360"/>
        <w:rPr>
          <w:rFonts w:ascii="Tahoma" w:hAnsi="Tahoma" w:cs="Tahoma"/>
          <w:sz w:val="20"/>
        </w:rPr>
      </w:pPr>
    </w:p>
    <w:p w:rsidR="007B74F9" w:rsidRDefault="007B74F9" w:rsidP="00694383">
      <w:pPr>
        <w:spacing w:after="0" w:line="240" w:lineRule="auto"/>
        <w:rPr>
          <w:rFonts w:ascii="Tahoma" w:hAnsi="Tahoma" w:cs="Tahoma"/>
          <w:sz w:val="20"/>
          <w:szCs w:val="20"/>
          <w:lang w:eastAsia="it-IT"/>
        </w:rPr>
      </w:pPr>
    </w:p>
    <w:p w:rsidR="00B71FF9" w:rsidRPr="00AE45F3" w:rsidRDefault="00B71FF9" w:rsidP="00694383">
      <w:pPr>
        <w:spacing w:line="240" w:lineRule="auto"/>
        <w:rPr>
          <w:rFonts w:ascii="Tahoma" w:hAnsi="Tahoma" w:cs="Tahoma"/>
        </w:rPr>
      </w:pPr>
    </w:p>
    <w:sectPr w:rsidR="00B71FF9" w:rsidRPr="00AE45F3" w:rsidSect="008A07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39"/>
    <w:rsid w:val="000405DF"/>
    <w:rsid w:val="00055296"/>
    <w:rsid w:val="000559CB"/>
    <w:rsid w:val="000642BA"/>
    <w:rsid w:val="000A1497"/>
    <w:rsid w:val="000B49DC"/>
    <w:rsid w:val="000D37AE"/>
    <w:rsid w:val="000F6ED9"/>
    <w:rsid w:val="0014675A"/>
    <w:rsid w:val="00174978"/>
    <w:rsid w:val="001C2A2E"/>
    <w:rsid w:val="001C489C"/>
    <w:rsid w:val="001D10FE"/>
    <w:rsid w:val="001D3B17"/>
    <w:rsid w:val="00212014"/>
    <w:rsid w:val="002246DA"/>
    <w:rsid w:val="00226C63"/>
    <w:rsid w:val="00231ADB"/>
    <w:rsid w:val="00234A54"/>
    <w:rsid w:val="00292F39"/>
    <w:rsid w:val="00297F4A"/>
    <w:rsid w:val="002A6D10"/>
    <w:rsid w:val="0033567B"/>
    <w:rsid w:val="003C3C08"/>
    <w:rsid w:val="00427B4B"/>
    <w:rsid w:val="004847EE"/>
    <w:rsid w:val="005131DB"/>
    <w:rsid w:val="00573C4B"/>
    <w:rsid w:val="0064129D"/>
    <w:rsid w:val="006444B5"/>
    <w:rsid w:val="00655E00"/>
    <w:rsid w:val="00661B4C"/>
    <w:rsid w:val="00694383"/>
    <w:rsid w:val="00740BF6"/>
    <w:rsid w:val="00751235"/>
    <w:rsid w:val="00754F49"/>
    <w:rsid w:val="007B74F9"/>
    <w:rsid w:val="008A07D8"/>
    <w:rsid w:val="008B37B8"/>
    <w:rsid w:val="008C2DEC"/>
    <w:rsid w:val="00945560"/>
    <w:rsid w:val="009A62F6"/>
    <w:rsid w:val="009C2251"/>
    <w:rsid w:val="00A330B9"/>
    <w:rsid w:val="00A413D5"/>
    <w:rsid w:val="00AC3177"/>
    <w:rsid w:val="00AE45F3"/>
    <w:rsid w:val="00B14E5A"/>
    <w:rsid w:val="00B2263A"/>
    <w:rsid w:val="00B24599"/>
    <w:rsid w:val="00B70AA5"/>
    <w:rsid w:val="00B71FF9"/>
    <w:rsid w:val="00B83634"/>
    <w:rsid w:val="00B9727C"/>
    <w:rsid w:val="00B97556"/>
    <w:rsid w:val="00BF7DFF"/>
    <w:rsid w:val="00C20BC8"/>
    <w:rsid w:val="00C34EE3"/>
    <w:rsid w:val="00C77F56"/>
    <w:rsid w:val="00CE3B55"/>
    <w:rsid w:val="00CF0374"/>
    <w:rsid w:val="00DC21C2"/>
    <w:rsid w:val="00E275C7"/>
    <w:rsid w:val="00E422DB"/>
    <w:rsid w:val="00F24CDF"/>
    <w:rsid w:val="00F364B1"/>
    <w:rsid w:val="00F63E8D"/>
    <w:rsid w:val="00F90E86"/>
    <w:rsid w:val="00F9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AAA064A-8FD9-4FDF-AE90-C9F45DF3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7D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Hyperlink">
    <w:name w:val="Hyperlink"/>
    <w:basedOn w:val="DefaultParagraphFont"/>
    <w:uiPriority w:val="99"/>
    <w:unhideWhenUsed/>
    <w:rsid w:val="003C3C08"/>
    <w:rPr>
      <w:color w:val="0000FF" w:themeColor="hyperlink"/>
      <w:u w:val="single"/>
    </w:rPr>
  </w:style>
  <w:style w:type="paragraph" w:styleId="Header">
    <w:name w:val="header"/>
    <w:basedOn w:val="Normal"/>
    <w:link w:val="HeaderChar"/>
    <w:semiHidden/>
    <w:unhideWhenUsed/>
    <w:rsid w:val="007B74F9"/>
    <w:pPr>
      <w:tabs>
        <w:tab w:val="center" w:pos="4153"/>
        <w:tab w:val="right" w:pos="8306"/>
      </w:tabs>
      <w:spacing w:after="0" w:line="240" w:lineRule="auto"/>
    </w:pPr>
    <w:rPr>
      <w:rFonts w:ascii="Times" w:eastAsia="Times" w:hAnsi="Times"/>
      <w:sz w:val="24"/>
      <w:szCs w:val="20"/>
      <w:lang w:eastAsia="it-IT"/>
    </w:rPr>
  </w:style>
  <w:style w:type="character" w:customStyle="1" w:styleId="HeaderChar">
    <w:name w:val="Header Char"/>
    <w:basedOn w:val="DefaultParagraphFont"/>
    <w:link w:val="Header"/>
    <w:semiHidden/>
    <w:rsid w:val="007B74F9"/>
    <w:rPr>
      <w:rFonts w:ascii="Times" w:eastAsia="Times" w:hAnsi="Times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BnewsBicocca" TargetMode="External"/><Relationship Id="rId5" Type="http://schemas.openxmlformats.org/officeDocument/2006/relationships/hyperlink" Target="https://www.facebook.com/BnewsBicocca" TargetMode="External"/><Relationship Id="rId4" Type="http://schemas.openxmlformats.org/officeDocument/2006/relationships/hyperlink" Target="http://www.connexu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golin</dc:creator>
  <cp:keywords/>
  <dc:description/>
  <cp:lastModifiedBy>Fabio Biccari</cp:lastModifiedBy>
  <cp:revision>6</cp:revision>
  <dcterms:created xsi:type="dcterms:W3CDTF">2014-09-22T11:45:00Z</dcterms:created>
  <dcterms:modified xsi:type="dcterms:W3CDTF">2014-09-22T12:36:00Z</dcterms:modified>
</cp:coreProperties>
</file>