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030A" w:rsidRDefault="00A5030A" w:rsidP="00A5030A"/>
    <w:p w:rsidR="00A5030A" w:rsidRDefault="00A5030A" w:rsidP="00A5030A">
      <w:pPr>
        <w:jc w:val="right"/>
        <w:rPr>
          <w:b/>
          <w:sz w:val="28"/>
        </w:rPr>
      </w:pPr>
      <w:r>
        <w:rPr>
          <w:b/>
          <w:noProof/>
          <w:sz w:val="28"/>
        </w:rPr>
        <w:drawing>
          <wp:inline distT="0" distB="0" distL="0" distR="0">
            <wp:extent cx="1619250" cy="809625"/>
            <wp:effectExtent l="19050" t="0" r="0" b="0"/>
            <wp:docPr id="1" name="Immagine 1" descr="H:\Account\CLIENTI\Buyonz\Buyonz loghi e lineeguida\Logo Buyonz ISTITUZIONA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ccount\CLIENTI\Buyonz\Buyonz loghi e lineeguida\Logo Buyonz ISTITUZIONALE.jpg"/>
                    <pic:cNvPicPr>
                      <a:picLocks noChangeAspect="1" noChangeArrowheads="1"/>
                    </pic:cNvPicPr>
                  </pic:nvPicPr>
                  <pic:blipFill>
                    <a:blip r:embed="rId4" cstate="print"/>
                    <a:srcRect/>
                    <a:stretch>
                      <a:fillRect/>
                    </a:stretch>
                  </pic:blipFill>
                  <pic:spPr bwMode="auto">
                    <a:xfrm>
                      <a:off x="0" y="0"/>
                      <a:ext cx="1619250" cy="809625"/>
                    </a:xfrm>
                    <a:prstGeom prst="rect">
                      <a:avLst/>
                    </a:prstGeom>
                    <a:noFill/>
                    <a:ln w="9525">
                      <a:noFill/>
                      <a:miter lim="800000"/>
                      <a:headEnd/>
                      <a:tailEnd/>
                    </a:ln>
                  </pic:spPr>
                </pic:pic>
              </a:graphicData>
            </a:graphic>
          </wp:inline>
        </w:drawing>
      </w:r>
    </w:p>
    <w:p w:rsidR="00A5030A" w:rsidRPr="00541D5D" w:rsidRDefault="00A5030A" w:rsidP="00A5030A">
      <w:pPr>
        <w:jc w:val="right"/>
        <w:rPr>
          <w:b/>
          <w:sz w:val="28"/>
          <w:szCs w:val="28"/>
        </w:rPr>
      </w:pPr>
    </w:p>
    <w:p w:rsidR="003F139A" w:rsidRDefault="003F5285" w:rsidP="00541D5D">
      <w:pPr>
        <w:spacing w:after="0" w:line="360" w:lineRule="auto"/>
        <w:jc w:val="center"/>
        <w:rPr>
          <w:rFonts w:cstheme="minorHAnsi"/>
          <w:b/>
          <w:sz w:val="28"/>
          <w:szCs w:val="28"/>
        </w:rPr>
      </w:pPr>
      <w:r w:rsidRPr="005B65D2">
        <w:rPr>
          <w:rFonts w:cstheme="minorHAnsi"/>
          <w:b/>
          <w:sz w:val="28"/>
          <w:szCs w:val="28"/>
        </w:rPr>
        <w:t>BUYONZ GROUP</w:t>
      </w:r>
      <w:r w:rsidR="008C718C" w:rsidRPr="005B65D2">
        <w:rPr>
          <w:rFonts w:cstheme="minorHAnsi"/>
          <w:b/>
          <w:sz w:val="28"/>
          <w:szCs w:val="28"/>
        </w:rPr>
        <w:t xml:space="preserve"> </w:t>
      </w:r>
      <w:r w:rsidR="005B65D2">
        <w:rPr>
          <w:rFonts w:cstheme="minorHAnsi"/>
          <w:b/>
          <w:sz w:val="28"/>
          <w:szCs w:val="28"/>
        </w:rPr>
        <w:t xml:space="preserve">TESTIMONE DELL’ECCELLENZA ITALIANA </w:t>
      </w:r>
      <w:r w:rsidR="005B65D2" w:rsidRPr="005B65D2">
        <w:rPr>
          <w:rFonts w:cstheme="minorHAnsi"/>
          <w:b/>
          <w:sz w:val="28"/>
          <w:szCs w:val="28"/>
        </w:rPr>
        <w:t>A</w:t>
      </w:r>
      <w:r w:rsidR="005B65D2">
        <w:rPr>
          <w:rFonts w:cstheme="minorHAnsi"/>
          <w:b/>
          <w:sz w:val="28"/>
          <w:szCs w:val="28"/>
        </w:rPr>
        <w:t xml:space="preserve"> </w:t>
      </w:r>
      <w:r w:rsidR="00D328EF" w:rsidRPr="005B65D2">
        <w:rPr>
          <w:rFonts w:cstheme="minorHAnsi"/>
          <w:b/>
          <w:sz w:val="28"/>
          <w:szCs w:val="28"/>
        </w:rPr>
        <w:t xml:space="preserve">E-COMMERCE </w:t>
      </w:r>
      <w:r w:rsidR="008C718C" w:rsidRPr="005B65D2">
        <w:rPr>
          <w:rFonts w:cstheme="minorHAnsi"/>
          <w:b/>
          <w:sz w:val="28"/>
          <w:szCs w:val="28"/>
        </w:rPr>
        <w:t>FORUM</w:t>
      </w:r>
      <w:r w:rsidR="005B65D2" w:rsidRPr="005B65D2">
        <w:rPr>
          <w:rFonts w:cstheme="minorHAnsi"/>
          <w:b/>
          <w:sz w:val="28"/>
          <w:szCs w:val="28"/>
        </w:rPr>
        <w:t xml:space="preserve"> </w:t>
      </w:r>
    </w:p>
    <w:p w:rsidR="005B65D2" w:rsidRPr="005B65D2" w:rsidRDefault="005B65D2" w:rsidP="00541D5D">
      <w:pPr>
        <w:spacing w:after="0" w:line="360" w:lineRule="auto"/>
        <w:jc w:val="center"/>
        <w:rPr>
          <w:rFonts w:cstheme="minorHAnsi"/>
          <w:b/>
          <w:sz w:val="28"/>
          <w:szCs w:val="28"/>
        </w:rPr>
      </w:pPr>
    </w:p>
    <w:p w:rsidR="003F5285" w:rsidRPr="003F5285" w:rsidRDefault="008C718C" w:rsidP="003F5285">
      <w:pPr>
        <w:spacing w:after="120" w:line="360" w:lineRule="auto"/>
        <w:jc w:val="center"/>
        <w:rPr>
          <w:rFonts w:cstheme="minorHAnsi"/>
          <w:b/>
          <w:i/>
        </w:rPr>
      </w:pPr>
      <w:r>
        <w:rPr>
          <w:rFonts w:cstheme="minorHAnsi"/>
          <w:b/>
          <w:i/>
        </w:rPr>
        <w:t xml:space="preserve">Il gruppo italiano specializzato in e-commerce partecipa all’evento di Netcomm con uno stand                                 e un seminario per imprese e aziende che mirano a inserire il commercio elettronico nel proprio business  </w:t>
      </w:r>
    </w:p>
    <w:p w:rsidR="002919DE" w:rsidRPr="002919DE" w:rsidRDefault="002919DE" w:rsidP="002919DE">
      <w:pPr>
        <w:spacing w:after="120" w:line="360" w:lineRule="auto"/>
        <w:jc w:val="center"/>
        <w:rPr>
          <w:rFonts w:cstheme="minorHAnsi"/>
          <w:b/>
          <w:i/>
        </w:rPr>
      </w:pPr>
    </w:p>
    <w:p w:rsidR="00A53E54" w:rsidRDefault="002919DE" w:rsidP="003F5285">
      <w:pPr>
        <w:spacing w:after="120" w:line="360" w:lineRule="auto"/>
        <w:jc w:val="both"/>
        <w:rPr>
          <w:rFonts w:cstheme="minorHAnsi"/>
        </w:rPr>
      </w:pPr>
      <w:r w:rsidRPr="00E305A3">
        <w:rPr>
          <w:rFonts w:cstheme="minorHAnsi"/>
          <w:b/>
        </w:rPr>
        <w:t xml:space="preserve">Milano, </w:t>
      </w:r>
      <w:r w:rsidR="002E764A">
        <w:rPr>
          <w:rFonts w:cstheme="minorHAnsi"/>
          <w:b/>
        </w:rPr>
        <w:t>23</w:t>
      </w:r>
      <w:r w:rsidR="008C718C">
        <w:rPr>
          <w:rFonts w:cstheme="minorHAnsi"/>
          <w:b/>
        </w:rPr>
        <w:t xml:space="preserve"> maggio 2013</w:t>
      </w:r>
      <w:r w:rsidR="00A5030A" w:rsidRPr="00541D5D">
        <w:rPr>
          <w:rFonts w:cstheme="minorHAnsi"/>
        </w:rPr>
        <w:t xml:space="preserve"> | </w:t>
      </w:r>
      <w:r w:rsidR="00D328EF">
        <w:rPr>
          <w:rFonts w:cstheme="minorHAnsi"/>
        </w:rPr>
        <w:t>Buyonz</w:t>
      </w:r>
      <w:r w:rsidR="005B65D2">
        <w:rPr>
          <w:rFonts w:cstheme="minorHAnsi"/>
        </w:rPr>
        <w:t xml:space="preserve"> Group è sponsor dell’e-Commerce Forum</w:t>
      </w:r>
      <w:r w:rsidR="008F6CA3">
        <w:rPr>
          <w:rFonts w:cstheme="minorHAnsi"/>
        </w:rPr>
        <w:t xml:space="preserve">, </w:t>
      </w:r>
      <w:r w:rsidR="000B3AB1">
        <w:rPr>
          <w:rFonts w:cstheme="minorHAnsi"/>
        </w:rPr>
        <w:t xml:space="preserve">la manifestazione organizzata da Netcomm, il Consorzio del commercio elettronico italiano, </w:t>
      </w:r>
      <w:r w:rsidR="008F6CA3">
        <w:rPr>
          <w:rFonts w:cstheme="minorHAnsi"/>
        </w:rPr>
        <w:t xml:space="preserve">che si </w:t>
      </w:r>
      <w:r w:rsidR="00D30904">
        <w:rPr>
          <w:rFonts w:cstheme="minorHAnsi"/>
        </w:rPr>
        <w:t>terrà</w:t>
      </w:r>
      <w:r w:rsidR="008F6CA3">
        <w:rPr>
          <w:rFonts w:cstheme="minorHAnsi"/>
        </w:rPr>
        <w:t xml:space="preserve"> il 28 maggio presso il MiCo</w:t>
      </w:r>
      <w:r w:rsidR="000B3AB1">
        <w:rPr>
          <w:rFonts w:cstheme="minorHAnsi"/>
        </w:rPr>
        <w:t>.</w:t>
      </w:r>
      <w:r w:rsidR="008F6CA3">
        <w:rPr>
          <w:rFonts w:cstheme="minorHAnsi"/>
        </w:rPr>
        <w:t xml:space="preserve"> </w:t>
      </w:r>
    </w:p>
    <w:p w:rsidR="000B3AB1" w:rsidRPr="00593BB6" w:rsidRDefault="005B65D2" w:rsidP="000B3AB1">
      <w:pPr>
        <w:spacing w:after="120" w:line="360" w:lineRule="auto"/>
        <w:jc w:val="both"/>
        <w:rPr>
          <w:rFonts w:cstheme="minorHAnsi"/>
        </w:rPr>
      </w:pPr>
      <w:r>
        <w:rPr>
          <w:rFonts w:cstheme="minorHAnsi"/>
        </w:rPr>
        <w:t xml:space="preserve">Presente </w:t>
      </w:r>
      <w:r w:rsidR="000B3AB1">
        <w:rPr>
          <w:rFonts w:cstheme="minorHAnsi"/>
        </w:rPr>
        <w:t xml:space="preserve">all’ottava edizione del Forum </w:t>
      </w:r>
      <w:r>
        <w:rPr>
          <w:rFonts w:cstheme="minorHAnsi"/>
        </w:rPr>
        <w:t>con uno stand [A2]</w:t>
      </w:r>
      <w:r w:rsidR="008F6CA3">
        <w:rPr>
          <w:rFonts w:cstheme="minorHAnsi"/>
        </w:rPr>
        <w:t xml:space="preserve"> nell’area espositiva</w:t>
      </w:r>
      <w:r>
        <w:rPr>
          <w:rFonts w:cstheme="minorHAnsi"/>
        </w:rPr>
        <w:t>, Buyonz Group</w:t>
      </w:r>
      <w:r w:rsidR="000B3AB1">
        <w:rPr>
          <w:rFonts w:cstheme="minorHAnsi"/>
        </w:rPr>
        <w:t xml:space="preserve"> incontrerà aziende, operatori del settore, media e pubblico con le tre società </w:t>
      </w:r>
      <w:r w:rsidR="000B3AB1" w:rsidRPr="00593BB6">
        <w:rPr>
          <w:rFonts w:cstheme="minorHAnsi"/>
        </w:rPr>
        <w:t xml:space="preserve">specialistiche </w:t>
      </w:r>
      <w:r w:rsidR="000B3AB1">
        <w:rPr>
          <w:rFonts w:cstheme="minorHAnsi"/>
        </w:rPr>
        <w:t>di cui si compone,</w:t>
      </w:r>
      <w:r w:rsidR="000B3AB1" w:rsidRPr="00593BB6">
        <w:rPr>
          <w:rFonts w:cstheme="minorHAnsi"/>
        </w:rPr>
        <w:t xml:space="preserve"> </w:t>
      </w:r>
      <w:r w:rsidR="00FD6D60">
        <w:rPr>
          <w:rFonts w:cstheme="minorHAnsi"/>
        </w:rPr>
        <w:t xml:space="preserve">                           </w:t>
      </w:r>
      <w:r w:rsidR="000B3AB1" w:rsidRPr="00593BB6">
        <w:rPr>
          <w:rFonts w:cstheme="minorHAnsi"/>
        </w:rPr>
        <w:t>AZ Distribution, Buyonz Service e Buyonz Retail</w:t>
      </w:r>
      <w:r w:rsidR="000B3AB1">
        <w:rPr>
          <w:rFonts w:cstheme="minorHAnsi"/>
        </w:rPr>
        <w:t>, e con i tre siti consumer proprietari</w:t>
      </w:r>
      <w:r w:rsidR="000B3AB1" w:rsidRPr="000B3AB1">
        <w:rPr>
          <w:rFonts w:cstheme="minorHAnsi"/>
        </w:rPr>
        <w:t xml:space="preserve"> </w:t>
      </w:r>
      <w:hyperlink r:id="rId5" w:history="1">
        <w:r w:rsidR="00F90CAD">
          <w:rPr>
            <w:rStyle w:val="Collegamentoipertestuale"/>
            <w:rFonts w:eastAsia="Times New Roman"/>
          </w:rPr>
          <w:t>mykidz.it</w:t>
        </w:r>
      </w:hyperlink>
      <w:r w:rsidR="00F90CAD">
        <w:rPr>
          <w:rFonts w:eastAsia="Times New Roman"/>
        </w:rPr>
        <w:t xml:space="preserve">, </w:t>
      </w:r>
      <w:hyperlink r:id="rId6" w:history="1">
        <w:r w:rsidR="00F90CAD">
          <w:rPr>
            <w:rStyle w:val="Collegamentoipertestuale"/>
            <w:rFonts w:eastAsia="Times New Roman"/>
          </w:rPr>
          <w:t>mybrandz.it</w:t>
        </w:r>
      </w:hyperlink>
      <w:r w:rsidR="00F90CAD">
        <w:rPr>
          <w:rFonts w:eastAsia="Times New Roman"/>
        </w:rPr>
        <w:t xml:space="preserve"> e </w:t>
      </w:r>
      <w:hyperlink r:id="rId7" w:history="1">
        <w:r w:rsidR="00F90CAD">
          <w:rPr>
            <w:rStyle w:val="Collegamentoipertestuale"/>
            <w:rFonts w:eastAsia="Times New Roman"/>
          </w:rPr>
          <w:t>casatutto.com</w:t>
        </w:r>
      </w:hyperlink>
      <w:r w:rsidR="000B3AB1" w:rsidRPr="000B3AB1">
        <w:rPr>
          <w:rFonts w:cstheme="minorHAnsi"/>
        </w:rPr>
        <w:t>.</w:t>
      </w:r>
      <w:r w:rsidR="000B3AB1">
        <w:rPr>
          <w:rFonts w:cstheme="minorHAnsi"/>
        </w:rPr>
        <w:t xml:space="preserve"> Una struttura articolata che costituisce la prima organizzazione in Italia di eccellenza nel commercio elettronico a operare</w:t>
      </w:r>
      <w:r w:rsidR="000B3AB1" w:rsidRPr="00593BB6">
        <w:rPr>
          <w:rFonts w:cstheme="minorHAnsi"/>
        </w:rPr>
        <w:t xml:space="preserve"> sia nel mercato business sia nel mondo consumer</w:t>
      </w:r>
      <w:r w:rsidR="000B3AB1">
        <w:rPr>
          <w:rFonts w:cstheme="minorHAnsi"/>
        </w:rPr>
        <w:t xml:space="preserve"> con un’offerta globale.</w:t>
      </w:r>
      <w:r w:rsidR="000B3AB1" w:rsidRPr="00593BB6">
        <w:rPr>
          <w:rFonts w:cstheme="minorHAnsi"/>
        </w:rPr>
        <w:t xml:space="preserve"> </w:t>
      </w:r>
    </w:p>
    <w:p w:rsidR="003F139A" w:rsidRDefault="000B3AB1" w:rsidP="002919DE">
      <w:pPr>
        <w:spacing w:after="120" w:line="360" w:lineRule="auto"/>
        <w:jc w:val="both"/>
        <w:rPr>
          <w:rFonts w:cstheme="minorHAnsi"/>
        </w:rPr>
      </w:pPr>
      <w:r>
        <w:rPr>
          <w:rFonts w:cstheme="minorHAnsi"/>
        </w:rPr>
        <w:t>“</w:t>
      </w:r>
      <w:r w:rsidRPr="00FD6D60">
        <w:rPr>
          <w:rFonts w:cstheme="minorHAnsi"/>
          <w:i/>
        </w:rPr>
        <w:t xml:space="preserve">Buyonz Group </w:t>
      </w:r>
      <w:r w:rsidR="005B65D2" w:rsidRPr="00FD6D60">
        <w:rPr>
          <w:rFonts w:cstheme="minorHAnsi"/>
          <w:i/>
        </w:rPr>
        <w:t xml:space="preserve"> sost</w:t>
      </w:r>
      <w:r w:rsidRPr="00FD6D60">
        <w:rPr>
          <w:rFonts w:cstheme="minorHAnsi"/>
          <w:i/>
        </w:rPr>
        <w:t>iene</w:t>
      </w:r>
      <w:r w:rsidR="005B65D2" w:rsidRPr="00FD6D60">
        <w:rPr>
          <w:rFonts w:cstheme="minorHAnsi"/>
          <w:i/>
        </w:rPr>
        <w:t xml:space="preserve"> </w:t>
      </w:r>
      <w:r w:rsidRPr="00FD6D60">
        <w:rPr>
          <w:rFonts w:cstheme="minorHAnsi"/>
          <w:i/>
        </w:rPr>
        <w:t xml:space="preserve">e-Commerce Forum come contesto privilegiato di incontro e conoscenza con clienti e aziende interessate e come occasione fondamentale per diffondere cultura su questo modello economico e i suoi benefici, auspicandone una sempre maggiore diffusione </w:t>
      </w:r>
      <w:r w:rsidR="003F5285" w:rsidRPr="00FD6D60">
        <w:rPr>
          <w:rFonts w:cstheme="minorHAnsi"/>
          <w:i/>
        </w:rPr>
        <w:t>nel nostro Paese</w:t>
      </w:r>
      <w:r w:rsidR="006C2D91">
        <w:rPr>
          <w:rFonts w:cstheme="minorHAnsi"/>
        </w:rPr>
        <w:t xml:space="preserve">”, </w:t>
      </w:r>
      <w:r w:rsidR="002919DE" w:rsidRPr="002919DE">
        <w:rPr>
          <w:rFonts w:cstheme="minorHAnsi"/>
        </w:rPr>
        <w:t xml:space="preserve">afferma </w:t>
      </w:r>
      <w:r w:rsidR="002919DE" w:rsidRPr="000B3AB1">
        <w:rPr>
          <w:rFonts w:cstheme="minorHAnsi"/>
          <w:b/>
        </w:rPr>
        <w:t>Fabrizio Albergati</w:t>
      </w:r>
      <w:r w:rsidR="002919DE" w:rsidRPr="002919DE">
        <w:rPr>
          <w:rFonts w:cstheme="minorHAnsi"/>
        </w:rPr>
        <w:t>, Presidente del Consiglio d’Amministrazione di Buyonz Group.</w:t>
      </w:r>
      <w:r w:rsidR="00780571">
        <w:rPr>
          <w:rFonts w:cstheme="minorHAnsi"/>
        </w:rPr>
        <w:t xml:space="preserve"> “</w:t>
      </w:r>
      <w:r w:rsidR="00780571" w:rsidRPr="00FD6D60">
        <w:rPr>
          <w:rFonts w:cstheme="minorHAnsi"/>
          <w:i/>
        </w:rPr>
        <w:t>Nei programmi per l’Italia Digitale, l’e-Commerce può rappresentare un fattore significativo di crescita, sia per le nostre imprese che possono aprirsi ai mercati globali mantenendo competitività sia per le persone che possono accedere in modo facile e trasparente a un’offerta di servizi e di prodotti in tutti i settori – dal fashion al design, dall’entertainment all’informazione, dal food al benessere – molto più ampia, eterogenea e, quindi, concorrenziale e di qualità</w:t>
      </w:r>
      <w:r w:rsidR="00780571">
        <w:rPr>
          <w:rFonts w:cstheme="minorHAnsi"/>
        </w:rPr>
        <w:t xml:space="preserve">”. </w:t>
      </w:r>
    </w:p>
    <w:p w:rsidR="001044B8" w:rsidRDefault="003915E9" w:rsidP="003915E9">
      <w:pPr>
        <w:spacing w:after="120" w:line="360" w:lineRule="auto"/>
        <w:jc w:val="both"/>
        <w:rPr>
          <w:rFonts w:cstheme="minorHAnsi"/>
        </w:rPr>
      </w:pPr>
      <w:r w:rsidRPr="003915E9">
        <w:rPr>
          <w:rFonts w:cstheme="minorHAnsi"/>
        </w:rPr>
        <w:t>Buyonz Group terrà un workshop speci</w:t>
      </w:r>
      <w:r>
        <w:rPr>
          <w:rFonts w:cstheme="minorHAnsi"/>
        </w:rPr>
        <w:t>alistico</w:t>
      </w:r>
      <w:r w:rsidR="001044B8">
        <w:rPr>
          <w:rFonts w:cstheme="minorHAnsi"/>
        </w:rPr>
        <w:t xml:space="preserve"> per le aziende</w:t>
      </w:r>
      <w:r w:rsidR="00471704">
        <w:rPr>
          <w:rFonts w:cstheme="minorHAnsi"/>
        </w:rPr>
        <w:t xml:space="preserve"> e gli operatori professionali</w:t>
      </w:r>
      <w:r>
        <w:rPr>
          <w:rFonts w:cstheme="minorHAnsi"/>
        </w:rPr>
        <w:t>,</w:t>
      </w:r>
      <w:r w:rsidRPr="003915E9">
        <w:rPr>
          <w:rFonts w:cstheme="minorHAnsi"/>
        </w:rPr>
        <w:t xml:space="preserve"> al</w:t>
      </w:r>
      <w:r>
        <w:rPr>
          <w:rFonts w:cstheme="minorHAnsi"/>
        </w:rPr>
        <w:t>le ore 12.30</w:t>
      </w:r>
      <w:r w:rsidR="00D30904">
        <w:rPr>
          <w:rFonts w:cstheme="minorHAnsi"/>
        </w:rPr>
        <w:t xml:space="preserve"> nell’area convegni del Forum</w:t>
      </w:r>
      <w:r>
        <w:rPr>
          <w:rFonts w:cstheme="minorHAnsi"/>
        </w:rPr>
        <w:t>, dal titolo “</w:t>
      </w:r>
      <w:r w:rsidR="00780571" w:rsidRPr="00780571">
        <w:rPr>
          <w:rFonts w:cstheme="minorHAnsi"/>
          <w:b/>
          <w:i/>
        </w:rPr>
        <w:t>Basta un sito per fare e-commerce? Serve un sito per fare e-commerce? Un innovativo approccio multicanale alle vendite online internazionali</w:t>
      </w:r>
      <w:r w:rsidRPr="003915E9">
        <w:rPr>
          <w:rFonts w:cstheme="minorHAnsi"/>
        </w:rPr>
        <w:t xml:space="preserve">”. </w:t>
      </w:r>
      <w:r w:rsidR="00D30904">
        <w:rPr>
          <w:rFonts w:cstheme="minorHAnsi"/>
        </w:rPr>
        <w:t xml:space="preserve">Guidato da Fabrizio Albergati e </w:t>
      </w:r>
      <w:r w:rsidR="00010A8A">
        <w:rPr>
          <w:rFonts w:cstheme="minorHAnsi"/>
        </w:rPr>
        <w:t xml:space="preserve">con l’intervento di </w:t>
      </w:r>
      <w:r w:rsidR="00D30904" w:rsidRPr="00780571">
        <w:rPr>
          <w:rFonts w:cstheme="minorHAnsi"/>
        </w:rPr>
        <w:t>Giorgio</w:t>
      </w:r>
      <w:bookmarkStart w:id="0" w:name="_GoBack"/>
      <w:bookmarkEnd w:id="0"/>
      <w:r w:rsidR="00D30904" w:rsidRPr="00780571">
        <w:rPr>
          <w:rFonts w:cstheme="minorHAnsi"/>
        </w:rPr>
        <w:t xml:space="preserve"> Brojanigo</w:t>
      </w:r>
      <w:r w:rsidR="00D30904">
        <w:rPr>
          <w:rFonts w:cstheme="minorHAnsi"/>
        </w:rPr>
        <w:t>,</w:t>
      </w:r>
      <w:r w:rsidR="00D30904" w:rsidRPr="00780571">
        <w:rPr>
          <w:rFonts w:cstheme="minorHAnsi"/>
        </w:rPr>
        <w:t xml:space="preserve"> e-Commerce Specialist e Docente</w:t>
      </w:r>
      <w:r w:rsidR="00D30904">
        <w:rPr>
          <w:rFonts w:cstheme="minorHAnsi"/>
        </w:rPr>
        <w:t xml:space="preserve">, il seminario </w:t>
      </w:r>
      <w:r w:rsidR="001044B8">
        <w:rPr>
          <w:rFonts w:cstheme="minorHAnsi"/>
        </w:rPr>
        <w:t>offrirà una panoramica sui diversi modelli di e-c</w:t>
      </w:r>
      <w:r w:rsidR="001044B8" w:rsidRPr="000B3AB1">
        <w:rPr>
          <w:rFonts w:cstheme="minorHAnsi"/>
        </w:rPr>
        <w:t>ommerce</w:t>
      </w:r>
      <w:r w:rsidR="001044B8">
        <w:rPr>
          <w:rFonts w:cstheme="minorHAnsi"/>
        </w:rPr>
        <w:t xml:space="preserve">, descrivendone nuove tendenze, schemi innovativi e benefici, per dare ai </w:t>
      </w:r>
      <w:r w:rsidR="001044B8" w:rsidRPr="000B3AB1">
        <w:rPr>
          <w:rFonts w:cstheme="minorHAnsi"/>
        </w:rPr>
        <w:t xml:space="preserve">partecipanti </w:t>
      </w:r>
      <w:r w:rsidR="001044B8">
        <w:rPr>
          <w:rFonts w:cstheme="minorHAnsi"/>
        </w:rPr>
        <w:t xml:space="preserve">una conoscenza globale e completa </w:t>
      </w:r>
      <w:r w:rsidR="001044B8" w:rsidRPr="000B3AB1">
        <w:rPr>
          <w:rFonts w:cstheme="minorHAnsi"/>
        </w:rPr>
        <w:t>del mondo dell’e-commerce</w:t>
      </w:r>
      <w:r w:rsidR="001044B8">
        <w:rPr>
          <w:rFonts w:cstheme="minorHAnsi"/>
        </w:rPr>
        <w:t>,</w:t>
      </w:r>
      <w:r w:rsidR="001044B8" w:rsidRPr="000B3AB1">
        <w:rPr>
          <w:rFonts w:cstheme="minorHAnsi"/>
        </w:rPr>
        <w:t xml:space="preserve"> </w:t>
      </w:r>
      <w:r w:rsidR="001044B8">
        <w:rPr>
          <w:rFonts w:cstheme="minorHAnsi"/>
        </w:rPr>
        <w:t xml:space="preserve">della sua complessità e </w:t>
      </w:r>
      <w:r w:rsidR="001044B8" w:rsidRPr="000B3AB1">
        <w:rPr>
          <w:rFonts w:cstheme="minorHAnsi"/>
        </w:rPr>
        <w:t xml:space="preserve">dei differenti </w:t>
      </w:r>
      <w:r w:rsidR="001044B8">
        <w:rPr>
          <w:rFonts w:cstheme="minorHAnsi"/>
        </w:rPr>
        <w:t>modi che oggi</w:t>
      </w:r>
      <w:r w:rsidR="001044B8" w:rsidRPr="000B3AB1">
        <w:rPr>
          <w:rFonts w:cstheme="minorHAnsi"/>
        </w:rPr>
        <w:t xml:space="preserve"> un’azienda può </w:t>
      </w:r>
      <w:r w:rsidR="001044B8">
        <w:rPr>
          <w:rFonts w:cstheme="minorHAnsi"/>
        </w:rPr>
        <w:t xml:space="preserve">scegliere per adottare </w:t>
      </w:r>
      <w:r w:rsidR="001044B8" w:rsidRPr="000B3AB1">
        <w:rPr>
          <w:rFonts w:cstheme="minorHAnsi"/>
        </w:rPr>
        <w:t xml:space="preserve">un approccio vincente sia </w:t>
      </w:r>
      <w:r w:rsidR="001044B8">
        <w:rPr>
          <w:rFonts w:cstheme="minorHAnsi"/>
        </w:rPr>
        <w:t xml:space="preserve">a livello </w:t>
      </w:r>
      <w:r w:rsidR="001044B8" w:rsidRPr="000B3AB1">
        <w:rPr>
          <w:rFonts w:cstheme="minorHAnsi"/>
        </w:rPr>
        <w:t xml:space="preserve">locale </w:t>
      </w:r>
      <w:r w:rsidR="001044B8">
        <w:rPr>
          <w:rFonts w:cstheme="minorHAnsi"/>
        </w:rPr>
        <w:t>sia</w:t>
      </w:r>
      <w:r w:rsidR="001044B8" w:rsidRPr="000B3AB1">
        <w:rPr>
          <w:rFonts w:cstheme="minorHAnsi"/>
        </w:rPr>
        <w:t xml:space="preserve"> internazionale e multicanale.</w:t>
      </w:r>
    </w:p>
    <w:p w:rsidR="000B3AB1" w:rsidRDefault="00780571" w:rsidP="000B3AB1">
      <w:pPr>
        <w:spacing w:after="120" w:line="360" w:lineRule="auto"/>
        <w:jc w:val="both"/>
        <w:rPr>
          <w:rFonts w:cstheme="minorHAnsi"/>
        </w:rPr>
      </w:pPr>
      <w:r w:rsidRPr="00780571">
        <w:rPr>
          <w:rFonts w:cstheme="minorHAnsi"/>
        </w:rPr>
        <w:lastRenderedPageBreak/>
        <w:br/>
      </w:r>
      <w:r w:rsidR="000B3AB1" w:rsidRPr="000B3AB1">
        <w:rPr>
          <w:rFonts w:cstheme="minorHAnsi"/>
        </w:rPr>
        <w:t>Nel corso del</w:t>
      </w:r>
      <w:r w:rsidR="00471704">
        <w:rPr>
          <w:rFonts w:cstheme="minorHAnsi"/>
        </w:rPr>
        <w:t>l’incontro</w:t>
      </w:r>
      <w:r w:rsidR="004E0FC3">
        <w:rPr>
          <w:rFonts w:cstheme="minorHAnsi"/>
        </w:rPr>
        <w:t>, saranno</w:t>
      </w:r>
      <w:r w:rsidR="000B3AB1" w:rsidRPr="000B3AB1">
        <w:rPr>
          <w:rFonts w:cstheme="minorHAnsi"/>
        </w:rPr>
        <w:t xml:space="preserve"> presentati casi di successo e testimonianze di come sia possibile un accesso </w:t>
      </w:r>
      <w:r w:rsidR="004E0FC3" w:rsidRPr="000B3AB1">
        <w:rPr>
          <w:rFonts w:cstheme="minorHAnsi"/>
        </w:rPr>
        <w:t xml:space="preserve">innovativo </w:t>
      </w:r>
      <w:r w:rsidR="000B3AB1" w:rsidRPr="000B3AB1">
        <w:rPr>
          <w:rFonts w:cstheme="minorHAnsi"/>
        </w:rPr>
        <w:t xml:space="preserve">al mercato globale dell’e-commerce con investimenti in linea con le complessità economiche </w:t>
      </w:r>
      <w:r w:rsidR="00471704">
        <w:rPr>
          <w:rFonts w:cstheme="minorHAnsi"/>
        </w:rPr>
        <w:t>dell’attuale congiuntura</w:t>
      </w:r>
      <w:r w:rsidR="000B3AB1" w:rsidRPr="000B3AB1">
        <w:rPr>
          <w:rFonts w:cstheme="minorHAnsi"/>
        </w:rPr>
        <w:t xml:space="preserve">, con un approccio modulare e non traumatico </w:t>
      </w:r>
      <w:r w:rsidR="00471704">
        <w:rPr>
          <w:rFonts w:cstheme="minorHAnsi"/>
        </w:rPr>
        <w:t xml:space="preserve">adeguato </w:t>
      </w:r>
      <w:r w:rsidR="000B3AB1" w:rsidRPr="000B3AB1">
        <w:rPr>
          <w:rFonts w:cstheme="minorHAnsi"/>
        </w:rPr>
        <w:t>anche ad aziende di piccole e medie dimensioni.</w:t>
      </w:r>
    </w:p>
    <w:p w:rsidR="000B3AB1" w:rsidRDefault="00471704" w:rsidP="000B3AB1">
      <w:pPr>
        <w:spacing w:after="120" w:line="360" w:lineRule="auto"/>
        <w:jc w:val="both"/>
        <w:rPr>
          <w:rFonts w:cstheme="minorHAnsi"/>
        </w:rPr>
      </w:pPr>
      <w:r>
        <w:rPr>
          <w:rFonts w:cstheme="minorHAnsi"/>
        </w:rPr>
        <w:t>Per partecipare al seminario, non è</w:t>
      </w:r>
      <w:r w:rsidR="000B3AB1" w:rsidRPr="000B3AB1">
        <w:rPr>
          <w:rFonts w:cstheme="minorHAnsi"/>
        </w:rPr>
        <w:t xml:space="preserve"> necessari</w:t>
      </w:r>
      <w:r>
        <w:rPr>
          <w:rFonts w:cstheme="minorHAnsi"/>
        </w:rPr>
        <w:t>a la prenotazione; l</w:t>
      </w:r>
      <w:r w:rsidR="000B3AB1" w:rsidRPr="000B3AB1">
        <w:rPr>
          <w:rFonts w:cstheme="minorHAnsi"/>
        </w:rPr>
        <w:t xml:space="preserve">’accesso alla sala </w:t>
      </w:r>
      <w:r>
        <w:rPr>
          <w:rFonts w:cstheme="minorHAnsi"/>
        </w:rPr>
        <w:t xml:space="preserve">sarà </w:t>
      </w:r>
      <w:r w:rsidR="000B3AB1" w:rsidRPr="000B3AB1">
        <w:rPr>
          <w:rFonts w:cstheme="minorHAnsi"/>
        </w:rPr>
        <w:t>chiuso raggiunta la capienza massima</w:t>
      </w:r>
      <w:r w:rsidR="00FD6D60">
        <w:rPr>
          <w:rFonts w:cstheme="minorHAnsi"/>
        </w:rPr>
        <w:t>.</w:t>
      </w:r>
    </w:p>
    <w:p w:rsidR="000B3AB1" w:rsidRDefault="00FD6D60" w:rsidP="002919DE">
      <w:pPr>
        <w:spacing w:after="120" w:line="360" w:lineRule="auto"/>
        <w:jc w:val="both"/>
        <w:rPr>
          <w:rFonts w:cstheme="minorHAnsi"/>
        </w:rPr>
      </w:pPr>
      <w:r>
        <w:rPr>
          <w:rFonts w:cstheme="minorHAnsi"/>
        </w:rPr>
        <w:t xml:space="preserve">Per informazioni sulla manifestazione </w:t>
      </w:r>
      <w:hyperlink r:id="rId8" w:history="1">
        <w:r w:rsidRPr="002F02DF">
          <w:rPr>
            <w:rStyle w:val="Collegamentoipertestuale"/>
            <w:rFonts w:cstheme="minorHAnsi"/>
          </w:rPr>
          <w:t>e-commerceforum</w:t>
        </w:r>
      </w:hyperlink>
      <w:r>
        <w:rPr>
          <w:rFonts w:cstheme="minorHAnsi"/>
        </w:rPr>
        <w:t xml:space="preserve"> e sul Gruppo </w:t>
      </w:r>
      <w:hyperlink r:id="rId9" w:history="1">
        <w:r>
          <w:rPr>
            <w:rStyle w:val="Collegamentoipertestuale"/>
            <w:rFonts w:cstheme="minorHAnsi"/>
          </w:rPr>
          <w:t>Buyonz</w:t>
        </w:r>
      </w:hyperlink>
      <w:r>
        <w:rPr>
          <w:rFonts w:cstheme="minorHAnsi"/>
        </w:rPr>
        <w:t>.</w:t>
      </w:r>
    </w:p>
    <w:p w:rsidR="00F7518B" w:rsidRPr="00FD6D60" w:rsidRDefault="00F7518B" w:rsidP="00F7518B">
      <w:pPr>
        <w:spacing w:after="120" w:line="360" w:lineRule="auto"/>
        <w:jc w:val="center"/>
      </w:pPr>
      <w:r w:rsidRPr="00FD6D60">
        <w:t>***</w:t>
      </w:r>
    </w:p>
    <w:p w:rsidR="00F7518B" w:rsidRDefault="009C099C" w:rsidP="00B67F51">
      <w:pPr>
        <w:spacing w:after="120" w:line="360" w:lineRule="auto"/>
        <w:jc w:val="both"/>
        <w:rPr>
          <w:rStyle w:val="Collegamentoipertestuale"/>
          <w:rFonts w:cstheme="minorHAnsi"/>
          <w:sz w:val="18"/>
        </w:rPr>
      </w:pPr>
      <w:r w:rsidRPr="008E2CD4">
        <w:rPr>
          <w:rFonts w:cstheme="minorHAnsi"/>
          <w:sz w:val="18"/>
        </w:rPr>
        <w:t xml:space="preserve">I siti di vendita diretta di </w:t>
      </w:r>
      <w:r w:rsidR="00B67F51" w:rsidRPr="008E2CD4">
        <w:rPr>
          <w:rFonts w:cstheme="minorHAnsi"/>
          <w:sz w:val="18"/>
        </w:rPr>
        <w:t xml:space="preserve">Buyonz </w:t>
      </w:r>
      <w:r w:rsidRPr="008E2CD4">
        <w:rPr>
          <w:rFonts w:cstheme="minorHAnsi"/>
          <w:sz w:val="18"/>
        </w:rPr>
        <w:t xml:space="preserve">Retail sono </w:t>
      </w:r>
      <w:r w:rsidR="00B67F51" w:rsidRPr="008E2CD4">
        <w:rPr>
          <w:rFonts w:cstheme="minorHAnsi"/>
          <w:sz w:val="18"/>
        </w:rPr>
        <w:t xml:space="preserve">agli indirizzi </w:t>
      </w:r>
      <w:hyperlink r:id="rId10" w:history="1">
        <w:r w:rsidR="00B67F51" w:rsidRPr="008E2CD4">
          <w:rPr>
            <w:rStyle w:val="Collegamentoipertestuale"/>
            <w:rFonts w:cstheme="minorHAnsi"/>
            <w:sz w:val="18"/>
          </w:rPr>
          <w:t>http://www.mykidz.it/customer/account/login/</w:t>
        </w:r>
      </w:hyperlink>
      <w:r w:rsidR="00B67F51" w:rsidRPr="008E2CD4">
        <w:rPr>
          <w:rFonts w:cstheme="minorHAnsi"/>
          <w:sz w:val="18"/>
        </w:rPr>
        <w:t xml:space="preserve"> - </w:t>
      </w:r>
      <w:hyperlink r:id="rId11" w:history="1">
        <w:r w:rsidR="00B67F51" w:rsidRPr="008E2CD4">
          <w:rPr>
            <w:rStyle w:val="Collegamentoipertestuale"/>
            <w:rFonts w:cstheme="minorHAnsi"/>
            <w:sz w:val="18"/>
          </w:rPr>
          <w:t>http://www.mybrandz.it/customer/account/login/</w:t>
        </w:r>
      </w:hyperlink>
      <w:r w:rsidR="00B67F51" w:rsidRPr="008E2CD4">
        <w:rPr>
          <w:rFonts w:cstheme="minorHAnsi"/>
          <w:sz w:val="18"/>
        </w:rPr>
        <w:t xml:space="preserve"> - </w:t>
      </w:r>
      <w:hyperlink r:id="rId12" w:history="1">
        <w:r w:rsidR="00B67F51" w:rsidRPr="008E2CD4">
          <w:rPr>
            <w:rStyle w:val="Collegamentoipertestuale"/>
            <w:rFonts w:cstheme="minorHAnsi"/>
            <w:sz w:val="18"/>
          </w:rPr>
          <w:t>http://www.casatutto.com/customer/account/login/</w:t>
        </w:r>
      </w:hyperlink>
      <w:r w:rsidR="00B67F51" w:rsidRPr="008E2CD4">
        <w:rPr>
          <w:rFonts w:cstheme="minorHAnsi"/>
          <w:sz w:val="18"/>
        </w:rPr>
        <w:t xml:space="preserve"> - </w:t>
      </w:r>
      <w:hyperlink r:id="rId13" w:history="1">
        <w:r w:rsidR="00B67F51" w:rsidRPr="008E2CD4">
          <w:rPr>
            <w:rStyle w:val="Collegamentoipertestuale"/>
            <w:rFonts w:cstheme="minorHAnsi"/>
            <w:sz w:val="18"/>
          </w:rPr>
          <w:t>http://www.buyonzstore.com/</w:t>
        </w:r>
      </w:hyperlink>
    </w:p>
    <w:p w:rsidR="00FD6D60" w:rsidRPr="00B67F51" w:rsidRDefault="00FD6D60" w:rsidP="00B67F51">
      <w:pPr>
        <w:spacing w:after="120" w:line="360" w:lineRule="auto"/>
        <w:jc w:val="both"/>
        <w:rPr>
          <w:rFonts w:cstheme="minorHAnsi"/>
        </w:rPr>
      </w:pPr>
    </w:p>
    <w:p w:rsidR="00FD6D60" w:rsidRPr="00541D5D" w:rsidRDefault="00FD6D60" w:rsidP="00FD6D60">
      <w:pPr>
        <w:spacing w:after="120" w:line="360" w:lineRule="auto"/>
        <w:jc w:val="both"/>
        <w:rPr>
          <w:rFonts w:cstheme="minorHAnsi"/>
          <w:sz w:val="18"/>
          <w:szCs w:val="18"/>
        </w:rPr>
      </w:pPr>
      <w:r w:rsidRPr="00541D5D">
        <w:rPr>
          <w:rFonts w:cstheme="minorHAnsi"/>
          <w:b/>
          <w:sz w:val="18"/>
          <w:szCs w:val="18"/>
        </w:rPr>
        <w:t>Buyonz Group</w:t>
      </w:r>
      <w:r w:rsidRPr="00541D5D">
        <w:rPr>
          <w:rFonts w:cstheme="minorHAnsi"/>
          <w:sz w:val="18"/>
          <w:szCs w:val="18"/>
        </w:rPr>
        <w:t xml:space="preserve"> | Fondato nella primavera del 2011, Buyonz Group è un gruppo italiano specializzato nell’e-commerce, che opera sia per il B2B sia per il B2C e utilizza il web per connettere aziende e consumatori e sostenerli nelle rispettive attività. </w:t>
      </w:r>
    </w:p>
    <w:p w:rsidR="00FD6D60" w:rsidRPr="00541D5D" w:rsidRDefault="00FD6D60" w:rsidP="00FD6D60">
      <w:pPr>
        <w:spacing w:after="120" w:line="360" w:lineRule="auto"/>
        <w:jc w:val="both"/>
        <w:rPr>
          <w:rFonts w:cstheme="minorHAnsi"/>
          <w:sz w:val="18"/>
          <w:szCs w:val="18"/>
        </w:rPr>
      </w:pPr>
      <w:r w:rsidRPr="00541D5D">
        <w:rPr>
          <w:rFonts w:cstheme="minorHAnsi"/>
          <w:sz w:val="18"/>
          <w:szCs w:val="18"/>
        </w:rPr>
        <w:t xml:space="preserve">Per le aziende e le imprese di ogni tipologia e dimensione, Buyonz si pone quale partner unico e globale che le orienta a Internet, le supporta in tutte le fasi di sviluppo e genera per loro nuove opportunità di business. Con un approccio particolarmente innovativo, Buyonz opera in due modalità: come consulente e fornitore di servizi in outsourcing o come distributore </w:t>
      </w:r>
      <w:r>
        <w:rPr>
          <w:rFonts w:cstheme="minorHAnsi"/>
          <w:sz w:val="18"/>
          <w:szCs w:val="18"/>
        </w:rPr>
        <w:t xml:space="preserve">online </w:t>
      </w:r>
      <w:r w:rsidRPr="00541D5D">
        <w:rPr>
          <w:rFonts w:cstheme="minorHAnsi"/>
          <w:sz w:val="18"/>
          <w:szCs w:val="18"/>
        </w:rPr>
        <w:t>dei marchi nazionali. Per i consumatori, Buyonz è un punto di riferimento che li supporta nel trovare le offerte migliori, più convenienti e sicure, mirate per le specifiche esigenze. Gestisce e possiede i siti</w:t>
      </w:r>
      <w:r>
        <w:rPr>
          <w:rFonts w:cstheme="minorHAnsi"/>
          <w:sz w:val="18"/>
          <w:szCs w:val="18"/>
        </w:rPr>
        <w:t xml:space="preserve"> di vendita diretta </w:t>
      </w:r>
      <w:r w:rsidRPr="00B1040B">
        <w:rPr>
          <w:rFonts w:cstheme="minorHAnsi"/>
          <w:b/>
          <w:i/>
          <w:sz w:val="18"/>
          <w:szCs w:val="18"/>
        </w:rPr>
        <w:t>mykidz.it</w:t>
      </w:r>
      <w:r>
        <w:rPr>
          <w:rFonts w:cstheme="minorHAnsi"/>
          <w:sz w:val="18"/>
          <w:szCs w:val="18"/>
        </w:rPr>
        <w:t xml:space="preserve">, </w:t>
      </w:r>
      <w:r w:rsidRPr="00B1040B">
        <w:rPr>
          <w:rFonts w:cstheme="minorHAnsi"/>
          <w:b/>
          <w:i/>
          <w:sz w:val="18"/>
          <w:szCs w:val="18"/>
        </w:rPr>
        <w:t>mybrandz.it</w:t>
      </w:r>
      <w:r>
        <w:rPr>
          <w:rFonts w:cstheme="minorHAnsi"/>
          <w:sz w:val="18"/>
          <w:szCs w:val="18"/>
        </w:rPr>
        <w:t xml:space="preserve"> e </w:t>
      </w:r>
      <w:r w:rsidRPr="00B1040B">
        <w:rPr>
          <w:rFonts w:cstheme="minorHAnsi"/>
          <w:b/>
          <w:i/>
          <w:sz w:val="18"/>
          <w:szCs w:val="18"/>
        </w:rPr>
        <w:t>casatutto.com</w:t>
      </w:r>
    </w:p>
    <w:p w:rsidR="00FD6D60" w:rsidRPr="00541D5D" w:rsidRDefault="00FD6D60" w:rsidP="00FD6D60">
      <w:pPr>
        <w:spacing w:after="120" w:line="360" w:lineRule="auto"/>
        <w:jc w:val="both"/>
        <w:rPr>
          <w:rFonts w:cstheme="minorHAnsi"/>
          <w:sz w:val="18"/>
          <w:szCs w:val="18"/>
        </w:rPr>
      </w:pPr>
      <w:r w:rsidRPr="00541D5D">
        <w:rPr>
          <w:rFonts w:cstheme="minorHAnsi"/>
          <w:sz w:val="18"/>
          <w:szCs w:val="18"/>
        </w:rPr>
        <w:t xml:space="preserve">Buyonz ha portato nel mercato italiano un significativo livello di innovazione, sia tecnologica che di processo, una forte originalità nel modello di business e una competenza molto specialistica nel commercio elettronico. Al Gruppo fanno </w:t>
      </w:r>
      <w:r w:rsidR="00F90CAD">
        <w:rPr>
          <w:rFonts w:cstheme="minorHAnsi"/>
          <w:sz w:val="18"/>
          <w:szCs w:val="18"/>
        </w:rPr>
        <w:t>capo Buyonz Trade</w:t>
      </w:r>
      <w:r w:rsidRPr="00541D5D">
        <w:rPr>
          <w:rFonts w:cstheme="minorHAnsi"/>
          <w:sz w:val="18"/>
          <w:szCs w:val="18"/>
        </w:rPr>
        <w:t>, Buyonz Retail e Buyonz Service.</w:t>
      </w:r>
    </w:p>
    <w:p w:rsidR="00FD6D60" w:rsidRPr="00FD6D60" w:rsidRDefault="00FD6D60" w:rsidP="00FD6D60">
      <w:pPr>
        <w:spacing w:after="120" w:line="360" w:lineRule="auto"/>
        <w:jc w:val="center"/>
      </w:pPr>
      <w:r w:rsidRPr="00FD6D60">
        <w:t>***</w:t>
      </w:r>
    </w:p>
    <w:p w:rsidR="00FD6D60" w:rsidRDefault="00FD6D60" w:rsidP="00FD6D60">
      <w:pPr>
        <w:spacing w:after="120" w:line="360" w:lineRule="auto"/>
        <w:jc w:val="both"/>
        <w:rPr>
          <w:u w:val="single"/>
        </w:rPr>
      </w:pPr>
      <w:r w:rsidRPr="00877961">
        <w:rPr>
          <w:u w:val="single"/>
        </w:rPr>
        <w:t>Per ulteriori informazioni</w:t>
      </w:r>
    </w:p>
    <w:p w:rsidR="00FD6D60" w:rsidRPr="00B1040B" w:rsidRDefault="00FD6D60" w:rsidP="00FD6D60">
      <w:pPr>
        <w:spacing w:after="0" w:line="240" w:lineRule="auto"/>
        <w:jc w:val="both"/>
      </w:pPr>
      <w:r w:rsidRPr="00B1040B">
        <w:t>Buyonz Group</w:t>
      </w:r>
    </w:p>
    <w:p w:rsidR="00FD6D60" w:rsidRPr="00B1040B" w:rsidRDefault="00FD6D60" w:rsidP="00FD6D60">
      <w:pPr>
        <w:spacing w:after="0" w:line="240" w:lineRule="auto"/>
        <w:jc w:val="both"/>
      </w:pPr>
      <w:r w:rsidRPr="00B1040B">
        <w:t xml:space="preserve">Fabrizio Albergati </w:t>
      </w:r>
    </w:p>
    <w:p w:rsidR="00FD6D60" w:rsidRPr="00B1040B" w:rsidRDefault="007A3EDC" w:rsidP="00FD6D60">
      <w:pPr>
        <w:spacing w:after="0" w:line="240" w:lineRule="auto"/>
        <w:jc w:val="both"/>
      </w:pPr>
      <w:hyperlink r:id="rId14" w:history="1">
        <w:r w:rsidR="00FD6D60" w:rsidRPr="00B1040B">
          <w:rPr>
            <w:rStyle w:val="Collegamentoipertestuale"/>
          </w:rPr>
          <w:t>f.albergati@buyonz.com</w:t>
        </w:r>
      </w:hyperlink>
    </w:p>
    <w:p w:rsidR="00FD6D60" w:rsidRPr="002E45F1" w:rsidRDefault="00FD6D60" w:rsidP="00FD6D60">
      <w:pPr>
        <w:spacing w:after="0" w:line="240" w:lineRule="auto"/>
        <w:jc w:val="both"/>
      </w:pPr>
      <w:r w:rsidRPr="005E644A">
        <w:t>Tel. 02</w:t>
      </w:r>
      <w:r>
        <w:t xml:space="preserve"> 92592685</w:t>
      </w:r>
    </w:p>
    <w:p w:rsidR="00FD6D60" w:rsidRPr="002E45F1" w:rsidRDefault="00FD6D60" w:rsidP="00FD6D60">
      <w:pPr>
        <w:spacing w:after="0" w:line="240" w:lineRule="auto"/>
        <w:jc w:val="both"/>
      </w:pPr>
    </w:p>
    <w:p w:rsidR="00FD6D60" w:rsidRDefault="00FD6D60" w:rsidP="00FD6D60">
      <w:pPr>
        <w:spacing w:after="0" w:line="240" w:lineRule="auto"/>
        <w:jc w:val="both"/>
      </w:pPr>
      <w:r>
        <w:t>Imageware</w:t>
      </w:r>
    </w:p>
    <w:p w:rsidR="00FD6D60" w:rsidRDefault="00FD6D60" w:rsidP="00FD6D60">
      <w:pPr>
        <w:spacing w:after="0" w:line="240" w:lineRule="auto"/>
        <w:jc w:val="both"/>
      </w:pPr>
      <w:r>
        <w:t>Massimiliano Cimelli – Elisabetta Benini</w:t>
      </w:r>
    </w:p>
    <w:p w:rsidR="00FD6D60" w:rsidRDefault="007A3EDC" w:rsidP="00FD6D60">
      <w:pPr>
        <w:spacing w:after="0" w:line="240" w:lineRule="auto"/>
        <w:outlineLvl w:val="0"/>
      </w:pPr>
      <w:hyperlink r:id="rId15" w:history="1">
        <w:r w:rsidR="00FD6D60" w:rsidRPr="004D3718">
          <w:rPr>
            <w:rStyle w:val="Collegamentoipertestuale"/>
          </w:rPr>
          <w:t>buyonz@imageware.it</w:t>
        </w:r>
      </w:hyperlink>
    </w:p>
    <w:p w:rsidR="00FD6D60" w:rsidRPr="00B80E79" w:rsidRDefault="00FD6D60" w:rsidP="00FD6D60">
      <w:pPr>
        <w:spacing w:after="0" w:line="240" w:lineRule="auto"/>
        <w:outlineLvl w:val="0"/>
        <w:rPr>
          <w:rFonts w:cs="Calibri"/>
          <w:color w:val="000000"/>
        </w:rPr>
      </w:pPr>
      <w:r w:rsidRPr="00877961">
        <w:rPr>
          <w:rFonts w:cs="Calibri"/>
          <w:color w:val="000000"/>
        </w:rPr>
        <w:t>Tel. 02</w:t>
      </w:r>
      <w:r>
        <w:rPr>
          <w:rFonts w:cs="Calibri"/>
          <w:color w:val="000000"/>
        </w:rPr>
        <w:t xml:space="preserve"> </w:t>
      </w:r>
      <w:r w:rsidRPr="00877961">
        <w:rPr>
          <w:rFonts w:cs="Calibri"/>
          <w:color w:val="000000"/>
        </w:rPr>
        <w:t>70025.1</w:t>
      </w:r>
    </w:p>
    <w:p w:rsidR="008C236C" w:rsidRPr="00B80E79" w:rsidRDefault="008C236C" w:rsidP="00FD6D60">
      <w:pPr>
        <w:spacing w:after="120" w:line="360" w:lineRule="auto"/>
        <w:jc w:val="both"/>
        <w:rPr>
          <w:rFonts w:cs="Calibri"/>
          <w:color w:val="000000"/>
        </w:rPr>
      </w:pPr>
    </w:p>
    <w:sectPr w:rsidR="008C236C" w:rsidRPr="00B80E79" w:rsidSect="00A5030A">
      <w:pgSz w:w="11906" w:h="16838"/>
      <w:pgMar w:top="284"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useFELayout/>
  </w:compat>
  <w:rsids>
    <w:rsidRoot w:val="00A5030A"/>
    <w:rsid w:val="0000303A"/>
    <w:rsid w:val="00010A8A"/>
    <w:rsid w:val="00017A2F"/>
    <w:rsid w:val="000202A7"/>
    <w:rsid w:val="000751E2"/>
    <w:rsid w:val="000B3AB1"/>
    <w:rsid w:val="000F1AC1"/>
    <w:rsid w:val="000F7BC3"/>
    <w:rsid w:val="001044B8"/>
    <w:rsid w:val="00163A9E"/>
    <w:rsid w:val="001727DC"/>
    <w:rsid w:val="0018007B"/>
    <w:rsid w:val="001C2DA9"/>
    <w:rsid w:val="001E320B"/>
    <w:rsid w:val="00205501"/>
    <w:rsid w:val="002079AC"/>
    <w:rsid w:val="002301A3"/>
    <w:rsid w:val="002919DE"/>
    <w:rsid w:val="0029321F"/>
    <w:rsid w:val="002A4036"/>
    <w:rsid w:val="002A4F0E"/>
    <w:rsid w:val="002E29B8"/>
    <w:rsid w:val="002E45F1"/>
    <w:rsid w:val="002E764A"/>
    <w:rsid w:val="0037786F"/>
    <w:rsid w:val="0038086B"/>
    <w:rsid w:val="003915E9"/>
    <w:rsid w:val="003F139A"/>
    <w:rsid w:val="003F5285"/>
    <w:rsid w:val="00450A92"/>
    <w:rsid w:val="004628A9"/>
    <w:rsid w:val="00471704"/>
    <w:rsid w:val="00482200"/>
    <w:rsid w:val="004D1276"/>
    <w:rsid w:val="004E0FC3"/>
    <w:rsid w:val="005130C8"/>
    <w:rsid w:val="005252A8"/>
    <w:rsid w:val="00541D5D"/>
    <w:rsid w:val="00545B48"/>
    <w:rsid w:val="00554542"/>
    <w:rsid w:val="00566597"/>
    <w:rsid w:val="0057613A"/>
    <w:rsid w:val="00593BB6"/>
    <w:rsid w:val="005B65D2"/>
    <w:rsid w:val="005E644A"/>
    <w:rsid w:val="005F3CBE"/>
    <w:rsid w:val="005F4C1F"/>
    <w:rsid w:val="00610C6E"/>
    <w:rsid w:val="00614181"/>
    <w:rsid w:val="00632AF5"/>
    <w:rsid w:val="00671F04"/>
    <w:rsid w:val="00676636"/>
    <w:rsid w:val="0069685F"/>
    <w:rsid w:val="006A6229"/>
    <w:rsid w:val="006B13FE"/>
    <w:rsid w:val="006C2D91"/>
    <w:rsid w:val="006D51B5"/>
    <w:rsid w:val="00717403"/>
    <w:rsid w:val="00780571"/>
    <w:rsid w:val="007A3EDC"/>
    <w:rsid w:val="007D34C8"/>
    <w:rsid w:val="007E05FF"/>
    <w:rsid w:val="00800254"/>
    <w:rsid w:val="00877961"/>
    <w:rsid w:val="008C236C"/>
    <w:rsid w:val="008C718C"/>
    <w:rsid w:val="008E2CD4"/>
    <w:rsid w:val="008F6CA3"/>
    <w:rsid w:val="00942662"/>
    <w:rsid w:val="00956D64"/>
    <w:rsid w:val="00965BCC"/>
    <w:rsid w:val="00996503"/>
    <w:rsid w:val="009A1305"/>
    <w:rsid w:val="009C099C"/>
    <w:rsid w:val="009D672B"/>
    <w:rsid w:val="00A5030A"/>
    <w:rsid w:val="00A508C3"/>
    <w:rsid w:val="00A53E54"/>
    <w:rsid w:val="00A5663B"/>
    <w:rsid w:val="00A81485"/>
    <w:rsid w:val="00AB1703"/>
    <w:rsid w:val="00AE2A41"/>
    <w:rsid w:val="00B00005"/>
    <w:rsid w:val="00B1040B"/>
    <w:rsid w:val="00B45275"/>
    <w:rsid w:val="00B67F51"/>
    <w:rsid w:val="00B80E79"/>
    <w:rsid w:val="00B90EDF"/>
    <w:rsid w:val="00BA6497"/>
    <w:rsid w:val="00BE1535"/>
    <w:rsid w:val="00C10694"/>
    <w:rsid w:val="00C15379"/>
    <w:rsid w:val="00CB27F7"/>
    <w:rsid w:val="00D1483C"/>
    <w:rsid w:val="00D30904"/>
    <w:rsid w:val="00D328EF"/>
    <w:rsid w:val="00D505D3"/>
    <w:rsid w:val="00D7424A"/>
    <w:rsid w:val="00D82771"/>
    <w:rsid w:val="00E20749"/>
    <w:rsid w:val="00E22532"/>
    <w:rsid w:val="00E305A3"/>
    <w:rsid w:val="00E314BE"/>
    <w:rsid w:val="00E538CC"/>
    <w:rsid w:val="00EA54B3"/>
    <w:rsid w:val="00ED3831"/>
    <w:rsid w:val="00F14B9C"/>
    <w:rsid w:val="00F1638B"/>
    <w:rsid w:val="00F7518B"/>
    <w:rsid w:val="00F8534A"/>
    <w:rsid w:val="00F90CAD"/>
    <w:rsid w:val="00F91C74"/>
    <w:rsid w:val="00FA0E89"/>
    <w:rsid w:val="00FD6D60"/>
    <w:rsid w:val="00FE5F24"/>
  </w:rsids>
  <m:mathPr>
    <m:mathFont m:val="Cambria Math"/>
    <m:brkBin m:val="before"/>
    <m:brkBinSub m:val="--"/>
    <m:smallFrac m:val="off"/>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A3ED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A5030A"/>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5030A"/>
    <w:rPr>
      <w:rFonts w:ascii="Tahoma" w:hAnsi="Tahoma" w:cs="Tahoma"/>
      <w:sz w:val="16"/>
      <w:szCs w:val="16"/>
    </w:rPr>
  </w:style>
  <w:style w:type="character" w:styleId="Collegamentoipertestuale">
    <w:name w:val="Hyperlink"/>
    <w:basedOn w:val="Carpredefinitoparagrafo"/>
    <w:uiPriority w:val="99"/>
    <w:unhideWhenUsed/>
    <w:rsid w:val="00877961"/>
    <w:rPr>
      <w:color w:val="0000FF"/>
      <w:u w:val="single"/>
    </w:rPr>
  </w:style>
  <w:style w:type="character" w:styleId="Collegamentovisitato">
    <w:name w:val="FollowedHyperlink"/>
    <w:basedOn w:val="Carpredefinitoparagrafo"/>
    <w:uiPriority w:val="99"/>
    <w:semiHidden/>
    <w:unhideWhenUsed/>
    <w:rsid w:val="00BA6497"/>
    <w:rPr>
      <w:color w:val="800080" w:themeColor="followedHyperlink"/>
      <w:u w:val="single"/>
    </w:rPr>
  </w:style>
  <w:style w:type="paragraph" w:styleId="NormaleWeb">
    <w:name w:val="Normal (Web)"/>
    <w:basedOn w:val="Normale"/>
    <w:uiPriority w:val="99"/>
    <w:semiHidden/>
    <w:unhideWhenUsed/>
    <w:rsid w:val="006A6229"/>
    <w:pPr>
      <w:spacing w:before="100" w:beforeAutospacing="1" w:after="100" w:afterAutospacing="1" w:line="240" w:lineRule="auto"/>
    </w:pPr>
    <w:rPr>
      <w:rFonts w:ascii="Times New Roman" w:eastAsia="Times New Roman" w:hAnsi="Times New Roman" w:cs="Times New Roman"/>
      <w:sz w:val="24"/>
      <w:szCs w:val="24"/>
    </w:rPr>
  </w:style>
  <w:style w:type="character" w:styleId="Enfasicorsivo">
    <w:name w:val="Emphasis"/>
    <w:basedOn w:val="Carpredefinitoparagrafo"/>
    <w:uiPriority w:val="20"/>
    <w:qFormat/>
    <w:rsid w:val="00780571"/>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A5030A"/>
    <w:pPr>
      <w:spacing w:after="0" w:line="240" w:lineRule="auto"/>
    </w:pPr>
    <w:rPr>
      <w:rFonts w:ascii="Tahoma" w:hAnsi="Tahoma" w:cs="Tahoma"/>
      <w:sz w:val="16"/>
      <w:szCs w:val="16"/>
    </w:rPr>
  </w:style>
  <w:style w:type="character" w:customStyle="1" w:styleId="TestofumettoCarattere">
    <w:name w:val="Testo fumetto Carattere"/>
    <w:basedOn w:val="Caratterepredefinitoparagrafo"/>
    <w:link w:val="Testofumetto"/>
    <w:uiPriority w:val="99"/>
    <w:semiHidden/>
    <w:rsid w:val="00A5030A"/>
    <w:rPr>
      <w:rFonts w:ascii="Tahoma" w:hAnsi="Tahoma" w:cs="Tahoma"/>
      <w:sz w:val="16"/>
      <w:szCs w:val="16"/>
    </w:rPr>
  </w:style>
  <w:style w:type="character" w:styleId="Collegamentoipertestuale">
    <w:name w:val="Hyperlink"/>
    <w:basedOn w:val="Caratterepredefinitoparagrafo"/>
    <w:uiPriority w:val="99"/>
    <w:unhideWhenUsed/>
    <w:rsid w:val="00877961"/>
    <w:rPr>
      <w:color w:val="0000FF"/>
      <w:u w:val="single"/>
    </w:rPr>
  </w:style>
  <w:style w:type="character" w:styleId="Collegamentovisitato">
    <w:name w:val="FollowedHyperlink"/>
    <w:basedOn w:val="Caratterepredefinitoparagrafo"/>
    <w:uiPriority w:val="99"/>
    <w:semiHidden/>
    <w:unhideWhenUsed/>
    <w:rsid w:val="00BA6497"/>
    <w:rPr>
      <w:color w:val="800080" w:themeColor="followedHyperlink"/>
      <w:u w:val="single"/>
    </w:rPr>
  </w:style>
  <w:style w:type="paragraph" w:styleId="NormaleWeb">
    <w:name w:val="Normal (Web)"/>
    <w:basedOn w:val="Normale"/>
    <w:uiPriority w:val="99"/>
    <w:semiHidden/>
    <w:unhideWhenUsed/>
    <w:rsid w:val="006A6229"/>
    <w:pPr>
      <w:spacing w:before="100" w:beforeAutospacing="1" w:after="100" w:afterAutospacing="1" w:line="240" w:lineRule="auto"/>
    </w:pPr>
    <w:rPr>
      <w:rFonts w:ascii="Times New Roman" w:eastAsia="Times New Roman" w:hAnsi="Times New Roman" w:cs="Times New Roman"/>
      <w:sz w:val="24"/>
      <w:szCs w:val="24"/>
    </w:rPr>
  </w:style>
  <w:style w:type="character" w:styleId="Enfasicorsivo">
    <w:name w:val="Emphasis"/>
    <w:basedOn w:val="Caratterepredefinitoparagrafo"/>
    <w:uiPriority w:val="20"/>
    <w:qFormat/>
    <w:rsid w:val="00780571"/>
    <w:rPr>
      <w:i/>
      <w:iCs/>
    </w:rPr>
  </w:style>
</w:styles>
</file>

<file path=word/webSettings.xml><?xml version="1.0" encoding="utf-8"?>
<w:webSettings xmlns:r="http://schemas.openxmlformats.org/officeDocument/2006/relationships" xmlns:w="http://schemas.openxmlformats.org/wordprocessingml/2006/main">
  <w:divs>
    <w:div w:id="317005426">
      <w:bodyDiv w:val="1"/>
      <w:marLeft w:val="0"/>
      <w:marRight w:val="0"/>
      <w:marTop w:val="0"/>
      <w:marBottom w:val="0"/>
      <w:divBdr>
        <w:top w:val="none" w:sz="0" w:space="0" w:color="auto"/>
        <w:left w:val="none" w:sz="0" w:space="0" w:color="auto"/>
        <w:bottom w:val="none" w:sz="0" w:space="0" w:color="auto"/>
        <w:right w:val="none" w:sz="0" w:space="0" w:color="auto"/>
      </w:divBdr>
    </w:div>
    <w:div w:id="323124838">
      <w:bodyDiv w:val="1"/>
      <w:marLeft w:val="0"/>
      <w:marRight w:val="0"/>
      <w:marTop w:val="0"/>
      <w:marBottom w:val="0"/>
      <w:divBdr>
        <w:top w:val="none" w:sz="0" w:space="0" w:color="auto"/>
        <w:left w:val="none" w:sz="0" w:space="0" w:color="auto"/>
        <w:bottom w:val="none" w:sz="0" w:space="0" w:color="auto"/>
        <w:right w:val="none" w:sz="0" w:space="0" w:color="auto"/>
      </w:divBdr>
      <w:divsChild>
        <w:div w:id="1295260160">
          <w:marLeft w:val="0"/>
          <w:marRight w:val="0"/>
          <w:marTop w:val="0"/>
          <w:marBottom w:val="300"/>
          <w:divBdr>
            <w:top w:val="none" w:sz="0" w:space="0" w:color="auto"/>
            <w:left w:val="none" w:sz="0" w:space="0" w:color="auto"/>
            <w:bottom w:val="none" w:sz="0" w:space="0" w:color="auto"/>
            <w:right w:val="none" w:sz="0" w:space="0" w:color="auto"/>
          </w:divBdr>
          <w:divsChild>
            <w:div w:id="653264031">
              <w:marLeft w:val="0"/>
              <w:marRight w:val="0"/>
              <w:marTop w:val="0"/>
              <w:marBottom w:val="0"/>
              <w:divBdr>
                <w:top w:val="none" w:sz="0" w:space="0" w:color="auto"/>
                <w:left w:val="none" w:sz="0" w:space="0" w:color="auto"/>
                <w:bottom w:val="none" w:sz="0" w:space="0" w:color="auto"/>
                <w:right w:val="none" w:sz="0" w:space="0" w:color="auto"/>
              </w:divBdr>
              <w:divsChild>
                <w:div w:id="679235570">
                  <w:marLeft w:val="0"/>
                  <w:marRight w:val="0"/>
                  <w:marTop w:val="0"/>
                  <w:marBottom w:val="0"/>
                  <w:divBdr>
                    <w:top w:val="none" w:sz="0" w:space="0" w:color="auto"/>
                    <w:left w:val="none" w:sz="0" w:space="0" w:color="auto"/>
                    <w:bottom w:val="none" w:sz="0" w:space="0" w:color="auto"/>
                    <w:right w:val="none" w:sz="0" w:space="0" w:color="auto"/>
                  </w:divBdr>
                  <w:divsChild>
                    <w:div w:id="1429278335">
                      <w:marLeft w:val="0"/>
                      <w:marRight w:val="0"/>
                      <w:marTop w:val="0"/>
                      <w:marBottom w:val="0"/>
                      <w:divBdr>
                        <w:top w:val="none" w:sz="0" w:space="0" w:color="auto"/>
                        <w:left w:val="none" w:sz="0" w:space="0" w:color="auto"/>
                        <w:bottom w:val="none" w:sz="0" w:space="0" w:color="auto"/>
                        <w:right w:val="none" w:sz="0" w:space="0" w:color="auto"/>
                      </w:divBdr>
                      <w:divsChild>
                        <w:div w:id="745146090">
                          <w:marLeft w:val="0"/>
                          <w:marRight w:val="0"/>
                          <w:marTop w:val="0"/>
                          <w:marBottom w:val="300"/>
                          <w:divBdr>
                            <w:top w:val="none" w:sz="0" w:space="0" w:color="auto"/>
                            <w:left w:val="none" w:sz="0" w:space="0" w:color="auto"/>
                            <w:bottom w:val="double" w:sz="6" w:space="9" w:color="B8B8B8"/>
                            <w:right w:val="none" w:sz="0" w:space="0" w:color="auto"/>
                          </w:divBdr>
                          <w:divsChild>
                            <w:div w:id="339937425">
                              <w:marLeft w:val="0"/>
                              <w:marRight w:val="0"/>
                              <w:marTop w:val="0"/>
                              <w:marBottom w:val="300"/>
                              <w:divBdr>
                                <w:top w:val="none" w:sz="0" w:space="0" w:color="auto"/>
                                <w:left w:val="none" w:sz="0" w:space="0" w:color="auto"/>
                                <w:bottom w:val="none" w:sz="0" w:space="0" w:color="auto"/>
                                <w:right w:val="none" w:sz="0" w:space="0" w:color="auto"/>
                              </w:divBdr>
                              <w:divsChild>
                                <w:div w:id="16784633">
                                  <w:marLeft w:val="0"/>
                                  <w:marRight w:val="0"/>
                                  <w:marTop w:val="0"/>
                                  <w:marBottom w:val="0"/>
                                  <w:divBdr>
                                    <w:top w:val="none" w:sz="0" w:space="0" w:color="auto"/>
                                    <w:left w:val="none" w:sz="0" w:space="0" w:color="auto"/>
                                    <w:bottom w:val="none" w:sz="0" w:space="0" w:color="auto"/>
                                    <w:right w:val="none" w:sz="0" w:space="0" w:color="auto"/>
                                  </w:divBdr>
                                </w:div>
                                <w:div w:id="376660609">
                                  <w:marLeft w:val="0"/>
                                  <w:marRight w:val="0"/>
                                  <w:marTop w:val="0"/>
                                  <w:marBottom w:val="0"/>
                                  <w:divBdr>
                                    <w:top w:val="none" w:sz="0" w:space="0" w:color="auto"/>
                                    <w:left w:val="none" w:sz="0" w:space="0" w:color="auto"/>
                                    <w:bottom w:val="none" w:sz="0" w:space="0" w:color="auto"/>
                                    <w:right w:val="none" w:sz="0" w:space="0" w:color="auto"/>
                                  </w:divBdr>
                                  <w:divsChild>
                                    <w:div w:id="534385413">
                                      <w:marLeft w:val="0"/>
                                      <w:marRight w:val="0"/>
                                      <w:marTop w:val="0"/>
                                      <w:marBottom w:val="0"/>
                                      <w:divBdr>
                                        <w:top w:val="single" w:sz="6" w:space="5" w:color="AAAAAA"/>
                                        <w:left w:val="single" w:sz="6" w:space="4" w:color="AAAAAA"/>
                                        <w:bottom w:val="single" w:sz="6" w:space="0" w:color="AAAAAA"/>
                                        <w:right w:val="single" w:sz="6" w:space="4" w:color="AAAAAA"/>
                                      </w:divBdr>
                                    </w:div>
                                    <w:div w:id="939066726">
                                      <w:marLeft w:val="0"/>
                                      <w:marRight w:val="0"/>
                                      <w:marTop w:val="0"/>
                                      <w:marBottom w:val="0"/>
                                      <w:divBdr>
                                        <w:top w:val="none" w:sz="0" w:space="0" w:color="auto"/>
                                        <w:left w:val="none" w:sz="0" w:space="0" w:color="auto"/>
                                        <w:bottom w:val="none" w:sz="0" w:space="0" w:color="auto"/>
                                        <w:right w:val="none" w:sz="0" w:space="0" w:color="auto"/>
                                      </w:divBdr>
                                    </w:div>
                                    <w:div w:id="396585765">
                                      <w:marLeft w:val="0"/>
                                      <w:marRight w:val="0"/>
                                      <w:marTop w:val="0"/>
                                      <w:marBottom w:val="0"/>
                                      <w:divBdr>
                                        <w:top w:val="none" w:sz="0" w:space="0" w:color="auto"/>
                                        <w:left w:val="none" w:sz="0" w:space="0" w:color="auto"/>
                                        <w:bottom w:val="none" w:sz="0" w:space="0" w:color="auto"/>
                                        <w:right w:val="none" w:sz="0" w:space="0" w:color="auto"/>
                                      </w:divBdr>
                                    </w:div>
                                    <w:div w:id="38750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3409394">
      <w:bodyDiv w:val="1"/>
      <w:marLeft w:val="0"/>
      <w:marRight w:val="0"/>
      <w:marTop w:val="0"/>
      <w:marBottom w:val="0"/>
      <w:divBdr>
        <w:top w:val="none" w:sz="0" w:space="0" w:color="auto"/>
        <w:left w:val="none" w:sz="0" w:space="0" w:color="auto"/>
        <w:bottom w:val="none" w:sz="0" w:space="0" w:color="auto"/>
        <w:right w:val="none" w:sz="0" w:space="0" w:color="auto"/>
      </w:divBdr>
    </w:div>
    <w:div w:id="1866868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e-commerceforum" TargetMode="External"/><Relationship Id="rId13" Type="http://schemas.openxmlformats.org/officeDocument/2006/relationships/hyperlink" Target="http://www.buyonzstore.com/" TargetMode="External"/><Relationship Id="rId1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hyperlink" Target="http://casatutto.com" TargetMode="External"/><Relationship Id="rId12" Type="http://schemas.openxmlformats.org/officeDocument/2006/relationships/hyperlink" Target="http://www.casatutto.com/customer/account/login/"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mybrandz.it" TargetMode="External"/><Relationship Id="rId11" Type="http://schemas.openxmlformats.org/officeDocument/2006/relationships/hyperlink" Target="http://www.mybrandz.it/customer/account/login/" TargetMode="External"/><Relationship Id="rId5" Type="http://schemas.openxmlformats.org/officeDocument/2006/relationships/hyperlink" Target="http://mykidz.it" TargetMode="External"/><Relationship Id="rId15" Type="http://schemas.openxmlformats.org/officeDocument/2006/relationships/hyperlink" Target="mailto:buyonz@imageware.it" TargetMode="External"/><Relationship Id="rId10" Type="http://schemas.openxmlformats.org/officeDocument/2006/relationships/hyperlink" Target="http://www.mykidz.it/customer/account/login/" TargetMode="External"/><Relationship Id="rId4" Type="http://schemas.openxmlformats.org/officeDocument/2006/relationships/image" Target="media/image1.jpeg"/><Relationship Id="rId9" Type="http://schemas.openxmlformats.org/officeDocument/2006/relationships/hyperlink" Target="http://www.buyonz.com/" TargetMode="External"/><Relationship Id="rId14" Type="http://schemas.openxmlformats.org/officeDocument/2006/relationships/hyperlink" Target="mailto:f.albergati@buyonz.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797</Words>
  <Characters>4549</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5336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Img117</dc:creator>
  <cp:lastModifiedBy>Img117</cp:lastModifiedBy>
  <cp:revision>3</cp:revision>
  <dcterms:created xsi:type="dcterms:W3CDTF">2013-05-22T13:04:00Z</dcterms:created>
  <dcterms:modified xsi:type="dcterms:W3CDTF">2013-05-22T13:31:00Z</dcterms:modified>
</cp:coreProperties>
</file>