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rels" ContentType="application/vnd.openxmlformats-package.relationship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62779C" w:rsidRDefault="0062779C" w:rsidP="00434837">
      <w:pPr>
        <w:jc w:val="both"/>
        <w:rPr>
          <w:rFonts w:ascii="Tahoma" w:hAnsi="Tahoma"/>
          <w:sz w:val="22"/>
          <w:szCs w:val="20"/>
          <w:lang w:val="it-IT" w:eastAsia="it-IT"/>
        </w:rPr>
      </w:pPr>
    </w:p>
    <w:p w:rsidR="0062779C" w:rsidRDefault="0062779C" w:rsidP="0062779C">
      <w:pPr>
        <w:jc w:val="right"/>
        <w:rPr>
          <w:rFonts w:ascii="Tahoma" w:hAnsi="Tahoma"/>
          <w:sz w:val="22"/>
          <w:szCs w:val="20"/>
          <w:lang w:val="it-IT" w:eastAsia="it-IT"/>
        </w:rPr>
      </w:pPr>
    </w:p>
    <w:p w:rsidR="0062779C" w:rsidRDefault="0062779C" w:rsidP="0062779C">
      <w:pPr>
        <w:jc w:val="both"/>
        <w:rPr>
          <w:rFonts w:ascii="Tahoma" w:hAnsi="Tahoma"/>
          <w:sz w:val="22"/>
          <w:szCs w:val="20"/>
          <w:lang w:val="it-IT" w:eastAsia="it-IT"/>
        </w:rPr>
      </w:pPr>
      <w:r>
        <w:rPr>
          <w:rFonts w:ascii="Tahoma" w:hAnsi="Tahoma"/>
          <w:sz w:val="22"/>
          <w:szCs w:val="20"/>
          <w:lang w:val="it-IT" w:eastAsia="it-IT"/>
        </w:rPr>
        <w:t>Comunicato stampa</w:t>
      </w:r>
      <w:r w:rsidR="00471915">
        <w:rPr>
          <w:rFonts w:ascii="Tahoma" w:hAnsi="Tahoma"/>
          <w:sz w:val="22"/>
          <w:szCs w:val="20"/>
          <w:lang w:val="it-IT" w:eastAsia="it-IT"/>
        </w:rPr>
        <w:t xml:space="preserve"> </w:t>
      </w:r>
    </w:p>
    <w:p w:rsidR="0062779C" w:rsidRDefault="0062779C" w:rsidP="0062779C">
      <w:pPr>
        <w:jc w:val="both"/>
        <w:rPr>
          <w:rFonts w:ascii="Tahoma" w:hAnsi="Tahoma"/>
          <w:sz w:val="22"/>
          <w:szCs w:val="20"/>
          <w:lang w:val="it-IT" w:eastAsia="it-IT"/>
        </w:rPr>
      </w:pPr>
    </w:p>
    <w:p w:rsidR="00471915" w:rsidRPr="00471915" w:rsidRDefault="0062779C" w:rsidP="00471915">
      <w:pPr>
        <w:jc w:val="center"/>
        <w:rPr>
          <w:rFonts w:ascii="Tahoma" w:hAnsi="Tahoma"/>
          <w:b/>
          <w:sz w:val="28"/>
          <w:szCs w:val="20"/>
          <w:lang w:val="it-IT" w:eastAsia="it-IT"/>
        </w:rPr>
      </w:pPr>
      <w:r w:rsidRPr="00471915">
        <w:rPr>
          <w:rFonts w:ascii="Tahoma" w:hAnsi="Tahoma"/>
          <w:b/>
          <w:sz w:val="28"/>
          <w:szCs w:val="20"/>
          <w:lang w:val="it-IT" w:eastAsia="it-IT"/>
        </w:rPr>
        <w:t>Dalle fotografie al modello tridimensionale con un click!</w:t>
      </w:r>
    </w:p>
    <w:p w:rsidR="00471915" w:rsidRDefault="00471915" w:rsidP="00471915">
      <w:pPr>
        <w:jc w:val="center"/>
        <w:rPr>
          <w:rFonts w:ascii="Tahoma" w:hAnsi="Tahoma"/>
          <w:b/>
          <w:sz w:val="22"/>
          <w:szCs w:val="20"/>
          <w:lang w:val="it-IT" w:eastAsia="it-IT"/>
        </w:rPr>
      </w:pPr>
    </w:p>
    <w:p w:rsidR="00471915" w:rsidRPr="00471915" w:rsidRDefault="00471915" w:rsidP="00471915">
      <w:pPr>
        <w:jc w:val="center"/>
        <w:rPr>
          <w:rFonts w:ascii="Tahoma" w:hAnsi="Tahoma"/>
          <w:sz w:val="22"/>
          <w:szCs w:val="20"/>
          <w:lang w:val="it-IT" w:eastAsia="it-IT"/>
        </w:rPr>
      </w:pPr>
      <w:r w:rsidRPr="00471915">
        <w:rPr>
          <w:rFonts w:ascii="Tahoma" w:hAnsi="Tahoma"/>
          <w:sz w:val="22"/>
          <w:szCs w:val="20"/>
          <w:lang w:val="it-IT" w:eastAsia="it-IT"/>
        </w:rPr>
        <w:t>SMAU Bologna 5-6 giugno 2013</w:t>
      </w:r>
    </w:p>
    <w:p w:rsidR="00471915" w:rsidRPr="00471915" w:rsidRDefault="00471915" w:rsidP="00471915">
      <w:pPr>
        <w:jc w:val="center"/>
        <w:rPr>
          <w:rFonts w:ascii="Tahoma" w:hAnsi="Tahoma"/>
          <w:sz w:val="22"/>
          <w:szCs w:val="20"/>
          <w:lang w:val="it-IT" w:eastAsia="it-IT"/>
        </w:rPr>
      </w:pPr>
    </w:p>
    <w:p w:rsidR="00471915" w:rsidRDefault="00471915" w:rsidP="00471915">
      <w:pPr>
        <w:jc w:val="center"/>
        <w:rPr>
          <w:rFonts w:ascii="Tahoma" w:hAnsi="Tahoma"/>
          <w:sz w:val="22"/>
          <w:szCs w:val="20"/>
          <w:lang w:val="it-IT" w:eastAsia="it-IT"/>
        </w:rPr>
      </w:pPr>
      <w:r>
        <w:rPr>
          <w:rFonts w:ascii="Tahoma" w:hAnsi="Tahoma"/>
          <w:sz w:val="22"/>
          <w:szCs w:val="20"/>
          <w:lang w:val="it-IT" w:eastAsia="it-IT"/>
        </w:rPr>
        <w:t>Pad 33, Stand D18</w:t>
      </w:r>
    </w:p>
    <w:p w:rsidR="0062779C" w:rsidRDefault="0062779C" w:rsidP="00471915">
      <w:pPr>
        <w:jc w:val="center"/>
        <w:rPr>
          <w:rFonts w:ascii="Tahoma" w:hAnsi="Tahoma"/>
          <w:b/>
          <w:sz w:val="22"/>
          <w:szCs w:val="20"/>
          <w:lang w:val="it-IT" w:eastAsia="it-IT"/>
        </w:rPr>
      </w:pPr>
    </w:p>
    <w:p w:rsidR="0062779C" w:rsidRDefault="0062779C" w:rsidP="0062779C">
      <w:pPr>
        <w:jc w:val="both"/>
        <w:rPr>
          <w:rFonts w:ascii="Tahoma" w:hAnsi="Tahoma"/>
          <w:b/>
          <w:sz w:val="22"/>
          <w:szCs w:val="20"/>
          <w:lang w:val="it-IT" w:eastAsia="it-IT"/>
        </w:rPr>
      </w:pPr>
    </w:p>
    <w:p w:rsidR="0062779C" w:rsidRPr="00025144" w:rsidRDefault="00471915" w:rsidP="0062779C">
      <w:pPr>
        <w:jc w:val="both"/>
        <w:rPr>
          <w:rFonts w:ascii="Tahoma" w:hAnsi="Tahoma"/>
          <w:b/>
          <w:sz w:val="22"/>
          <w:szCs w:val="20"/>
          <w:lang w:val="it-IT" w:eastAsia="it-IT"/>
        </w:rPr>
      </w:pPr>
      <w:r w:rsidRPr="00471915">
        <w:rPr>
          <w:rFonts w:ascii="Tahoma" w:hAnsi="Tahoma"/>
          <w:b/>
          <w:sz w:val="22"/>
          <w:szCs w:val="20"/>
          <w:lang w:val="it-IT" w:eastAsia="it-IT"/>
        </w:rPr>
        <w:t>Udine 29/5/2013</w:t>
      </w:r>
      <w:r>
        <w:rPr>
          <w:rFonts w:ascii="Tahoma" w:hAnsi="Tahoma"/>
          <w:sz w:val="22"/>
          <w:szCs w:val="20"/>
          <w:lang w:val="it-IT" w:eastAsia="it-IT"/>
        </w:rPr>
        <w:t xml:space="preserve"> -- </w:t>
      </w:r>
      <w:r w:rsidR="0062779C" w:rsidRPr="0062779C">
        <w:rPr>
          <w:rFonts w:ascii="Tahoma" w:hAnsi="Tahoma"/>
          <w:sz w:val="22"/>
          <w:szCs w:val="20"/>
          <w:lang w:val="it-IT" w:eastAsia="it-IT"/>
        </w:rPr>
        <w:t>La modellazione tridimensionale dal vero finalmente alla portata di tutti</w:t>
      </w:r>
      <w:r w:rsidR="0062779C">
        <w:rPr>
          <w:rFonts w:ascii="Tahoma" w:hAnsi="Tahoma"/>
          <w:sz w:val="22"/>
          <w:szCs w:val="20"/>
          <w:lang w:val="it-IT" w:eastAsia="it-IT"/>
        </w:rPr>
        <w:t xml:space="preserve">.  </w:t>
      </w:r>
      <w:r w:rsidR="0062779C" w:rsidRPr="00025144">
        <w:rPr>
          <w:rFonts w:ascii="Tahoma" w:hAnsi="Tahoma"/>
          <w:sz w:val="22"/>
          <w:szCs w:val="20"/>
          <w:lang w:val="it-IT"/>
        </w:rPr>
        <w:t xml:space="preserve">Allo SMAU 3Dflow presenta </w:t>
      </w:r>
      <w:r w:rsidR="0062779C" w:rsidRPr="00651CC1">
        <w:rPr>
          <w:rFonts w:ascii="Tahoma" w:hAnsi="Tahoma"/>
          <w:sz w:val="22"/>
          <w:szCs w:val="20"/>
          <w:u w:val="single"/>
          <w:lang w:val="it-IT"/>
        </w:rPr>
        <w:t>3DF Zephyr</w:t>
      </w:r>
      <w:r w:rsidR="0062779C" w:rsidRPr="00025144">
        <w:rPr>
          <w:rFonts w:ascii="Tahoma" w:hAnsi="Tahoma"/>
          <w:sz w:val="22"/>
          <w:szCs w:val="20"/>
          <w:lang w:val="it-IT"/>
        </w:rPr>
        <w:t xml:space="preserve">, un nuovo software per la fotomodellazione automatica. </w:t>
      </w:r>
      <w:r w:rsidR="00025144" w:rsidRPr="00025144">
        <w:rPr>
          <w:rFonts w:ascii="Tahoma" w:hAnsi="Tahoma"/>
          <w:sz w:val="22"/>
          <w:szCs w:val="20"/>
          <w:lang w:val="it-IT" w:eastAsia="it-IT"/>
        </w:rPr>
        <w:t xml:space="preserve">Usare </w:t>
      </w:r>
      <w:r w:rsidR="00025144" w:rsidRPr="00651CC1">
        <w:rPr>
          <w:rFonts w:ascii="Tahoma" w:hAnsi="Tahoma"/>
          <w:sz w:val="22"/>
          <w:szCs w:val="20"/>
          <w:u w:val="single"/>
          <w:lang w:val="it-IT" w:eastAsia="it-IT"/>
        </w:rPr>
        <w:t>3DF Zephyr</w:t>
      </w:r>
      <w:r w:rsidR="00025144" w:rsidRPr="00025144">
        <w:rPr>
          <w:rFonts w:ascii="Tahoma" w:hAnsi="Tahoma"/>
          <w:sz w:val="22"/>
          <w:szCs w:val="20"/>
          <w:lang w:val="it-IT" w:eastAsia="it-IT"/>
        </w:rPr>
        <w:t xml:space="preserve"> è </w:t>
      </w:r>
      <w:r w:rsidR="00025144">
        <w:rPr>
          <w:rFonts w:ascii="Tahoma" w:hAnsi="Tahoma"/>
          <w:sz w:val="22"/>
          <w:szCs w:val="20"/>
          <w:lang w:val="it-IT" w:eastAsia="it-IT"/>
        </w:rPr>
        <w:t>semplice e intuitivo</w:t>
      </w:r>
      <w:r w:rsidR="00025144" w:rsidRPr="00025144">
        <w:rPr>
          <w:rFonts w:ascii="Tahoma" w:hAnsi="Tahoma"/>
          <w:sz w:val="22"/>
          <w:szCs w:val="20"/>
          <w:lang w:val="it-IT" w:eastAsia="it-IT"/>
        </w:rPr>
        <w:t xml:space="preserve">: basta scattare una serie di foto di un soggetto qualunque (da una piccola statuetta ad una cattedrale) e il software genera in modo </w:t>
      </w:r>
      <w:r w:rsidR="00025144">
        <w:rPr>
          <w:rFonts w:ascii="Tahoma" w:hAnsi="Tahoma"/>
          <w:sz w:val="22"/>
          <w:szCs w:val="20"/>
          <w:lang w:val="it-IT" w:eastAsia="it-IT"/>
        </w:rPr>
        <w:t>completamente</w:t>
      </w:r>
      <w:r w:rsidR="00025144" w:rsidRPr="00025144">
        <w:rPr>
          <w:rFonts w:ascii="Tahoma" w:hAnsi="Tahoma"/>
          <w:sz w:val="22"/>
          <w:szCs w:val="20"/>
          <w:lang w:val="it-IT" w:eastAsia="it-IT"/>
        </w:rPr>
        <w:t xml:space="preserve"> automatico un modello 3D pronto per essere stampato in tre dimensioni o importato in un qualsiasi software di modellazione manuale per </w:t>
      </w:r>
      <w:r w:rsidR="00025144">
        <w:rPr>
          <w:rFonts w:ascii="Tahoma" w:hAnsi="Tahoma"/>
          <w:sz w:val="22"/>
          <w:szCs w:val="20"/>
          <w:lang w:val="it-IT" w:eastAsia="it-IT"/>
        </w:rPr>
        <w:t xml:space="preserve">eventuali </w:t>
      </w:r>
      <w:r w:rsidR="00025144" w:rsidRPr="00025144">
        <w:rPr>
          <w:rFonts w:ascii="Tahoma" w:hAnsi="Tahoma"/>
          <w:sz w:val="22"/>
          <w:szCs w:val="20"/>
          <w:lang w:val="it-IT" w:eastAsia="it-IT"/>
        </w:rPr>
        <w:t xml:space="preserve">ritocchi o ulteriori elaborazioni. </w:t>
      </w:r>
    </w:p>
    <w:p w:rsidR="0062779C" w:rsidRPr="00025144" w:rsidRDefault="0062779C" w:rsidP="0062779C">
      <w:pPr>
        <w:jc w:val="both"/>
        <w:rPr>
          <w:rFonts w:ascii="Tahoma" w:hAnsi="Tahoma"/>
          <w:sz w:val="22"/>
          <w:szCs w:val="20"/>
          <w:lang w:val="it-IT"/>
        </w:rPr>
      </w:pPr>
    </w:p>
    <w:p w:rsidR="0062779C" w:rsidRPr="00025144" w:rsidRDefault="0062779C" w:rsidP="0062779C">
      <w:pPr>
        <w:jc w:val="both"/>
        <w:rPr>
          <w:rFonts w:ascii="Tahoma" w:hAnsi="Tahoma"/>
          <w:sz w:val="22"/>
          <w:szCs w:val="20"/>
          <w:lang w:val="it-IT"/>
        </w:rPr>
      </w:pPr>
      <w:r>
        <w:rPr>
          <w:rFonts w:ascii="Tahoma" w:hAnsi="Tahoma"/>
          <w:sz w:val="22"/>
          <w:szCs w:val="20"/>
          <w:lang w:val="it-IT"/>
        </w:rPr>
        <w:t>L'applicazione è</w:t>
      </w:r>
      <w:r w:rsidRPr="0062779C">
        <w:rPr>
          <w:rFonts w:ascii="Tahoma" w:hAnsi="Tahoma"/>
          <w:sz w:val="22"/>
          <w:szCs w:val="20"/>
          <w:lang w:val="it-IT"/>
        </w:rPr>
        <w:t xml:space="preserve"> in grado di ricostruire la superficie di un oggetto o di una scena a partire da un insieme di fotografie, prese senza un particolare schema e senza conoscere i parametri della fotocamera.</w:t>
      </w:r>
      <w:r>
        <w:rPr>
          <w:rFonts w:ascii="Tahoma" w:hAnsi="Tahoma"/>
          <w:sz w:val="22"/>
          <w:szCs w:val="20"/>
          <w:lang w:val="it-IT"/>
        </w:rPr>
        <w:t xml:space="preserve"> Rispetto all’approccio tradizionalmente basato sulla scansione laser, </w:t>
      </w:r>
      <w:r w:rsidR="00471915" w:rsidRPr="00025144">
        <w:rPr>
          <w:rFonts w:ascii="Tahoma" w:hAnsi="Tahoma"/>
          <w:sz w:val="22"/>
          <w:szCs w:val="20"/>
          <w:u w:val="single"/>
          <w:lang w:val="it-IT"/>
        </w:rPr>
        <w:t xml:space="preserve">3DF </w:t>
      </w:r>
      <w:r w:rsidRPr="00025144">
        <w:rPr>
          <w:rFonts w:ascii="Tahoma" w:hAnsi="Tahoma"/>
          <w:sz w:val="22"/>
          <w:szCs w:val="20"/>
          <w:u w:val="single"/>
          <w:lang w:val="it-IT"/>
        </w:rPr>
        <w:t>Zephyr</w:t>
      </w:r>
      <w:r w:rsidRPr="00025144">
        <w:rPr>
          <w:rFonts w:ascii="Tahoma" w:hAnsi="Tahoma"/>
          <w:sz w:val="22"/>
          <w:szCs w:val="20"/>
          <w:lang w:val="it-IT"/>
        </w:rPr>
        <w:t xml:space="preserve"> consente di ottenere modelli 3D con estrema facilità e ad un costo molto </w:t>
      </w:r>
      <w:r w:rsidR="008F4302" w:rsidRPr="00025144">
        <w:rPr>
          <w:rFonts w:ascii="Tahoma" w:hAnsi="Tahoma"/>
          <w:sz w:val="22"/>
          <w:szCs w:val="20"/>
          <w:lang w:val="it-IT"/>
        </w:rPr>
        <w:t>contenuto. Per usare l’applicaz</w:t>
      </w:r>
      <w:r w:rsidRPr="00025144">
        <w:rPr>
          <w:rFonts w:ascii="Tahoma" w:hAnsi="Tahoma"/>
          <w:sz w:val="22"/>
          <w:szCs w:val="20"/>
          <w:lang w:val="it-IT"/>
        </w:rPr>
        <w:t xml:space="preserve">ione non serve avere competenze particolari, </w:t>
      </w:r>
      <w:r w:rsidRPr="00025144">
        <w:rPr>
          <w:rFonts w:ascii="Tahoma" w:hAnsi="Tahoma"/>
          <w:i/>
          <w:sz w:val="22"/>
          <w:szCs w:val="20"/>
          <w:lang w:val="it-IT"/>
        </w:rPr>
        <w:t>basta scattare le fotografie e 3DF Zephyr fa il resto</w:t>
      </w:r>
      <w:r w:rsidRPr="00025144">
        <w:rPr>
          <w:rFonts w:ascii="Tahoma" w:hAnsi="Tahoma"/>
          <w:sz w:val="22"/>
          <w:szCs w:val="20"/>
          <w:lang w:val="it-IT"/>
        </w:rPr>
        <w:t>!</w:t>
      </w:r>
    </w:p>
    <w:p w:rsidR="0062779C" w:rsidRPr="00025144" w:rsidRDefault="0062779C" w:rsidP="0062779C">
      <w:pPr>
        <w:jc w:val="both"/>
        <w:rPr>
          <w:rFonts w:ascii="Tahoma" w:hAnsi="Tahoma"/>
          <w:sz w:val="22"/>
          <w:szCs w:val="20"/>
          <w:lang w:val="it-IT"/>
        </w:rPr>
      </w:pPr>
    </w:p>
    <w:p w:rsidR="0062779C" w:rsidRPr="00025144" w:rsidRDefault="0062779C" w:rsidP="0062779C">
      <w:pPr>
        <w:jc w:val="both"/>
        <w:rPr>
          <w:rFonts w:ascii="Tahoma" w:hAnsi="Tahoma"/>
          <w:sz w:val="22"/>
          <w:szCs w:val="20"/>
          <w:lang w:val="it-IT"/>
        </w:rPr>
      </w:pPr>
      <w:r w:rsidRPr="00025144">
        <w:rPr>
          <w:rFonts w:ascii="Tahoma" w:hAnsi="Tahoma"/>
          <w:sz w:val="22"/>
          <w:szCs w:val="20"/>
          <w:u w:val="single"/>
          <w:lang w:val="it-IT"/>
        </w:rPr>
        <w:t>3DF Zephyr</w:t>
      </w:r>
      <w:r w:rsidRPr="00025144">
        <w:rPr>
          <w:rFonts w:ascii="Tahoma" w:hAnsi="Tahoma"/>
          <w:sz w:val="22"/>
          <w:szCs w:val="20"/>
          <w:lang w:val="it-IT"/>
        </w:rPr>
        <w:t xml:space="preserve"> viene venduto con licenza per uso commerciale e con licenza per uso personale ad un prezzo estrememente ridotto. Aziende startup e sviluppatori di videogame indipendenti possono ottenere forti sconti anche sulla licenza commerciale.</w:t>
      </w:r>
    </w:p>
    <w:p w:rsidR="0062779C" w:rsidRPr="00E7572B" w:rsidRDefault="0062779C" w:rsidP="0062779C">
      <w:pPr>
        <w:jc w:val="both"/>
        <w:rPr>
          <w:rFonts w:ascii="Tahoma" w:hAnsi="Tahoma"/>
          <w:sz w:val="22"/>
          <w:szCs w:val="20"/>
          <w:lang w:val="it-IT" w:eastAsia="it-IT"/>
        </w:rPr>
      </w:pPr>
    </w:p>
    <w:p w:rsidR="0062779C" w:rsidRPr="00E7572B" w:rsidRDefault="0062779C" w:rsidP="0062779C">
      <w:pPr>
        <w:shd w:val="solid" w:color="D30F21" w:fill="auto"/>
        <w:jc w:val="both"/>
        <w:rPr>
          <w:rFonts w:ascii="Tahoma" w:hAnsi="Tahoma"/>
          <w:color w:val="FFFFFF" w:themeColor="background1"/>
          <w:sz w:val="22"/>
          <w:szCs w:val="20"/>
          <w:lang w:val="it-IT" w:eastAsia="it-IT"/>
        </w:rPr>
      </w:pPr>
      <w:r w:rsidRPr="00E7572B">
        <w:rPr>
          <w:rFonts w:ascii="Tahoma" w:hAnsi="Tahoma"/>
          <w:color w:val="FFFFFF" w:themeColor="background1"/>
          <w:sz w:val="22"/>
          <w:szCs w:val="20"/>
          <w:lang w:val="it-IT" w:eastAsia="it-IT"/>
        </w:rPr>
        <w:t>Profilo aziendale in Italiano</w:t>
      </w:r>
    </w:p>
    <w:p w:rsidR="0062779C" w:rsidRPr="00E7572B" w:rsidRDefault="0062779C" w:rsidP="0062779C">
      <w:pPr>
        <w:jc w:val="both"/>
        <w:rPr>
          <w:rFonts w:ascii="Tahoma" w:hAnsi="Tahoma"/>
          <w:sz w:val="22"/>
          <w:szCs w:val="20"/>
          <w:lang w:val="it-IT" w:eastAsia="it-IT"/>
        </w:rPr>
      </w:pPr>
    </w:p>
    <w:p w:rsidR="0062779C" w:rsidRPr="0062779C" w:rsidRDefault="0062779C" w:rsidP="0062779C">
      <w:pPr>
        <w:jc w:val="both"/>
        <w:rPr>
          <w:rFonts w:ascii="Tahoma" w:hAnsi="Tahoma"/>
          <w:sz w:val="22"/>
          <w:szCs w:val="20"/>
          <w:lang w:val="it-IT" w:eastAsia="it-IT"/>
        </w:rPr>
      </w:pPr>
      <w:r w:rsidRPr="0062779C">
        <w:rPr>
          <w:rFonts w:ascii="Tahoma" w:hAnsi="Tahoma"/>
          <w:sz w:val="22"/>
          <w:szCs w:val="20"/>
          <w:lang w:val="it-IT" w:eastAsia="it-IT"/>
        </w:rPr>
        <w:t>3Dflow è una società di consulenza e software house che opera nel campo della Compute</w:t>
      </w:r>
      <w:r>
        <w:rPr>
          <w:rFonts w:ascii="Tahoma" w:hAnsi="Tahoma"/>
          <w:sz w:val="22"/>
          <w:szCs w:val="20"/>
          <w:lang w:val="it-IT" w:eastAsia="it-IT"/>
        </w:rPr>
        <w:t xml:space="preserve">r Vision e Image Processing. È </w:t>
      </w:r>
      <w:r w:rsidRPr="0062779C">
        <w:rPr>
          <w:rFonts w:ascii="Tahoma" w:hAnsi="Tahoma"/>
          <w:sz w:val="22"/>
          <w:szCs w:val="20"/>
          <w:lang w:val="it-IT" w:eastAsia="it-IT"/>
        </w:rPr>
        <w:t>stata fondata come spin-off dell'Università di Verona nel 2011 e dell'Università di Udine nel 2012.</w:t>
      </w:r>
    </w:p>
    <w:p w:rsidR="0062779C" w:rsidRPr="0062779C" w:rsidRDefault="0062779C" w:rsidP="0062779C">
      <w:pPr>
        <w:jc w:val="both"/>
        <w:rPr>
          <w:rFonts w:ascii="Tahoma" w:hAnsi="Tahoma"/>
          <w:sz w:val="22"/>
          <w:szCs w:val="20"/>
          <w:lang w:val="it-IT" w:eastAsia="it-IT"/>
        </w:rPr>
      </w:pPr>
    </w:p>
    <w:p w:rsidR="0062779C" w:rsidRPr="0062779C" w:rsidRDefault="0062779C" w:rsidP="0062779C">
      <w:pPr>
        <w:jc w:val="both"/>
        <w:rPr>
          <w:rFonts w:ascii="Tahoma" w:hAnsi="Tahoma"/>
          <w:sz w:val="22"/>
          <w:szCs w:val="20"/>
          <w:lang w:val="it-IT" w:eastAsia="it-IT"/>
        </w:rPr>
      </w:pPr>
      <w:r w:rsidRPr="0062779C">
        <w:rPr>
          <w:rFonts w:ascii="Tahoma" w:hAnsi="Tahoma"/>
          <w:sz w:val="22"/>
          <w:szCs w:val="20"/>
          <w:lang w:val="it-IT" w:eastAsia="it-IT"/>
        </w:rPr>
        <w:t>3Dflow è impegnata a fornire soluzioni all'avanguardia e componenti software che coinvolgono la ricos</w:t>
      </w:r>
      <w:r>
        <w:rPr>
          <w:rFonts w:ascii="Tahoma" w:hAnsi="Tahoma"/>
          <w:sz w:val="22"/>
          <w:szCs w:val="20"/>
          <w:lang w:val="it-IT" w:eastAsia="it-IT"/>
        </w:rPr>
        <w:t xml:space="preserve">truzione 3D, modellazione 3D della </w:t>
      </w:r>
      <w:r w:rsidRPr="0062779C">
        <w:rPr>
          <w:rFonts w:ascii="Tahoma" w:hAnsi="Tahoma"/>
          <w:sz w:val="22"/>
          <w:szCs w:val="20"/>
          <w:lang w:val="it-IT" w:eastAsia="it-IT"/>
        </w:rPr>
        <w:t xml:space="preserve">realtà (sia su piccola </w:t>
      </w:r>
      <w:r w:rsidR="00E84886">
        <w:rPr>
          <w:rFonts w:ascii="Tahoma" w:hAnsi="Tahoma"/>
          <w:sz w:val="22"/>
          <w:szCs w:val="20"/>
          <w:lang w:val="it-IT" w:eastAsia="it-IT"/>
        </w:rPr>
        <w:t xml:space="preserve">che larga </w:t>
      </w:r>
      <w:r w:rsidRPr="0062779C">
        <w:rPr>
          <w:rFonts w:ascii="Tahoma" w:hAnsi="Tahoma"/>
          <w:sz w:val="22"/>
          <w:szCs w:val="20"/>
          <w:lang w:val="it-IT" w:eastAsia="it-IT"/>
        </w:rPr>
        <w:t xml:space="preserve">scala), elaborazione </w:t>
      </w:r>
      <w:r w:rsidR="00E84886">
        <w:rPr>
          <w:rFonts w:ascii="Tahoma" w:hAnsi="Tahoma"/>
          <w:sz w:val="22"/>
          <w:szCs w:val="20"/>
          <w:lang w:val="it-IT" w:eastAsia="it-IT"/>
        </w:rPr>
        <w:t xml:space="preserve"> di </w:t>
      </w:r>
      <w:r w:rsidRPr="0062779C">
        <w:rPr>
          <w:rFonts w:ascii="Tahoma" w:hAnsi="Tahoma"/>
          <w:sz w:val="22"/>
          <w:szCs w:val="20"/>
          <w:lang w:val="it-IT" w:eastAsia="it-IT"/>
        </w:rPr>
        <w:t>video 3D.</w:t>
      </w:r>
    </w:p>
    <w:p w:rsidR="0062779C" w:rsidRPr="0062779C" w:rsidRDefault="0062779C" w:rsidP="0062779C">
      <w:pPr>
        <w:jc w:val="both"/>
        <w:rPr>
          <w:rFonts w:ascii="Tahoma" w:hAnsi="Tahoma"/>
          <w:sz w:val="22"/>
          <w:szCs w:val="20"/>
          <w:lang w:val="it-IT" w:eastAsia="it-IT"/>
        </w:rPr>
      </w:pPr>
    </w:p>
    <w:p w:rsidR="00E84886" w:rsidRDefault="0062779C" w:rsidP="0062779C">
      <w:pPr>
        <w:jc w:val="both"/>
        <w:rPr>
          <w:rFonts w:ascii="Tahoma" w:hAnsi="Tahoma"/>
          <w:sz w:val="22"/>
          <w:szCs w:val="20"/>
          <w:lang w:val="it-IT" w:eastAsia="it-IT"/>
        </w:rPr>
      </w:pPr>
      <w:r w:rsidRPr="0062779C">
        <w:rPr>
          <w:rFonts w:ascii="Tahoma" w:hAnsi="Tahoma"/>
          <w:sz w:val="22"/>
          <w:szCs w:val="20"/>
          <w:lang w:val="it-IT" w:eastAsia="it-IT"/>
        </w:rPr>
        <w:t>Come</w:t>
      </w:r>
      <w:r w:rsidR="00E84886">
        <w:rPr>
          <w:rFonts w:ascii="Tahoma" w:hAnsi="Tahoma"/>
          <w:sz w:val="22"/>
          <w:szCs w:val="20"/>
          <w:lang w:val="it-IT" w:eastAsia="it-IT"/>
        </w:rPr>
        <w:t xml:space="preserve"> spin-off accademico investiamo </w:t>
      </w:r>
      <w:r w:rsidRPr="0062779C">
        <w:rPr>
          <w:rFonts w:ascii="Tahoma" w:hAnsi="Tahoma"/>
          <w:sz w:val="22"/>
          <w:szCs w:val="20"/>
          <w:lang w:val="it-IT" w:eastAsia="it-IT"/>
        </w:rPr>
        <w:t xml:space="preserve">costantemente in ricerca e sviluppo. La nostra tecnologia </w:t>
      </w:r>
      <w:r w:rsidR="00E84886">
        <w:rPr>
          <w:rFonts w:ascii="Tahoma" w:hAnsi="Tahoma"/>
          <w:sz w:val="22"/>
          <w:szCs w:val="20"/>
          <w:lang w:val="it-IT" w:eastAsia="it-IT"/>
        </w:rPr>
        <w:t>copre una vasta gamma di aree della visione artificiale.</w:t>
      </w:r>
    </w:p>
    <w:p w:rsidR="0062779C" w:rsidRPr="0062779C" w:rsidRDefault="0062779C" w:rsidP="0062779C">
      <w:pPr>
        <w:jc w:val="both"/>
        <w:rPr>
          <w:rFonts w:ascii="Tahoma" w:hAnsi="Tahoma"/>
          <w:sz w:val="22"/>
          <w:szCs w:val="20"/>
          <w:lang w:val="it-IT" w:eastAsia="it-IT"/>
        </w:rPr>
      </w:pPr>
    </w:p>
    <w:p w:rsidR="00E7572B" w:rsidRDefault="00434837" w:rsidP="00434837">
      <w:pPr>
        <w:jc w:val="both"/>
        <w:rPr>
          <w:rFonts w:ascii="Tahoma" w:hAnsi="Tahoma"/>
          <w:sz w:val="22"/>
          <w:szCs w:val="20"/>
          <w:lang w:val="it-IT" w:eastAsia="it-IT"/>
        </w:rPr>
      </w:pPr>
      <w:r w:rsidRPr="00E7572B">
        <w:rPr>
          <w:rFonts w:ascii="Tahoma" w:hAnsi="Tahoma"/>
          <w:sz w:val="22"/>
          <w:szCs w:val="20"/>
          <w:lang w:val="it-IT" w:eastAsia="it-IT"/>
        </w:rPr>
        <w:t>Tra i propri clienti l'azienda annovera  realtà internazionali di primaria importanza, tra cui  Activision (azienda statunitense leader nella produzione di videogiochi)  e Quantel (azienda britannica attiva nella produzione di software per la post-produzione cinematografica e televisiva).</w:t>
      </w:r>
    </w:p>
    <w:p w:rsidR="00E84886" w:rsidRDefault="00E84886">
      <w:pPr>
        <w:rPr>
          <w:rFonts w:ascii="Tahoma" w:hAnsi="Tahoma"/>
          <w:sz w:val="22"/>
          <w:szCs w:val="20"/>
          <w:lang w:val="it-IT" w:eastAsia="it-IT"/>
        </w:rPr>
      </w:pPr>
      <w:r>
        <w:rPr>
          <w:rFonts w:ascii="Tahoma" w:hAnsi="Tahoma"/>
          <w:sz w:val="22"/>
          <w:szCs w:val="20"/>
          <w:lang w:val="it-IT" w:eastAsia="it-IT"/>
        </w:rPr>
        <w:br w:type="page"/>
      </w:r>
    </w:p>
    <w:p w:rsidR="00CA6824" w:rsidRPr="00E7572B" w:rsidRDefault="00CA6824" w:rsidP="00CA6824">
      <w:pPr>
        <w:jc w:val="both"/>
        <w:rPr>
          <w:rFonts w:ascii="Tahoma" w:hAnsi="Tahoma"/>
          <w:sz w:val="22"/>
          <w:szCs w:val="20"/>
          <w:lang w:val="it-IT" w:eastAsia="it-IT"/>
        </w:rPr>
      </w:pPr>
    </w:p>
    <w:p w:rsidR="00CA6824" w:rsidRPr="00025144" w:rsidRDefault="00CA6824" w:rsidP="00CA6824">
      <w:pPr>
        <w:shd w:val="solid" w:color="D30F21" w:fill="auto"/>
        <w:jc w:val="both"/>
        <w:rPr>
          <w:rFonts w:ascii="Tahoma" w:hAnsi="Tahoma"/>
          <w:color w:val="FFFFFF" w:themeColor="background1"/>
          <w:sz w:val="22"/>
          <w:szCs w:val="20"/>
          <w:lang w:eastAsia="it-IT"/>
        </w:rPr>
      </w:pPr>
      <w:r w:rsidRPr="00025144">
        <w:rPr>
          <w:rFonts w:ascii="Tahoma" w:hAnsi="Tahoma"/>
          <w:color w:val="FFFFFF" w:themeColor="background1"/>
          <w:sz w:val="22"/>
          <w:szCs w:val="20"/>
          <w:lang w:eastAsia="it-IT"/>
        </w:rPr>
        <w:t>Profilo aziendale in Inglese</w:t>
      </w:r>
    </w:p>
    <w:p w:rsidR="00CA6824" w:rsidRPr="00025144" w:rsidRDefault="00CA6824" w:rsidP="00CA6824">
      <w:pPr>
        <w:jc w:val="both"/>
        <w:rPr>
          <w:rFonts w:ascii="Tahoma" w:hAnsi="Tahoma"/>
          <w:sz w:val="22"/>
          <w:szCs w:val="20"/>
          <w:lang w:eastAsia="it-IT"/>
        </w:rPr>
      </w:pPr>
    </w:p>
    <w:p w:rsidR="00E7572B" w:rsidRPr="00025144" w:rsidRDefault="00E7572B" w:rsidP="00434837">
      <w:pPr>
        <w:jc w:val="both"/>
        <w:rPr>
          <w:rFonts w:ascii="Tahoma" w:hAnsi="Tahoma"/>
          <w:sz w:val="22"/>
          <w:szCs w:val="20"/>
          <w:lang w:eastAsia="it-IT"/>
        </w:rPr>
      </w:pPr>
    </w:p>
    <w:p w:rsidR="00CA6824" w:rsidRPr="00025144" w:rsidRDefault="00CA6824" w:rsidP="00CA682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ahoma" w:hAnsi="Tahoma"/>
          <w:sz w:val="22"/>
          <w:szCs w:val="20"/>
          <w:lang w:eastAsia="it-IT"/>
        </w:rPr>
      </w:pPr>
      <w:r w:rsidRPr="00025144">
        <w:rPr>
          <w:rFonts w:ascii="Tahoma" w:hAnsi="Tahoma"/>
          <w:sz w:val="22"/>
          <w:szCs w:val="20"/>
          <w:lang w:eastAsia="it-IT"/>
        </w:rPr>
        <w:t xml:space="preserve">3Dflow is a consulting company and software house operating in the field of Computer Vision and Image Processing. It was established as a spinoff of the University of Verona in 2011 and of the University of Udine in 2012. </w:t>
      </w:r>
    </w:p>
    <w:p w:rsidR="00CA6824" w:rsidRPr="00025144" w:rsidRDefault="00CA6824" w:rsidP="00CA682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ahoma" w:hAnsi="Tahoma"/>
          <w:sz w:val="22"/>
          <w:szCs w:val="20"/>
          <w:lang w:eastAsia="it-IT"/>
        </w:rPr>
      </w:pPr>
    </w:p>
    <w:p w:rsidR="00CA6824" w:rsidRPr="00025144" w:rsidRDefault="00CA6824" w:rsidP="00CA6824">
      <w:pPr>
        <w:widowControl w:val="0"/>
        <w:tabs>
          <w:tab w:val="left" w:pos="566"/>
          <w:tab w:val="left" w:pos="1133"/>
          <w:tab w:val="left" w:pos="1700"/>
          <w:tab w:val="left" w:pos="2267"/>
          <w:tab w:val="left" w:pos="2834"/>
          <w:tab w:val="left" w:pos="3401"/>
          <w:tab w:val="left" w:pos="3968"/>
          <w:tab w:val="left" w:pos="4535"/>
          <w:tab w:val="left" w:pos="5102"/>
          <w:tab w:val="left" w:pos="5669"/>
          <w:tab w:val="left" w:pos="6236"/>
          <w:tab w:val="left" w:pos="6803"/>
        </w:tabs>
        <w:autoSpaceDE w:val="0"/>
        <w:autoSpaceDN w:val="0"/>
        <w:adjustRightInd w:val="0"/>
        <w:rPr>
          <w:rFonts w:ascii="Tahoma" w:hAnsi="Tahoma"/>
          <w:sz w:val="22"/>
          <w:szCs w:val="20"/>
          <w:lang w:eastAsia="it-IT"/>
        </w:rPr>
      </w:pPr>
      <w:r w:rsidRPr="00025144">
        <w:rPr>
          <w:rFonts w:ascii="Tahoma" w:hAnsi="Tahoma"/>
          <w:sz w:val="22"/>
          <w:szCs w:val="20"/>
          <w:lang w:eastAsia="it-IT"/>
        </w:rPr>
        <w:t xml:space="preserve">3Dflow is committed to providing cutting-edge solutions and software components </w:t>
      </w:r>
      <w:r w:rsidR="00025144" w:rsidRPr="00025144">
        <w:rPr>
          <w:rFonts w:ascii="Tahoma" w:hAnsi="Tahoma"/>
          <w:sz w:val="22"/>
          <w:szCs w:val="20"/>
          <w:lang w:eastAsia="it-IT"/>
        </w:rPr>
        <w:t>involving 3D</w:t>
      </w:r>
      <w:r w:rsidRPr="00025144">
        <w:rPr>
          <w:rFonts w:ascii="Tahoma" w:hAnsi="Tahoma"/>
          <w:sz w:val="22"/>
          <w:szCs w:val="20"/>
          <w:lang w:eastAsia="it-IT"/>
        </w:rPr>
        <w:t xml:space="preserve"> reconstruction, 3D modeling from reality (both small scale and large scale objects), </w:t>
      </w:r>
      <w:r w:rsidR="00025144" w:rsidRPr="00025144">
        <w:rPr>
          <w:rFonts w:ascii="Tahoma" w:hAnsi="Tahoma"/>
          <w:sz w:val="22"/>
          <w:szCs w:val="20"/>
          <w:lang w:eastAsia="it-IT"/>
        </w:rPr>
        <w:t>and 3D</w:t>
      </w:r>
      <w:r w:rsidRPr="00025144">
        <w:rPr>
          <w:rFonts w:ascii="Tahoma" w:hAnsi="Tahoma"/>
          <w:sz w:val="22"/>
          <w:szCs w:val="20"/>
          <w:lang w:eastAsia="it-IT"/>
        </w:rPr>
        <w:t xml:space="preserve"> video processing.</w:t>
      </w:r>
    </w:p>
    <w:p w:rsidR="00CA6824" w:rsidRPr="00025144" w:rsidRDefault="00CA6824" w:rsidP="00CA6824">
      <w:pPr>
        <w:jc w:val="both"/>
        <w:rPr>
          <w:rFonts w:ascii="Tahoma" w:hAnsi="Tahoma"/>
          <w:sz w:val="22"/>
          <w:szCs w:val="20"/>
          <w:lang w:eastAsia="it-IT"/>
        </w:rPr>
      </w:pPr>
    </w:p>
    <w:p w:rsidR="00CA6824" w:rsidRPr="00025144" w:rsidRDefault="00CA6824" w:rsidP="00CA6824">
      <w:pPr>
        <w:jc w:val="both"/>
        <w:rPr>
          <w:rFonts w:ascii="Tahoma" w:hAnsi="Tahoma"/>
          <w:sz w:val="22"/>
          <w:szCs w:val="20"/>
          <w:lang w:eastAsia="it-IT"/>
        </w:rPr>
      </w:pPr>
      <w:r w:rsidRPr="00025144">
        <w:rPr>
          <w:rFonts w:ascii="Tahoma" w:hAnsi="Tahoma"/>
          <w:sz w:val="22"/>
          <w:szCs w:val="20"/>
          <w:lang w:eastAsia="it-IT"/>
        </w:rPr>
        <w:t>As an academic spinoff, we are constantly pushing on research and development. Our technology covers a wide-range of Computer Vision areas, such as: structure from motion, multi</w:t>
      </w:r>
      <w:r w:rsidR="00651CC1">
        <w:rPr>
          <w:rFonts w:ascii="Tahoma" w:hAnsi="Tahoma"/>
          <w:sz w:val="22"/>
          <w:szCs w:val="20"/>
          <w:lang w:eastAsia="it-IT"/>
        </w:rPr>
        <w:t xml:space="preserve">ple </w:t>
      </w:r>
      <w:bookmarkStart w:id="0" w:name="_GoBack"/>
      <w:bookmarkEnd w:id="0"/>
      <w:r w:rsidRPr="00025144">
        <w:rPr>
          <w:rFonts w:ascii="Tahoma" w:hAnsi="Tahoma"/>
          <w:sz w:val="22"/>
          <w:szCs w:val="20"/>
          <w:lang w:eastAsia="it-IT"/>
        </w:rPr>
        <w:t>view stereo, stereoscopic video processing, performance capturing, range image alignment and processing.</w:t>
      </w:r>
    </w:p>
    <w:p w:rsidR="00CA6824" w:rsidRPr="00025144" w:rsidRDefault="00CA6824" w:rsidP="00CA6824">
      <w:pPr>
        <w:jc w:val="both"/>
        <w:rPr>
          <w:rFonts w:ascii="Tahoma" w:hAnsi="Tahoma"/>
          <w:sz w:val="22"/>
          <w:szCs w:val="20"/>
          <w:lang w:eastAsia="it-IT"/>
        </w:rPr>
      </w:pPr>
    </w:p>
    <w:p w:rsidR="00CA6824" w:rsidRPr="00025144" w:rsidRDefault="00CA6824" w:rsidP="00CA6824">
      <w:pPr>
        <w:jc w:val="both"/>
        <w:rPr>
          <w:rFonts w:ascii="Tahoma" w:hAnsi="Tahoma"/>
          <w:sz w:val="22"/>
          <w:szCs w:val="20"/>
          <w:lang w:eastAsia="it-IT"/>
        </w:rPr>
      </w:pPr>
      <w:r w:rsidRPr="00025144">
        <w:rPr>
          <w:rFonts w:ascii="Tahoma" w:hAnsi="Tahoma"/>
          <w:sz w:val="22"/>
          <w:szCs w:val="20"/>
          <w:lang w:eastAsia="it-IT"/>
        </w:rPr>
        <w:t>Customers ranges from small local industries to worldwide leading entertainment companies.</w:t>
      </w:r>
    </w:p>
    <w:p w:rsidR="00CA6824" w:rsidRPr="00025144" w:rsidRDefault="00CA6824" w:rsidP="00CA6824">
      <w:pPr>
        <w:jc w:val="both"/>
        <w:rPr>
          <w:rFonts w:ascii="Tahoma" w:hAnsi="Tahoma"/>
          <w:sz w:val="22"/>
          <w:szCs w:val="20"/>
          <w:lang w:eastAsia="it-IT"/>
        </w:rPr>
      </w:pPr>
    </w:p>
    <w:p w:rsidR="00E7572B" w:rsidRPr="00025144" w:rsidRDefault="00E7572B" w:rsidP="00434837">
      <w:pPr>
        <w:jc w:val="both"/>
        <w:rPr>
          <w:rFonts w:ascii="Tahoma" w:hAnsi="Tahoma"/>
          <w:sz w:val="22"/>
          <w:szCs w:val="20"/>
          <w:lang w:eastAsia="it-IT"/>
        </w:rPr>
      </w:pPr>
    </w:p>
    <w:p w:rsidR="006847B8" w:rsidRPr="00025144" w:rsidRDefault="006847B8" w:rsidP="006847B8">
      <w:pPr>
        <w:rPr>
          <w:rFonts w:ascii="Tahoma" w:hAnsi="Tahoma"/>
          <w:sz w:val="22"/>
          <w:szCs w:val="20"/>
          <w:lang w:eastAsia="it-IT"/>
        </w:rPr>
      </w:pPr>
    </w:p>
    <w:p w:rsidR="006847B8" w:rsidRPr="00025144" w:rsidRDefault="006847B8" w:rsidP="006847B8">
      <w:pPr>
        <w:jc w:val="both"/>
        <w:rPr>
          <w:rFonts w:ascii="Tahoma" w:hAnsi="Tahoma"/>
          <w:sz w:val="22"/>
          <w:szCs w:val="20"/>
          <w:lang w:eastAsia="it-IT"/>
        </w:rPr>
      </w:pPr>
    </w:p>
    <w:p w:rsidR="006847B8" w:rsidRPr="00025144" w:rsidRDefault="006847B8" w:rsidP="006847B8">
      <w:pPr>
        <w:shd w:val="solid" w:color="D30F21" w:fill="auto"/>
        <w:jc w:val="both"/>
        <w:rPr>
          <w:rFonts w:ascii="Tahoma" w:hAnsi="Tahoma"/>
          <w:color w:val="FFFFFF" w:themeColor="background1"/>
          <w:sz w:val="22"/>
          <w:szCs w:val="20"/>
          <w:lang w:eastAsia="it-IT"/>
        </w:rPr>
      </w:pPr>
      <w:r w:rsidRPr="00025144">
        <w:rPr>
          <w:rFonts w:ascii="Tahoma" w:hAnsi="Tahoma"/>
          <w:color w:val="FFFFFF" w:themeColor="background1"/>
          <w:sz w:val="22"/>
          <w:szCs w:val="20"/>
          <w:lang w:eastAsia="it-IT"/>
        </w:rPr>
        <w:t xml:space="preserve">Contatti </w:t>
      </w:r>
    </w:p>
    <w:p w:rsidR="003D0788" w:rsidRPr="00025144" w:rsidRDefault="003D0788" w:rsidP="006847B8">
      <w:pPr>
        <w:jc w:val="both"/>
        <w:rPr>
          <w:rFonts w:ascii="Tahoma" w:hAnsi="Tahoma"/>
          <w:sz w:val="22"/>
          <w:szCs w:val="20"/>
          <w:lang w:eastAsia="it-IT"/>
        </w:rPr>
      </w:pPr>
    </w:p>
    <w:p w:rsidR="00471915" w:rsidRPr="005473FC" w:rsidRDefault="00025144" w:rsidP="00025144">
      <w:pPr>
        <w:rPr>
          <w:rFonts w:ascii="Tahoma" w:hAnsi="Tahoma"/>
          <w:sz w:val="22"/>
          <w:szCs w:val="20"/>
          <w:lang w:eastAsia="it-IT"/>
        </w:rPr>
      </w:pPr>
      <w:r w:rsidRPr="005473FC">
        <w:rPr>
          <w:rFonts w:ascii="Tahoma" w:hAnsi="Tahoma"/>
          <w:b/>
        </w:rPr>
        <w:t>Sito Web</w:t>
      </w:r>
      <w:r w:rsidRPr="005473FC">
        <w:rPr>
          <w:rFonts w:ascii="Tahoma" w:hAnsi="Tahoma"/>
        </w:rPr>
        <w:t xml:space="preserve">: </w:t>
      </w:r>
      <w:hyperlink r:id="rId6" w:history="1">
        <w:r w:rsidRPr="005473FC">
          <w:rPr>
            <w:rStyle w:val="Collegamentoipertestuale"/>
            <w:rFonts w:ascii="Tahoma" w:hAnsi="Tahoma"/>
            <w:sz w:val="22"/>
            <w:szCs w:val="20"/>
            <w:lang w:eastAsia="it-IT"/>
          </w:rPr>
          <w:t>http://</w:t>
        </w:r>
        <w:r w:rsidR="00471915" w:rsidRPr="005473FC">
          <w:rPr>
            <w:rStyle w:val="Collegamentoipertestuale"/>
            <w:rFonts w:ascii="Tahoma" w:hAnsi="Tahoma"/>
            <w:sz w:val="22"/>
            <w:szCs w:val="20"/>
            <w:lang w:eastAsia="it-IT"/>
          </w:rPr>
          <w:t>www.3dflow.net</w:t>
        </w:r>
      </w:hyperlink>
    </w:p>
    <w:p w:rsidR="006847B8" w:rsidRPr="005473FC" w:rsidRDefault="006847B8" w:rsidP="006847B8">
      <w:pPr>
        <w:jc w:val="both"/>
        <w:rPr>
          <w:rFonts w:ascii="Tahoma" w:hAnsi="Tahoma"/>
          <w:sz w:val="22"/>
          <w:szCs w:val="20"/>
          <w:lang w:eastAsia="it-IT"/>
        </w:rPr>
      </w:pPr>
    </w:p>
    <w:p w:rsidR="00471915" w:rsidRPr="005473FC" w:rsidRDefault="006847B8" w:rsidP="00471915">
      <w:pPr>
        <w:rPr>
          <w:rFonts w:ascii="Tahoma" w:hAnsi="Tahoma"/>
          <w:sz w:val="22"/>
          <w:szCs w:val="20"/>
          <w:lang w:eastAsia="it-IT"/>
        </w:rPr>
      </w:pPr>
      <w:r w:rsidRPr="005473FC">
        <w:rPr>
          <w:rFonts w:ascii="Tahoma" w:hAnsi="Tahoma"/>
          <w:b/>
          <w:sz w:val="22"/>
          <w:szCs w:val="20"/>
          <w:lang w:eastAsia="it-IT"/>
        </w:rPr>
        <w:t>Roberto Toldo</w:t>
      </w:r>
      <w:r w:rsidRPr="005473FC">
        <w:rPr>
          <w:rFonts w:ascii="Tahoma" w:hAnsi="Tahoma"/>
          <w:sz w:val="22"/>
          <w:szCs w:val="20"/>
          <w:lang w:eastAsia="it-IT"/>
        </w:rPr>
        <w:t xml:space="preserve">, Technical Director: </w:t>
      </w:r>
      <w:r w:rsidR="00DF73C3" w:rsidRPr="005473FC">
        <w:rPr>
          <w:rFonts w:ascii="Tahoma" w:hAnsi="Tahoma"/>
          <w:sz w:val="22"/>
          <w:szCs w:val="20"/>
          <w:lang w:eastAsia="it-IT"/>
        </w:rPr>
        <w:t>+393337481799</w:t>
      </w:r>
      <w:r w:rsidR="00471915" w:rsidRPr="005473FC">
        <w:rPr>
          <w:rFonts w:ascii="Tahoma" w:hAnsi="Tahoma"/>
          <w:sz w:val="22"/>
          <w:szCs w:val="20"/>
          <w:lang w:eastAsia="it-IT"/>
        </w:rPr>
        <w:br/>
        <w:t xml:space="preserve"> (presente presso Pad 33, Stand D18)</w:t>
      </w:r>
    </w:p>
    <w:p w:rsidR="006847B8" w:rsidRPr="005473FC" w:rsidRDefault="006847B8">
      <w:pPr>
        <w:rPr>
          <w:rFonts w:ascii="Tahoma" w:hAnsi="Tahoma"/>
          <w:sz w:val="22"/>
          <w:szCs w:val="20"/>
          <w:lang w:eastAsia="it-IT"/>
        </w:rPr>
      </w:pPr>
    </w:p>
    <w:p w:rsidR="008C1598" w:rsidRPr="005473FC" w:rsidRDefault="006847B8">
      <w:pPr>
        <w:rPr>
          <w:rFonts w:ascii="Tahoma" w:hAnsi="Tahoma"/>
          <w:sz w:val="22"/>
          <w:szCs w:val="20"/>
          <w:lang w:eastAsia="it-IT"/>
        </w:rPr>
      </w:pPr>
      <w:r w:rsidRPr="005473FC">
        <w:rPr>
          <w:rFonts w:ascii="Tahoma" w:hAnsi="Tahoma"/>
          <w:b/>
          <w:sz w:val="22"/>
          <w:szCs w:val="20"/>
          <w:lang w:eastAsia="it-IT"/>
        </w:rPr>
        <w:t>Andrea Fusiello</w:t>
      </w:r>
      <w:r w:rsidRPr="005473FC">
        <w:rPr>
          <w:rFonts w:ascii="Tahoma" w:hAnsi="Tahoma"/>
          <w:sz w:val="22"/>
          <w:szCs w:val="20"/>
          <w:lang w:eastAsia="it-IT"/>
        </w:rPr>
        <w:t xml:space="preserve">, CEO: </w:t>
      </w:r>
      <w:r w:rsidR="00DF73C3" w:rsidRPr="005473FC">
        <w:rPr>
          <w:rFonts w:ascii="Tahoma" w:hAnsi="Tahoma"/>
          <w:sz w:val="22"/>
          <w:szCs w:val="20"/>
          <w:lang w:eastAsia="it-IT"/>
        </w:rPr>
        <w:t>+393666876701</w:t>
      </w:r>
    </w:p>
    <w:p w:rsidR="008C1598" w:rsidRPr="005473FC" w:rsidRDefault="008C1598">
      <w:pPr>
        <w:rPr>
          <w:rFonts w:ascii="Tahoma" w:hAnsi="Tahoma"/>
          <w:sz w:val="22"/>
          <w:szCs w:val="20"/>
          <w:lang w:eastAsia="it-IT"/>
        </w:rPr>
      </w:pPr>
    </w:p>
    <w:p w:rsidR="00DF73C3" w:rsidRPr="005473FC" w:rsidRDefault="008C1598">
      <w:pPr>
        <w:rPr>
          <w:rFonts w:ascii="Tahoma" w:hAnsi="Tahoma"/>
          <w:sz w:val="22"/>
          <w:szCs w:val="20"/>
          <w:lang w:val="it-IT" w:eastAsia="it-IT"/>
        </w:rPr>
      </w:pPr>
      <w:r w:rsidRPr="005473FC">
        <w:rPr>
          <w:rFonts w:ascii="Tahoma" w:hAnsi="Tahoma"/>
          <w:b/>
          <w:sz w:val="22"/>
          <w:szCs w:val="20"/>
          <w:lang w:val="it-IT" w:eastAsia="it-IT"/>
        </w:rPr>
        <w:t>Video demo</w:t>
      </w:r>
      <w:r w:rsidRPr="005473FC">
        <w:rPr>
          <w:rFonts w:ascii="Tahoma" w:hAnsi="Tahoma"/>
          <w:sz w:val="22"/>
          <w:szCs w:val="20"/>
          <w:lang w:val="it-IT" w:eastAsia="it-IT"/>
        </w:rPr>
        <w:t xml:space="preserve">: </w:t>
      </w:r>
      <w:hyperlink r:id="rId7" w:history="1">
        <w:r w:rsidRPr="005473FC">
          <w:rPr>
            <w:rStyle w:val="Collegamentoipertestuale"/>
            <w:rFonts w:ascii="Tahoma" w:hAnsi="Tahoma"/>
            <w:sz w:val="22"/>
            <w:szCs w:val="20"/>
            <w:lang w:val="it-IT" w:eastAsia="it-IT"/>
          </w:rPr>
          <w:t>http://www.youtube.com/user/3DflowChannel</w:t>
        </w:r>
      </w:hyperlink>
    </w:p>
    <w:p w:rsidR="006B2C7C" w:rsidRDefault="006B2C7C" w:rsidP="006B2C7C">
      <w:pPr>
        <w:tabs>
          <w:tab w:val="left" w:pos="3440"/>
        </w:tabs>
        <w:rPr>
          <w:rFonts w:ascii="Tahoma" w:hAnsi="Tahoma"/>
          <w:sz w:val="22"/>
          <w:szCs w:val="20"/>
          <w:lang w:val="it-IT" w:eastAsia="it-IT"/>
        </w:rPr>
      </w:pPr>
      <w:r>
        <w:rPr>
          <w:rFonts w:ascii="Tahoma" w:hAnsi="Tahoma"/>
          <w:sz w:val="22"/>
          <w:szCs w:val="20"/>
          <w:lang w:val="it-IT" w:eastAsia="it-IT"/>
        </w:rPr>
        <w:tab/>
      </w:r>
    </w:p>
    <w:p w:rsidR="00E84886" w:rsidRPr="00025144" w:rsidRDefault="00E84886" w:rsidP="006B2C7C">
      <w:pPr>
        <w:tabs>
          <w:tab w:val="left" w:pos="3440"/>
        </w:tabs>
        <w:rPr>
          <w:rFonts w:ascii="Tahoma" w:hAnsi="Tahoma"/>
          <w:sz w:val="22"/>
          <w:szCs w:val="20"/>
          <w:lang w:val="it-IT" w:eastAsia="it-IT"/>
        </w:rPr>
      </w:pPr>
      <w:r w:rsidRPr="006B2C7C">
        <w:rPr>
          <w:rFonts w:ascii="Tahoma" w:hAnsi="Tahoma"/>
          <w:sz w:val="22"/>
          <w:szCs w:val="20"/>
          <w:lang w:val="it-IT" w:eastAsia="it-IT"/>
        </w:rPr>
        <w:br w:type="page"/>
      </w:r>
      <w:r w:rsidR="006B2C7C">
        <w:rPr>
          <w:rFonts w:ascii="Tahoma" w:hAnsi="Tahoma"/>
          <w:sz w:val="22"/>
          <w:szCs w:val="20"/>
          <w:lang w:val="it-IT" w:eastAsia="it-IT"/>
        </w:rPr>
        <w:tab/>
      </w:r>
    </w:p>
    <w:p w:rsidR="00E7572B" w:rsidRPr="00025144" w:rsidRDefault="00E7572B" w:rsidP="00434837">
      <w:pPr>
        <w:jc w:val="both"/>
        <w:rPr>
          <w:rFonts w:ascii="Tahoma" w:hAnsi="Tahoma"/>
          <w:sz w:val="22"/>
          <w:szCs w:val="20"/>
          <w:lang w:val="it-IT" w:eastAsia="it-IT"/>
        </w:rPr>
      </w:pPr>
    </w:p>
    <w:p w:rsidR="00E7572B" w:rsidRPr="00025144" w:rsidRDefault="00E7572B" w:rsidP="00434837">
      <w:pPr>
        <w:jc w:val="both"/>
        <w:rPr>
          <w:rFonts w:ascii="Tahoma" w:hAnsi="Tahoma"/>
          <w:sz w:val="22"/>
          <w:szCs w:val="20"/>
          <w:lang w:val="it-IT" w:eastAsia="it-IT"/>
        </w:rPr>
      </w:pPr>
    </w:p>
    <w:p w:rsidR="00E84886" w:rsidRDefault="00E84886" w:rsidP="00434837">
      <w:pPr>
        <w:jc w:val="both"/>
        <w:rPr>
          <w:rFonts w:ascii="Tahoma" w:hAnsi="Tahoma"/>
          <w:sz w:val="22"/>
          <w:szCs w:val="20"/>
          <w:lang w:val="it-IT" w:eastAsia="it-IT"/>
        </w:rPr>
      </w:pPr>
      <w:r>
        <w:rPr>
          <w:rFonts w:ascii="Tahoma" w:hAnsi="Tahoma"/>
          <w:sz w:val="22"/>
          <w:szCs w:val="20"/>
          <w:lang w:val="it-IT" w:eastAsia="it-IT"/>
        </w:rPr>
        <w:t>Materiale grafico: flyer f/r</w:t>
      </w:r>
    </w:p>
    <w:p w:rsidR="00E84886" w:rsidRDefault="00E84886" w:rsidP="00434837">
      <w:pPr>
        <w:jc w:val="both"/>
        <w:rPr>
          <w:rFonts w:ascii="Tahoma" w:hAnsi="Tahoma"/>
          <w:sz w:val="22"/>
          <w:szCs w:val="20"/>
          <w:lang w:val="it-IT" w:eastAsia="it-IT"/>
        </w:rPr>
      </w:pPr>
    </w:p>
    <w:p w:rsidR="00E7572B" w:rsidRDefault="00E7572B" w:rsidP="00434837">
      <w:pPr>
        <w:jc w:val="both"/>
        <w:rPr>
          <w:rFonts w:ascii="Tahoma" w:hAnsi="Tahoma"/>
          <w:sz w:val="22"/>
          <w:szCs w:val="20"/>
          <w:lang w:val="it-IT" w:eastAsia="it-IT"/>
        </w:rPr>
      </w:pPr>
    </w:p>
    <w:p w:rsidR="008402B0" w:rsidRDefault="00E7572B" w:rsidP="00434837">
      <w:pPr>
        <w:jc w:val="both"/>
        <w:rPr>
          <w:rFonts w:ascii="Tahoma" w:hAnsi="Tahoma"/>
          <w:sz w:val="22"/>
          <w:szCs w:val="20"/>
          <w:lang w:val="it-IT" w:eastAsia="it-IT"/>
        </w:rPr>
      </w:pPr>
      <w:r>
        <w:rPr>
          <w:rFonts w:ascii="Tahoma" w:hAnsi="Tahoma"/>
          <w:noProof/>
          <w:sz w:val="22"/>
          <w:szCs w:val="20"/>
          <w:lang w:val="it-IT" w:eastAsia="it-IT"/>
        </w:rPr>
        <w:drawing>
          <wp:inline distT="0" distB="0" distL="0" distR="0">
            <wp:extent cx="5274653" cy="3513455"/>
            <wp:effectExtent l="0" t="0" r="0" b="0"/>
            <wp:docPr id="3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:::Downloads:Cartolina15x10FronteWhite.pd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653" cy="3513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02B0" w:rsidRDefault="00E7572B" w:rsidP="00434837">
      <w:pPr>
        <w:jc w:val="both"/>
        <w:rPr>
          <w:rFonts w:ascii="Tahoma" w:hAnsi="Tahoma"/>
          <w:sz w:val="22"/>
          <w:szCs w:val="20"/>
          <w:lang w:val="it-IT" w:eastAsia="it-IT"/>
        </w:rPr>
      </w:pPr>
      <w:r>
        <w:rPr>
          <w:rFonts w:ascii="Tahoma" w:hAnsi="Tahoma"/>
          <w:noProof/>
          <w:sz w:val="22"/>
          <w:szCs w:val="20"/>
          <w:lang w:val="it-IT" w:eastAsia="it-IT"/>
        </w:rPr>
        <w:drawing>
          <wp:inline distT="0" distB="0" distL="0" distR="0">
            <wp:extent cx="5266727" cy="3505200"/>
            <wp:effectExtent l="0" t="0" r="0" b="0"/>
            <wp:docPr id="2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:::Downloads:Cartolina15x10Retro.pd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727" cy="350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02B0" w:rsidRDefault="008402B0" w:rsidP="00434837">
      <w:pPr>
        <w:jc w:val="both"/>
        <w:rPr>
          <w:rFonts w:ascii="Tahoma" w:hAnsi="Tahoma"/>
          <w:sz w:val="22"/>
          <w:szCs w:val="20"/>
          <w:lang w:val="it-IT" w:eastAsia="it-IT"/>
        </w:rPr>
      </w:pPr>
    </w:p>
    <w:p w:rsidR="002A087A" w:rsidRDefault="008402B0">
      <w:pPr>
        <w:rPr>
          <w:rFonts w:ascii="Tahoma" w:hAnsi="Tahoma"/>
          <w:sz w:val="22"/>
          <w:szCs w:val="20"/>
          <w:lang w:val="it-IT" w:eastAsia="it-IT"/>
        </w:rPr>
      </w:pPr>
      <w:r>
        <w:rPr>
          <w:rFonts w:ascii="Tahoma" w:hAnsi="Tahoma"/>
          <w:sz w:val="22"/>
          <w:szCs w:val="20"/>
          <w:lang w:val="it-IT" w:eastAsia="it-IT"/>
        </w:rPr>
        <w:br w:type="page"/>
        <w:t>Alcuni esempi di ricostruzioni tridim</w:t>
      </w:r>
      <w:r w:rsidR="00471915">
        <w:rPr>
          <w:rFonts w:ascii="Tahoma" w:hAnsi="Tahoma"/>
          <w:sz w:val="22"/>
          <w:szCs w:val="20"/>
          <w:lang w:val="it-IT" w:eastAsia="it-IT"/>
        </w:rPr>
        <w:t>ensionali ottenute da 3DF Zephyr</w:t>
      </w:r>
    </w:p>
    <w:p w:rsidR="004C2926" w:rsidRPr="00E7572B" w:rsidRDefault="002A087A" w:rsidP="00434837">
      <w:pPr>
        <w:jc w:val="both"/>
        <w:rPr>
          <w:rFonts w:ascii="Tahoma" w:hAnsi="Tahoma"/>
          <w:sz w:val="22"/>
          <w:szCs w:val="20"/>
          <w:lang w:val="it-IT" w:eastAsia="it-IT"/>
        </w:rPr>
      </w:pPr>
      <w:r>
        <w:rPr>
          <w:rFonts w:ascii="Tahoma" w:hAnsi="Tahoma"/>
          <w:noProof/>
          <w:sz w:val="22"/>
          <w:szCs w:val="20"/>
          <w:lang w:val="it-IT" w:eastAsia="it-IT"/>
        </w:rPr>
        <w:drawing>
          <wp:inline distT="0" distB="0" distL="0" distR="0">
            <wp:extent cx="5281116" cy="2736000"/>
            <wp:effectExtent l="0" t="0" r="0" b="0"/>
            <wp:docPr id="4" name="Picture 4" descr="C:\Users\Roberto\Desktop\Cherubin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oberto\Desktop\Cherubino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116" cy="273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402B0">
        <w:rPr>
          <w:rFonts w:ascii="Tahoma" w:hAnsi="Tahoma"/>
          <w:noProof/>
          <w:sz w:val="22"/>
          <w:szCs w:val="20"/>
          <w:lang w:val="it-IT" w:eastAsia="it-IT"/>
        </w:rPr>
        <w:drawing>
          <wp:inline distT="0" distB="0" distL="0" distR="0">
            <wp:extent cx="5325745" cy="2726055"/>
            <wp:effectExtent l="0" t="0" r="0" b="0"/>
            <wp:docPr id="11" name="Immagine 4" descr="::Presentazioni:Models:Round_MarbleSnap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::Presentazioni:Models:Round_MarbleSnap00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5745" cy="2726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402B0" w:rsidRPr="008402B0">
        <w:rPr>
          <w:rFonts w:ascii="Tahoma" w:hAnsi="Tahoma"/>
          <w:noProof/>
          <w:sz w:val="22"/>
          <w:szCs w:val="20"/>
          <w:lang w:val="it-IT" w:eastAsia="it-IT"/>
        </w:rPr>
        <w:drawing>
          <wp:inline distT="0" distB="0" distL="0" distR="0">
            <wp:extent cx="5274945" cy="2700050"/>
            <wp:effectExtent l="0" t="0" r="0" b="0"/>
            <wp:docPr id="7" name="Immagine 1" descr="::Presentazioni:Models:PisaDensoSnap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Presentazioni:Models:PisaDensoSnap00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2700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2926" w:rsidRPr="00E7572B" w:rsidSect="008408FF">
      <w:headerReference w:type="default" r:id="rId13"/>
      <w:pgSz w:w="11901" w:h="16840"/>
      <w:pgMar w:top="1440" w:right="1797" w:bottom="1440" w:left="1797" w:header="1701" w:gutter="0"/>
    </w:sectPr>
  </w:body>
</w:document>
</file>

<file path=word/endnotes.xml><?xml version="1.0" encoding="utf-8"?>
<w:end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endnote w:type="separator" w:id="0">
    <w:p w:rsidR="002A0484" w:rsidRDefault="002A0484">
      <w:r>
        <w:separator/>
      </w:r>
    </w:p>
  </w:endnote>
  <w:endnote w:type="continuationSeparator" w:id="1">
    <w:p w:rsidR="002A0484" w:rsidRDefault="002A04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HelveticaNeue">
    <w:altName w:val="Helvetica Neue"/>
    <w:panose1 w:val="00000000000000000000"/>
    <w:charset w:val="4D"/>
    <w:family w:val="auto"/>
    <w:notTrueType/>
    <w:pitch w:val="default"/>
    <w:sig w:usb0="03000000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footnote w:type="separator" w:id="0">
    <w:p w:rsidR="002A0484" w:rsidRDefault="002A0484">
      <w:r>
        <w:separator/>
      </w:r>
    </w:p>
  </w:footnote>
  <w:footnote w:type="continuationSeparator" w:id="1">
    <w:p w:rsidR="002A0484" w:rsidRDefault="002A0484">
      <w:r>
        <w:continuationSeparator/>
      </w:r>
    </w:p>
  </w:footnote>
</w:footnote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6847B8" w:rsidRDefault="00AA0ABA" w:rsidP="008408FF">
    <w:pPr>
      <w:pStyle w:val="Intestazione"/>
    </w:pPr>
    <w:r>
      <w:rPr>
        <w:noProof/>
        <w:lang w:val="it-IT" w:eastAsia="it-IT"/>
      </w:rPr>
      <w:pict>
        <v:rect id="_x0000_s2057" style="position:absolute;margin-left:-31.8pt;margin-top:-22.35pt;width:9pt;height:54pt;z-index:251660288;mso-position-horizontal:absolute;mso-position-vertical:absolute" fillcolor="#d30f21" stroked="f"/>
      </w:pict>
    </w:r>
    <w:r>
      <w:rPr>
        <w:noProof/>
        <w:lang w:val="it-IT" w:eastAsia="it-IT"/>
      </w:rPr>
      <w:pict>
        <v:shapetype id="_x0000_t202" coordsize="21600,21600" o:spt="202" path="m0,0l0,21600,21600,21600,21600,0xe">
          <v:stroke joinstyle="miter"/>
          <v:path gradientshapeok="t" o:connecttype="rect"/>
        </v:shapetype>
        <v:shape id="_x0000_s2059" type="#_x0000_t202" style="position:absolute;margin-left:130.2pt;margin-top:-22.35pt;width:126pt;height:36pt;z-index:251662336;mso-position-horizontal:absolute;mso-position-vertical:absolute" filled="f" stroked="f">
          <v:textbox style="mso-next-textbox:#_x0000_s2059" inset="0,0,0,0">
            <w:txbxContent>
              <w:p w:rsidR="006847B8" w:rsidRPr="003B02C6" w:rsidRDefault="006847B8" w:rsidP="008408FF">
                <w:pPr>
                  <w:pStyle w:val="Address"/>
                </w:pPr>
                <w:r>
                  <w:t>Strada Le Grazie, 15</w:t>
                </w:r>
              </w:p>
              <w:p w:rsidR="006847B8" w:rsidRDefault="006847B8" w:rsidP="008408FF">
                <w:pPr>
                  <w:pStyle w:val="Address"/>
                </w:pPr>
                <w:r>
                  <w:t>37134 Verona</w:t>
                </w:r>
              </w:p>
              <w:p w:rsidR="006847B8" w:rsidRPr="003B02C6" w:rsidRDefault="006847B8" w:rsidP="008408FF">
                <w:pPr>
                  <w:pStyle w:val="Address"/>
                </w:pPr>
                <w:r>
                  <w:t>Italy</w:t>
                </w:r>
              </w:p>
              <w:p w:rsidR="006847B8" w:rsidRPr="003B02C6" w:rsidRDefault="006847B8" w:rsidP="008408FF">
                <w:pPr>
                  <w:rPr>
                    <w:rFonts w:ascii="Helvetica" w:hAnsi="Helvetica"/>
                    <w:szCs w:val="16"/>
                  </w:rPr>
                </w:pPr>
              </w:p>
            </w:txbxContent>
          </v:textbox>
        </v:shape>
      </w:pict>
    </w:r>
    <w:r>
      <w:rPr>
        <w:noProof/>
        <w:lang w:val="it-IT" w:eastAsia="it-IT"/>
      </w:rPr>
      <w:pict>
        <v:shape id="_x0000_s2058" type="#_x0000_t202" style="position:absolute;margin-left:-2.3pt;margin-top:-22.35pt;width:105.5pt;height:36pt;z-index:251661312;mso-position-horizontal:absolute;mso-position-vertical:absolute" filled="f" stroked="f">
          <v:textbox style="mso-next-textbox:#_x0000_s2058" inset="0,0,0,0">
            <w:txbxContent>
              <w:p w:rsidR="006847B8" w:rsidRPr="00025144" w:rsidRDefault="006847B8" w:rsidP="008408FF">
                <w:pPr>
                  <w:pStyle w:val="YourTitleHere"/>
                  <w:rPr>
                    <w:lang w:val="it-IT"/>
                  </w:rPr>
                </w:pPr>
                <w:r w:rsidRPr="00025144">
                  <w:rPr>
                    <w:lang w:val="it-IT"/>
                  </w:rPr>
                  <w:t>Via Giovanni Paolo II, 3</w:t>
                </w:r>
              </w:p>
              <w:p w:rsidR="006847B8" w:rsidRPr="00025144" w:rsidRDefault="006847B8" w:rsidP="008408FF">
                <w:pPr>
                  <w:pStyle w:val="YourTitleHere"/>
                  <w:rPr>
                    <w:lang w:val="it-IT"/>
                  </w:rPr>
                </w:pPr>
                <w:r w:rsidRPr="00025144">
                  <w:rPr>
                    <w:lang w:val="it-IT"/>
                  </w:rPr>
                  <w:t>33100 Udine</w:t>
                </w:r>
              </w:p>
              <w:p w:rsidR="006847B8" w:rsidRPr="00025144" w:rsidRDefault="006847B8" w:rsidP="008408FF">
                <w:pPr>
                  <w:pStyle w:val="YourTitleHere"/>
                  <w:rPr>
                    <w:lang w:val="it-IT"/>
                  </w:rPr>
                </w:pPr>
                <w:r w:rsidRPr="00025144">
                  <w:rPr>
                    <w:lang w:val="it-IT"/>
                  </w:rPr>
                  <w:t>Italy</w:t>
                </w:r>
              </w:p>
              <w:p w:rsidR="006847B8" w:rsidRPr="00025144" w:rsidRDefault="006847B8" w:rsidP="008408FF">
                <w:pPr>
                  <w:pStyle w:val="YourTitleHere"/>
                  <w:rPr>
                    <w:lang w:val="it-IT"/>
                  </w:rPr>
                </w:pPr>
              </w:p>
            </w:txbxContent>
          </v:textbox>
        </v:shape>
      </w:pict>
    </w:r>
    <w:r>
      <w:rPr>
        <w:noProof/>
        <w:lang w:val="it-IT" w:eastAsia="it-IT"/>
      </w:rPr>
      <w:pict>
        <v:shape id="_x0000_s2060" type="#_x0000_t202" style="position:absolute;margin-left:265.2pt;margin-top:-22.35pt;width:108pt;height:45pt;z-index:251663360;mso-position-horizontal:absolute;mso-position-vertical:absolute" filled="f" stroked="f">
          <v:textbox style="mso-next-textbox:#_x0000_s2060" inset="0,0,0,0">
            <w:txbxContent>
              <w:p w:rsidR="006847B8" w:rsidRDefault="006847B8" w:rsidP="008408FF">
                <w:pPr>
                  <w:pStyle w:val="phfax"/>
                </w:pPr>
                <w:r w:rsidRPr="003B02C6">
                  <w:t xml:space="preserve">Phone: </w:t>
                </w:r>
                <w:r w:rsidRPr="004C2926">
                  <w:t>0458027818</w:t>
                </w:r>
              </w:p>
              <w:p w:rsidR="006847B8" w:rsidRPr="003B02C6" w:rsidRDefault="006847B8" w:rsidP="008408FF">
                <w:pPr>
                  <w:pStyle w:val="website"/>
                </w:pPr>
                <w:r>
                  <w:t>info@3dflow.net</w:t>
                </w:r>
              </w:p>
              <w:p w:rsidR="006847B8" w:rsidRPr="003B02C6" w:rsidRDefault="006847B8" w:rsidP="008408FF">
                <w:pPr>
                  <w:pStyle w:val="website"/>
                </w:pPr>
                <w:r w:rsidRPr="003B02C6">
                  <w:t>www.</w:t>
                </w:r>
                <w:r w:rsidRPr="004C2926">
                  <w:t xml:space="preserve"> </w:t>
                </w:r>
                <w:r>
                  <w:t>3dflow.net</w:t>
                </w:r>
              </w:p>
              <w:p w:rsidR="006847B8" w:rsidRPr="004C2926" w:rsidRDefault="006847B8" w:rsidP="008408FF">
                <w:pPr>
                  <w:pStyle w:val="phfax"/>
                </w:pPr>
              </w:p>
              <w:p w:rsidR="006847B8" w:rsidRPr="00E47FDC" w:rsidRDefault="006847B8" w:rsidP="008408FF">
                <w:pPr>
                  <w:pStyle w:val="phfax"/>
                  <w:rPr>
                    <w:rFonts w:ascii="HelveticaNeue" w:hAnsi="HelveticaNeue"/>
                    <w:sz w:val="20"/>
                  </w:rPr>
                </w:pPr>
              </w:p>
              <w:p w:rsidR="006847B8" w:rsidRPr="00E47FDC" w:rsidRDefault="006847B8" w:rsidP="008408FF">
                <w:pPr>
                  <w:pStyle w:val="phfax"/>
                </w:pPr>
              </w:p>
            </w:txbxContent>
          </v:textbox>
        </v:shape>
      </w:pict>
    </w:r>
    <w:r>
      <w:rPr>
        <w:noProof/>
        <w:lang w:val="it-IT" w:eastAsia="it-IT"/>
      </w:rPr>
      <w:pict>
        <v:shape id="_x0000_s2061" type="#_x0000_t202" style="position:absolute;margin-left:391.5pt;margin-top:-26.5pt;width:53.7pt;height:53.7pt;z-index:251664384;mso-position-horizontal:absolute;mso-position-vertical:absolute" filled="f" stroked="f" strokeweight=".25pt">
          <v:textbox style="mso-next-textbox:#_x0000_s2061" inset="0,0,0,0">
            <w:txbxContent>
              <w:p w:rsidR="006847B8" w:rsidRPr="00562322" w:rsidRDefault="006847B8" w:rsidP="008408FF">
                <w:pPr>
                  <w:pStyle w:val="LOGOBOX"/>
                  <w:jc w:val="left"/>
                </w:pPr>
                <w:r>
                  <w:rPr>
                    <w:noProof/>
                    <w:lang w:val="it-IT" w:eastAsia="it-IT"/>
                  </w:rPr>
                  <w:drawing>
                    <wp:inline distT="0" distB="0" distL="0" distR="0">
                      <wp:extent cx="680720" cy="680720"/>
                      <wp:effectExtent l="25400" t="0" r="5080" b="0"/>
                      <wp:docPr id="1" name="Immagine 86" descr="bannerweb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86" descr="bannerweb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680720" cy="68072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6847B8">
      <w:rPr>
        <w:noProof/>
        <w:lang w:val="it-IT" w:eastAsia="it-IT"/>
      </w:rPr>
      <w:t xml:space="preserve"> </w:t>
    </w:r>
  </w:p>
  <w:p w:rsidR="006847B8" w:rsidRDefault="006847B8"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val="bestFit" w:percent="196"/>
  <w:embedSystemFonts/>
  <w:doNotTrackMoves/>
  <w:defaultTabStop w:val="720"/>
  <w:hyphenationZone w:val="28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65">
      <o:colormru v:ext="edit" colors="#bbcc30,#d30f21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4C2926"/>
    <w:rsid w:val="00025144"/>
    <w:rsid w:val="00027E6F"/>
    <w:rsid w:val="000E3908"/>
    <w:rsid w:val="000F28B9"/>
    <w:rsid w:val="001D7F14"/>
    <w:rsid w:val="002749B9"/>
    <w:rsid w:val="002A0484"/>
    <w:rsid w:val="002A087A"/>
    <w:rsid w:val="00330009"/>
    <w:rsid w:val="0038179F"/>
    <w:rsid w:val="003B313E"/>
    <w:rsid w:val="003D0788"/>
    <w:rsid w:val="00434837"/>
    <w:rsid w:val="00471915"/>
    <w:rsid w:val="004C2926"/>
    <w:rsid w:val="005473FC"/>
    <w:rsid w:val="00602C67"/>
    <w:rsid w:val="0062779C"/>
    <w:rsid w:val="00651CC1"/>
    <w:rsid w:val="00670560"/>
    <w:rsid w:val="006847B8"/>
    <w:rsid w:val="006B2C7C"/>
    <w:rsid w:val="006C54CC"/>
    <w:rsid w:val="0076735A"/>
    <w:rsid w:val="008044A4"/>
    <w:rsid w:val="008402B0"/>
    <w:rsid w:val="008408FF"/>
    <w:rsid w:val="00873971"/>
    <w:rsid w:val="0088245B"/>
    <w:rsid w:val="008C1598"/>
    <w:rsid w:val="008F4302"/>
    <w:rsid w:val="00AA0ABA"/>
    <w:rsid w:val="00B41BB9"/>
    <w:rsid w:val="00C44DED"/>
    <w:rsid w:val="00CA6824"/>
    <w:rsid w:val="00DE58A5"/>
    <w:rsid w:val="00DF73C3"/>
    <w:rsid w:val="00E7572B"/>
    <w:rsid w:val="00E84886"/>
    <w:rsid w:val="00F50A73"/>
  </w:rsids>
  <m:mathPr>
    <m:mathFont m:val="Century Schoolbook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>
      <o:colormru v:ext="edit" colors="#bbcc30,#d30f21"/>
    </o:shapedefaults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0" w:defSemiHidden="0" w:defUnhideWhenUsed="0" w:defQFormat="0" w:count="2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Normale">
    <w:name w:val="Normal"/>
    <w:qFormat/>
    <w:rsid w:val="00C44DED"/>
    <w:rPr>
      <w:lang w:val="en-US" w:eastAsia="en-US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customStyle="1" w:styleId="HEADLINE">
    <w:name w:val="HEADLINE"/>
    <w:basedOn w:val="Normale"/>
    <w:rsid w:val="000F5CD6"/>
    <w:pPr>
      <w:jc w:val="center"/>
    </w:pPr>
    <w:rPr>
      <w:rFonts w:ascii="Arial" w:hAnsi="Arial"/>
      <w:b/>
      <w:color w:val="FF3E00"/>
    </w:rPr>
  </w:style>
  <w:style w:type="paragraph" w:customStyle="1" w:styleId="LOGOBOX">
    <w:name w:val="LOGO BOX"/>
    <w:basedOn w:val="Normale"/>
    <w:rsid w:val="000F5CD6"/>
    <w:pPr>
      <w:widowControl w:val="0"/>
      <w:autoSpaceDE w:val="0"/>
      <w:autoSpaceDN w:val="0"/>
      <w:adjustRightInd w:val="0"/>
      <w:spacing w:line="200" w:lineRule="atLeast"/>
      <w:jc w:val="center"/>
      <w:textAlignment w:val="center"/>
    </w:pPr>
    <w:rPr>
      <w:rFonts w:ascii="Arial" w:hAnsi="Arial" w:cs="Arial"/>
      <w:color w:val="808080"/>
      <w:sz w:val="16"/>
      <w:szCs w:val="20"/>
    </w:rPr>
  </w:style>
  <w:style w:type="paragraph" w:customStyle="1" w:styleId="Address">
    <w:name w:val="Address"/>
    <w:basedOn w:val="Normale"/>
    <w:link w:val="AddressChar"/>
    <w:qFormat/>
    <w:rsid w:val="000F5CD6"/>
    <w:pPr>
      <w:widowControl w:val="0"/>
      <w:autoSpaceDE w:val="0"/>
      <w:autoSpaceDN w:val="0"/>
      <w:adjustRightInd w:val="0"/>
      <w:spacing w:line="200" w:lineRule="atLeast"/>
      <w:textAlignment w:val="center"/>
    </w:pPr>
    <w:rPr>
      <w:rFonts w:ascii="Arial" w:hAnsi="Arial" w:cs="Arial"/>
      <w:color w:val="808080"/>
      <w:sz w:val="16"/>
      <w:szCs w:val="16"/>
    </w:rPr>
  </w:style>
  <w:style w:type="paragraph" w:customStyle="1" w:styleId="phfax">
    <w:name w:val="ph/fax"/>
    <w:basedOn w:val="Normale"/>
    <w:link w:val="phfaxChar"/>
    <w:qFormat/>
    <w:rsid w:val="000F5CD6"/>
    <w:pPr>
      <w:widowControl w:val="0"/>
      <w:autoSpaceDE w:val="0"/>
      <w:autoSpaceDN w:val="0"/>
      <w:adjustRightInd w:val="0"/>
      <w:spacing w:line="200" w:lineRule="atLeast"/>
      <w:textAlignment w:val="center"/>
    </w:pPr>
    <w:rPr>
      <w:rFonts w:ascii="Arial" w:hAnsi="Arial"/>
      <w:color w:val="808080"/>
      <w:sz w:val="16"/>
      <w:szCs w:val="16"/>
    </w:rPr>
  </w:style>
  <w:style w:type="character" w:customStyle="1" w:styleId="AddressChar">
    <w:name w:val="Address Char"/>
    <w:basedOn w:val="Caratterepredefinitoparagrafo"/>
    <w:link w:val="Address"/>
    <w:rsid w:val="000F5CD6"/>
    <w:rPr>
      <w:rFonts w:ascii="Arial" w:hAnsi="Arial" w:cs="Arial"/>
      <w:color w:val="808080"/>
      <w:sz w:val="16"/>
      <w:szCs w:val="16"/>
    </w:rPr>
  </w:style>
  <w:style w:type="paragraph" w:customStyle="1" w:styleId="website">
    <w:name w:val="website"/>
    <w:basedOn w:val="Normale"/>
    <w:link w:val="websiteChar"/>
    <w:qFormat/>
    <w:rsid w:val="000F5CD6"/>
    <w:pPr>
      <w:widowControl w:val="0"/>
      <w:autoSpaceDE w:val="0"/>
      <w:autoSpaceDN w:val="0"/>
      <w:adjustRightInd w:val="0"/>
      <w:spacing w:line="200" w:lineRule="atLeast"/>
      <w:textAlignment w:val="center"/>
    </w:pPr>
    <w:rPr>
      <w:rFonts w:ascii="Arial" w:hAnsi="Arial"/>
      <w:color w:val="808080"/>
      <w:sz w:val="16"/>
      <w:szCs w:val="16"/>
    </w:rPr>
  </w:style>
  <w:style w:type="character" w:customStyle="1" w:styleId="phfaxChar">
    <w:name w:val="ph/fax Char"/>
    <w:basedOn w:val="Caratterepredefinitoparagrafo"/>
    <w:link w:val="phfax"/>
    <w:rsid w:val="000F5CD6"/>
    <w:rPr>
      <w:rFonts w:ascii="Arial" w:hAnsi="Arial"/>
      <w:color w:val="808080"/>
      <w:sz w:val="16"/>
      <w:szCs w:val="16"/>
    </w:rPr>
  </w:style>
  <w:style w:type="paragraph" w:customStyle="1" w:styleId="YourNameHere">
    <w:name w:val="Your Name Here"/>
    <w:basedOn w:val="Normale"/>
    <w:link w:val="YourNameHereChar"/>
    <w:qFormat/>
    <w:rsid w:val="000F5CD6"/>
    <w:pPr>
      <w:widowControl w:val="0"/>
      <w:autoSpaceDE w:val="0"/>
      <w:autoSpaceDN w:val="0"/>
      <w:adjustRightInd w:val="0"/>
      <w:spacing w:line="200" w:lineRule="atLeast"/>
      <w:textAlignment w:val="center"/>
    </w:pPr>
    <w:rPr>
      <w:rFonts w:ascii="Arial" w:hAnsi="Arial"/>
      <w:b/>
      <w:color w:val="BBCC30"/>
      <w:sz w:val="16"/>
      <w:szCs w:val="16"/>
    </w:rPr>
  </w:style>
  <w:style w:type="character" w:customStyle="1" w:styleId="websiteChar">
    <w:name w:val="website Char"/>
    <w:basedOn w:val="Caratterepredefinitoparagrafo"/>
    <w:link w:val="website"/>
    <w:rsid w:val="000F5CD6"/>
    <w:rPr>
      <w:rFonts w:ascii="Arial" w:hAnsi="Arial"/>
      <w:color w:val="808080"/>
      <w:sz w:val="16"/>
      <w:szCs w:val="16"/>
    </w:rPr>
  </w:style>
  <w:style w:type="paragraph" w:customStyle="1" w:styleId="YourTitleHere">
    <w:name w:val="Your Title Here"/>
    <w:basedOn w:val="Normale"/>
    <w:link w:val="YourTitleHereChar"/>
    <w:qFormat/>
    <w:rsid w:val="000F5CD6"/>
    <w:pPr>
      <w:widowControl w:val="0"/>
      <w:autoSpaceDE w:val="0"/>
      <w:autoSpaceDN w:val="0"/>
      <w:adjustRightInd w:val="0"/>
      <w:spacing w:line="200" w:lineRule="atLeast"/>
      <w:textAlignment w:val="center"/>
    </w:pPr>
    <w:rPr>
      <w:rFonts w:ascii="Arial" w:hAnsi="Arial"/>
      <w:color w:val="808080"/>
      <w:sz w:val="16"/>
      <w:szCs w:val="16"/>
    </w:rPr>
  </w:style>
  <w:style w:type="character" w:customStyle="1" w:styleId="YourNameHereChar">
    <w:name w:val="Your Name Here Char"/>
    <w:basedOn w:val="Caratterepredefinitoparagrafo"/>
    <w:link w:val="YourNameHere"/>
    <w:rsid w:val="000F5CD6"/>
    <w:rPr>
      <w:rFonts w:ascii="Arial" w:hAnsi="Arial"/>
      <w:b/>
      <w:color w:val="BBCC30"/>
      <w:sz w:val="16"/>
      <w:szCs w:val="16"/>
    </w:rPr>
  </w:style>
  <w:style w:type="paragraph" w:styleId="Intestazione">
    <w:name w:val="header"/>
    <w:basedOn w:val="Normale"/>
    <w:link w:val="IntestazioneCarattere"/>
    <w:rsid w:val="004C2926"/>
    <w:pPr>
      <w:tabs>
        <w:tab w:val="center" w:pos="4819"/>
        <w:tab w:val="right" w:pos="9638"/>
      </w:tabs>
    </w:pPr>
  </w:style>
  <w:style w:type="character" w:customStyle="1" w:styleId="YourTitleHereChar">
    <w:name w:val="Your Title Here Char"/>
    <w:basedOn w:val="Caratterepredefinitoparagrafo"/>
    <w:link w:val="YourTitleHere"/>
    <w:rsid w:val="000F5CD6"/>
    <w:rPr>
      <w:rFonts w:ascii="Arial" w:hAnsi="Arial"/>
      <w:color w:val="808080"/>
      <w:sz w:val="16"/>
      <w:szCs w:val="16"/>
    </w:rPr>
  </w:style>
  <w:style w:type="character" w:customStyle="1" w:styleId="IntestazioneCarattere">
    <w:name w:val="Intestazione Carattere"/>
    <w:basedOn w:val="Caratterepredefinitoparagrafo"/>
    <w:link w:val="Intestazione"/>
    <w:rsid w:val="004C2926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rsid w:val="004C292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rsid w:val="004C2926"/>
    <w:rPr>
      <w:sz w:val="24"/>
      <w:szCs w:val="24"/>
      <w:lang w:val="en-US" w:eastAsia="en-US"/>
    </w:rPr>
  </w:style>
  <w:style w:type="paragraph" w:styleId="Corpodeltesto">
    <w:name w:val="Body Text"/>
    <w:basedOn w:val="Normale"/>
    <w:link w:val="CorpodeltestoCarattere"/>
    <w:rsid w:val="004C2926"/>
    <w:pPr>
      <w:jc w:val="center"/>
    </w:pPr>
    <w:rPr>
      <w:sz w:val="16"/>
      <w:szCs w:val="20"/>
      <w:lang w:val="it-IT" w:eastAsia="it-IT"/>
    </w:rPr>
  </w:style>
  <w:style w:type="character" w:customStyle="1" w:styleId="CorpodeltestoCarattere">
    <w:name w:val="Corpo del testo Carattere"/>
    <w:basedOn w:val="Caratterepredefinitoparagrafo"/>
    <w:link w:val="Corpodeltesto"/>
    <w:rsid w:val="004C2926"/>
    <w:rPr>
      <w:sz w:val="16"/>
    </w:rPr>
  </w:style>
  <w:style w:type="paragraph" w:styleId="Titolo">
    <w:name w:val="Title"/>
    <w:basedOn w:val="Normale"/>
    <w:link w:val="TitoloCarattere"/>
    <w:qFormat/>
    <w:rsid w:val="004C2926"/>
    <w:pPr>
      <w:jc w:val="center"/>
    </w:pPr>
    <w:rPr>
      <w:sz w:val="36"/>
      <w:lang w:val="it-IT" w:eastAsia="it-IT"/>
    </w:rPr>
  </w:style>
  <w:style w:type="character" w:customStyle="1" w:styleId="TitoloCarattere">
    <w:name w:val="Titolo Carattere"/>
    <w:basedOn w:val="Caratterepredefinitoparagrafo"/>
    <w:link w:val="Titolo"/>
    <w:rsid w:val="004C2926"/>
    <w:rPr>
      <w:sz w:val="36"/>
      <w:szCs w:val="24"/>
    </w:rPr>
  </w:style>
  <w:style w:type="paragraph" w:styleId="NormaleWeb">
    <w:name w:val="Normal (Web)"/>
    <w:basedOn w:val="Normale"/>
    <w:uiPriority w:val="99"/>
    <w:rsid w:val="0062779C"/>
    <w:pPr>
      <w:spacing w:beforeLines="1" w:afterLines="1"/>
    </w:pPr>
    <w:rPr>
      <w:rFonts w:ascii="Times" w:hAnsi="Times"/>
      <w:sz w:val="20"/>
      <w:szCs w:val="20"/>
      <w:lang w:val="it-IT" w:eastAsia="it-IT"/>
    </w:rPr>
  </w:style>
  <w:style w:type="character" w:styleId="Collegamentoipertestuale">
    <w:name w:val="Hyperlink"/>
    <w:basedOn w:val="Caratterepredefinitoparagrafo"/>
    <w:rsid w:val="00471915"/>
    <w:rPr>
      <w:color w:val="0000FF" w:themeColor="hyperlink"/>
      <w:u w:val="single"/>
    </w:rPr>
  </w:style>
  <w:style w:type="character" w:styleId="Collegamentovisitato">
    <w:name w:val="FollowedHyperlink"/>
    <w:basedOn w:val="Caratterepredefinitoparagrafo"/>
    <w:rsid w:val="0047191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85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image" Target="media/image5.png"/><Relationship Id="rId13" Type="http://schemas.openxmlformats.org/officeDocument/2006/relationships/header" Target="header1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3dflow.net/" TargetMode="External"/><Relationship Id="rId7" Type="http://schemas.openxmlformats.org/officeDocument/2006/relationships/hyperlink" Target="http://www.youtube.com/user/3DflowChannel" TargetMode="Externa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4</Pages>
  <Words>520</Words>
  <Characters>2964</Characters>
  <Application>Microsoft Word 12.1.0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3640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Fusiello</dc:creator>
  <cp:keywords/>
  <dc:description/>
  <cp:lastModifiedBy>Andrea Fusiello</cp:lastModifiedBy>
  <cp:revision>13</cp:revision>
  <cp:lastPrinted>2012-03-29T10:29:00Z</cp:lastPrinted>
  <dcterms:created xsi:type="dcterms:W3CDTF">2013-05-28T12:00:00Z</dcterms:created>
  <dcterms:modified xsi:type="dcterms:W3CDTF">2013-05-28T13:24:00Z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TC103794489990</vt:lpwstr>
  </property>
</Properties>
</file>