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030A" w:rsidRDefault="00A5030A" w:rsidP="00A5030A"/>
    <w:p w:rsidR="00A5030A" w:rsidRDefault="00A5030A" w:rsidP="00A5030A">
      <w:pPr>
        <w:jc w:val="right"/>
        <w:rPr>
          <w:b/>
          <w:sz w:val="28"/>
        </w:rPr>
      </w:pPr>
      <w:r>
        <w:rPr>
          <w:b/>
          <w:noProof/>
          <w:sz w:val="28"/>
        </w:rPr>
        <w:drawing>
          <wp:inline distT="0" distB="0" distL="0" distR="0">
            <wp:extent cx="1619250" cy="809625"/>
            <wp:effectExtent l="19050" t="0" r="0" b="0"/>
            <wp:docPr id="1" name="Immagine 1" descr="H:\Account\CLIENTI\Buyonz\Buyonz loghi e lineeguida\Logo Buyonz ISTITUZIONA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Account\CLIENTI\Buyonz\Buyonz loghi e lineeguida\Logo Buyonz ISTITUZIONA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030A" w:rsidRPr="00541D5D" w:rsidRDefault="00A5030A" w:rsidP="00A5030A">
      <w:pPr>
        <w:jc w:val="right"/>
        <w:rPr>
          <w:b/>
          <w:sz w:val="28"/>
          <w:szCs w:val="28"/>
        </w:rPr>
      </w:pPr>
    </w:p>
    <w:p w:rsidR="002919DE" w:rsidRPr="002919DE" w:rsidRDefault="00892734" w:rsidP="002919DE">
      <w:pPr>
        <w:spacing w:after="0" w:line="360" w:lineRule="auto"/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BUYONZ GROUP ACQUISISCE TUNDA, SOF</w:t>
      </w:r>
      <w:r w:rsidR="00312F9D">
        <w:rPr>
          <w:rFonts w:cstheme="minorHAnsi"/>
          <w:b/>
          <w:sz w:val="28"/>
          <w:szCs w:val="28"/>
        </w:rPr>
        <w:t>T</w:t>
      </w:r>
      <w:r>
        <w:rPr>
          <w:rFonts w:cstheme="minorHAnsi"/>
          <w:b/>
          <w:sz w:val="28"/>
          <w:szCs w:val="28"/>
        </w:rPr>
        <w:t xml:space="preserve">WARE HOUSE </w:t>
      </w:r>
      <w:r w:rsidR="006D2654">
        <w:rPr>
          <w:rFonts w:cstheme="minorHAnsi"/>
          <w:b/>
          <w:sz w:val="28"/>
          <w:szCs w:val="28"/>
        </w:rPr>
        <w:t xml:space="preserve">                                                         </w:t>
      </w:r>
      <w:r>
        <w:rPr>
          <w:rFonts w:cstheme="minorHAnsi"/>
          <w:b/>
          <w:sz w:val="28"/>
          <w:szCs w:val="28"/>
        </w:rPr>
        <w:t>SPECI</w:t>
      </w:r>
      <w:r w:rsidR="006D2654">
        <w:rPr>
          <w:rFonts w:cstheme="minorHAnsi"/>
          <w:b/>
          <w:sz w:val="28"/>
          <w:szCs w:val="28"/>
        </w:rPr>
        <w:t>A</w:t>
      </w:r>
      <w:r>
        <w:rPr>
          <w:rFonts w:cstheme="minorHAnsi"/>
          <w:b/>
          <w:sz w:val="28"/>
          <w:szCs w:val="28"/>
        </w:rPr>
        <w:t>LIZZATA</w:t>
      </w:r>
      <w:r w:rsidR="006D2654">
        <w:rPr>
          <w:rFonts w:cstheme="minorHAnsi"/>
          <w:b/>
          <w:sz w:val="28"/>
          <w:szCs w:val="28"/>
        </w:rPr>
        <w:t xml:space="preserve"> IN</w:t>
      </w:r>
      <w:r>
        <w:rPr>
          <w:rFonts w:cstheme="minorHAnsi"/>
          <w:b/>
          <w:sz w:val="28"/>
          <w:szCs w:val="28"/>
        </w:rPr>
        <w:t xml:space="preserve"> E-COMMERCE </w:t>
      </w:r>
    </w:p>
    <w:p w:rsidR="003F139A" w:rsidRPr="00541D5D" w:rsidRDefault="003F139A" w:rsidP="00541D5D">
      <w:pPr>
        <w:spacing w:after="0" w:line="360" w:lineRule="auto"/>
        <w:jc w:val="center"/>
        <w:rPr>
          <w:rFonts w:cstheme="minorHAnsi"/>
          <w:b/>
          <w:sz w:val="28"/>
          <w:szCs w:val="28"/>
        </w:rPr>
      </w:pPr>
    </w:p>
    <w:p w:rsidR="003F5285" w:rsidRPr="003F5285" w:rsidRDefault="00B546A7" w:rsidP="003F5285">
      <w:pPr>
        <w:spacing w:after="120" w:line="360" w:lineRule="auto"/>
        <w:jc w:val="center"/>
        <w:rPr>
          <w:rFonts w:cstheme="minorHAnsi"/>
          <w:b/>
          <w:i/>
        </w:rPr>
      </w:pPr>
      <w:r>
        <w:rPr>
          <w:rFonts w:cstheme="minorHAnsi"/>
          <w:b/>
          <w:i/>
        </w:rPr>
        <w:t xml:space="preserve">Con </w:t>
      </w:r>
      <w:r w:rsidR="006D2654">
        <w:rPr>
          <w:rFonts w:cstheme="minorHAnsi"/>
          <w:b/>
          <w:i/>
        </w:rPr>
        <w:t>l’operazione</w:t>
      </w:r>
      <w:r w:rsidR="00200565">
        <w:rPr>
          <w:rFonts w:cstheme="minorHAnsi"/>
          <w:b/>
          <w:i/>
        </w:rPr>
        <w:t>,</w:t>
      </w:r>
      <w:r w:rsidR="00892734">
        <w:rPr>
          <w:rFonts w:cstheme="minorHAnsi"/>
          <w:b/>
          <w:i/>
        </w:rPr>
        <w:t xml:space="preserve"> il Gruppo </w:t>
      </w:r>
      <w:r w:rsidR="006D2654">
        <w:rPr>
          <w:rFonts w:cstheme="minorHAnsi"/>
          <w:b/>
          <w:i/>
        </w:rPr>
        <w:t xml:space="preserve">consolida </w:t>
      </w:r>
      <w:r w:rsidR="003648CE">
        <w:rPr>
          <w:rFonts w:cstheme="minorHAnsi"/>
          <w:b/>
          <w:i/>
        </w:rPr>
        <w:t xml:space="preserve">l’offerta </w:t>
      </w:r>
      <w:r w:rsidR="006A17B6">
        <w:rPr>
          <w:rFonts w:cstheme="minorHAnsi"/>
          <w:b/>
          <w:i/>
        </w:rPr>
        <w:t xml:space="preserve">di </w:t>
      </w:r>
      <w:r w:rsidR="003648CE">
        <w:rPr>
          <w:rFonts w:cstheme="minorHAnsi"/>
          <w:b/>
          <w:i/>
        </w:rPr>
        <w:t xml:space="preserve">servizi </w:t>
      </w:r>
      <w:r w:rsidR="00200565">
        <w:rPr>
          <w:rFonts w:cstheme="minorHAnsi"/>
          <w:b/>
          <w:i/>
        </w:rPr>
        <w:t xml:space="preserve">e </w:t>
      </w:r>
      <w:r w:rsidR="003648CE">
        <w:rPr>
          <w:rFonts w:cstheme="minorHAnsi"/>
          <w:b/>
          <w:i/>
        </w:rPr>
        <w:t>prosegue</w:t>
      </w:r>
      <w:r w:rsidR="00200565">
        <w:rPr>
          <w:rFonts w:cstheme="minorHAnsi"/>
          <w:b/>
          <w:i/>
        </w:rPr>
        <w:t xml:space="preserve"> </w:t>
      </w:r>
      <w:r w:rsidR="003648CE">
        <w:rPr>
          <w:rFonts w:cstheme="minorHAnsi"/>
          <w:b/>
          <w:i/>
        </w:rPr>
        <w:t>la politica</w:t>
      </w:r>
      <w:r w:rsidR="006D2654">
        <w:rPr>
          <w:rFonts w:cstheme="minorHAnsi"/>
          <w:b/>
          <w:i/>
        </w:rPr>
        <w:t xml:space="preserve"> </w:t>
      </w:r>
      <w:r w:rsidR="003648CE">
        <w:rPr>
          <w:rFonts w:cstheme="minorHAnsi"/>
          <w:b/>
          <w:i/>
        </w:rPr>
        <w:t>di investimento e sviluppo</w:t>
      </w:r>
      <w:r>
        <w:rPr>
          <w:rFonts w:cstheme="minorHAnsi"/>
          <w:b/>
          <w:i/>
        </w:rPr>
        <w:t xml:space="preserve"> </w:t>
      </w:r>
    </w:p>
    <w:p w:rsidR="002919DE" w:rsidRPr="002919DE" w:rsidRDefault="002919DE" w:rsidP="002919DE">
      <w:pPr>
        <w:spacing w:after="120" w:line="360" w:lineRule="auto"/>
        <w:jc w:val="center"/>
        <w:rPr>
          <w:rFonts w:cstheme="minorHAnsi"/>
          <w:b/>
          <w:i/>
        </w:rPr>
      </w:pPr>
    </w:p>
    <w:p w:rsidR="00257DC0" w:rsidRDefault="002919DE" w:rsidP="00805C7B">
      <w:pPr>
        <w:spacing w:after="120" w:line="360" w:lineRule="auto"/>
        <w:jc w:val="both"/>
      </w:pPr>
      <w:r w:rsidRPr="00E305A3">
        <w:rPr>
          <w:rFonts w:cstheme="minorHAnsi"/>
          <w:b/>
        </w:rPr>
        <w:t xml:space="preserve">Milano, </w:t>
      </w:r>
      <w:r w:rsidR="00B546A7">
        <w:rPr>
          <w:rFonts w:cstheme="minorHAnsi"/>
          <w:b/>
        </w:rPr>
        <w:t>23 maggio 2013</w:t>
      </w:r>
      <w:r w:rsidR="00A5030A" w:rsidRPr="00541D5D">
        <w:rPr>
          <w:rFonts w:cstheme="minorHAnsi"/>
        </w:rPr>
        <w:t xml:space="preserve"> | </w:t>
      </w:r>
      <w:r w:rsidR="00D328EF">
        <w:rPr>
          <w:rFonts w:cstheme="minorHAnsi"/>
        </w:rPr>
        <w:t>Buyonz</w:t>
      </w:r>
      <w:r w:rsidR="003648CE">
        <w:rPr>
          <w:rFonts w:cstheme="minorHAnsi"/>
        </w:rPr>
        <w:t xml:space="preserve"> Group</w:t>
      </w:r>
      <w:r w:rsidR="003F5285" w:rsidRPr="003F5285">
        <w:rPr>
          <w:rFonts w:cstheme="minorHAnsi"/>
        </w:rPr>
        <w:t xml:space="preserve">, </w:t>
      </w:r>
      <w:r w:rsidR="00FD68AE" w:rsidRPr="00541D5D">
        <w:rPr>
          <w:rFonts w:cstheme="minorHAnsi"/>
        </w:rPr>
        <w:t xml:space="preserve">online retailer e specialista di e-commerce, </w:t>
      </w:r>
      <w:r w:rsidR="007D406D">
        <w:rPr>
          <w:rFonts w:cstheme="minorHAnsi"/>
        </w:rPr>
        <w:t>annunc</w:t>
      </w:r>
      <w:r w:rsidR="00892734">
        <w:rPr>
          <w:rFonts w:cstheme="minorHAnsi"/>
        </w:rPr>
        <w:t>ia</w:t>
      </w:r>
      <w:r w:rsidR="007D406D">
        <w:rPr>
          <w:rFonts w:cstheme="minorHAnsi"/>
        </w:rPr>
        <w:t xml:space="preserve"> l’acquisizione di </w:t>
      </w:r>
      <w:r w:rsidR="007D406D" w:rsidRPr="007D406D">
        <w:rPr>
          <w:rFonts w:cstheme="minorHAnsi"/>
          <w:b/>
        </w:rPr>
        <w:t>Tunda</w:t>
      </w:r>
      <w:r w:rsidR="007D406D">
        <w:rPr>
          <w:rFonts w:cstheme="minorHAnsi"/>
        </w:rPr>
        <w:t xml:space="preserve">, </w:t>
      </w:r>
      <w:r w:rsidR="007D406D">
        <w:t>s</w:t>
      </w:r>
      <w:r w:rsidR="00257DC0">
        <w:t xml:space="preserve">oftware </w:t>
      </w:r>
      <w:r w:rsidR="007D406D">
        <w:t>h</w:t>
      </w:r>
      <w:r w:rsidR="00257DC0">
        <w:t xml:space="preserve">ouse </w:t>
      </w:r>
      <w:r w:rsidR="007D406D">
        <w:t xml:space="preserve">italiana </w:t>
      </w:r>
      <w:r w:rsidR="00257DC0">
        <w:t xml:space="preserve">specializzata </w:t>
      </w:r>
      <w:r w:rsidR="00892734">
        <w:t>nell</w:t>
      </w:r>
      <w:r w:rsidR="006D2654">
        <w:t xml:space="preserve">o sviluppo di siti </w:t>
      </w:r>
      <w:r w:rsidR="00892734">
        <w:t>e-commerce. C</w:t>
      </w:r>
      <w:r w:rsidR="007D406D">
        <w:t xml:space="preserve">on un’offerta globale per il commercio elettronico, dalla consulenza e dalla progettazione allo sviluppo di tecnologie best of breed fino all’assistenza diretta, </w:t>
      </w:r>
      <w:r w:rsidR="006B004D">
        <w:t xml:space="preserve"> lo staff di </w:t>
      </w:r>
      <w:r w:rsidR="007D406D">
        <w:t xml:space="preserve">Tunda vanta </w:t>
      </w:r>
      <w:r w:rsidR="006B004D">
        <w:t xml:space="preserve">tra le proprie realizzazioni siti, o </w:t>
      </w:r>
      <w:r w:rsidR="00312F9D">
        <w:t>parti</w:t>
      </w:r>
      <w:r w:rsidR="006B004D">
        <w:t xml:space="preserve"> chiave di siti, di</w:t>
      </w:r>
      <w:r w:rsidR="007D406D">
        <w:t xml:space="preserve"> Brand prestigiosi, sia aziende </w:t>
      </w:r>
      <w:r w:rsidR="00200565">
        <w:t xml:space="preserve">di grandi dimensioni </w:t>
      </w:r>
      <w:r w:rsidR="007D406D">
        <w:t xml:space="preserve">sia PMI, quali </w:t>
      </w:r>
      <w:proofErr w:type="spellStart"/>
      <w:r w:rsidR="00257DC0">
        <w:t>Bow.it</w:t>
      </w:r>
      <w:proofErr w:type="spellEnd"/>
      <w:r w:rsidR="00257DC0">
        <w:t xml:space="preserve">, </w:t>
      </w:r>
      <w:proofErr w:type="spellStart"/>
      <w:r w:rsidR="007D406D">
        <w:t>Eata</w:t>
      </w:r>
      <w:r w:rsidR="00312F9D">
        <w:t>ly</w:t>
      </w:r>
      <w:proofErr w:type="spellEnd"/>
      <w:r w:rsidR="00312F9D">
        <w:t xml:space="preserve">, </w:t>
      </w:r>
      <w:proofErr w:type="spellStart"/>
      <w:r w:rsidR="00312F9D">
        <w:t>Everywine.biz</w:t>
      </w:r>
      <w:proofErr w:type="spellEnd"/>
      <w:r w:rsidR="007D406D">
        <w:t xml:space="preserve">, </w:t>
      </w:r>
      <w:proofErr w:type="spellStart"/>
      <w:r w:rsidR="00257DC0">
        <w:t>Fontanafre</w:t>
      </w:r>
      <w:r w:rsidR="00312F9D">
        <w:t>dda</w:t>
      </w:r>
      <w:proofErr w:type="spellEnd"/>
      <w:r w:rsidR="00312F9D">
        <w:t xml:space="preserve">, </w:t>
      </w:r>
      <w:proofErr w:type="spellStart"/>
      <w:r w:rsidR="00312F9D">
        <w:t>Moleskine</w:t>
      </w:r>
      <w:proofErr w:type="spellEnd"/>
      <w:r w:rsidR="00312F9D">
        <w:t xml:space="preserve">, </w:t>
      </w:r>
      <w:proofErr w:type="spellStart"/>
      <w:r w:rsidR="00312F9D">
        <w:t>Nostrofiglio</w:t>
      </w:r>
      <w:proofErr w:type="spellEnd"/>
      <w:r w:rsidR="00312F9D">
        <w:t xml:space="preserve"> </w:t>
      </w:r>
      <w:r w:rsidR="007D406D">
        <w:t>S</w:t>
      </w:r>
      <w:r w:rsidR="00257DC0">
        <w:t>hopping club</w:t>
      </w:r>
      <w:r w:rsidR="007D406D">
        <w:t>.</w:t>
      </w:r>
    </w:p>
    <w:p w:rsidR="00892734" w:rsidRPr="002D3EEA" w:rsidRDefault="00805C7B" w:rsidP="002D3EEA">
      <w:pPr>
        <w:spacing w:after="120" w:line="360" w:lineRule="auto"/>
        <w:jc w:val="both"/>
        <w:rPr>
          <w:rFonts w:cstheme="minorHAnsi"/>
        </w:rPr>
      </w:pPr>
      <w:r w:rsidRPr="00805C7B">
        <w:rPr>
          <w:rFonts w:cstheme="minorHAnsi"/>
        </w:rPr>
        <w:t xml:space="preserve">Tunda </w:t>
      </w:r>
      <w:r w:rsidR="00200565">
        <w:rPr>
          <w:rFonts w:cstheme="minorHAnsi"/>
        </w:rPr>
        <w:t>è nata</w:t>
      </w:r>
      <w:r w:rsidRPr="00805C7B">
        <w:rPr>
          <w:rFonts w:cstheme="minorHAnsi"/>
        </w:rPr>
        <w:t xml:space="preserve"> nel 1998 da </w:t>
      </w:r>
      <w:r w:rsidR="00892734" w:rsidRPr="00805C7B">
        <w:rPr>
          <w:rFonts w:cstheme="minorHAnsi"/>
        </w:rPr>
        <w:t xml:space="preserve">un gruppo di professionisti </w:t>
      </w:r>
      <w:r w:rsidR="00E82011">
        <w:rPr>
          <w:rFonts w:cstheme="minorHAnsi"/>
        </w:rPr>
        <w:t xml:space="preserve">con esperienza consolidata nel </w:t>
      </w:r>
      <w:r w:rsidR="00892734" w:rsidRPr="00805C7B">
        <w:rPr>
          <w:rFonts w:cstheme="minorHAnsi"/>
        </w:rPr>
        <w:t xml:space="preserve">settore IT e </w:t>
      </w:r>
      <w:r w:rsidR="00E82011">
        <w:rPr>
          <w:rFonts w:cstheme="minorHAnsi"/>
        </w:rPr>
        <w:t xml:space="preserve">nel </w:t>
      </w:r>
      <w:r w:rsidR="00892734" w:rsidRPr="00805C7B">
        <w:rPr>
          <w:rFonts w:cstheme="minorHAnsi"/>
        </w:rPr>
        <w:t>commercio elettronico</w:t>
      </w:r>
      <w:r w:rsidR="00E82011">
        <w:rPr>
          <w:rFonts w:cstheme="minorHAnsi"/>
        </w:rPr>
        <w:t>,</w:t>
      </w:r>
      <w:r w:rsidRPr="00805C7B">
        <w:rPr>
          <w:rFonts w:cstheme="minorHAnsi"/>
        </w:rPr>
        <w:t xml:space="preserve"> </w:t>
      </w:r>
      <w:r w:rsidR="00E82011">
        <w:rPr>
          <w:rFonts w:cstheme="minorHAnsi"/>
        </w:rPr>
        <w:t xml:space="preserve">che avevano </w:t>
      </w:r>
      <w:r w:rsidR="00892734" w:rsidRPr="00805C7B">
        <w:rPr>
          <w:rFonts w:cstheme="minorHAnsi"/>
        </w:rPr>
        <w:t xml:space="preserve">l’idea di creare una società di servizi </w:t>
      </w:r>
      <w:r w:rsidR="00E82011">
        <w:rPr>
          <w:rFonts w:cstheme="minorHAnsi"/>
        </w:rPr>
        <w:t>focalizzata sul</w:t>
      </w:r>
      <w:r w:rsidR="00892734" w:rsidRPr="00805C7B">
        <w:rPr>
          <w:rFonts w:cstheme="minorHAnsi"/>
        </w:rPr>
        <w:t xml:space="preserve">le </w:t>
      </w:r>
      <w:r w:rsidR="00E82011">
        <w:rPr>
          <w:rFonts w:cstheme="minorHAnsi"/>
        </w:rPr>
        <w:t>P</w:t>
      </w:r>
      <w:r w:rsidR="00892734" w:rsidRPr="00805C7B">
        <w:rPr>
          <w:rFonts w:cstheme="minorHAnsi"/>
        </w:rPr>
        <w:t xml:space="preserve">iccole e </w:t>
      </w:r>
      <w:r w:rsidR="00E82011">
        <w:rPr>
          <w:rFonts w:cstheme="minorHAnsi"/>
        </w:rPr>
        <w:t>M</w:t>
      </w:r>
      <w:r w:rsidR="00892734" w:rsidRPr="00805C7B">
        <w:rPr>
          <w:rFonts w:cstheme="minorHAnsi"/>
        </w:rPr>
        <w:t xml:space="preserve">edie </w:t>
      </w:r>
      <w:r w:rsidR="00E82011">
        <w:rPr>
          <w:rFonts w:cstheme="minorHAnsi"/>
        </w:rPr>
        <w:t>I</w:t>
      </w:r>
      <w:r w:rsidR="00892734" w:rsidRPr="00805C7B">
        <w:rPr>
          <w:rFonts w:cstheme="minorHAnsi"/>
        </w:rPr>
        <w:t>mprese.</w:t>
      </w:r>
      <w:r w:rsidR="00E82011">
        <w:rPr>
          <w:rFonts w:cstheme="minorHAnsi"/>
        </w:rPr>
        <w:t xml:space="preserve"> </w:t>
      </w:r>
      <w:r w:rsidR="002D3EEA" w:rsidRPr="002D3EEA">
        <w:rPr>
          <w:rFonts w:cstheme="minorHAnsi"/>
        </w:rPr>
        <w:t xml:space="preserve">Tunda si è caratterizzata </w:t>
      </w:r>
      <w:r w:rsidR="00E82011">
        <w:rPr>
          <w:rFonts w:cstheme="minorHAnsi"/>
        </w:rPr>
        <w:t xml:space="preserve">presto </w:t>
      </w:r>
      <w:r w:rsidR="002D3EEA" w:rsidRPr="002D3EEA">
        <w:rPr>
          <w:rFonts w:cstheme="minorHAnsi"/>
        </w:rPr>
        <w:t xml:space="preserve">per </w:t>
      </w:r>
      <w:r w:rsidR="00E82011">
        <w:rPr>
          <w:rFonts w:cstheme="minorHAnsi"/>
        </w:rPr>
        <w:t>l’</w:t>
      </w:r>
      <w:r w:rsidR="002D3EEA" w:rsidRPr="002D3EEA">
        <w:rPr>
          <w:rFonts w:cstheme="minorHAnsi"/>
        </w:rPr>
        <w:t xml:space="preserve">orientamento all’utilizzo di tutte le più </w:t>
      </w:r>
      <w:r w:rsidR="00E82011">
        <w:rPr>
          <w:rFonts w:cstheme="minorHAnsi"/>
        </w:rPr>
        <w:t>avanzate</w:t>
      </w:r>
      <w:r w:rsidR="002D3EEA" w:rsidRPr="002D3EEA">
        <w:rPr>
          <w:rFonts w:cstheme="minorHAnsi"/>
        </w:rPr>
        <w:t xml:space="preserve"> tecnologie informatiche e da oltre 10 anni si è </w:t>
      </w:r>
      <w:r w:rsidR="00E82011">
        <w:rPr>
          <w:rFonts w:cstheme="minorHAnsi"/>
        </w:rPr>
        <w:t>specializzata</w:t>
      </w:r>
      <w:r w:rsidR="002D3EEA" w:rsidRPr="002D3EEA">
        <w:rPr>
          <w:rFonts w:cstheme="minorHAnsi"/>
        </w:rPr>
        <w:t xml:space="preserve"> n</w:t>
      </w:r>
      <w:r w:rsidR="00892734" w:rsidRPr="002D3EEA">
        <w:rPr>
          <w:rFonts w:cstheme="minorHAnsi"/>
        </w:rPr>
        <w:t>ello sv</w:t>
      </w:r>
      <w:r w:rsidR="002D3EEA" w:rsidRPr="002D3EEA">
        <w:rPr>
          <w:rFonts w:cstheme="minorHAnsi"/>
        </w:rPr>
        <w:t>iluppo di siti di e</w:t>
      </w:r>
      <w:r w:rsidR="00892734" w:rsidRPr="002D3EEA">
        <w:rPr>
          <w:rFonts w:cstheme="minorHAnsi"/>
        </w:rPr>
        <w:t xml:space="preserve">-commerce acquisendo una competenza tecnica, funzionale e di design unica che </w:t>
      </w:r>
      <w:r w:rsidR="00E82011" w:rsidRPr="002D3EEA">
        <w:rPr>
          <w:rFonts w:cstheme="minorHAnsi"/>
        </w:rPr>
        <w:t>assicura</w:t>
      </w:r>
      <w:r w:rsidR="00892734" w:rsidRPr="002D3EEA">
        <w:rPr>
          <w:rFonts w:cstheme="minorHAnsi"/>
        </w:rPr>
        <w:t xml:space="preserve"> elevat</w:t>
      </w:r>
      <w:r w:rsidR="00E82011">
        <w:rPr>
          <w:rFonts w:cstheme="minorHAnsi"/>
        </w:rPr>
        <w:t>e</w:t>
      </w:r>
      <w:r w:rsidR="00892734" w:rsidRPr="002D3EEA">
        <w:rPr>
          <w:rFonts w:cstheme="minorHAnsi"/>
        </w:rPr>
        <w:t xml:space="preserve"> produttività </w:t>
      </w:r>
      <w:r w:rsidR="002D3EEA" w:rsidRPr="002D3EEA">
        <w:rPr>
          <w:rFonts w:cstheme="minorHAnsi"/>
        </w:rPr>
        <w:t>e affidabilità del</w:t>
      </w:r>
      <w:r w:rsidR="00892734" w:rsidRPr="002D3EEA">
        <w:rPr>
          <w:rFonts w:cstheme="minorHAnsi"/>
        </w:rPr>
        <w:t xml:space="preserve"> sit</w:t>
      </w:r>
      <w:r w:rsidR="002D3EEA" w:rsidRPr="002D3EEA">
        <w:rPr>
          <w:rFonts w:cstheme="minorHAnsi"/>
        </w:rPr>
        <w:t>o realizzato</w:t>
      </w:r>
      <w:r w:rsidR="00892734" w:rsidRPr="002D3EEA">
        <w:rPr>
          <w:rFonts w:cstheme="minorHAnsi"/>
        </w:rPr>
        <w:t>.</w:t>
      </w:r>
    </w:p>
    <w:p w:rsidR="00892734" w:rsidRPr="002D3EEA" w:rsidRDefault="00E82011" w:rsidP="002D3EEA">
      <w:pPr>
        <w:spacing w:after="120" w:line="360" w:lineRule="auto"/>
        <w:jc w:val="both"/>
        <w:rPr>
          <w:rFonts w:cstheme="minorHAnsi"/>
        </w:rPr>
      </w:pPr>
      <w:r>
        <w:rPr>
          <w:rFonts w:cstheme="minorHAnsi"/>
        </w:rPr>
        <w:t>P</w:t>
      </w:r>
      <w:r w:rsidR="00892734" w:rsidRPr="002D3EEA">
        <w:rPr>
          <w:rFonts w:cstheme="minorHAnsi"/>
        </w:rPr>
        <w:t xml:space="preserve">er lo sviluppo delle </w:t>
      </w:r>
      <w:r>
        <w:rPr>
          <w:rFonts w:cstheme="minorHAnsi"/>
        </w:rPr>
        <w:t>proprie</w:t>
      </w:r>
      <w:r w:rsidR="00892734" w:rsidRPr="002D3EEA">
        <w:rPr>
          <w:rFonts w:cstheme="minorHAnsi"/>
        </w:rPr>
        <w:t xml:space="preserve"> soluzioni per il mondo dell’e-commerce</w:t>
      </w:r>
      <w:r>
        <w:rPr>
          <w:rFonts w:cstheme="minorHAnsi"/>
        </w:rPr>
        <w:t>, Tunda</w:t>
      </w:r>
      <w:r w:rsidR="00892734" w:rsidRPr="002D3EEA">
        <w:rPr>
          <w:rFonts w:cstheme="minorHAnsi"/>
        </w:rPr>
        <w:t xml:space="preserve"> ha scelto l</w:t>
      </w:r>
      <w:r w:rsidR="002D3EEA">
        <w:rPr>
          <w:rFonts w:cstheme="minorHAnsi"/>
        </w:rPr>
        <w:t>a</w:t>
      </w:r>
      <w:r w:rsidR="00892734" w:rsidRPr="002D3EEA">
        <w:rPr>
          <w:rFonts w:cstheme="minorHAnsi"/>
        </w:rPr>
        <w:t xml:space="preserve"> piattaforma Magento, </w:t>
      </w:r>
      <w:r w:rsidR="002D3EEA">
        <w:rPr>
          <w:rFonts w:cstheme="minorHAnsi"/>
        </w:rPr>
        <w:t xml:space="preserve">di cui è Silver Partner, </w:t>
      </w:r>
      <w:r w:rsidR="00892734" w:rsidRPr="002D3EEA">
        <w:rPr>
          <w:rFonts w:cstheme="minorHAnsi"/>
        </w:rPr>
        <w:t xml:space="preserve">garantendo </w:t>
      </w:r>
      <w:r w:rsidR="00312F9D">
        <w:rPr>
          <w:rFonts w:cstheme="minorHAnsi"/>
        </w:rPr>
        <w:t>ai clienti lo sviluppo su una</w:t>
      </w:r>
      <w:r w:rsidR="00892734" w:rsidRPr="002D3EEA">
        <w:rPr>
          <w:rFonts w:cstheme="minorHAnsi"/>
        </w:rPr>
        <w:t xml:space="preserve"> piattaforma commerciale </w:t>
      </w:r>
      <w:r w:rsidR="00312F9D">
        <w:rPr>
          <w:rFonts w:cstheme="minorHAnsi"/>
        </w:rPr>
        <w:t>leader di mercato</w:t>
      </w:r>
      <w:r w:rsidR="00892734" w:rsidRPr="002D3EEA">
        <w:rPr>
          <w:rFonts w:cstheme="minorHAnsi"/>
        </w:rPr>
        <w:t xml:space="preserve"> </w:t>
      </w:r>
      <w:r w:rsidR="002D3EEA" w:rsidRPr="002D3EEA">
        <w:rPr>
          <w:rFonts w:cstheme="minorHAnsi"/>
        </w:rPr>
        <w:t>e assistita a livello globale.</w:t>
      </w:r>
      <w:r w:rsidR="00892734" w:rsidRPr="002D3EEA">
        <w:rPr>
          <w:rFonts w:cstheme="minorHAnsi"/>
        </w:rPr>
        <w:t xml:space="preserve"> Questa scelta </w:t>
      </w:r>
      <w:r>
        <w:rPr>
          <w:rFonts w:cstheme="minorHAnsi"/>
        </w:rPr>
        <w:t>permette</w:t>
      </w:r>
      <w:r w:rsidR="002D3EEA" w:rsidRPr="002D3EEA">
        <w:rPr>
          <w:rFonts w:cstheme="minorHAnsi"/>
        </w:rPr>
        <w:t xml:space="preserve"> ai suoi clienti </w:t>
      </w:r>
      <w:r w:rsidR="002D3EEA">
        <w:rPr>
          <w:rFonts w:cstheme="minorHAnsi"/>
        </w:rPr>
        <w:t>di accedere a</w:t>
      </w:r>
      <w:r>
        <w:rPr>
          <w:rFonts w:cstheme="minorHAnsi"/>
        </w:rPr>
        <w:t xml:space="preserve"> una gamma </w:t>
      </w:r>
      <w:r w:rsidR="00892734" w:rsidRPr="002D3EEA">
        <w:rPr>
          <w:rFonts w:cstheme="minorHAnsi"/>
        </w:rPr>
        <w:t>d</w:t>
      </w:r>
      <w:r w:rsidR="002D3EEA" w:rsidRPr="002D3EEA">
        <w:rPr>
          <w:rFonts w:cstheme="minorHAnsi"/>
        </w:rPr>
        <w:t>i soluzioni verticali molto ampia</w:t>
      </w:r>
      <w:r w:rsidR="00892734" w:rsidRPr="002D3EEA">
        <w:rPr>
          <w:rFonts w:cstheme="minorHAnsi"/>
        </w:rPr>
        <w:t xml:space="preserve"> e di reperire sul mercato i  tecnici che possono gestire la manutenzione in house del sito una volta completato lo sviluppo.</w:t>
      </w:r>
    </w:p>
    <w:p w:rsidR="006D2654" w:rsidRDefault="006D2654" w:rsidP="006D2654">
      <w:pPr>
        <w:spacing w:after="120" w:line="360" w:lineRule="auto"/>
        <w:jc w:val="both"/>
        <w:rPr>
          <w:rFonts w:cstheme="minorHAnsi"/>
        </w:rPr>
      </w:pPr>
      <w:r w:rsidRPr="00805C7B">
        <w:rPr>
          <w:rFonts w:cstheme="minorHAnsi"/>
        </w:rPr>
        <w:t>Nel corso del 2013</w:t>
      </w:r>
      <w:r w:rsidR="00E82011">
        <w:rPr>
          <w:rFonts w:cstheme="minorHAnsi"/>
        </w:rPr>
        <w:t>,</w:t>
      </w:r>
      <w:r w:rsidRPr="00805C7B">
        <w:rPr>
          <w:rFonts w:cstheme="minorHAnsi"/>
        </w:rPr>
        <w:t xml:space="preserve"> </w:t>
      </w:r>
      <w:r w:rsidR="00E82011">
        <w:rPr>
          <w:rFonts w:cstheme="minorHAnsi"/>
        </w:rPr>
        <w:t xml:space="preserve">grazie all’acquisizione da parte di Buyonz, </w:t>
      </w:r>
      <w:r w:rsidRPr="00805C7B">
        <w:rPr>
          <w:rFonts w:cstheme="minorHAnsi"/>
        </w:rPr>
        <w:t xml:space="preserve">Tunda affiancherà allo sviluppo dei siti di e-commerce una formula </w:t>
      </w:r>
      <w:r w:rsidR="00E82011">
        <w:rPr>
          <w:rFonts w:cstheme="minorHAnsi"/>
        </w:rPr>
        <w:t xml:space="preserve">di offerta </w:t>
      </w:r>
      <w:r w:rsidRPr="00805C7B">
        <w:rPr>
          <w:rFonts w:cstheme="minorHAnsi"/>
        </w:rPr>
        <w:t xml:space="preserve">full service, che </w:t>
      </w:r>
      <w:r w:rsidR="00E82011" w:rsidRPr="00805C7B">
        <w:rPr>
          <w:rFonts w:cstheme="minorHAnsi"/>
        </w:rPr>
        <w:t>proporrà</w:t>
      </w:r>
      <w:r w:rsidRPr="00805C7B">
        <w:rPr>
          <w:rFonts w:cstheme="minorHAnsi"/>
        </w:rPr>
        <w:t xml:space="preserve">  alle az</w:t>
      </w:r>
      <w:r w:rsidR="00E82011">
        <w:rPr>
          <w:rFonts w:cstheme="minorHAnsi"/>
        </w:rPr>
        <w:t xml:space="preserve">iende un servizio chiavi in mano in grado di </w:t>
      </w:r>
      <w:r w:rsidRPr="00805C7B">
        <w:rPr>
          <w:rFonts w:cstheme="minorHAnsi"/>
        </w:rPr>
        <w:t>sfrutt</w:t>
      </w:r>
      <w:r w:rsidR="00E82011">
        <w:rPr>
          <w:rFonts w:cstheme="minorHAnsi"/>
        </w:rPr>
        <w:t>are</w:t>
      </w:r>
      <w:r w:rsidRPr="00805C7B">
        <w:rPr>
          <w:rFonts w:cstheme="minorHAnsi"/>
        </w:rPr>
        <w:t xml:space="preserve"> le economie di scala del Gruppo</w:t>
      </w:r>
      <w:r w:rsidR="00E82011">
        <w:rPr>
          <w:rFonts w:cstheme="minorHAnsi"/>
        </w:rPr>
        <w:t xml:space="preserve">; integrerà, infatti, </w:t>
      </w:r>
      <w:r w:rsidRPr="00805C7B">
        <w:rPr>
          <w:rFonts w:cstheme="minorHAnsi"/>
        </w:rPr>
        <w:t>sviluppo del sito, logistica, customer service, gestione dei pagamenti, dei resi e delle attività di marketing, social marketing e promozione.</w:t>
      </w:r>
    </w:p>
    <w:p w:rsidR="00805C7B" w:rsidRDefault="00805C7B" w:rsidP="00892734">
      <w:pPr>
        <w:rPr>
          <w:i/>
        </w:rPr>
      </w:pPr>
    </w:p>
    <w:p w:rsidR="00805C7B" w:rsidRDefault="00805C7B" w:rsidP="00892734">
      <w:pPr>
        <w:rPr>
          <w:i/>
        </w:rPr>
      </w:pPr>
    </w:p>
    <w:p w:rsidR="00676704" w:rsidRDefault="00676704" w:rsidP="002D3EEA">
      <w:pPr>
        <w:spacing w:after="120" w:line="360" w:lineRule="auto"/>
        <w:jc w:val="both"/>
        <w:rPr>
          <w:rFonts w:cstheme="minorHAnsi"/>
          <w:b/>
        </w:rPr>
      </w:pPr>
    </w:p>
    <w:p w:rsidR="00676704" w:rsidRDefault="00676704" w:rsidP="002D3EEA">
      <w:pPr>
        <w:spacing w:after="120" w:line="360" w:lineRule="auto"/>
        <w:jc w:val="both"/>
        <w:rPr>
          <w:rFonts w:cstheme="minorHAnsi"/>
          <w:b/>
        </w:rPr>
      </w:pPr>
    </w:p>
    <w:p w:rsidR="00892734" w:rsidRPr="00E82011" w:rsidRDefault="00E82011" w:rsidP="002D3EEA">
      <w:pPr>
        <w:spacing w:after="120" w:line="360" w:lineRule="auto"/>
        <w:jc w:val="both"/>
        <w:rPr>
          <w:rFonts w:cstheme="minorHAnsi"/>
          <w:b/>
        </w:rPr>
      </w:pPr>
      <w:proofErr w:type="spellStart"/>
      <w:r w:rsidRPr="00E82011">
        <w:rPr>
          <w:rFonts w:cstheme="minorHAnsi"/>
          <w:b/>
        </w:rPr>
        <w:t>Asset</w:t>
      </w:r>
      <w:proofErr w:type="spellEnd"/>
      <w:r w:rsidRPr="00E82011">
        <w:rPr>
          <w:rFonts w:cstheme="minorHAnsi"/>
          <w:b/>
        </w:rPr>
        <w:t xml:space="preserve"> strategici di </w:t>
      </w:r>
      <w:proofErr w:type="spellStart"/>
      <w:r w:rsidRPr="00E82011">
        <w:rPr>
          <w:rFonts w:cstheme="minorHAnsi"/>
          <w:b/>
        </w:rPr>
        <w:t>Tunda</w:t>
      </w:r>
      <w:proofErr w:type="spellEnd"/>
    </w:p>
    <w:p w:rsidR="00892734" w:rsidRPr="002D3EEA" w:rsidRDefault="00E82011" w:rsidP="002D3EEA">
      <w:pPr>
        <w:spacing w:after="12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Il posizionamento leader di </w:t>
      </w:r>
      <w:r w:rsidR="00E859F6">
        <w:rPr>
          <w:rFonts w:cstheme="minorHAnsi"/>
        </w:rPr>
        <w:t>settore</w:t>
      </w:r>
      <w:r>
        <w:rPr>
          <w:rFonts w:cstheme="minorHAnsi"/>
        </w:rPr>
        <w:t xml:space="preserve"> di Tunda si basa su asset strategici </w:t>
      </w:r>
      <w:r w:rsidR="00E859F6">
        <w:rPr>
          <w:rFonts w:cstheme="minorHAnsi"/>
        </w:rPr>
        <w:t xml:space="preserve">che la società ha acquisito nel tempo; fra questi la scelta di Magento. </w:t>
      </w:r>
      <w:r w:rsidR="00892734" w:rsidRPr="002D3EEA">
        <w:rPr>
          <w:rFonts w:cstheme="minorHAnsi"/>
        </w:rPr>
        <w:t>Magento</w:t>
      </w:r>
      <w:r w:rsidR="00E859F6">
        <w:rPr>
          <w:rFonts w:cstheme="minorHAnsi"/>
        </w:rPr>
        <w:t>, infatti,</w:t>
      </w:r>
      <w:r w:rsidR="00892734" w:rsidRPr="002D3EEA">
        <w:rPr>
          <w:rFonts w:cstheme="minorHAnsi"/>
        </w:rPr>
        <w:t xml:space="preserve"> è la piattaforma e-commerce più potente e versatile d</w:t>
      </w:r>
      <w:r w:rsidR="002D3EEA" w:rsidRPr="002D3EEA">
        <w:rPr>
          <w:rFonts w:cstheme="minorHAnsi"/>
        </w:rPr>
        <w:t>isponibile sul mercato</w:t>
      </w:r>
      <w:r w:rsidR="00E859F6">
        <w:rPr>
          <w:rFonts w:cstheme="minorHAnsi"/>
        </w:rPr>
        <w:t>, c</w:t>
      </w:r>
      <w:r w:rsidR="002D3EEA" w:rsidRPr="002D3EEA">
        <w:rPr>
          <w:rFonts w:cstheme="minorHAnsi"/>
        </w:rPr>
        <w:t>on oltre</w:t>
      </w:r>
      <w:r w:rsidR="00892734" w:rsidRPr="002D3EEA">
        <w:rPr>
          <w:rFonts w:cstheme="minorHAnsi"/>
        </w:rPr>
        <w:t xml:space="preserve"> 2 milioni di download e migliaia di siti realizzati in tutto il mondo</w:t>
      </w:r>
      <w:r w:rsidR="002D3EEA" w:rsidRPr="002D3EEA">
        <w:rPr>
          <w:rFonts w:cstheme="minorHAnsi"/>
        </w:rPr>
        <w:t>.</w:t>
      </w:r>
      <w:r w:rsidR="00E859F6">
        <w:rPr>
          <w:rFonts w:cstheme="minorHAnsi"/>
        </w:rPr>
        <w:t xml:space="preserve"> Creare</w:t>
      </w:r>
      <w:r w:rsidR="00892734" w:rsidRPr="002D3EEA">
        <w:rPr>
          <w:rFonts w:cstheme="minorHAnsi"/>
        </w:rPr>
        <w:t xml:space="preserve"> il proprio sito e-commerce con Magento </w:t>
      </w:r>
      <w:r w:rsidR="00E859F6">
        <w:rPr>
          <w:rFonts w:cstheme="minorHAnsi"/>
        </w:rPr>
        <w:t>significa</w:t>
      </w:r>
      <w:r w:rsidR="00892734" w:rsidRPr="002D3EEA">
        <w:rPr>
          <w:rFonts w:cstheme="minorHAnsi"/>
        </w:rPr>
        <w:t xml:space="preserve"> avere un negozio sempre al passo </w:t>
      </w:r>
      <w:r w:rsidR="002D3EEA" w:rsidRPr="002D3EEA">
        <w:rPr>
          <w:rFonts w:cstheme="minorHAnsi"/>
        </w:rPr>
        <w:t>con i tempi</w:t>
      </w:r>
      <w:r w:rsidR="00892734" w:rsidRPr="002D3EEA">
        <w:rPr>
          <w:rFonts w:cstheme="minorHAnsi"/>
        </w:rPr>
        <w:t xml:space="preserve"> grazie allo sviluppo continuo di nuove funzionalità, realizzate da partner qualificati come Tunda o dallo stesso team di sviluppo Magento</w:t>
      </w:r>
      <w:r w:rsidR="00E859F6">
        <w:rPr>
          <w:rFonts w:cstheme="minorHAnsi"/>
        </w:rPr>
        <w:t>.</w:t>
      </w:r>
    </w:p>
    <w:p w:rsidR="00892734" w:rsidRPr="00E859F6" w:rsidRDefault="00E859F6" w:rsidP="00E859F6">
      <w:pPr>
        <w:spacing w:after="120" w:line="360" w:lineRule="auto"/>
        <w:jc w:val="both"/>
      </w:pPr>
      <w:r>
        <w:rPr>
          <w:rFonts w:cstheme="minorHAnsi"/>
        </w:rPr>
        <w:t xml:space="preserve">I punti di forza di Tunda: </w:t>
      </w:r>
      <w:r w:rsidR="00892734" w:rsidRPr="002D3EEA">
        <w:rPr>
          <w:rFonts w:cstheme="minorHAnsi"/>
        </w:rPr>
        <w:t xml:space="preserve">comprensione </w:t>
      </w:r>
      <w:r>
        <w:rPr>
          <w:rFonts w:cstheme="minorHAnsi"/>
        </w:rPr>
        <w:t xml:space="preserve">assoluta </w:t>
      </w:r>
      <w:r w:rsidR="00892734" w:rsidRPr="002D3EEA">
        <w:rPr>
          <w:rFonts w:cstheme="minorHAnsi"/>
        </w:rPr>
        <w:t>delle dinamiche dell'e-commerce e della sua evoluzione</w:t>
      </w:r>
      <w:r>
        <w:rPr>
          <w:rFonts w:cstheme="minorHAnsi"/>
        </w:rPr>
        <w:t>; p</w:t>
      </w:r>
      <w:r w:rsidR="00892734" w:rsidRPr="002D3EEA">
        <w:rPr>
          <w:rFonts w:cstheme="minorHAnsi"/>
        </w:rPr>
        <w:t>iattaforma di mercato ampiamente supportata e scalabile</w:t>
      </w:r>
      <w:r>
        <w:rPr>
          <w:rFonts w:cstheme="minorHAnsi"/>
        </w:rPr>
        <w:t>; e</w:t>
      </w:r>
      <w:r w:rsidR="00892734" w:rsidRPr="002D3EEA">
        <w:rPr>
          <w:rFonts w:cstheme="minorHAnsi"/>
        </w:rPr>
        <w:t>sperienza certificata e presenza sul mercato dal 1998</w:t>
      </w:r>
      <w:r>
        <w:rPr>
          <w:rFonts w:cstheme="minorHAnsi"/>
        </w:rPr>
        <w:t>; c</w:t>
      </w:r>
      <w:r w:rsidR="00892734" w:rsidRPr="002D3EEA">
        <w:rPr>
          <w:rFonts w:cstheme="minorHAnsi"/>
        </w:rPr>
        <w:t>omprovata funzionalità dei siti e dei progetti realizzati ed esperienza verticale nelle aree Food, Vendite Private, Fashion</w:t>
      </w:r>
      <w:r>
        <w:rPr>
          <w:rFonts w:cstheme="minorHAnsi"/>
        </w:rPr>
        <w:t>; s</w:t>
      </w:r>
      <w:r w:rsidR="00892734" w:rsidRPr="002D3EEA">
        <w:rPr>
          <w:rFonts w:cstheme="minorHAnsi"/>
        </w:rPr>
        <w:t>calabilità dei siti e della capacità di sviluppo</w:t>
      </w:r>
      <w:r>
        <w:rPr>
          <w:rFonts w:cstheme="minorHAnsi"/>
        </w:rPr>
        <w:t>; P</w:t>
      </w:r>
      <w:r w:rsidR="00892734" w:rsidRPr="002D3EEA">
        <w:rPr>
          <w:rFonts w:cstheme="minorHAnsi"/>
        </w:rPr>
        <w:t xml:space="preserve">artnership </w:t>
      </w:r>
      <w:r>
        <w:rPr>
          <w:rFonts w:cstheme="minorHAnsi"/>
        </w:rPr>
        <w:t xml:space="preserve">strategiche </w:t>
      </w:r>
      <w:r w:rsidR="00892734" w:rsidRPr="002D3EEA">
        <w:rPr>
          <w:rFonts w:cstheme="minorHAnsi"/>
        </w:rPr>
        <w:t>con società di realizzazione grafica, di ge</w:t>
      </w:r>
      <w:r w:rsidR="00676704">
        <w:rPr>
          <w:rFonts w:cstheme="minorHAnsi"/>
        </w:rPr>
        <w:t>stione logistica e di infrastruc</w:t>
      </w:r>
      <w:r w:rsidR="00892734" w:rsidRPr="002D3EEA">
        <w:rPr>
          <w:rFonts w:cstheme="minorHAnsi"/>
        </w:rPr>
        <w:t>ture management</w:t>
      </w:r>
      <w:r>
        <w:rPr>
          <w:rFonts w:cstheme="minorHAnsi"/>
        </w:rPr>
        <w:t xml:space="preserve">; affiancamento </w:t>
      </w:r>
      <w:r w:rsidR="00892734" w:rsidRPr="002D3EEA">
        <w:rPr>
          <w:rFonts w:cstheme="minorHAnsi"/>
        </w:rPr>
        <w:t>del cliente e supporto allo sviluppo continuativo del sito</w:t>
      </w:r>
      <w:r>
        <w:rPr>
          <w:rFonts w:cstheme="minorHAnsi"/>
        </w:rPr>
        <w:t>; s</w:t>
      </w:r>
      <w:r w:rsidR="00892734" w:rsidRPr="00E859F6">
        <w:rPr>
          <w:rFonts w:cstheme="minorHAnsi"/>
        </w:rPr>
        <w:t>ervizi di supporto post lancio: training, training on the job, consulenza</w:t>
      </w:r>
      <w:r>
        <w:rPr>
          <w:rFonts w:cstheme="minorHAnsi"/>
        </w:rPr>
        <w:t>.</w:t>
      </w:r>
    </w:p>
    <w:p w:rsidR="00F7518B" w:rsidRDefault="00F7518B" w:rsidP="00F7518B">
      <w:pPr>
        <w:spacing w:after="120" w:line="360" w:lineRule="auto"/>
        <w:jc w:val="center"/>
        <w:rPr>
          <w:i/>
        </w:rPr>
      </w:pPr>
      <w:r>
        <w:rPr>
          <w:i/>
        </w:rPr>
        <w:t>***</w:t>
      </w:r>
    </w:p>
    <w:p w:rsidR="003F139A" w:rsidRPr="00541D5D" w:rsidRDefault="003F139A" w:rsidP="003F139A">
      <w:pPr>
        <w:spacing w:after="120" w:line="360" w:lineRule="auto"/>
        <w:jc w:val="both"/>
        <w:rPr>
          <w:rFonts w:cstheme="minorHAnsi"/>
          <w:sz w:val="18"/>
          <w:szCs w:val="18"/>
        </w:rPr>
      </w:pPr>
      <w:r w:rsidRPr="00541D5D">
        <w:rPr>
          <w:rFonts w:cstheme="minorHAnsi"/>
          <w:b/>
          <w:sz w:val="18"/>
          <w:szCs w:val="18"/>
        </w:rPr>
        <w:t>Buyonz Group</w:t>
      </w:r>
      <w:r w:rsidRPr="00541D5D">
        <w:rPr>
          <w:rFonts w:cstheme="minorHAnsi"/>
          <w:sz w:val="18"/>
          <w:szCs w:val="18"/>
        </w:rPr>
        <w:t xml:space="preserve"> | Fondato nella primavera del 2011, Buyonz Group è un gruppo italiano specializzato nell’e-commerce, che opera sia per il B2B sia per il B2C e utilizza il web per connettere aziende e consumatori e sostenerli nelle rispettive attività. </w:t>
      </w:r>
    </w:p>
    <w:p w:rsidR="003F139A" w:rsidRPr="00541D5D" w:rsidRDefault="003F139A" w:rsidP="003F139A">
      <w:pPr>
        <w:spacing w:after="120" w:line="360" w:lineRule="auto"/>
        <w:jc w:val="both"/>
        <w:rPr>
          <w:rFonts w:cstheme="minorHAnsi"/>
          <w:sz w:val="18"/>
          <w:szCs w:val="18"/>
        </w:rPr>
      </w:pPr>
      <w:r w:rsidRPr="00541D5D">
        <w:rPr>
          <w:rFonts w:cstheme="minorHAnsi"/>
          <w:sz w:val="18"/>
          <w:szCs w:val="18"/>
        </w:rPr>
        <w:t xml:space="preserve">Per le aziende e le imprese di ogni tipologia e dimensione, Buyonz si pone quale partner unico e globale che le orienta a Internet, le supporta in tutte le fasi di sviluppo e genera per loro nuove opportunità di business. Con un approccio particolarmente innovativo, Buyonz opera in due modalità: come consulente e fornitore di servizi in outsourcing o come distributore </w:t>
      </w:r>
      <w:r w:rsidR="00B1040B">
        <w:rPr>
          <w:rFonts w:cstheme="minorHAnsi"/>
          <w:sz w:val="18"/>
          <w:szCs w:val="18"/>
        </w:rPr>
        <w:t xml:space="preserve">online </w:t>
      </w:r>
      <w:r w:rsidRPr="00541D5D">
        <w:rPr>
          <w:rFonts w:cstheme="minorHAnsi"/>
          <w:sz w:val="18"/>
          <w:szCs w:val="18"/>
        </w:rPr>
        <w:t>dei marchi nazionali. Per i consumatori, Buyonz è un punto di riferimento che li supporta nel trovare le offerte migliori, più convenienti e sicure, mirate per le specifiche esigenze. Gestisce e possiede i siti</w:t>
      </w:r>
      <w:r w:rsidR="00B1040B">
        <w:rPr>
          <w:rFonts w:cstheme="minorHAnsi"/>
          <w:sz w:val="18"/>
          <w:szCs w:val="18"/>
        </w:rPr>
        <w:t xml:space="preserve"> di vendita diretta </w:t>
      </w:r>
      <w:r w:rsidR="00B1040B" w:rsidRPr="00B1040B">
        <w:rPr>
          <w:rFonts w:cstheme="minorHAnsi"/>
          <w:b/>
          <w:i/>
          <w:sz w:val="18"/>
          <w:szCs w:val="18"/>
        </w:rPr>
        <w:t>mykidz.it</w:t>
      </w:r>
      <w:r w:rsidR="00B1040B">
        <w:rPr>
          <w:rFonts w:cstheme="minorHAnsi"/>
          <w:sz w:val="18"/>
          <w:szCs w:val="18"/>
        </w:rPr>
        <w:t xml:space="preserve">, </w:t>
      </w:r>
      <w:r w:rsidR="00B1040B" w:rsidRPr="00B1040B">
        <w:rPr>
          <w:rFonts w:cstheme="minorHAnsi"/>
          <w:b/>
          <w:i/>
          <w:sz w:val="18"/>
          <w:szCs w:val="18"/>
        </w:rPr>
        <w:t>m</w:t>
      </w:r>
      <w:r w:rsidRPr="00B1040B">
        <w:rPr>
          <w:rFonts w:cstheme="minorHAnsi"/>
          <w:b/>
          <w:i/>
          <w:sz w:val="18"/>
          <w:szCs w:val="18"/>
        </w:rPr>
        <w:t>ybrand</w:t>
      </w:r>
      <w:r w:rsidR="00B1040B" w:rsidRPr="00B1040B">
        <w:rPr>
          <w:rFonts w:cstheme="minorHAnsi"/>
          <w:b/>
          <w:i/>
          <w:sz w:val="18"/>
          <w:szCs w:val="18"/>
        </w:rPr>
        <w:t>z.it</w:t>
      </w:r>
      <w:r w:rsidR="00B1040B">
        <w:rPr>
          <w:rFonts w:cstheme="minorHAnsi"/>
          <w:sz w:val="18"/>
          <w:szCs w:val="18"/>
        </w:rPr>
        <w:t xml:space="preserve"> e </w:t>
      </w:r>
      <w:r w:rsidR="00B1040B" w:rsidRPr="00B1040B">
        <w:rPr>
          <w:rFonts w:cstheme="minorHAnsi"/>
          <w:b/>
          <w:i/>
          <w:sz w:val="18"/>
          <w:szCs w:val="18"/>
        </w:rPr>
        <w:t>c</w:t>
      </w:r>
      <w:r w:rsidRPr="00B1040B">
        <w:rPr>
          <w:rFonts w:cstheme="minorHAnsi"/>
          <w:b/>
          <w:i/>
          <w:sz w:val="18"/>
          <w:szCs w:val="18"/>
        </w:rPr>
        <w:t>asatutto.com</w:t>
      </w:r>
    </w:p>
    <w:p w:rsidR="003F139A" w:rsidRPr="00541D5D" w:rsidRDefault="003F139A" w:rsidP="003F139A">
      <w:pPr>
        <w:spacing w:after="120" w:line="360" w:lineRule="auto"/>
        <w:jc w:val="both"/>
        <w:rPr>
          <w:rFonts w:cstheme="minorHAnsi"/>
          <w:sz w:val="18"/>
          <w:szCs w:val="18"/>
        </w:rPr>
      </w:pPr>
      <w:r w:rsidRPr="00541D5D">
        <w:rPr>
          <w:rFonts w:cstheme="minorHAnsi"/>
          <w:sz w:val="18"/>
          <w:szCs w:val="18"/>
        </w:rPr>
        <w:t xml:space="preserve">Buyonz ha portato nel mercato italiano un significativo livello di innovazione, sia tecnologica che di processo, una forte originalità nel modello di business e una competenza molto specialistica nel commercio elettronico. </w:t>
      </w:r>
      <w:bookmarkStart w:id="0" w:name="_GoBack"/>
      <w:r w:rsidRPr="00541D5D">
        <w:rPr>
          <w:rFonts w:cstheme="minorHAnsi"/>
          <w:sz w:val="18"/>
          <w:szCs w:val="18"/>
        </w:rPr>
        <w:t xml:space="preserve">Al Gruppo fanno </w:t>
      </w:r>
      <w:r w:rsidR="00F66D2B">
        <w:rPr>
          <w:rFonts w:cstheme="minorHAnsi"/>
          <w:sz w:val="18"/>
          <w:szCs w:val="18"/>
        </w:rPr>
        <w:t>capo Buyonz Trade</w:t>
      </w:r>
      <w:r w:rsidRPr="00541D5D">
        <w:rPr>
          <w:rFonts w:cstheme="minorHAnsi"/>
          <w:sz w:val="18"/>
          <w:szCs w:val="18"/>
        </w:rPr>
        <w:t>, Buyonz Retail e Buyonz Service.</w:t>
      </w:r>
      <w:bookmarkEnd w:id="0"/>
    </w:p>
    <w:p w:rsidR="00E859F6" w:rsidRDefault="00E859F6" w:rsidP="00A5030A">
      <w:pPr>
        <w:spacing w:after="120" w:line="360" w:lineRule="auto"/>
        <w:jc w:val="both"/>
        <w:rPr>
          <w:u w:val="single"/>
        </w:rPr>
      </w:pPr>
    </w:p>
    <w:p w:rsidR="00A5030A" w:rsidRDefault="00877961" w:rsidP="00A5030A">
      <w:pPr>
        <w:spacing w:after="120" w:line="360" w:lineRule="auto"/>
        <w:jc w:val="both"/>
        <w:rPr>
          <w:u w:val="single"/>
        </w:rPr>
      </w:pPr>
      <w:r w:rsidRPr="00877961">
        <w:rPr>
          <w:u w:val="single"/>
        </w:rPr>
        <w:t>Per ulteriori informazioni</w:t>
      </w:r>
    </w:p>
    <w:p w:rsidR="000F1AC1" w:rsidRPr="00B1040B" w:rsidRDefault="000F1AC1" w:rsidP="000F1AC1">
      <w:pPr>
        <w:spacing w:after="0" w:line="240" w:lineRule="auto"/>
        <w:jc w:val="both"/>
      </w:pPr>
      <w:r w:rsidRPr="00B1040B">
        <w:t>Buyonz Group</w:t>
      </w:r>
    </w:p>
    <w:p w:rsidR="00877961" w:rsidRPr="00B1040B" w:rsidRDefault="00877961" w:rsidP="003F139A">
      <w:pPr>
        <w:spacing w:after="0" w:line="240" w:lineRule="auto"/>
        <w:jc w:val="both"/>
      </w:pPr>
      <w:r w:rsidRPr="00B1040B">
        <w:t xml:space="preserve">Fabrizio Albergati </w:t>
      </w:r>
    </w:p>
    <w:p w:rsidR="002E45F1" w:rsidRPr="00B1040B" w:rsidRDefault="003720E9" w:rsidP="003F139A">
      <w:pPr>
        <w:spacing w:after="0" w:line="240" w:lineRule="auto"/>
        <w:jc w:val="both"/>
      </w:pPr>
      <w:hyperlink r:id="rId6" w:history="1">
        <w:r w:rsidR="002E45F1" w:rsidRPr="00B1040B">
          <w:rPr>
            <w:rStyle w:val="Collegamentoipertestuale"/>
          </w:rPr>
          <w:t>f.albergati@buyonz.com</w:t>
        </w:r>
      </w:hyperlink>
    </w:p>
    <w:p w:rsidR="00877961" w:rsidRPr="002E45F1" w:rsidRDefault="00877961" w:rsidP="003F139A">
      <w:pPr>
        <w:spacing w:after="0" w:line="240" w:lineRule="auto"/>
        <w:jc w:val="both"/>
      </w:pPr>
      <w:r w:rsidRPr="005E644A">
        <w:t>Tel.</w:t>
      </w:r>
      <w:r w:rsidR="00B1040B" w:rsidRPr="005E644A">
        <w:t xml:space="preserve"> </w:t>
      </w:r>
      <w:r w:rsidR="005E644A" w:rsidRPr="005E644A">
        <w:t>02</w:t>
      </w:r>
      <w:r w:rsidR="005E644A">
        <w:t xml:space="preserve"> 92592685</w:t>
      </w:r>
    </w:p>
    <w:p w:rsidR="003F139A" w:rsidRPr="002E45F1" w:rsidRDefault="003F139A" w:rsidP="003F139A">
      <w:pPr>
        <w:spacing w:after="0" w:line="240" w:lineRule="auto"/>
        <w:jc w:val="both"/>
      </w:pPr>
    </w:p>
    <w:p w:rsidR="00877961" w:rsidRDefault="00877961" w:rsidP="003F139A">
      <w:pPr>
        <w:spacing w:after="0" w:line="240" w:lineRule="auto"/>
        <w:jc w:val="both"/>
      </w:pPr>
      <w:r>
        <w:t>Imageware</w:t>
      </w:r>
    </w:p>
    <w:p w:rsidR="00877961" w:rsidRDefault="00A5030A" w:rsidP="003F139A">
      <w:pPr>
        <w:spacing w:after="0" w:line="240" w:lineRule="auto"/>
        <w:jc w:val="both"/>
      </w:pPr>
      <w:r>
        <w:t>Massimiliano Cimelli</w:t>
      </w:r>
      <w:r w:rsidR="00877961">
        <w:t xml:space="preserve"> – Elisabetta Benini</w:t>
      </w:r>
    </w:p>
    <w:p w:rsidR="00877961" w:rsidRDefault="003720E9" w:rsidP="003F139A">
      <w:pPr>
        <w:spacing w:after="0" w:line="240" w:lineRule="auto"/>
        <w:outlineLvl w:val="0"/>
      </w:pPr>
      <w:hyperlink r:id="rId7" w:history="1">
        <w:r w:rsidR="00877961" w:rsidRPr="004D3718">
          <w:rPr>
            <w:rStyle w:val="Collegamentoipertestuale"/>
          </w:rPr>
          <w:t>buyonz@imageware.it</w:t>
        </w:r>
      </w:hyperlink>
    </w:p>
    <w:p w:rsidR="008C236C" w:rsidRPr="00B80E79" w:rsidRDefault="00877961" w:rsidP="00B80E79">
      <w:pPr>
        <w:spacing w:after="0" w:line="240" w:lineRule="auto"/>
        <w:outlineLvl w:val="0"/>
        <w:rPr>
          <w:rFonts w:cs="Calibri"/>
          <w:color w:val="000000"/>
        </w:rPr>
      </w:pPr>
      <w:r w:rsidRPr="00877961">
        <w:rPr>
          <w:rFonts w:cs="Calibri"/>
          <w:color w:val="000000"/>
        </w:rPr>
        <w:t>Tel. 02</w:t>
      </w:r>
      <w:r w:rsidR="000F1AC1">
        <w:rPr>
          <w:rFonts w:cs="Calibri"/>
          <w:color w:val="000000"/>
        </w:rPr>
        <w:t xml:space="preserve"> </w:t>
      </w:r>
      <w:r w:rsidRPr="00877961">
        <w:rPr>
          <w:rFonts w:cs="Calibri"/>
          <w:color w:val="000000"/>
        </w:rPr>
        <w:t>70025.1</w:t>
      </w:r>
    </w:p>
    <w:sectPr w:rsidR="008C236C" w:rsidRPr="00B80E79" w:rsidSect="00A5030A">
      <w:pgSz w:w="11906" w:h="16838"/>
      <w:pgMar w:top="28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1D7920"/>
    <w:multiLevelType w:val="hybridMultilevel"/>
    <w:tmpl w:val="32A2CC62"/>
    <w:lvl w:ilvl="0" w:tplc="6694D9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BF49B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3E883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9E00E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8562A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31664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4B21F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4C8D2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A32E3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1A7D5D74"/>
    <w:multiLevelType w:val="hybridMultilevel"/>
    <w:tmpl w:val="0B44B342"/>
    <w:lvl w:ilvl="0" w:tplc="8910C1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C7246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04DA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E454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3B4FC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D3CDC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502EC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9E0B9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CCA73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46EE6C33"/>
    <w:multiLevelType w:val="hybridMultilevel"/>
    <w:tmpl w:val="7D8A88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84313A7"/>
    <w:multiLevelType w:val="hybridMultilevel"/>
    <w:tmpl w:val="39304A2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>
    <w:useFELayout/>
  </w:compat>
  <w:rsids>
    <w:rsidRoot w:val="00A5030A"/>
    <w:rsid w:val="0000303A"/>
    <w:rsid w:val="00017A2F"/>
    <w:rsid w:val="000202A7"/>
    <w:rsid w:val="000751E2"/>
    <w:rsid w:val="000E5FC4"/>
    <w:rsid w:val="000F1AC1"/>
    <w:rsid w:val="000F7BC3"/>
    <w:rsid w:val="00163A9E"/>
    <w:rsid w:val="001727DC"/>
    <w:rsid w:val="0018007B"/>
    <w:rsid w:val="001C2DA9"/>
    <w:rsid w:val="001E320B"/>
    <w:rsid w:val="00200565"/>
    <w:rsid w:val="00205501"/>
    <w:rsid w:val="002079AC"/>
    <w:rsid w:val="002301A3"/>
    <w:rsid w:val="00257DC0"/>
    <w:rsid w:val="002716FA"/>
    <w:rsid w:val="002919DE"/>
    <w:rsid w:val="0029321F"/>
    <w:rsid w:val="002A4036"/>
    <w:rsid w:val="002A4F0E"/>
    <w:rsid w:val="002D3EEA"/>
    <w:rsid w:val="002E29B8"/>
    <w:rsid w:val="002E45F1"/>
    <w:rsid w:val="00312F9D"/>
    <w:rsid w:val="00321724"/>
    <w:rsid w:val="003648CE"/>
    <w:rsid w:val="003720E9"/>
    <w:rsid w:val="0037786F"/>
    <w:rsid w:val="0038086B"/>
    <w:rsid w:val="003A3FB0"/>
    <w:rsid w:val="003F139A"/>
    <w:rsid w:val="003F5285"/>
    <w:rsid w:val="004628A9"/>
    <w:rsid w:val="00482200"/>
    <w:rsid w:val="004D1276"/>
    <w:rsid w:val="005130C8"/>
    <w:rsid w:val="005252A8"/>
    <w:rsid w:val="00541D5D"/>
    <w:rsid w:val="00545B48"/>
    <w:rsid w:val="00554542"/>
    <w:rsid w:val="00566597"/>
    <w:rsid w:val="00566875"/>
    <w:rsid w:val="0057613A"/>
    <w:rsid w:val="00593BB6"/>
    <w:rsid w:val="005E644A"/>
    <w:rsid w:val="005F3CBE"/>
    <w:rsid w:val="005F4C1F"/>
    <w:rsid w:val="00610C6E"/>
    <w:rsid w:val="00614181"/>
    <w:rsid w:val="00632AF5"/>
    <w:rsid w:val="00666452"/>
    <w:rsid w:val="00671F04"/>
    <w:rsid w:val="00676636"/>
    <w:rsid w:val="00676704"/>
    <w:rsid w:val="006A17B6"/>
    <w:rsid w:val="006A6229"/>
    <w:rsid w:val="006B004D"/>
    <w:rsid w:val="006B13FE"/>
    <w:rsid w:val="006C2D91"/>
    <w:rsid w:val="006D2654"/>
    <w:rsid w:val="006D51B5"/>
    <w:rsid w:val="00717403"/>
    <w:rsid w:val="0078101A"/>
    <w:rsid w:val="007D34C8"/>
    <w:rsid w:val="007D406D"/>
    <w:rsid w:val="00800254"/>
    <w:rsid w:val="00805C7B"/>
    <w:rsid w:val="00827BAB"/>
    <w:rsid w:val="00833B83"/>
    <w:rsid w:val="00867991"/>
    <w:rsid w:val="00877961"/>
    <w:rsid w:val="00892734"/>
    <w:rsid w:val="008C236C"/>
    <w:rsid w:val="008C3061"/>
    <w:rsid w:val="008E2CD4"/>
    <w:rsid w:val="00942662"/>
    <w:rsid w:val="00945F95"/>
    <w:rsid w:val="00956D64"/>
    <w:rsid w:val="00965BCC"/>
    <w:rsid w:val="00996503"/>
    <w:rsid w:val="009A1305"/>
    <w:rsid w:val="009C099C"/>
    <w:rsid w:val="009D672B"/>
    <w:rsid w:val="009F4357"/>
    <w:rsid w:val="00A5030A"/>
    <w:rsid w:val="00A508C3"/>
    <w:rsid w:val="00A5663B"/>
    <w:rsid w:val="00A81485"/>
    <w:rsid w:val="00AB1703"/>
    <w:rsid w:val="00AE2A41"/>
    <w:rsid w:val="00B00005"/>
    <w:rsid w:val="00B1040B"/>
    <w:rsid w:val="00B45275"/>
    <w:rsid w:val="00B546A7"/>
    <w:rsid w:val="00B67F51"/>
    <w:rsid w:val="00B80E79"/>
    <w:rsid w:val="00B90EDF"/>
    <w:rsid w:val="00B93FDA"/>
    <w:rsid w:val="00BA6497"/>
    <w:rsid w:val="00BE1535"/>
    <w:rsid w:val="00BE340F"/>
    <w:rsid w:val="00C10694"/>
    <w:rsid w:val="00C15379"/>
    <w:rsid w:val="00C469A4"/>
    <w:rsid w:val="00CB27F7"/>
    <w:rsid w:val="00CC7DAE"/>
    <w:rsid w:val="00D05130"/>
    <w:rsid w:val="00D328EF"/>
    <w:rsid w:val="00D505D3"/>
    <w:rsid w:val="00D7424A"/>
    <w:rsid w:val="00D82771"/>
    <w:rsid w:val="00E20749"/>
    <w:rsid w:val="00E22532"/>
    <w:rsid w:val="00E305A3"/>
    <w:rsid w:val="00E314BE"/>
    <w:rsid w:val="00E538CC"/>
    <w:rsid w:val="00E82011"/>
    <w:rsid w:val="00E859F6"/>
    <w:rsid w:val="00EA54B3"/>
    <w:rsid w:val="00ED3831"/>
    <w:rsid w:val="00F14B9C"/>
    <w:rsid w:val="00F1638B"/>
    <w:rsid w:val="00F544B7"/>
    <w:rsid w:val="00F66D2B"/>
    <w:rsid w:val="00F7518B"/>
    <w:rsid w:val="00F8534A"/>
    <w:rsid w:val="00F91C74"/>
    <w:rsid w:val="00FA0E89"/>
    <w:rsid w:val="00FD68AE"/>
    <w:rsid w:val="00FE5F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469A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503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5030A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877961"/>
    <w:rPr>
      <w:color w:val="0000FF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BA6497"/>
    <w:rPr>
      <w:color w:val="800080" w:themeColor="followedHyperlink"/>
      <w:u w:val="single"/>
    </w:rPr>
  </w:style>
  <w:style w:type="paragraph" w:styleId="NormaleWeb">
    <w:name w:val="Normal (Web)"/>
    <w:basedOn w:val="Normale"/>
    <w:uiPriority w:val="99"/>
    <w:semiHidden/>
    <w:unhideWhenUsed/>
    <w:rsid w:val="006A62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257DC0"/>
    <w:pPr>
      <w:spacing w:after="0" w:line="240" w:lineRule="auto"/>
      <w:ind w:left="720"/>
      <w:contextualSpacing/>
    </w:pPr>
    <w:rPr>
      <w:sz w:val="24"/>
      <w:szCs w:val="24"/>
    </w:rPr>
  </w:style>
  <w:style w:type="character" w:styleId="Enfasicorsivo">
    <w:name w:val="Emphasis"/>
    <w:basedOn w:val="Carpredefinitoparagrafo"/>
    <w:uiPriority w:val="20"/>
    <w:qFormat/>
    <w:rsid w:val="007D406D"/>
    <w:rPr>
      <w:b/>
      <w:bCs/>
      <w:i w:val="0"/>
      <w:iCs w:val="0"/>
    </w:rPr>
  </w:style>
  <w:style w:type="character" w:customStyle="1" w:styleId="st">
    <w:name w:val="st"/>
    <w:basedOn w:val="Carpredefinitoparagrafo"/>
    <w:rsid w:val="007D406D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503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A5030A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atterepredefinitoparagrafo"/>
    <w:uiPriority w:val="99"/>
    <w:unhideWhenUsed/>
    <w:rsid w:val="00877961"/>
    <w:rPr>
      <w:color w:val="0000FF"/>
      <w:u w:val="single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BA6497"/>
    <w:rPr>
      <w:color w:val="800080" w:themeColor="followedHyperlink"/>
      <w:u w:val="single"/>
    </w:rPr>
  </w:style>
  <w:style w:type="paragraph" w:styleId="NormaleWeb">
    <w:name w:val="Normal (Web)"/>
    <w:basedOn w:val="Normale"/>
    <w:uiPriority w:val="99"/>
    <w:semiHidden/>
    <w:unhideWhenUsed/>
    <w:rsid w:val="006A62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257DC0"/>
    <w:pPr>
      <w:spacing w:after="0" w:line="240" w:lineRule="auto"/>
      <w:ind w:left="720"/>
      <w:contextualSpacing/>
    </w:pPr>
    <w:rPr>
      <w:sz w:val="24"/>
      <w:szCs w:val="24"/>
    </w:rPr>
  </w:style>
  <w:style w:type="character" w:styleId="Enfasicorsivo">
    <w:name w:val="Emphasis"/>
    <w:basedOn w:val="Caratterepredefinitoparagrafo"/>
    <w:uiPriority w:val="20"/>
    <w:qFormat/>
    <w:rsid w:val="007D406D"/>
    <w:rPr>
      <w:b/>
      <w:bCs/>
      <w:i w:val="0"/>
      <w:iCs w:val="0"/>
    </w:rPr>
  </w:style>
  <w:style w:type="character" w:customStyle="1" w:styleId="st">
    <w:name w:val="st"/>
    <w:basedOn w:val="Caratterepredefinitoparagrafo"/>
    <w:rsid w:val="007D406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70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0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buyonz@imageware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f.albergati@buyonz.com" TargetMode="External"/><Relationship Id="rId5" Type="http://schemas.openxmlformats.org/officeDocument/2006/relationships/image" Target="media/image1.jpe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746</Words>
  <Characters>4255</Characters>
  <Application>Microsoft Office Word</Application>
  <DocSecurity>0</DocSecurity>
  <Lines>35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Img117</dc:creator>
  <cp:lastModifiedBy>stefano@primopianosoluzioni.it</cp:lastModifiedBy>
  <cp:revision>2</cp:revision>
  <dcterms:created xsi:type="dcterms:W3CDTF">2013-05-28T11:06:00Z</dcterms:created>
  <dcterms:modified xsi:type="dcterms:W3CDTF">2013-05-28T11:06:00Z</dcterms:modified>
</cp:coreProperties>
</file>