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86CB34" w14:textId="77777777" w:rsidR="00A7380A" w:rsidRDefault="008A20EA">
      <w:pPr>
        <w:jc w:val="right"/>
        <w:rPr>
          <w:rFonts w:ascii="Tahoma" w:hAnsi="Tahoma" w:cs="Tahoma"/>
          <w:noProof/>
          <w:sz w:val="20"/>
        </w:rPr>
      </w:pPr>
      <w:r>
        <w:rPr>
          <w:rFonts w:ascii="Tahoma" w:hAnsi="Tahoma" w:cs="Tahoma"/>
          <w:noProof/>
          <w:sz w:val="20"/>
          <w:lang w:val="it-IT" w:eastAsia="it-IT"/>
        </w:rPr>
        <w:drawing>
          <wp:inline distT="0" distB="0" distL="0" distR="0" wp14:anchorId="172D9DC6" wp14:editId="4C0A68B4">
            <wp:extent cx="1585595" cy="591185"/>
            <wp:effectExtent l="0" t="0" r="0" b="0"/>
            <wp:docPr id="1" name="Picture 1" descr="Descrizione: Descrizione: Descrizione: Descrizione: Descrizione: Descrizione: CV_Logo_CMYK_on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zione: Descrizione: Descrizione: Descrizione: Descrizione: Descrizione: CV_Logo_CMYK_onWhi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95" cy="59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E6262" w14:textId="77777777" w:rsidR="00A7380A" w:rsidRDefault="00A7380A">
      <w:pPr>
        <w:jc w:val="right"/>
        <w:rPr>
          <w:b/>
          <w:color w:val="FF0000"/>
          <w:sz w:val="22"/>
          <w:szCs w:val="22"/>
        </w:rPr>
      </w:pPr>
    </w:p>
    <w:p w14:paraId="158110F0" w14:textId="77777777" w:rsidR="00A7380A" w:rsidRDefault="00A7380A">
      <w:pPr>
        <w:jc w:val="right"/>
        <w:rPr>
          <w:b/>
          <w:color w:val="FF0000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428"/>
        <w:gridCol w:w="4428"/>
      </w:tblGrid>
      <w:tr w:rsidR="00A7380A" w14:paraId="78E4D2B9" w14:textId="77777777">
        <w:tc>
          <w:tcPr>
            <w:tcW w:w="4428" w:type="dxa"/>
          </w:tcPr>
          <w:p w14:paraId="137377AB" w14:textId="77777777" w:rsidR="00A7380A" w:rsidRDefault="00A7380A" w:rsidP="003701C3">
            <w:pPr>
              <w:tabs>
                <w:tab w:val="left" w:pos="567"/>
              </w:tabs>
              <w:rPr>
                <w:b/>
                <w:sz w:val="22"/>
                <w:szCs w:val="22"/>
                <w:lang w:val="it-IT"/>
              </w:rPr>
            </w:pPr>
            <w:bookmarkStart w:id="0" w:name="_GoBack" w:colFirst="0" w:colLast="1"/>
            <w:r>
              <w:rPr>
                <w:b/>
                <w:sz w:val="22"/>
                <w:szCs w:val="22"/>
                <w:lang w:val="it-IT"/>
              </w:rPr>
              <w:t>Media Contact:</w:t>
            </w:r>
          </w:p>
        </w:tc>
        <w:tc>
          <w:tcPr>
            <w:tcW w:w="4428" w:type="dxa"/>
          </w:tcPr>
          <w:p w14:paraId="4FC2A29A" w14:textId="77777777" w:rsidR="00A7380A" w:rsidRDefault="00A7380A" w:rsidP="003701C3">
            <w:pPr>
              <w:tabs>
                <w:tab w:val="left" w:pos="567"/>
              </w:tabs>
              <w:rPr>
                <w:b/>
                <w:sz w:val="22"/>
                <w:szCs w:val="22"/>
                <w:lang w:val="it-IT"/>
              </w:rPr>
            </w:pPr>
            <w:r>
              <w:rPr>
                <w:b/>
                <w:sz w:val="22"/>
                <w:szCs w:val="22"/>
                <w:lang w:val="it-IT"/>
              </w:rPr>
              <w:t>CommVault Contact:</w:t>
            </w:r>
          </w:p>
        </w:tc>
      </w:tr>
      <w:tr w:rsidR="00A7380A" w14:paraId="66EAE834" w14:textId="77777777">
        <w:tc>
          <w:tcPr>
            <w:tcW w:w="4428" w:type="dxa"/>
          </w:tcPr>
          <w:p w14:paraId="7D74E8CE" w14:textId="77777777" w:rsidR="00A7380A" w:rsidRDefault="00A7380A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Chiara Possenti</w:t>
            </w:r>
          </w:p>
        </w:tc>
        <w:tc>
          <w:tcPr>
            <w:tcW w:w="4428" w:type="dxa"/>
          </w:tcPr>
          <w:p w14:paraId="091432BB" w14:textId="77777777" w:rsidR="00A7380A" w:rsidRDefault="00A7380A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Fiona Moon</w:t>
            </w:r>
          </w:p>
        </w:tc>
      </w:tr>
      <w:tr w:rsidR="00A7380A" w14:paraId="090CC1A2" w14:textId="77777777">
        <w:tc>
          <w:tcPr>
            <w:tcW w:w="4428" w:type="dxa"/>
          </w:tcPr>
          <w:p w14:paraId="5CDAFC8A" w14:textId="77777777" w:rsidR="00A7380A" w:rsidRDefault="00A7380A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AxiCom Italia</w:t>
            </w:r>
          </w:p>
        </w:tc>
        <w:tc>
          <w:tcPr>
            <w:tcW w:w="4428" w:type="dxa"/>
          </w:tcPr>
          <w:p w14:paraId="58171851" w14:textId="77777777" w:rsidR="00A7380A" w:rsidRDefault="00A7380A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CommVault</w:t>
            </w:r>
          </w:p>
        </w:tc>
      </w:tr>
      <w:tr w:rsidR="00A7380A" w14:paraId="28459763" w14:textId="77777777">
        <w:tc>
          <w:tcPr>
            <w:tcW w:w="4428" w:type="dxa"/>
          </w:tcPr>
          <w:p w14:paraId="496D0E09" w14:textId="77777777" w:rsidR="00A7380A" w:rsidRDefault="00A7380A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+ 39 (02) 7526111</w:t>
            </w:r>
          </w:p>
        </w:tc>
        <w:tc>
          <w:tcPr>
            <w:tcW w:w="4428" w:type="dxa"/>
          </w:tcPr>
          <w:p w14:paraId="77C05339" w14:textId="77777777" w:rsidR="00A7380A" w:rsidRDefault="00A7380A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r>
              <w:rPr>
                <w:sz w:val="22"/>
                <w:szCs w:val="22"/>
                <w:lang w:val="it-IT"/>
              </w:rPr>
              <w:t>+ 44 (0) 1189 516525</w:t>
            </w:r>
          </w:p>
        </w:tc>
      </w:tr>
      <w:tr w:rsidR="00A7380A" w14:paraId="00523F44" w14:textId="77777777">
        <w:tc>
          <w:tcPr>
            <w:tcW w:w="4428" w:type="dxa"/>
          </w:tcPr>
          <w:p w14:paraId="10CD772D" w14:textId="77777777" w:rsidR="00A7380A" w:rsidRDefault="003701C3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hyperlink r:id="rId10" w:history="1">
              <w:r w:rsidR="00B219C4" w:rsidRPr="00CB4ED2">
                <w:rPr>
                  <w:rStyle w:val="Collegamentoipertestuale"/>
                  <w:sz w:val="22"/>
                  <w:szCs w:val="22"/>
                  <w:lang w:val="it-IT"/>
                </w:rPr>
                <w:t>chiara.possenti@axicom.it</w:t>
              </w:r>
            </w:hyperlink>
          </w:p>
        </w:tc>
        <w:tc>
          <w:tcPr>
            <w:tcW w:w="4428" w:type="dxa"/>
          </w:tcPr>
          <w:p w14:paraId="3561B464" w14:textId="77777777" w:rsidR="00A7380A" w:rsidRDefault="003701C3" w:rsidP="003701C3">
            <w:pPr>
              <w:tabs>
                <w:tab w:val="left" w:pos="567"/>
              </w:tabs>
              <w:rPr>
                <w:sz w:val="22"/>
                <w:szCs w:val="22"/>
                <w:lang w:val="it-IT"/>
              </w:rPr>
            </w:pPr>
            <w:hyperlink r:id="rId11" w:history="1">
              <w:r w:rsidR="000E2A85" w:rsidRPr="00B242F7">
                <w:rPr>
                  <w:rStyle w:val="Collegamentoipertestuale"/>
                  <w:sz w:val="22"/>
                  <w:szCs w:val="22"/>
                  <w:lang w:val="it-IT"/>
                </w:rPr>
                <w:t>fmoon@commvault.com</w:t>
              </w:r>
            </w:hyperlink>
          </w:p>
        </w:tc>
      </w:tr>
      <w:bookmarkEnd w:id="0"/>
    </w:tbl>
    <w:p w14:paraId="6E51CC7F" w14:textId="77777777" w:rsidR="0033166F" w:rsidRDefault="0033166F" w:rsidP="00495EFE">
      <w:pPr>
        <w:pStyle w:val="Rientrocorpodeltesto"/>
        <w:ind w:left="0"/>
        <w:jc w:val="left"/>
      </w:pPr>
    </w:p>
    <w:p w14:paraId="531F1834" w14:textId="77777777" w:rsidR="00794620" w:rsidRDefault="00794620" w:rsidP="00F56207">
      <w:pPr>
        <w:spacing w:line="320" w:lineRule="exact"/>
        <w:jc w:val="center"/>
        <w:rPr>
          <w:b/>
          <w:sz w:val="28"/>
          <w:szCs w:val="28"/>
          <w:lang w:val="it-IT"/>
        </w:rPr>
      </w:pPr>
    </w:p>
    <w:p w14:paraId="6AF052B0" w14:textId="77777777" w:rsidR="00F56207" w:rsidRPr="00F56207" w:rsidRDefault="00F56207" w:rsidP="00F56207">
      <w:pPr>
        <w:pStyle w:val="Titolo3"/>
        <w:jc w:val="center"/>
        <w:rPr>
          <w:sz w:val="28"/>
          <w:szCs w:val="28"/>
        </w:rPr>
      </w:pPr>
      <w:r w:rsidRPr="00F56207">
        <w:rPr>
          <w:sz w:val="28"/>
          <w:szCs w:val="28"/>
        </w:rPr>
        <w:t>CommV</w:t>
      </w:r>
      <w:r>
        <w:rPr>
          <w:sz w:val="28"/>
          <w:szCs w:val="28"/>
        </w:rPr>
        <w:t xml:space="preserve">ault protagonista dell’innovazione </w:t>
      </w:r>
      <w:r w:rsidRPr="00F56207">
        <w:rPr>
          <w:sz w:val="28"/>
          <w:szCs w:val="28"/>
        </w:rPr>
        <w:t>a S</w:t>
      </w:r>
      <w:r>
        <w:rPr>
          <w:sz w:val="28"/>
          <w:szCs w:val="28"/>
        </w:rPr>
        <w:t>mau</w:t>
      </w:r>
    </w:p>
    <w:p w14:paraId="20A114F0" w14:textId="77777777" w:rsidR="00F56207" w:rsidRPr="00F56207" w:rsidRDefault="00F56207" w:rsidP="00F56207">
      <w:pPr>
        <w:rPr>
          <w:sz w:val="20"/>
          <w:szCs w:val="20"/>
          <w:lang w:val="it-IT"/>
        </w:rPr>
      </w:pPr>
    </w:p>
    <w:p w14:paraId="5EACFD59" w14:textId="77777777" w:rsidR="00F56207" w:rsidRPr="00F56207" w:rsidRDefault="00F56207" w:rsidP="00F56207">
      <w:pPr>
        <w:jc w:val="center"/>
        <w:rPr>
          <w:b/>
          <w:i/>
          <w:lang w:val="it-IT"/>
        </w:rPr>
      </w:pPr>
      <w:r w:rsidRPr="00F56207">
        <w:rPr>
          <w:b/>
          <w:i/>
          <w:lang w:val="it-IT"/>
        </w:rPr>
        <w:t xml:space="preserve">L’azienda si presenta per la prima volta </w:t>
      </w:r>
      <w:r>
        <w:rPr>
          <w:b/>
          <w:i/>
          <w:lang w:val="it-IT"/>
        </w:rPr>
        <w:t>alla manifestazione milanese</w:t>
      </w:r>
      <w:r w:rsidRPr="00F56207">
        <w:rPr>
          <w:b/>
          <w:i/>
          <w:lang w:val="it-IT"/>
        </w:rPr>
        <w:t xml:space="preserve"> </w:t>
      </w:r>
    </w:p>
    <w:p w14:paraId="2D802815" w14:textId="77777777" w:rsidR="00F56207" w:rsidRPr="00F56207" w:rsidRDefault="00F56207" w:rsidP="00F56207">
      <w:pPr>
        <w:jc w:val="center"/>
        <w:rPr>
          <w:b/>
          <w:i/>
          <w:lang w:val="it-IT"/>
        </w:rPr>
      </w:pPr>
      <w:r w:rsidRPr="00F56207">
        <w:rPr>
          <w:b/>
          <w:i/>
          <w:lang w:val="it-IT"/>
        </w:rPr>
        <w:t>e mette in mostra l</w:t>
      </w:r>
      <w:r>
        <w:rPr>
          <w:b/>
          <w:i/>
          <w:lang w:val="it-IT"/>
        </w:rPr>
        <w:t>’innovativa soluzione</w:t>
      </w:r>
      <w:r w:rsidRPr="00F56207">
        <w:rPr>
          <w:b/>
          <w:i/>
          <w:lang w:val="it-IT"/>
        </w:rPr>
        <w:t xml:space="preserve"> </w:t>
      </w:r>
      <w:r>
        <w:rPr>
          <w:b/>
          <w:i/>
          <w:lang w:val="it-IT"/>
        </w:rPr>
        <w:t>per il data management</w:t>
      </w:r>
    </w:p>
    <w:p w14:paraId="288E84EC" w14:textId="77777777" w:rsidR="00F56207" w:rsidRPr="00F56207" w:rsidRDefault="00F56207" w:rsidP="00F56207">
      <w:pPr>
        <w:jc w:val="both"/>
        <w:rPr>
          <w:lang w:val="it-IT"/>
        </w:rPr>
      </w:pPr>
    </w:p>
    <w:p w14:paraId="7E8E1CA9" w14:textId="77777777" w:rsidR="00F56207" w:rsidRPr="00A143F6" w:rsidRDefault="00CF4346" w:rsidP="00365ABB">
      <w:pPr>
        <w:spacing w:before="100" w:beforeAutospacing="1" w:after="100" w:afterAutospacing="1" w:line="360" w:lineRule="auto"/>
        <w:contextualSpacing/>
        <w:jc w:val="both"/>
        <w:rPr>
          <w:lang w:val="it-IT"/>
        </w:rPr>
      </w:pPr>
      <w:r>
        <w:rPr>
          <w:lang w:val="it-IT"/>
        </w:rPr>
        <w:t>Milano, 2 ottobre</w:t>
      </w:r>
      <w:r w:rsidR="00F56207" w:rsidRPr="00A143F6">
        <w:rPr>
          <w:lang w:val="it-IT"/>
        </w:rPr>
        <w:t xml:space="preserve"> 2013 – Si preannuncia particolarmente intensa la partecipazione di CommVault alla prossima edizione di Smau, la più importante manifestazione italiana dedicata all’informatica e alle nuove tecnologie, in programma presso FieraMilanoCity dal 23 al 25 ottobre 2013. L’azienda partecipa per la prima volta alla kermesse milanese (Pad</w:t>
      </w:r>
      <w:r w:rsidR="008A20EA">
        <w:rPr>
          <w:lang w:val="it-IT"/>
        </w:rPr>
        <w:t>iglione 2</w:t>
      </w:r>
      <w:r w:rsidR="002C0CBB">
        <w:rPr>
          <w:lang w:val="it-IT"/>
        </w:rPr>
        <w:t xml:space="preserve"> stand C30</w:t>
      </w:r>
      <w:r w:rsidR="00F56207" w:rsidRPr="00A143F6">
        <w:rPr>
          <w:lang w:val="it-IT"/>
        </w:rPr>
        <w:t xml:space="preserve">) e focalizza la sua </w:t>
      </w:r>
      <w:r w:rsidR="00A143F6">
        <w:rPr>
          <w:lang w:val="it-IT"/>
        </w:rPr>
        <w:t>presenza</w:t>
      </w:r>
      <w:r w:rsidR="00F56207" w:rsidRPr="00A143F6">
        <w:rPr>
          <w:lang w:val="it-IT"/>
        </w:rPr>
        <w:t xml:space="preserve"> sulle novità tecnologiche apportate da </w:t>
      </w:r>
      <w:r w:rsidR="00F56207" w:rsidRPr="001F706B">
        <w:rPr>
          <w:lang w:val="it-IT"/>
        </w:rPr>
        <w:t xml:space="preserve">Simpana® 10, la nuova versione della </w:t>
      </w:r>
      <w:r w:rsidR="00F56207">
        <w:rPr>
          <w:lang w:val="it-IT"/>
        </w:rPr>
        <w:t xml:space="preserve">sua </w:t>
      </w:r>
      <w:r w:rsidR="00F56207" w:rsidRPr="001F706B">
        <w:rPr>
          <w:lang w:val="it-IT"/>
        </w:rPr>
        <w:t>piattaforma unificata di data management.</w:t>
      </w:r>
      <w:r w:rsidR="00F56207" w:rsidRPr="00A143F6">
        <w:rPr>
          <w:lang w:val="it-IT"/>
        </w:rPr>
        <w:t xml:space="preserve"> </w:t>
      </w:r>
    </w:p>
    <w:p w14:paraId="2CEE71D0" w14:textId="77777777" w:rsidR="00A143F6" w:rsidRDefault="00A143F6" w:rsidP="00365ABB">
      <w:pPr>
        <w:spacing w:before="100" w:beforeAutospacing="1" w:after="100" w:afterAutospacing="1" w:line="360" w:lineRule="auto"/>
        <w:contextualSpacing/>
        <w:jc w:val="both"/>
        <w:rPr>
          <w:sz w:val="22"/>
          <w:szCs w:val="22"/>
          <w:lang w:val="it-IT"/>
        </w:rPr>
      </w:pPr>
    </w:p>
    <w:p w14:paraId="5290FA20" w14:textId="77777777" w:rsidR="00A143F6" w:rsidRDefault="00A143F6" w:rsidP="00365ABB">
      <w:pPr>
        <w:spacing w:before="100" w:beforeAutospacing="1" w:after="100" w:afterAutospacing="1" w:line="360" w:lineRule="auto"/>
        <w:contextualSpacing/>
        <w:jc w:val="both"/>
        <w:rPr>
          <w:lang w:val="it-IT"/>
        </w:rPr>
      </w:pPr>
      <w:r w:rsidRPr="001F706B">
        <w:rPr>
          <w:lang w:val="it-IT"/>
        </w:rPr>
        <w:t xml:space="preserve">Simpana 10 estende la </w:t>
      </w:r>
      <w:hyperlink r:id="rId12" w:history="1">
        <w:r w:rsidRPr="001F706B">
          <w:rPr>
            <w:rStyle w:val="Collegamentoipertestuale"/>
            <w:lang w:val="it-IT"/>
          </w:rPr>
          <w:t>leadership</w:t>
        </w:r>
      </w:hyperlink>
      <w:r w:rsidRPr="001F706B">
        <w:rPr>
          <w:lang w:val="it-IT"/>
        </w:rPr>
        <w:t xml:space="preserve"> di CommVault nella protezione e conservazione dei dati per offrire un accesso sicuro e self-service dai dispositivi </w:t>
      </w:r>
      <w:r w:rsidRPr="008A20EA">
        <w:rPr>
          <w:i/>
          <w:lang w:val="it-IT"/>
        </w:rPr>
        <w:t>mobile</w:t>
      </w:r>
      <w:r w:rsidRPr="001F706B">
        <w:rPr>
          <w:lang w:val="it-IT"/>
        </w:rPr>
        <w:t xml:space="preserve">, per velocizzare l’adozione del </w:t>
      </w:r>
      <w:r w:rsidRPr="008A20EA">
        <w:rPr>
          <w:i/>
          <w:lang w:val="it-IT"/>
        </w:rPr>
        <w:t>cloud computing</w:t>
      </w:r>
      <w:r w:rsidRPr="001F706B">
        <w:rPr>
          <w:lang w:val="it-IT"/>
        </w:rPr>
        <w:t xml:space="preserve"> e per estrarre valore d</w:t>
      </w:r>
      <w:r>
        <w:rPr>
          <w:lang w:val="it-IT"/>
        </w:rPr>
        <w:t xml:space="preserve">ai </w:t>
      </w:r>
      <w:r w:rsidRPr="008A20EA">
        <w:rPr>
          <w:i/>
          <w:lang w:val="it-IT"/>
        </w:rPr>
        <w:t>Big Data</w:t>
      </w:r>
      <w:r>
        <w:rPr>
          <w:lang w:val="it-IT"/>
        </w:rPr>
        <w:t>. Per la prima volta,</w:t>
      </w:r>
      <w:r w:rsidRPr="001F706B">
        <w:rPr>
          <w:lang w:val="it-IT"/>
        </w:rPr>
        <w:t xml:space="preserve"> tutti i dipendenti – non solo gli </w:t>
      </w:r>
      <w:r w:rsidR="008A20EA">
        <w:rPr>
          <w:lang w:val="it-IT"/>
        </w:rPr>
        <w:t xml:space="preserve">amministratori </w:t>
      </w:r>
      <w:r w:rsidRPr="001F706B">
        <w:rPr>
          <w:lang w:val="it-IT"/>
        </w:rPr>
        <w:t>IT – possono facilmente riutilizzare i dati e accedere, cercare e creare informazioni facilitando</w:t>
      </w:r>
      <w:r>
        <w:rPr>
          <w:lang w:val="it-IT"/>
        </w:rPr>
        <w:t>ne lo scambio e</w:t>
      </w:r>
      <w:r w:rsidRPr="001F706B">
        <w:rPr>
          <w:lang w:val="it-IT"/>
        </w:rPr>
        <w:t xml:space="preserve"> </w:t>
      </w:r>
      <w:r>
        <w:rPr>
          <w:lang w:val="it-IT"/>
        </w:rPr>
        <w:t>i processi decisionali</w:t>
      </w:r>
      <w:r w:rsidRPr="001F706B">
        <w:rPr>
          <w:lang w:val="it-IT"/>
        </w:rPr>
        <w:t xml:space="preserve">. Le oltre 300 nuove funzionalità introdotte con la versione 10 di Simpana permettono di ridurre i rischi, </w:t>
      </w:r>
      <w:r>
        <w:rPr>
          <w:lang w:val="it-IT"/>
        </w:rPr>
        <w:t xml:space="preserve">di </w:t>
      </w:r>
      <w:r w:rsidRPr="001F706B">
        <w:rPr>
          <w:lang w:val="it-IT"/>
        </w:rPr>
        <w:t xml:space="preserve">dimezzare i costi, </w:t>
      </w:r>
      <w:r>
        <w:rPr>
          <w:lang w:val="it-IT"/>
        </w:rPr>
        <w:t>di semplificare</w:t>
      </w:r>
      <w:r w:rsidRPr="001F706B">
        <w:rPr>
          <w:lang w:val="it-IT"/>
        </w:rPr>
        <w:t xml:space="preserve"> l’operatività fino all’80% e </w:t>
      </w:r>
      <w:r>
        <w:rPr>
          <w:lang w:val="it-IT"/>
        </w:rPr>
        <w:t xml:space="preserve">di abbassare </w:t>
      </w:r>
      <w:r w:rsidRPr="001F706B">
        <w:rPr>
          <w:lang w:val="it-IT"/>
        </w:rPr>
        <w:t>i costi legati al supporto fino al 35%.</w:t>
      </w:r>
    </w:p>
    <w:p w14:paraId="1ED874FE" w14:textId="77777777" w:rsidR="00F56207" w:rsidRPr="00F56207" w:rsidRDefault="00F56207" w:rsidP="00A143F6">
      <w:pPr>
        <w:rPr>
          <w:b/>
          <w:i/>
          <w:sz w:val="20"/>
          <w:szCs w:val="20"/>
          <w:lang w:val="it-IT"/>
        </w:rPr>
      </w:pPr>
    </w:p>
    <w:p w14:paraId="710D062B" w14:textId="77777777" w:rsidR="00F56207" w:rsidRPr="00365ABB" w:rsidRDefault="00F56207" w:rsidP="00365ABB">
      <w:pPr>
        <w:pStyle w:val="Nessunaspaziatura"/>
        <w:spacing w:line="360" w:lineRule="auto"/>
        <w:jc w:val="both"/>
        <w:rPr>
          <w:lang w:val="it-IT"/>
        </w:rPr>
      </w:pPr>
      <w:r w:rsidRPr="00F56207">
        <w:rPr>
          <w:color w:val="000000"/>
          <w:sz w:val="22"/>
          <w:szCs w:val="22"/>
          <w:lang w:val="it-IT"/>
        </w:rPr>
        <w:t xml:space="preserve">Presso </w:t>
      </w:r>
      <w:r w:rsidR="00A143F6">
        <w:rPr>
          <w:color w:val="000000"/>
          <w:sz w:val="22"/>
          <w:szCs w:val="22"/>
          <w:lang w:val="it-IT"/>
        </w:rPr>
        <w:t xml:space="preserve">lo stand CommVault </w:t>
      </w:r>
      <w:r w:rsidRPr="00F56207">
        <w:rPr>
          <w:color w:val="000000"/>
          <w:sz w:val="22"/>
          <w:szCs w:val="22"/>
          <w:lang w:val="it-IT"/>
        </w:rPr>
        <w:t xml:space="preserve">sarà possibile </w:t>
      </w:r>
      <w:r w:rsidR="00A143F6">
        <w:rPr>
          <w:color w:val="000000"/>
          <w:sz w:val="22"/>
          <w:szCs w:val="22"/>
          <w:lang w:val="it-IT"/>
        </w:rPr>
        <w:t xml:space="preserve">conoscere tutte </w:t>
      </w:r>
      <w:r w:rsidR="00365ABB">
        <w:rPr>
          <w:color w:val="000000"/>
          <w:sz w:val="22"/>
          <w:szCs w:val="22"/>
          <w:lang w:val="it-IT"/>
        </w:rPr>
        <w:t xml:space="preserve">le novità </w:t>
      </w:r>
      <w:r w:rsidR="00365ABB">
        <w:rPr>
          <w:lang w:val="it-IT"/>
        </w:rPr>
        <w:t xml:space="preserve">che l’architettura software </w:t>
      </w:r>
      <w:r w:rsidR="00365ABB" w:rsidRPr="008A20EA">
        <w:rPr>
          <w:i/>
          <w:lang w:val="it-IT"/>
        </w:rPr>
        <w:t>single-platform</w:t>
      </w:r>
      <w:r w:rsidR="00365ABB">
        <w:rPr>
          <w:lang w:val="it-IT"/>
        </w:rPr>
        <w:t xml:space="preserve"> di Simpana può offrire, oltre a ottenere maggiori informazioni sui nuovi </w:t>
      </w:r>
      <w:hyperlink r:id="rId13" w:tooltip="http://www.commvault.com/services-and-support" w:history="1">
        <w:r w:rsidR="00365ABB" w:rsidRPr="006F5B79">
          <w:rPr>
            <w:rStyle w:val="Collegamentoipertestuale"/>
            <w:sz w:val="22"/>
            <w:szCs w:val="22"/>
            <w:bdr w:val="none" w:sz="0" w:space="0" w:color="auto" w:frame="1"/>
            <w:lang w:val="it-IT"/>
          </w:rPr>
          <w:t>servizi</w:t>
        </w:r>
      </w:hyperlink>
      <w:r w:rsidR="00365ABB">
        <w:rPr>
          <w:lang w:val="it-IT"/>
        </w:rPr>
        <w:t xml:space="preserve"> professionali di consulenza e sulla rinnovata offerta di formazione che l’azienda mette a disposizione di clienti e partner. Il team dell’azienda sarà inoltre disponibile per </w:t>
      </w:r>
      <w:r w:rsidR="00365ABB">
        <w:rPr>
          <w:lang w:val="it-IT"/>
        </w:rPr>
        <w:lastRenderedPageBreak/>
        <w:t>effettuare demo del prodo</w:t>
      </w:r>
      <w:r w:rsidR="008A20EA">
        <w:rPr>
          <w:lang w:val="it-IT"/>
        </w:rPr>
        <w:t xml:space="preserve">tto per chi fosse interessato ad approfondire </w:t>
      </w:r>
      <w:r w:rsidR="00365ABB">
        <w:rPr>
          <w:lang w:val="it-IT"/>
        </w:rPr>
        <w:t xml:space="preserve">le funzionalità offerte da </w:t>
      </w:r>
      <w:r w:rsidR="00365ABB">
        <w:rPr>
          <w:color w:val="000000"/>
          <w:sz w:val="22"/>
          <w:szCs w:val="22"/>
          <w:lang w:val="it-IT"/>
        </w:rPr>
        <w:t>Simpana 10.</w:t>
      </w:r>
    </w:p>
    <w:p w14:paraId="1BB28DEB" w14:textId="77777777" w:rsidR="00F56207" w:rsidRPr="00F56207" w:rsidRDefault="00F56207" w:rsidP="00365ABB">
      <w:pPr>
        <w:spacing w:line="360" w:lineRule="auto"/>
        <w:jc w:val="both"/>
        <w:rPr>
          <w:color w:val="000000"/>
          <w:sz w:val="22"/>
          <w:szCs w:val="22"/>
          <w:lang w:val="it-IT"/>
        </w:rPr>
      </w:pPr>
    </w:p>
    <w:p w14:paraId="2BFB323C" w14:textId="77777777" w:rsidR="00F56207" w:rsidRPr="00F56207" w:rsidRDefault="00F56207" w:rsidP="00365ABB">
      <w:pPr>
        <w:spacing w:after="240" w:line="360" w:lineRule="auto"/>
        <w:jc w:val="both"/>
        <w:rPr>
          <w:color w:val="000000"/>
          <w:sz w:val="22"/>
          <w:szCs w:val="22"/>
          <w:lang w:val="it-IT"/>
        </w:rPr>
      </w:pPr>
      <w:r w:rsidRPr="00F56207">
        <w:rPr>
          <w:color w:val="000000"/>
          <w:sz w:val="22"/>
          <w:szCs w:val="22"/>
          <w:lang w:val="it-IT"/>
        </w:rPr>
        <w:t>“</w:t>
      </w:r>
      <w:r w:rsidRPr="008A20EA">
        <w:rPr>
          <w:i/>
          <w:color w:val="000000"/>
          <w:sz w:val="22"/>
          <w:szCs w:val="22"/>
          <w:lang w:val="it-IT"/>
        </w:rPr>
        <w:t>Smau rappresenta la principale vetrina italiana per il settore IT</w:t>
      </w:r>
      <w:r w:rsidRPr="00F56207">
        <w:rPr>
          <w:color w:val="000000"/>
          <w:sz w:val="22"/>
          <w:szCs w:val="22"/>
          <w:lang w:val="it-IT"/>
        </w:rPr>
        <w:t>”,</w:t>
      </w:r>
      <w:r w:rsidRPr="00F56207">
        <w:rPr>
          <w:sz w:val="22"/>
          <w:szCs w:val="22"/>
          <w:lang w:val="it-IT"/>
        </w:rPr>
        <w:t xml:space="preserve"> commenta </w:t>
      </w:r>
      <w:r w:rsidR="00365ABB">
        <w:rPr>
          <w:sz w:val="22"/>
          <w:szCs w:val="22"/>
          <w:lang w:val="it-IT"/>
        </w:rPr>
        <w:t>Cristian Meloni</w:t>
      </w:r>
      <w:r w:rsidRPr="00F56207">
        <w:rPr>
          <w:sz w:val="22"/>
          <w:szCs w:val="22"/>
          <w:lang w:val="it-IT"/>
        </w:rPr>
        <w:t xml:space="preserve"> </w:t>
      </w:r>
      <w:r w:rsidR="00365ABB">
        <w:rPr>
          <w:sz w:val="22"/>
          <w:szCs w:val="22"/>
          <w:lang w:val="it-IT"/>
        </w:rPr>
        <w:t>District Manager di CommVault Italia</w:t>
      </w:r>
      <w:r w:rsidRPr="00F56207">
        <w:rPr>
          <w:sz w:val="22"/>
          <w:szCs w:val="22"/>
          <w:lang w:val="it-IT"/>
        </w:rPr>
        <w:t>.</w:t>
      </w:r>
      <w:r w:rsidRPr="00F56207">
        <w:rPr>
          <w:color w:val="000000"/>
          <w:sz w:val="22"/>
          <w:szCs w:val="22"/>
          <w:lang w:val="it-IT"/>
        </w:rPr>
        <w:t xml:space="preserve"> “</w:t>
      </w:r>
      <w:r w:rsidRPr="008A20EA">
        <w:rPr>
          <w:i/>
          <w:color w:val="000000"/>
          <w:sz w:val="22"/>
          <w:szCs w:val="22"/>
          <w:lang w:val="it-IT"/>
        </w:rPr>
        <w:t xml:space="preserve">Quest’anno parteciperemo per la prima volta </w:t>
      </w:r>
      <w:r w:rsidR="00365ABB" w:rsidRPr="008A20EA">
        <w:rPr>
          <w:i/>
          <w:color w:val="000000"/>
          <w:sz w:val="22"/>
          <w:szCs w:val="22"/>
          <w:lang w:val="it-IT"/>
        </w:rPr>
        <w:t>all’evento con un</w:t>
      </w:r>
      <w:r w:rsidR="008A20EA">
        <w:rPr>
          <w:i/>
          <w:color w:val="000000"/>
          <w:sz w:val="22"/>
          <w:szCs w:val="22"/>
          <w:lang w:val="it-IT"/>
        </w:rPr>
        <w:t>o</w:t>
      </w:r>
      <w:r w:rsidR="00365ABB" w:rsidRPr="008A20EA">
        <w:rPr>
          <w:i/>
          <w:color w:val="000000"/>
          <w:sz w:val="22"/>
          <w:szCs w:val="22"/>
          <w:lang w:val="it-IT"/>
        </w:rPr>
        <w:t xml:space="preserve"> stand</w:t>
      </w:r>
      <w:r w:rsidRPr="008A20EA">
        <w:rPr>
          <w:i/>
          <w:color w:val="000000"/>
          <w:sz w:val="22"/>
          <w:szCs w:val="22"/>
          <w:lang w:val="it-IT"/>
        </w:rPr>
        <w:t xml:space="preserve"> che speriamo diventi un punto di incontro dove mostrare a clienti e prospect come le nostre soluzioni tecnologiche possano soddisfare le loro esigenze di business, aiutandoli a ridurre i costi e a </w:t>
      </w:r>
      <w:r w:rsidR="002A50AA" w:rsidRPr="008A20EA">
        <w:rPr>
          <w:i/>
          <w:color w:val="000000"/>
          <w:sz w:val="22"/>
          <w:szCs w:val="22"/>
          <w:lang w:val="it-IT"/>
        </w:rPr>
        <w:t>cogliere</w:t>
      </w:r>
      <w:r w:rsidRPr="008A20EA">
        <w:rPr>
          <w:i/>
          <w:color w:val="000000"/>
          <w:sz w:val="22"/>
          <w:szCs w:val="22"/>
          <w:lang w:val="it-IT"/>
        </w:rPr>
        <w:t xml:space="preserve"> nuove opportunità</w:t>
      </w:r>
      <w:r w:rsidR="002A50AA">
        <w:rPr>
          <w:color w:val="000000"/>
          <w:sz w:val="22"/>
          <w:szCs w:val="22"/>
          <w:lang w:val="it-IT"/>
        </w:rPr>
        <w:t>”.</w:t>
      </w:r>
    </w:p>
    <w:p w14:paraId="5EC2F4AC" w14:textId="77777777" w:rsidR="00A7380A" w:rsidRPr="00636D17" w:rsidRDefault="00A7380A" w:rsidP="00495EFE">
      <w:pPr>
        <w:jc w:val="both"/>
        <w:outlineLvl w:val="0"/>
        <w:rPr>
          <w:b/>
          <w:sz w:val="20"/>
          <w:szCs w:val="22"/>
          <w:lang w:val="it-IT"/>
        </w:rPr>
      </w:pPr>
      <w:r w:rsidRPr="00636D17">
        <w:rPr>
          <w:b/>
          <w:sz w:val="20"/>
          <w:szCs w:val="22"/>
          <w:lang w:val="it-IT"/>
        </w:rPr>
        <w:t>CommVault</w:t>
      </w:r>
    </w:p>
    <w:p w14:paraId="78315242" w14:textId="77777777" w:rsidR="00B540A6" w:rsidRPr="006F77D3" w:rsidRDefault="00B219C4" w:rsidP="00AC5724">
      <w:pPr>
        <w:spacing w:line="240" w:lineRule="exact"/>
        <w:jc w:val="both"/>
        <w:rPr>
          <w:lang w:val="it-IT"/>
        </w:rPr>
      </w:pPr>
      <w:r>
        <w:rPr>
          <w:sz w:val="20"/>
          <w:szCs w:val="22"/>
          <w:lang w:val="it-IT"/>
        </w:rPr>
        <w:t>Una vision unica -</w:t>
      </w:r>
      <w:r w:rsidR="00A7380A">
        <w:rPr>
          <w:sz w:val="20"/>
          <w:szCs w:val="22"/>
          <w:lang w:val="it-IT"/>
        </w:rPr>
        <w:t xml:space="preserve"> la convinzione che ci sia un modo migliore per soddisfare le attuali e future</w:t>
      </w:r>
      <w:r>
        <w:rPr>
          <w:sz w:val="20"/>
          <w:szCs w:val="22"/>
          <w:lang w:val="it-IT"/>
        </w:rPr>
        <w:t xml:space="preserve"> esigenze di gestione dei dati -</w:t>
      </w:r>
      <w:r w:rsidR="00A7380A">
        <w:rPr>
          <w:sz w:val="20"/>
          <w:szCs w:val="22"/>
          <w:lang w:val="it-IT"/>
        </w:rPr>
        <w:t xml:space="preserve"> guida CommVault nello sviluppo di soluzioni di Singular Information Management® per raggiungere il livello più elevato di protezione, disponibilità universale e gestione semplificata dei dati, anche in ambienti storage complessi. La piattaforma unica di CommVault offre alle aziende un controllo senza precedenti sulla crescita, sui costi e sui rischi connessi alla gestione dei dati. </w:t>
      </w:r>
      <w:r w:rsidR="006C32AB">
        <w:rPr>
          <w:sz w:val="20"/>
          <w:szCs w:val="22"/>
          <w:lang w:val="it-IT"/>
        </w:rPr>
        <w:t xml:space="preserve">I moduli software di </w:t>
      </w:r>
      <w:r w:rsidR="002E4AA7">
        <w:rPr>
          <w:sz w:val="20"/>
          <w:szCs w:val="22"/>
          <w:lang w:val="it-IT"/>
        </w:rPr>
        <w:t xml:space="preserve">CommVault </w:t>
      </w:r>
      <w:r w:rsidR="00A7380A">
        <w:rPr>
          <w:sz w:val="20"/>
          <w:szCs w:val="22"/>
          <w:lang w:val="it-IT"/>
        </w:rPr>
        <w:t xml:space="preserve">Simpana® </w:t>
      </w:r>
      <w:r w:rsidR="002E4AA7">
        <w:rPr>
          <w:sz w:val="20"/>
          <w:szCs w:val="22"/>
          <w:lang w:val="it-IT"/>
        </w:rPr>
        <w:t>sono</w:t>
      </w:r>
      <w:r w:rsidR="00A7380A">
        <w:rPr>
          <w:sz w:val="20"/>
          <w:szCs w:val="22"/>
          <w:lang w:val="it-IT"/>
        </w:rPr>
        <w:t xml:space="preserve"> </w:t>
      </w:r>
      <w:r w:rsidR="002E4AA7">
        <w:rPr>
          <w:sz w:val="20"/>
          <w:szCs w:val="22"/>
          <w:lang w:val="it-IT"/>
        </w:rPr>
        <w:t xml:space="preserve">stati progettati </w:t>
      </w:r>
      <w:r w:rsidR="00A7380A">
        <w:rPr>
          <w:sz w:val="20"/>
          <w:szCs w:val="22"/>
          <w:lang w:val="it-IT"/>
        </w:rPr>
        <w:t xml:space="preserve">per assicurare </w:t>
      </w:r>
      <w:r w:rsidR="002E4AA7">
        <w:rPr>
          <w:sz w:val="20"/>
          <w:szCs w:val="22"/>
          <w:lang w:val="it-IT"/>
        </w:rPr>
        <w:t xml:space="preserve">massima </w:t>
      </w:r>
      <w:r w:rsidR="00A7380A">
        <w:rPr>
          <w:sz w:val="20"/>
          <w:szCs w:val="22"/>
          <w:lang w:val="it-IT"/>
        </w:rPr>
        <w:t xml:space="preserve">interoperabilità attraverso la condivisione di un unico codice e di un comune set di funzionalità, per garantire i massimi livelli di protezione dati, archiviazione, replicazione, ricerca e gestione delle risorse. Sono sempre più numerose le aziende che si rendono conto dell’efficienza, delle prestazioni, dell’affidabilità e del controllo senza eguali che solo CommVault è in grado di offrire. Ulteriori informazioni su CommVault sono disponibili all’indirizzo </w:t>
      </w:r>
      <w:hyperlink r:id="rId14" w:history="1">
        <w:r w:rsidR="002A2CEC" w:rsidRPr="008D2ABC">
          <w:rPr>
            <w:rStyle w:val="Collegamentoipertestuale"/>
            <w:sz w:val="20"/>
            <w:szCs w:val="22"/>
            <w:lang w:val="it-IT"/>
          </w:rPr>
          <w:t>www.commvault.it</w:t>
        </w:r>
      </w:hyperlink>
      <w:r w:rsidR="00A7380A">
        <w:rPr>
          <w:sz w:val="20"/>
          <w:szCs w:val="22"/>
          <w:lang w:val="it-IT"/>
        </w:rPr>
        <w:t>. La sede CommVault è a Oceanport nel New Jersey.</w:t>
      </w:r>
    </w:p>
    <w:sectPr w:rsidR="00B540A6" w:rsidRPr="006F77D3" w:rsidSect="003F502F">
      <w:pgSz w:w="12240" w:h="15840"/>
      <w:pgMar w:top="1134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F408FC" w14:textId="77777777" w:rsidR="00C3159E" w:rsidRDefault="00C3159E" w:rsidP="00D32750">
      <w:r>
        <w:separator/>
      </w:r>
    </w:p>
  </w:endnote>
  <w:endnote w:type="continuationSeparator" w:id="0">
    <w:p w14:paraId="438801E8" w14:textId="77777777" w:rsidR="00C3159E" w:rsidRDefault="00C3159E" w:rsidP="00D32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">
    <w:altName w:val="Helvetica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5FAEF0" w14:textId="77777777" w:rsidR="00C3159E" w:rsidRDefault="00C3159E" w:rsidP="00D32750">
      <w:r>
        <w:separator/>
      </w:r>
    </w:p>
  </w:footnote>
  <w:footnote w:type="continuationSeparator" w:id="0">
    <w:p w14:paraId="6EDBC671" w14:textId="77777777" w:rsidR="00C3159E" w:rsidRDefault="00C3159E" w:rsidP="00D327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abstractNum w:abstractNumId="0">
    <w:nsid w:val="FFFFFF1D"/>
    <w:multiLevelType w:val="multilevel"/>
    <w:tmpl w:val="618E1F2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·"/>
      <w:lvlJc w:val="left"/>
      <w:pPr>
        <w:tabs>
          <w:tab w:val="num" w:pos="360"/>
        </w:tabs>
        <w:ind w:left="360" w:firstLine="10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2">
    <w:nsid w:val="00000002"/>
    <w:multiLevelType w:val="multilevel"/>
    <w:tmpl w:val="894EE874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3">
    <w:nsid w:val="00000003"/>
    <w:multiLevelType w:val="multilevel"/>
    <w:tmpl w:val="894EE875"/>
    <w:lvl w:ilvl="0">
      <w:start w:val="1"/>
      <w:numFmt w:val="bullet"/>
      <w:lvlText w:val="·"/>
      <w:lvlJc w:val="left"/>
      <w:pPr>
        <w:tabs>
          <w:tab w:val="num" w:pos="360"/>
        </w:tabs>
        <w:ind w:left="360" w:firstLine="36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4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4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4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4"/>
      </w:rPr>
    </w:lvl>
  </w:abstractNum>
  <w:abstractNum w:abstractNumId="4">
    <w:nsid w:val="0601014F"/>
    <w:multiLevelType w:val="hybridMultilevel"/>
    <w:tmpl w:val="DDDCF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FD0DAC"/>
    <w:multiLevelType w:val="hybridMultilevel"/>
    <w:tmpl w:val="CCE87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6A3929"/>
    <w:multiLevelType w:val="hybridMultilevel"/>
    <w:tmpl w:val="3808E1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AB4770"/>
    <w:multiLevelType w:val="hybridMultilevel"/>
    <w:tmpl w:val="72D848C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682B57"/>
    <w:multiLevelType w:val="hybridMultilevel"/>
    <w:tmpl w:val="DEBEB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2643D65"/>
    <w:multiLevelType w:val="hybridMultilevel"/>
    <w:tmpl w:val="0B4249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62300EB"/>
    <w:multiLevelType w:val="hybridMultilevel"/>
    <w:tmpl w:val="CFB4CEE2"/>
    <w:lvl w:ilvl="0" w:tplc="0410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6E8014A"/>
    <w:multiLevelType w:val="hybridMultilevel"/>
    <w:tmpl w:val="42029A96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1772135B"/>
    <w:multiLevelType w:val="hybridMultilevel"/>
    <w:tmpl w:val="167AABE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1A58683B"/>
    <w:multiLevelType w:val="hybridMultilevel"/>
    <w:tmpl w:val="CC4AA7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B77767"/>
    <w:multiLevelType w:val="hybridMultilevel"/>
    <w:tmpl w:val="63681D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C85605"/>
    <w:multiLevelType w:val="hybridMultilevel"/>
    <w:tmpl w:val="67EA14D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3046CE8"/>
    <w:multiLevelType w:val="hybridMultilevel"/>
    <w:tmpl w:val="494EC5D4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5605E12"/>
    <w:multiLevelType w:val="multilevel"/>
    <w:tmpl w:val="F9F4A726"/>
    <w:lvl w:ilvl="0">
      <w:start w:val="1"/>
      <w:numFmt w:val="bullet"/>
      <w:lvlText w:val="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F724C22"/>
    <w:multiLevelType w:val="hybridMultilevel"/>
    <w:tmpl w:val="F1EA5D5E"/>
    <w:lvl w:ilvl="0" w:tplc="4A10E0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378203D"/>
    <w:multiLevelType w:val="hybridMultilevel"/>
    <w:tmpl w:val="96ACC1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D1D2DE70">
      <w:start w:val="3"/>
      <w:numFmt w:val="bullet"/>
      <w:lvlText w:val="•"/>
      <w:lvlJc w:val="left"/>
      <w:pPr>
        <w:ind w:left="7215" w:hanging="3615"/>
      </w:pPr>
      <w:rPr>
        <w:rFonts w:ascii="Calibri" w:eastAsia="Calibri" w:hAnsi="Calibri" w:cs="Calibri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5CB4D3F"/>
    <w:multiLevelType w:val="hybridMultilevel"/>
    <w:tmpl w:val="5FCA55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485057C7"/>
    <w:multiLevelType w:val="hybridMultilevel"/>
    <w:tmpl w:val="82F67A8A"/>
    <w:lvl w:ilvl="0" w:tplc="ED2C746E">
      <w:start w:val="1"/>
      <w:numFmt w:val="bullet"/>
      <w:lvlText w:val="o"/>
      <w:lvlJc w:val="left"/>
      <w:pPr>
        <w:tabs>
          <w:tab w:val="num" w:pos="680"/>
        </w:tabs>
        <w:ind w:left="680" w:hanging="340"/>
      </w:pPr>
      <w:rPr>
        <w:rFonts w:ascii="Courier New" w:hAnsi="Courier New" w:hint="default"/>
        <w:color w:val="auto"/>
      </w:rPr>
    </w:lvl>
    <w:lvl w:ilvl="1" w:tplc="2924D3FC">
      <w:start w:val="1"/>
      <w:numFmt w:val="bullet"/>
      <w:lvlText w:val="o"/>
      <w:lvlJc w:val="left"/>
      <w:pPr>
        <w:tabs>
          <w:tab w:val="num" w:pos="1477"/>
        </w:tabs>
        <w:ind w:left="1477" w:hanging="397"/>
      </w:pPr>
      <w:rPr>
        <w:rFonts w:ascii="Courier New" w:hAnsi="Courier New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8B753D9"/>
    <w:multiLevelType w:val="hybridMultilevel"/>
    <w:tmpl w:val="FDDEBB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0070A0"/>
    <w:multiLevelType w:val="hybridMultilevel"/>
    <w:tmpl w:val="6F2EB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815850"/>
    <w:multiLevelType w:val="multilevel"/>
    <w:tmpl w:val="767A9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9D5A92"/>
    <w:multiLevelType w:val="hybridMultilevel"/>
    <w:tmpl w:val="BD1C6EA0"/>
    <w:lvl w:ilvl="0" w:tplc="2924D3FC">
      <w:start w:val="1"/>
      <w:numFmt w:val="bullet"/>
      <w:lvlText w:val="o"/>
      <w:lvlJc w:val="left"/>
      <w:pPr>
        <w:tabs>
          <w:tab w:val="num" w:pos="737"/>
        </w:tabs>
        <w:ind w:left="737" w:hanging="397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AD3BFF"/>
    <w:multiLevelType w:val="hybridMultilevel"/>
    <w:tmpl w:val="CB64319C"/>
    <w:lvl w:ilvl="0" w:tplc="AAD07EF6">
      <w:start w:val="1"/>
      <w:numFmt w:val="bullet"/>
      <w:lvlText w:val=""/>
      <w:lvlJc w:val="left"/>
      <w:pPr>
        <w:tabs>
          <w:tab w:val="num" w:pos="218"/>
        </w:tabs>
        <w:ind w:left="218" w:hanging="218"/>
      </w:pPr>
      <w:rPr>
        <w:rFonts w:ascii="Symbol" w:hAnsi="Symbol" w:hint="default"/>
        <w:color w:val="auto"/>
      </w:rPr>
    </w:lvl>
    <w:lvl w:ilvl="1" w:tplc="2924D3FC">
      <w:start w:val="1"/>
      <w:numFmt w:val="bullet"/>
      <w:lvlText w:val="o"/>
      <w:lvlJc w:val="left"/>
      <w:pPr>
        <w:tabs>
          <w:tab w:val="num" w:pos="1477"/>
        </w:tabs>
        <w:ind w:left="1477" w:hanging="397"/>
      </w:pPr>
      <w:rPr>
        <w:rFonts w:ascii="Courier New" w:hAnsi="Courier New" w:hint="default"/>
        <w:color w:val="auto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4837829"/>
    <w:multiLevelType w:val="hybridMultilevel"/>
    <w:tmpl w:val="6674F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7DB282D"/>
    <w:multiLevelType w:val="hybridMultilevel"/>
    <w:tmpl w:val="031A49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8E3F56"/>
    <w:multiLevelType w:val="hybridMultilevel"/>
    <w:tmpl w:val="320446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B05217C"/>
    <w:multiLevelType w:val="hybridMultilevel"/>
    <w:tmpl w:val="9C0274B6"/>
    <w:lvl w:ilvl="0" w:tplc="ECA89744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1">
    <w:nsid w:val="5BAC28D1"/>
    <w:multiLevelType w:val="hybridMultilevel"/>
    <w:tmpl w:val="3B1AD8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EDA0EF4"/>
    <w:multiLevelType w:val="multilevel"/>
    <w:tmpl w:val="FB0A5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5F882C9C"/>
    <w:multiLevelType w:val="hybridMultilevel"/>
    <w:tmpl w:val="478C1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65F20E5"/>
    <w:multiLevelType w:val="hybridMultilevel"/>
    <w:tmpl w:val="5BEAA8D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B502E0A"/>
    <w:multiLevelType w:val="hybridMultilevel"/>
    <w:tmpl w:val="F9F4A726"/>
    <w:lvl w:ilvl="0" w:tplc="7C228706">
      <w:start w:val="1"/>
      <w:numFmt w:val="bullet"/>
      <w:lvlText w:val=""/>
      <w:lvlJc w:val="left"/>
      <w:pPr>
        <w:tabs>
          <w:tab w:val="num" w:pos="0"/>
        </w:tabs>
        <w:ind w:left="284" w:hanging="284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F5B35E9"/>
    <w:multiLevelType w:val="multilevel"/>
    <w:tmpl w:val="B7E41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1DC4CD8"/>
    <w:multiLevelType w:val="hybridMultilevel"/>
    <w:tmpl w:val="978E9ECA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3183259"/>
    <w:multiLevelType w:val="hybridMultilevel"/>
    <w:tmpl w:val="9C145448"/>
    <w:lvl w:ilvl="0" w:tplc="C3320A6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5886863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4BDA4F2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0344BEB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5992D1B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7A76613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D8861AC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ACC0C33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9F9A5C2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39">
    <w:nsid w:val="7880148D"/>
    <w:multiLevelType w:val="hybridMultilevel"/>
    <w:tmpl w:val="31389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064B16"/>
    <w:multiLevelType w:val="hybridMultilevel"/>
    <w:tmpl w:val="951CC8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5"/>
  </w:num>
  <w:num w:numId="3">
    <w:abstractNumId w:val="21"/>
  </w:num>
  <w:num w:numId="4">
    <w:abstractNumId w:val="24"/>
  </w:num>
  <w:num w:numId="5">
    <w:abstractNumId w:val="14"/>
  </w:num>
  <w:num w:numId="6">
    <w:abstractNumId w:val="39"/>
  </w:num>
  <w:num w:numId="7">
    <w:abstractNumId w:val="37"/>
  </w:num>
  <w:num w:numId="8">
    <w:abstractNumId w:val="35"/>
  </w:num>
  <w:num w:numId="9">
    <w:abstractNumId w:val="17"/>
  </w:num>
  <w:num w:numId="10">
    <w:abstractNumId w:val="10"/>
  </w:num>
  <w:num w:numId="11">
    <w:abstractNumId w:val="16"/>
  </w:num>
  <w:num w:numId="12">
    <w:abstractNumId w:val="30"/>
  </w:num>
  <w:num w:numId="13">
    <w:abstractNumId w:val="1"/>
  </w:num>
  <w:num w:numId="14">
    <w:abstractNumId w:val="2"/>
  </w:num>
  <w:num w:numId="15">
    <w:abstractNumId w:val="3"/>
  </w:num>
  <w:num w:numId="16">
    <w:abstractNumId w:val="13"/>
  </w:num>
  <w:num w:numId="17">
    <w:abstractNumId w:val="22"/>
  </w:num>
  <w:num w:numId="18">
    <w:abstractNumId w:val="0"/>
  </w:num>
  <w:num w:numId="19">
    <w:abstractNumId w:val="38"/>
  </w:num>
  <w:num w:numId="20">
    <w:abstractNumId w:val="27"/>
  </w:num>
  <w:num w:numId="21">
    <w:abstractNumId w:val="12"/>
  </w:num>
  <w:num w:numId="22">
    <w:abstractNumId w:val="40"/>
  </w:num>
  <w:num w:numId="23">
    <w:abstractNumId w:val="8"/>
  </w:num>
  <w:num w:numId="24">
    <w:abstractNumId w:val="31"/>
  </w:num>
  <w:num w:numId="25">
    <w:abstractNumId w:val="29"/>
  </w:num>
  <w:num w:numId="26">
    <w:abstractNumId w:val="9"/>
  </w:num>
  <w:num w:numId="27">
    <w:abstractNumId w:val="28"/>
  </w:num>
  <w:num w:numId="28">
    <w:abstractNumId w:val="5"/>
  </w:num>
  <w:num w:numId="29">
    <w:abstractNumId w:val="11"/>
  </w:num>
  <w:num w:numId="30">
    <w:abstractNumId w:val="18"/>
  </w:num>
  <w:num w:numId="31">
    <w:abstractNumId w:val="33"/>
  </w:num>
  <w:num w:numId="32">
    <w:abstractNumId w:val="23"/>
  </w:num>
  <w:num w:numId="33">
    <w:abstractNumId w:val="4"/>
  </w:num>
  <w:num w:numId="34">
    <w:abstractNumId w:val="32"/>
  </w:num>
  <w:num w:numId="35">
    <w:abstractNumId w:val="20"/>
  </w:num>
  <w:num w:numId="36">
    <w:abstractNumId w:val="34"/>
  </w:num>
  <w:num w:numId="37">
    <w:abstractNumId w:val="6"/>
  </w:num>
  <w:num w:numId="38">
    <w:abstractNumId w:val="15"/>
  </w:num>
  <w:num w:numId="39">
    <w:abstractNumId w:val="36"/>
  </w:num>
  <w:num w:numId="40">
    <w:abstractNumId w:val="19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22E"/>
    <w:rsid w:val="00000FFC"/>
    <w:rsid w:val="00003D50"/>
    <w:rsid w:val="000059E5"/>
    <w:rsid w:val="00005B19"/>
    <w:rsid w:val="000114F2"/>
    <w:rsid w:val="00017D49"/>
    <w:rsid w:val="00023433"/>
    <w:rsid w:val="0002539A"/>
    <w:rsid w:val="00031E12"/>
    <w:rsid w:val="00032402"/>
    <w:rsid w:val="00034CE2"/>
    <w:rsid w:val="00036680"/>
    <w:rsid w:val="00037969"/>
    <w:rsid w:val="00037B28"/>
    <w:rsid w:val="000513BE"/>
    <w:rsid w:val="00056623"/>
    <w:rsid w:val="000578C0"/>
    <w:rsid w:val="00062F96"/>
    <w:rsid w:val="000672AC"/>
    <w:rsid w:val="000725A2"/>
    <w:rsid w:val="000754F9"/>
    <w:rsid w:val="000759DC"/>
    <w:rsid w:val="000777FF"/>
    <w:rsid w:val="00080442"/>
    <w:rsid w:val="0008119B"/>
    <w:rsid w:val="00082DA5"/>
    <w:rsid w:val="00083567"/>
    <w:rsid w:val="00083989"/>
    <w:rsid w:val="00083BF7"/>
    <w:rsid w:val="00085A02"/>
    <w:rsid w:val="0009298B"/>
    <w:rsid w:val="00092D64"/>
    <w:rsid w:val="000944AC"/>
    <w:rsid w:val="00094722"/>
    <w:rsid w:val="000A6CB7"/>
    <w:rsid w:val="000B10D1"/>
    <w:rsid w:val="000B36EA"/>
    <w:rsid w:val="000B40F0"/>
    <w:rsid w:val="000B6A51"/>
    <w:rsid w:val="000C4AFE"/>
    <w:rsid w:val="000C4CEC"/>
    <w:rsid w:val="000C6FA9"/>
    <w:rsid w:val="000D09FB"/>
    <w:rsid w:val="000D3E41"/>
    <w:rsid w:val="000D441D"/>
    <w:rsid w:val="000E2A85"/>
    <w:rsid w:val="000E578A"/>
    <w:rsid w:val="000E5E7C"/>
    <w:rsid w:val="000E65B0"/>
    <w:rsid w:val="000F009C"/>
    <w:rsid w:val="000F018D"/>
    <w:rsid w:val="000F113B"/>
    <w:rsid w:val="000F2131"/>
    <w:rsid w:val="000F361F"/>
    <w:rsid w:val="000F78C9"/>
    <w:rsid w:val="00100ADC"/>
    <w:rsid w:val="00101819"/>
    <w:rsid w:val="00101AF9"/>
    <w:rsid w:val="00102E1A"/>
    <w:rsid w:val="00110460"/>
    <w:rsid w:val="00111045"/>
    <w:rsid w:val="0011220C"/>
    <w:rsid w:val="00112EAC"/>
    <w:rsid w:val="00123906"/>
    <w:rsid w:val="00123ED4"/>
    <w:rsid w:val="00126978"/>
    <w:rsid w:val="00127794"/>
    <w:rsid w:val="001324BD"/>
    <w:rsid w:val="00132881"/>
    <w:rsid w:val="00135F5F"/>
    <w:rsid w:val="001436BE"/>
    <w:rsid w:val="00153627"/>
    <w:rsid w:val="001606F4"/>
    <w:rsid w:val="001608C3"/>
    <w:rsid w:val="0016545F"/>
    <w:rsid w:val="00176759"/>
    <w:rsid w:val="00181888"/>
    <w:rsid w:val="00192979"/>
    <w:rsid w:val="00193340"/>
    <w:rsid w:val="00194481"/>
    <w:rsid w:val="001B0662"/>
    <w:rsid w:val="001B49A9"/>
    <w:rsid w:val="001B546D"/>
    <w:rsid w:val="001B5A16"/>
    <w:rsid w:val="001B7582"/>
    <w:rsid w:val="001C2EB3"/>
    <w:rsid w:val="001C47EE"/>
    <w:rsid w:val="001C7059"/>
    <w:rsid w:val="001D0916"/>
    <w:rsid w:val="001D1CA0"/>
    <w:rsid w:val="001E0985"/>
    <w:rsid w:val="001E4EA4"/>
    <w:rsid w:val="001E7B89"/>
    <w:rsid w:val="001F0E4D"/>
    <w:rsid w:val="001F151A"/>
    <w:rsid w:val="001F706B"/>
    <w:rsid w:val="001F7DF7"/>
    <w:rsid w:val="0020226A"/>
    <w:rsid w:val="00204DC9"/>
    <w:rsid w:val="0021066B"/>
    <w:rsid w:val="00216C98"/>
    <w:rsid w:val="00226891"/>
    <w:rsid w:val="002328D7"/>
    <w:rsid w:val="00232C6F"/>
    <w:rsid w:val="00233931"/>
    <w:rsid w:val="00237FDD"/>
    <w:rsid w:val="002406CB"/>
    <w:rsid w:val="00241E11"/>
    <w:rsid w:val="0024474D"/>
    <w:rsid w:val="0025313F"/>
    <w:rsid w:val="00255506"/>
    <w:rsid w:val="00256EEC"/>
    <w:rsid w:val="00260CF4"/>
    <w:rsid w:val="00261434"/>
    <w:rsid w:val="00261704"/>
    <w:rsid w:val="00263DD9"/>
    <w:rsid w:val="00264717"/>
    <w:rsid w:val="00267D47"/>
    <w:rsid w:val="00272970"/>
    <w:rsid w:val="0027413A"/>
    <w:rsid w:val="00277D65"/>
    <w:rsid w:val="002805B3"/>
    <w:rsid w:val="00282E0B"/>
    <w:rsid w:val="002856CA"/>
    <w:rsid w:val="00287082"/>
    <w:rsid w:val="00297E50"/>
    <w:rsid w:val="002A21E8"/>
    <w:rsid w:val="002A2CEC"/>
    <w:rsid w:val="002A47AE"/>
    <w:rsid w:val="002A48D0"/>
    <w:rsid w:val="002A50AA"/>
    <w:rsid w:val="002A67B9"/>
    <w:rsid w:val="002A7699"/>
    <w:rsid w:val="002B0DA3"/>
    <w:rsid w:val="002B7EE4"/>
    <w:rsid w:val="002C0CBB"/>
    <w:rsid w:val="002C1755"/>
    <w:rsid w:val="002C3FF5"/>
    <w:rsid w:val="002D04F9"/>
    <w:rsid w:val="002D2539"/>
    <w:rsid w:val="002D2AD6"/>
    <w:rsid w:val="002D3217"/>
    <w:rsid w:val="002D38C1"/>
    <w:rsid w:val="002D7018"/>
    <w:rsid w:val="002E049D"/>
    <w:rsid w:val="002E084B"/>
    <w:rsid w:val="002E4AA7"/>
    <w:rsid w:val="002E5A82"/>
    <w:rsid w:val="002E60E4"/>
    <w:rsid w:val="002E6729"/>
    <w:rsid w:val="002F133F"/>
    <w:rsid w:val="002F5E28"/>
    <w:rsid w:val="002F6DE1"/>
    <w:rsid w:val="002F76CF"/>
    <w:rsid w:val="003040AB"/>
    <w:rsid w:val="0030554E"/>
    <w:rsid w:val="00306080"/>
    <w:rsid w:val="0030613C"/>
    <w:rsid w:val="00314760"/>
    <w:rsid w:val="00322A42"/>
    <w:rsid w:val="003237E7"/>
    <w:rsid w:val="00326BCF"/>
    <w:rsid w:val="0033166F"/>
    <w:rsid w:val="00336858"/>
    <w:rsid w:val="003409CD"/>
    <w:rsid w:val="0034410E"/>
    <w:rsid w:val="0034718E"/>
    <w:rsid w:val="00350BB7"/>
    <w:rsid w:val="00351C2C"/>
    <w:rsid w:val="003549ED"/>
    <w:rsid w:val="00355F94"/>
    <w:rsid w:val="00365ABB"/>
    <w:rsid w:val="003667DB"/>
    <w:rsid w:val="003701C3"/>
    <w:rsid w:val="00371EAA"/>
    <w:rsid w:val="003726CF"/>
    <w:rsid w:val="00377DDE"/>
    <w:rsid w:val="00381153"/>
    <w:rsid w:val="0038478F"/>
    <w:rsid w:val="00385A28"/>
    <w:rsid w:val="00394717"/>
    <w:rsid w:val="003948A6"/>
    <w:rsid w:val="003A6C21"/>
    <w:rsid w:val="003A7207"/>
    <w:rsid w:val="003C5E8D"/>
    <w:rsid w:val="003C6096"/>
    <w:rsid w:val="003D1E08"/>
    <w:rsid w:val="003D6DC5"/>
    <w:rsid w:val="003E2BD9"/>
    <w:rsid w:val="003E3551"/>
    <w:rsid w:val="003F502F"/>
    <w:rsid w:val="00405011"/>
    <w:rsid w:val="00405BD4"/>
    <w:rsid w:val="004077FC"/>
    <w:rsid w:val="00410A63"/>
    <w:rsid w:val="004113AC"/>
    <w:rsid w:val="00417DF4"/>
    <w:rsid w:val="00424EE6"/>
    <w:rsid w:val="004303C9"/>
    <w:rsid w:val="00433026"/>
    <w:rsid w:val="00441011"/>
    <w:rsid w:val="004428B1"/>
    <w:rsid w:val="00444A7D"/>
    <w:rsid w:val="00445EB6"/>
    <w:rsid w:val="0044657F"/>
    <w:rsid w:val="00454381"/>
    <w:rsid w:val="00456E96"/>
    <w:rsid w:val="00457AFC"/>
    <w:rsid w:val="00460246"/>
    <w:rsid w:val="0046066C"/>
    <w:rsid w:val="00460D3A"/>
    <w:rsid w:val="00464D52"/>
    <w:rsid w:val="00470145"/>
    <w:rsid w:val="00471BA9"/>
    <w:rsid w:val="00481B35"/>
    <w:rsid w:val="00482154"/>
    <w:rsid w:val="004829A4"/>
    <w:rsid w:val="00486928"/>
    <w:rsid w:val="0049048E"/>
    <w:rsid w:val="00495919"/>
    <w:rsid w:val="00495951"/>
    <w:rsid w:val="00495EFE"/>
    <w:rsid w:val="00496724"/>
    <w:rsid w:val="004A0261"/>
    <w:rsid w:val="004A1C11"/>
    <w:rsid w:val="004B3B32"/>
    <w:rsid w:val="004B5A33"/>
    <w:rsid w:val="004B7234"/>
    <w:rsid w:val="004B7828"/>
    <w:rsid w:val="004C2B22"/>
    <w:rsid w:val="004C4B18"/>
    <w:rsid w:val="004C51F5"/>
    <w:rsid w:val="004C756C"/>
    <w:rsid w:val="004D20B5"/>
    <w:rsid w:val="004E7B86"/>
    <w:rsid w:val="004F2F0D"/>
    <w:rsid w:val="004F52D2"/>
    <w:rsid w:val="004F5F86"/>
    <w:rsid w:val="00502719"/>
    <w:rsid w:val="005058F0"/>
    <w:rsid w:val="00507204"/>
    <w:rsid w:val="00507BDA"/>
    <w:rsid w:val="0051446A"/>
    <w:rsid w:val="005156EC"/>
    <w:rsid w:val="0051661D"/>
    <w:rsid w:val="0052098C"/>
    <w:rsid w:val="005307DE"/>
    <w:rsid w:val="00531779"/>
    <w:rsid w:val="0053181E"/>
    <w:rsid w:val="0053190C"/>
    <w:rsid w:val="005344C1"/>
    <w:rsid w:val="005361CB"/>
    <w:rsid w:val="00537917"/>
    <w:rsid w:val="005379CF"/>
    <w:rsid w:val="00545FF2"/>
    <w:rsid w:val="00547C4B"/>
    <w:rsid w:val="005504A7"/>
    <w:rsid w:val="0056566A"/>
    <w:rsid w:val="00571226"/>
    <w:rsid w:val="0057125F"/>
    <w:rsid w:val="00572A0D"/>
    <w:rsid w:val="005759B3"/>
    <w:rsid w:val="005761B8"/>
    <w:rsid w:val="00580383"/>
    <w:rsid w:val="00581B6F"/>
    <w:rsid w:val="00583624"/>
    <w:rsid w:val="005837C3"/>
    <w:rsid w:val="0058474A"/>
    <w:rsid w:val="00590AD8"/>
    <w:rsid w:val="005917DE"/>
    <w:rsid w:val="005924DF"/>
    <w:rsid w:val="005946A6"/>
    <w:rsid w:val="00597805"/>
    <w:rsid w:val="00597C41"/>
    <w:rsid w:val="005A227C"/>
    <w:rsid w:val="005B2D9B"/>
    <w:rsid w:val="005B2E60"/>
    <w:rsid w:val="005C0AFA"/>
    <w:rsid w:val="005C0FEB"/>
    <w:rsid w:val="005C2735"/>
    <w:rsid w:val="005C3224"/>
    <w:rsid w:val="005C5558"/>
    <w:rsid w:val="005C662E"/>
    <w:rsid w:val="005C6A93"/>
    <w:rsid w:val="005D424A"/>
    <w:rsid w:val="005D5B61"/>
    <w:rsid w:val="005D5F03"/>
    <w:rsid w:val="005D7B43"/>
    <w:rsid w:val="005E0D57"/>
    <w:rsid w:val="005E4C06"/>
    <w:rsid w:val="005E504F"/>
    <w:rsid w:val="005F21CB"/>
    <w:rsid w:val="005F684F"/>
    <w:rsid w:val="00604FDF"/>
    <w:rsid w:val="0061010F"/>
    <w:rsid w:val="006104E3"/>
    <w:rsid w:val="00611408"/>
    <w:rsid w:val="00611738"/>
    <w:rsid w:val="00613833"/>
    <w:rsid w:val="00613AEB"/>
    <w:rsid w:val="00615E29"/>
    <w:rsid w:val="00623890"/>
    <w:rsid w:val="006257CE"/>
    <w:rsid w:val="006308FC"/>
    <w:rsid w:val="006309BF"/>
    <w:rsid w:val="006317AE"/>
    <w:rsid w:val="006332BE"/>
    <w:rsid w:val="00634001"/>
    <w:rsid w:val="00635E1B"/>
    <w:rsid w:val="00636B61"/>
    <w:rsid w:val="00636D17"/>
    <w:rsid w:val="006376A7"/>
    <w:rsid w:val="006504F8"/>
    <w:rsid w:val="00653149"/>
    <w:rsid w:val="00656D52"/>
    <w:rsid w:val="006571FE"/>
    <w:rsid w:val="006606AA"/>
    <w:rsid w:val="006611DF"/>
    <w:rsid w:val="0066316E"/>
    <w:rsid w:val="00666BD3"/>
    <w:rsid w:val="00671B5E"/>
    <w:rsid w:val="006747CB"/>
    <w:rsid w:val="006756B1"/>
    <w:rsid w:val="006758E6"/>
    <w:rsid w:val="00677F60"/>
    <w:rsid w:val="00683EE7"/>
    <w:rsid w:val="00694871"/>
    <w:rsid w:val="006A035B"/>
    <w:rsid w:val="006A363C"/>
    <w:rsid w:val="006A6BF7"/>
    <w:rsid w:val="006A6FC5"/>
    <w:rsid w:val="006B3E79"/>
    <w:rsid w:val="006B6165"/>
    <w:rsid w:val="006C32AB"/>
    <w:rsid w:val="006D39ED"/>
    <w:rsid w:val="006D4021"/>
    <w:rsid w:val="006E10A0"/>
    <w:rsid w:val="006E22C2"/>
    <w:rsid w:val="006E65F4"/>
    <w:rsid w:val="006F1C0E"/>
    <w:rsid w:val="006F236E"/>
    <w:rsid w:val="006F310D"/>
    <w:rsid w:val="006F3B2C"/>
    <w:rsid w:val="006F5B79"/>
    <w:rsid w:val="006F77D3"/>
    <w:rsid w:val="00704800"/>
    <w:rsid w:val="00705482"/>
    <w:rsid w:val="00705BD2"/>
    <w:rsid w:val="0071076C"/>
    <w:rsid w:val="007113C2"/>
    <w:rsid w:val="00711A70"/>
    <w:rsid w:val="0071618F"/>
    <w:rsid w:val="0071640A"/>
    <w:rsid w:val="0072394A"/>
    <w:rsid w:val="007249F3"/>
    <w:rsid w:val="007274D9"/>
    <w:rsid w:val="00730E29"/>
    <w:rsid w:val="00741CFD"/>
    <w:rsid w:val="0074386F"/>
    <w:rsid w:val="007448EB"/>
    <w:rsid w:val="00746408"/>
    <w:rsid w:val="0074692C"/>
    <w:rsid w:val="00747280"/>
    <w:rsid w:val="00751D20"/>
    <w:rsid w:val="00752D41"/>
    <w:rsid w:val="0075540E"/>
    <w:rsid w:val="0075756D"/>
    <w:rsid w:val="007607B4"/>
    <w:rsid w:val="0076134F"/>
    <w:rsid w:val="00762FEE"/>
    <w:rsid w:val="00763187"/>
    <w:rsid w:val="007636E3"/>
    <w:rsid w:val="0076391A"/>
    <w:rsid w:val="00766F93"/>
    <w:rsid w:val="00770556"/>
    <w:rsid w:val="0077067A"/>
    <w:rsid w:val="00776F87"/>
    <w:rsid w:val="007846B0"/>
    <w:rsid w:val="00784C22"/>
    <w:rsid w:val="00786C64"/>
    <w:rsid w:val="0079299B"/>
    <w:rsid w:val="007942C4"/>
    <w:rsid w:val="00794620"/>
    <w:rsid w:val="007A064B"/>
    <w:rsid w:val="007A43FB"/>
    <w:rsid w:val="007B2415"/>
    <w:rsid w:val="007B24FE"/>
    <w:rsid w:val="007B2AE5"/>
    <w:rsid w:val="007B57F6"/>
    <w:rsid w:val="007B6294"/>
    <w:rsid w:val="007B7513"/>
    <w:rsid w:val="007C21CA"/>
    <w:rsid w:val="007C2831"/>
    <w:rsid w:val="007D1E5B"/>
    <w:rsid w:val="007D238C"/>
    <w:rsid w:val="007D62EF"/>
    <w:rsid w:val="007D7AEE"/>
    <w:rsid w:val="007E091C"/>
    <w:rsid w:val="007E6BD4"/>
    <w:rsid w:val="007E78CE"/>
    <w:rsid w:val="007F07B5"/>
    <w:rsid w:val="007F5889"/>
    <w:rsid w:val="008017A3"/>
    <w:rsid w:val="00805792"/>
    <w:rsid w:val="00807FE3"/>
    <w:rsid w:val="00810B80"/>
    <w:rsid w:val="0081380E"/>
    <w:rsid w:val="008164B5"/>
    <w:rsid w:val="00820572"/>
    <w:rsid w:val="00822352"/>
    <w:rsid w:val="00824CB0"/>
    <w:rsid w:val="00826077"/>
    <w:rsid w:val="008319D0"/>
    <w:rsid w:val="00831A5E"/>
    <w:rsid w:val="0083234A"/>
    <w:rsid w:val="00833342"/>
    <w:rsid w:val="00833371"/>
    <w:rsid w:val="00833F81"/>
    <w:rsid w:val="00837087"/>
    <w:rsid w:val="00840E10"/>
    <w:rsid w:val="0084506E"/>
    <w:rsid w:val="0085089A"/>
    <w:rsid w:val="00854D01"/>
    <w:rsid w:val="008626E2"/>
    <w:rsid w:val="00865E98"/>
    <w:rsid w:val="00870039"/>
    <w:rsid w:val="00872C67"/>
    <w:rsid w:val="00877D30"/>
    <w:rsid w:val="008807F1"/>
    <w:rsid w:val="0088319D"/>
    <w:rsid w:val="0088635E"/>
    <w:rsid w:val="0089025F"/>
    <w:rsid w:val="00892D55"/>
    <w:rsid w:val="008946D7"/>
    <w:rsid w:val="00895ED9"/>
    <w:rsid w:val="00896160"/>
    <w:rsid w:val="00896182"/>
    <w:rsid w:val="008A20EA"/>
    <w:rsid w:val="008B094A"/>
    <w:rsid w:val="008B1A43"/>
    <w:rsid w:val="008B2C61"/>
    <w:rsid w:val="008B4D27"/>
    <w:rsid w:val="008B4F9D"/>
    <w:rsid w:val="008B5788"/>
    <w:rsid w:val="008C0B74"/>
    <w:rsid w:val="008C12C7"/>
    <w:rsid w:val="008D2573"/>
    <w:rsid w:val="008D522E"/>
    <w:rsid w:val="008E07E8"/>
    <w:rsid w:val="008E295E"/>
    <w:rsid w:val="008E5E7F"/>
    <w:rsid w:val="008E7FA8"/>
    <w:rsid w:val="008F4420"/>
    <w:rsid w:val="008F5445"/>
    <w:rsid w:val="00900F86"/>
    <w:rsid w:val="00904FF3"/>
    <w:rsid w:val="00906630"/>
    <w:rsid w:val="00906BBA"/>
    <w:rsid w:val="009130C6"/>
    <w:rsid w:val="0092055C"/>
    <w:rsid w:val="0092712F"/>
    <w:rsid w:val="009306CF"/>
    <w:rsid w:val="00933776"/>
    <w:rsid w:val="009369AB"/>
    <w:rsid w:val="00940351"/>
    <w:rsid w:val="009479E9"/>
    <w:rsid w:val="00947F75"/>
    <w:rsid w:val="0095238C"/>
    <w:rsid w:val="00952F39"/>
    <w:rsid w:val="00952FC1"/>
    <w:rsid w:val="00956530"/>
    <w:rsid w:val="00973238"/>
    <w:rsid w:val="00980765"/>
    <w:rsid w:val="009912A1"/>
    <w:rsid w:val="009920CB"/>
    <w:rsid w:val="0099235F"/>
    <w:rsid w:val="009924EE"/>
    <w:rsid w:val="0099401F"/>
    <w:rsid w:val="009A578E"/>
    <w:rsid w:val="009B0AAE"/>
    <w:rsid w:val="009B1AEF"/>
    <w:rsid w:val="009B27F8"/>
    <w:rsid w:val="009B48A4"/>
    <w:rsid w:val="009B759B"/>
    <w:rsid w:val="009C1287"/>
    <w:rsid w:val="009C1821"/>
    <w:rsid w:val="009C74E0"/>
    <w:rsid w:val="009C78A6"/>
    <w:rsid w:val="009D0BDE"/>
    <w:rsid w:val="009D0D86"/>
    <w:rsid w:val="009D317D"/>
    <w:rsid w:val="009D482A"/>
    <w:rsid w:val="009E0893"/>
    <w:rsid w:val="009E148B"/>
    <w:rsid w:val="009E1B1C"/>
    <w:rsid w:val="009E3105"/>
    <w:rsid w:val="009E4162"/>
    <w:rsid w:val="009E7CD0"/>
    <w:rsid w:val="009F24B0"/>
    <w:rsid w:val="009F2CDA"/>
    <w:rsid w:val="009F46B5"/>
    <w:rsid w:val="009F4BE9"/>
    <w:rsid w:val="009F4D90"/>
    <w:rsid w:val="009F55C0"/>
    <w:rsid w:val="009F69BB"/>
    <w:rsid w:val="00A01C72"/>
    <w:rsid w:val="00A0383D"/>
    <w:rsid w:val="00A07076"/>
    <w:rsid w:val="00A11180"/>
    <w:rsid w:val="00A11263"/>
    <w:rsid w:val="00A143F6"/>
    <w:rsid w:val="00A14C35"/>
    <w:rsid w:val="00A17050"/>
    <w:rsid w:val="00A170AE"/>
    <w:rsid w:val="00A216BE"/>
    <w:rsid w:val="00A2254C"/>
    <w:rsid w:val="00A252D8"/>
    <w:rsid w:val="00A259EB"/>
    <w:rsid w:val="00A332B7"/>
    <w:rsid w:val="00A369CE"/>
    <w:rsid w:val="00A4061F"/>
    <w:rsid w:val="00A41D12"/>
    <w:rsid w:val="00A42817"/>
    <w:rsid w:val="00A42996"/>
    <w:rsid w:val="00A4719D"/>
    <w:rsid w:val="00A501F2"/>
    <w:rsid w:val="00A52F69"/>
    <w:rsid w:val="00A556E2"/>
    <w:rsid w:val="00A56D53"/>
    <w:rsid w:val="00A5784A"/>
    <w:rsid w:val="00A57943"/>
    <w:rsid w:val="00A63D47"/>
    <w:rsid w:val="00A64008"/>
    <w:rsid w:val="00A65A85"/>
    <w:rsid w:val="00A72D32"/>
    <w:rsid w:val="00A7380A"/>
    <w:rsid w:val="00A73891"/>
    <w:rsid w:val="00A73B38"/>
    <w:rsid w:val="00A74B36"/>
    <w:rsid w:val="00A83FC1"/>
    <w:rsid w:val="00A841AD"/>
    <w:rsid w:val="00A86929"/>
    <w:rsid w:val="00A87AA0"/>
    <w:rsid w:val="00A90F36"/>
    <w:rsid w:val="00A91E52"/>
    <w:rsid w:val="00A96F72"/>
    <w:rsid w:val="00AA5252"/>
    <w:rsid w:val="00AB0759"/>
    <w:rsid w:val="00AB1878"/>
    <w:rsid w:val="00AB1ABF"/>
    <w:rsid w:val="00AB51B1"/>
    <w:rsid w:val="00AB6178"/>
    <w:rsid w:val="00AC5724"/>
    <w:rsid w:val="00AC5F7F"/>
    <w:rsid w:val="00AD4B24"/>
    <w:rsid w:val="00AE0914"/>
    <w:rsid w:val="00AE3537"/>
    <w:rsid w:val="00AF18D6"/>
    <w:rsid w:val="00AF52A3"/>
    <w:rsid w:val="00AF547F"/>
    <w:rsid w:val="00AF6887"/>
    <w:rsid w:val="00B02CBF"/>
    <w:rsid w:val="00B042E7"/>
    <w:rsid w:val="00B047FA"/>
    <w:rsid w:val="00B05D34"/>
    <w:rsid w:val="00B10A5D"/>
    <w:rsid w:val="00B15965"/>
    <w:rsid w:val="00B204CB"/>
    <w:rsid w:val="00B219C4"/>
    <w:rsid w:val="00B22BB7"/>
    <w:rsid w:val="00B256E8"/>
    <w:rsid w:val="00B2573B"/>
    <w:rsid w:val="00B26766"/>
    <w:rsid w:val="00B3203E"/>
    <w:rsid w:val="00B36A17"/>
    <w:rsid w:val="00B36A6D"/>
    <w:rsid w:val="00B3774B"/>
    <w:rsid w:val="00B3774C"/>
    <w:rsid w:val="00B417ED"/>
    <w:rsid w:val="00B4560B"/>
    <w:rsid w:val="00B540A6"/>
    <w:rsid w:val="00B55419"/>
    <w:rsid w:val="00B56FB1"/>
    <w:rsid w:val="00B60F9E"/>
    <w:rsid w:val="00B625E8"/>
    <w:rsid w:val="00B62A77"/>
    <w:rsid w:val="00B6347A"/>
    <w:rsid w:val="00B64B6E"/>
    <w:rsid w:val="00B66DA7"/>
    <w:rsid w:val="00B7268C"/>
    <w:rsid w:val="00B73C29"/>
    <w:rsid w:val="00B74CC0"/>
    <w:rsid w:val="00B7618A"/>
    <w:rsid w:val="00B842F0"/>
    <w:rsid w:val="00B85987"/>
    <w:rsid w:val="00B9349F"/>
    <w:rsid w:val="00B9506C"/>
    <w:rsid w:val="00BB0519"/>
    <w:rsid w:val="00BB2138"/>
    <w:rsid w:val="00BB528E"/>
    <w:rsid w:val="00BB68F8"/>
    <w:rsid w:val="00BC2BD4"/>
    <w:rsid w:val="00BC6138"/>
    <w:rsid w:val="00BC6E46"/>
    <w:rsid w:val="00BD0A9F"/>
    <w:rsid w:val="00BD2484"/>
    <w:rsid w:val="00BD5872"/>
    <w:rsid w:val="00BD647C"/>
    <w:rsid w:val="00BD6773"/>
    <w:rsid w:val="00BD6CA3"/>
    <w:rsid w:val="00BE3560"/>
    <w:rsid w:val="00BE7AB5"/>
    <w:rsid w:val="00BF2C5A"/>
    <w:rsid w:val="00BF5AB6"/>
    <w:rsid w:val="00BF6B2B"/>
    <w:rsid w:val="00BF7583"/>
    <w:rsid w:val="00C019D9"/>
    <w:rsid w:val="00C0299B"/>
    <w:rsid w:val="00C03BA4"/>
    <w:rsid w:val="00C04BCA"/>
    <w:rsid w:val="00C05B1B"/>
    <w:rsid w:val="00C06A66"/>
    <w:rsid w:val="00C164AE"/>
    <w:rsid w:val="00C20CD4"/>
    <w:rsid w:val="00C211EE"/>
    <w:rsid w:val="00C21C18"/>
    <w:rsid w:val="00C3159E"/>
    <w:rsid w:val="00C31B09"/>
    <w:rsid w:val="00C35B7B"/>
    <w:rsid w:val="00C4383E"/>
    <w:rsid w:val="00C46008"/>
    <w:rsid w:val="00C515CC"/>
    <w:rsid w:val="00C51751"/>
    <w:rsid w:val="00C56C97"/>
    <w:rsid w:val="00C62602"/>
    <w:rsid w:val="00C64D1C"/>
    <w:rsid w:val="00C67C8E"/>
    <w:rsid w:val="00C7637D"/>
    <w:rsid w:val="00C7776B"/>
    <w:rsid w:val="00C8343D"/>
    <w:rsid w:val="00C86A4E"/>
    <w:rsid w:val="00C87052"/>
    <w:rsid w:val="00C91117"/>
    <w:rsid w:val="00C9209C"/>
    <w:rsid w:val="00C934ED"/>
    <w:rsid w:val="00C961F9"/>
    <w:rsid w:val="00CA19C2"/>
    <w:rsid w:val="00CA2E4B"/>
    <w:rsid w:val="00CA472C"/>
    <w:rsid w:val="00CB0096"/>
    <w:rsid w:val="00CB5A8D"/>
    <w:rsid w:val="00CB6BD5"/>
    <w:rsid w:val="00CB718C"/>
    <w:rsid w:val="00CC563D"/>
    <w:rsid w:val="00CD130E"/>
    <w:rsid w:val="00CD2F94"/>
    <w:rsid w:val="00CD385B"/>
    <w:rsid w:val="00CD40CC"/>
    <w:rsid w:val="00CD4C10"/>
    <w:rsid w:val="00CE163E"/>
    <w:rsid w:val="00CE66A5"/>
    <w:rsid w:val="00CF4346"/>
    <w:rsid w:val="00CF74D0"/>
    <w:rsid w:val="00D00DD9"/>
    <w:rsid w:val="00D11F46"/>
    <w:rsid w:val="00D2611A"/>
    <w:rsid w:val="00D26595"/>
    <w:rsid w:val="00D26600"/>
    <w:rsid w:val="00D32750"/>
    <w:rsid w:val="00D32BD1"/>
    <w:rsid w:val="00D37045"/>
    <w:rsid w:val="00D37701"/>
    <w:rsid w:val="00D41E7F"/>
    <w:rsid w:val="00D42072"/>
    <w:rsid w:val="00D42DDD"/>
    <w:rsid w:val="00D43A78"/>
    <w:rsid w:val="00D57AD8"/>
    <w:rsid w:val="00D60365"/>
    <w:rsid w:val="00D621D9"/>
    <w:rsid w:val="00D705BE"/>
    <w:rsid w:val="00D7151B"/>
    <w:rsid w:val="00D73DA3"/>
    <w:rsid w:val="00D742DA"/>
    <w:rsid w:val="00D75698"/>
    <w:rsid w:val="00D75FE4"/>
    <w:rsid w:val="00D810BE"/>
    <w:rsid w:val="00D8133B"/>
    <w:rsid w:val="00D834EC"/>
    <w:rsid w:val="00D839DB"/>
    <w:rsid w:val="00D87087"/>
    <w:rsid w:val="00D9484C"/>
    <w:rsid w:val="00D97DB0"/>
    <w:rsid w:val="00DA0675"/>
    <w:rsid w:val="00DA45F1"/>
    <w:rsid w:val="00DA4AB2"/>
    <w:rsid w:val="00DA4D1B"/>
    <w:rsid w:val="00DA5642"/>
    <w:rsid w:val="00DA6B53"/>
    <w:rsid w:val="00DB5182"/>
    <w:rsid w:val="00DB76DC"/>
    <w:rsid w:val="00DC15AE"/>
    <w:rsid w:val="00DC389A"/>
    <w:rsid w:val="00DC6497"/>
    <w:rsid w:val="00DD06C0"/>
    <w:rsid w:val="00DD1EA3"/>
    <w:rsid w:val="00DD274F"/>
    <w:rsid w:val="00DD55FE"/>
    <w:rsid w:val="00DE13B4"/>
    <w:rsid w:val="00DE1487"/>
    <w:rsid w:val="00DE179B"/>
    <w:rsid w:val="00DE4183"/>
    <w:rsid w:val="00DE42BB"/>
    <w:rsid w:val="00DF587B"/>
    <w:rsid w:val="00E02FEB"/>
    <w:rsid w:val="00E03B19"/>
    <w:rsid w:val="00E133C1"/>
    <w:rsid w:val="00E16583"/>
    <w:rsid w:val="00E25D58"/>
    <w:rsid w:val="00E314E8"/>
    <w:rsid w:val="00E31DD2"/>
    <w:rsid w:val="00E4172C"/>
    <w:rsid w:val="00E44C84"/>
    <w:rsid w:val="00E45A10"/>
    <w:rsid w:val="00E510EB"/>
    <w:rsid w:val="00E65D29"/>
    <w:rsid w:val="00E65F4F"/>
    <w:rsid w:val="00E728D6"/>
    <w:rsid w:val="00E7351B"/>
    <w:rsid w:val="00E737FB"/>
    <w:rsid w:val="00E768FF"/>
    <w:rsid w:val="00E779C0"/>
    <w:rsid w:val="00E81C9A"/>
    <w:rsid w:val="00E82A69"/>
    <w:rsid w:val="00E95884"/>
    <w:rsid w:val="00EA35A9"/>
    <w:rsid w:val="00EB2EFD"/>
    <w:rsid w:val="00EB3C2D"/>
    <w:rsid w:val="00EC12F8"/>
    <w:rsid w:val="00ED067B"/>
    <w:rsid w:val="00ED5580"/>
    <w:rsid w:val="00ED5EA8"/>
    <w:rsid w:val="00EE0519"/>
    <w:rsid w:val="00EE0E61"/>
    <w:rsid w:val="00EE6E9E"/>
    <w:rsid w:val="00EF1689"/>
    <w:rsid w:val="00EF3966"/>
    <w:rsid w:val="00EF3ADE"/>
    <w:rsid w:val="00EF559A"/>
    <w:rsid w:val="00EF5980"/>
    <w:rsid w:val="00EF5B3D"/>
    <w:rsid w:val="00F0212A"/>
    <w:rsid w:val="00F06E43"/>
    <w:rsid w:val="00F077D4"/>
    <w:rsid w:val="00F14A6D"/>
    <w:rsid w:val="00F15733"/>
    <w:rsid w:val="00F21257"/>
    <w:rsid w:val="00F22494"/>
    <w:rsid w:val="00F23CEE"/>
    <w:rsid w:val="00F243DF"/>
    <w:rsid w:val="00F27A26"/>
    <w:rsid w:val="00F331DF"/>
    <w:rsid w:val="00F33477"/>
    <w:rsid w:val="00F33486"/>
    <w:rsid w:val="00F3629A"/>
    <w:rsid w:val="00F36F64"/>
    <w:rsid w:val="00F40484"/>
    <w:rsid w:val="00F428BE"/>
    <w:rsid w:val="00F44054"/>
    <w:rsid w:val="00F4425C"/>
    <w:rsid w:val="00F46F08"/>
    <w:rsid w:val="00F517FD"/>
    <w:rsid w:val="00F56207"/>
    <w:rsid w:val="00F56A11"/>
    <w:rsid w:val="00F56A50"/>
    <w:rsid w:val="00F57925"/>
    <w:rsid w:val="00F60604"/>
    <w:rsid w:val="00F6199A"/>
    <w:rsid w:val="00F61D21"/>
    <w:rsid w:val="00F66BBE"/>
    <w:rsid w:val="00F74DE4"/>
    <w:rsid w:val="00F75193"/>
    <w:rsid w:val="00F77E80"/>
    <w:rsid w:val="00F77EEC"/>
    <w:rsid w:val="00F8014E"/>
    <w:rsid w:val="00F82294"/>
    <w:rsid w:val="00F829D2"/>
    <w:rsid w:val="00F839EE"/>
    <w:rsid w:val="00F84499"/>
    <w:rsid w:val="00F923A2"/>
    <w:rsid w:val="00F93D2C"/>
    <w:rsid w:val="00FA031F"/>
    <w:rsid w:val="00FA0D90"/>
    <w:rsid w:val="00FA139B"/>
    <w:rsid w:val="00FA3D6C"/>
    <w:rsid w:val="00FA5D1F"/>
    <w:rsid w:val="00FB073D"/>
    <w:rsid w:val="00FB1046"/>
    <w:rsid w:val="00FB13EC"/>
    <w:rsid w:val="00FB2288"/>
    <w:rsid w:val="00FB3A8B"/>
    <w:rsid w:val="00FB71A5"/>
    <w:rsid w:val="00FC0A1A"/>
    <w:rsid w:val="00FC20B3"/>
    <w:rsid w:val="00FC2540"/>
    <w:rsid w:val="00FC3CEA"/>
    <w:rsid w:val="00FC61A2"/>
    <w:rsid w:val="00FC6752"/>
    <w:rsid w:val="00FC7975"/>
    <w:rsid w:val="00FD2ED6"/>
    <w:rsid w:val="00FD3372"/>
    <w:rsid w:val="00FD726E"/>
    <w:rsid w:val="00FE1236"/>
    <w:rsid w:val="00FE44AD"/>
    <w:rsid w:val="00FF2492"/>
    <w:rsid w:val="00FF28D3"/>
    <w:rsid w:val="00FF3A7E"/>
    <w:rsid w:val="00FF7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  <w14:docId w14:val="0BB1AE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Strong" w:uiPriority="99" w:qFormat="1"/>
    <w:lsdException w:name="Emphasis" w:qFormat="1"/>
    <w:lsdException w:name="Normal (Web)" w:uiPriority="99"/>
    <w:lsdException w:name="Placeholder Text" w:uiPriority="33" w:qFormat="1"/>
    <w:lsdException w:name="No Spacing" w:semiHidden="1" w:uiPriority="37" w:unhideWhenUsed="1"/>
    <w:lsdException w:name="Light Shading" w:semiHidden="1" w:uiPriority="39" w:unhideWhenUsed="1" w:qFormat="1"/>
    <w:lsdException w:name="Light List" w:uiPriority="72"/>
    <w:lsdException w:name="Light Grid" w:uiPriority="73"/>
    <w:lsdException w:name="Medium Shading 1" w:uiPriority="19" w:qFormat="1"/>
    <w:lsdException w:name="Medium Shading 2" w:uiPriority="21" w:qFormat="1"/>
    <w:lsdException w:name="Medium List 1" w:uiPriority="31" w:qFormat="1"/>
    <w:lsdException w:name="Medium List 2" w:uiPriority="32" w:qFormat="1"/>
    <w:lsdException w:name="Medium Grid 1" w:uiPriority="33" w:qFormat="1"/>
    <w:lsdException w:name="Medium Grid 2" w:semiHidden="1" w:uiPriority="37" w:unhideWhenUsed="1"/>
    <w:lsdException w:name="Medium Grid 3" w:semiHidden="1" w:uiPriority="39" w:unhideWhenUsed="1" w:qFormat="1"/>
    <w:lsdException w:name="Dark List" w:uiPriority="72"/>
    <w:lsdException w:name="Colorful Shading" w:uiPriority="73"/>
    <w:lsdException w:name="Colorful List" w:uiPriority="34" w:qFormat="1"/>
    <w:lsdException w:name="Colorful Grid" w:uiPriority="21" w:qFormat="1"/>
    <w:lsdException w:name="Light Shading Accent 1" w:uiPriority="31" w:qFormat="1"/>
    <w:lsdException w:name="Light List Accent 1" w:uiPriority="32" w:qFormat="1"/>
    <w:lsdException w:name="Light Grid Accent 1" w:uiPriority="33" w:qFormat="1"/>
    <w:lsdException w:name="Medium Shading 1 Accent 1" w:semiHidden="1" w:uiPriority="37" w:unhideWhenUsed="1"/>
    <w:lsdException w:name="Medium Shading 2 Accent 1" w:semiHidden="1" w:uiPriority="39" w:unhideWhenUsed="1" w:qFormat="1"/>
    <w:lsdException w:name="Medium List 1 Accent 1" w:uiPriority="72"/>
    <w:lsdException w:name="Revision" w:uiPriority="73"/>
    <w:lsdException w:name="List Paragraph" w:uiPriority="19" w:qFormat="1"/>
    <w:lsdException w:name="Quote" w:uiPriority="21" w:qFormat="1"/>
    <w:lsdException w:name="Intense Quote" w:uiPriority="31" w:qFormat="1"/>
    <w:lsdException w:name="Medium List 2 Accent 1" w:uiPriority="32" w:qFormat="1"/>
    <w:lsdException w:name="Medium Grid 1 Accent 1" w:uiPriority="33" w:qFormat="1"/>
    <w:lsdException w:name="Medium Grid 2 Accent 1" w:semiHidden="1" w:uiPriority="37" w:unhideWhenUsed="1"/>
    <w:lsdException w:name="Medium Grid 3 Accent 1" w:semiHidden="1" w:uiPriority="39" w:unhideWhenUsed="1" w:qFormat="1"/>
    <w:lsdException w:name="Dark List Accent 1" w:uiPriority="72"/>
    <w:lsdException w:name="Colorful Shading Accent 1" w:uiPriority="73"/>
    <w:lsdException w:name="Colorful List Accent 1" w:uiPriority="19" w:qFormat="1"/>
    <w:lsdException w:name="Colorful Grid Accent 1" w:uiPriority="21" w:qFormat="1"/>
    <w:lsdException w:name="Light Shading Accent 2" w:uiPriority="31" w:qFormat="1"/>
    <w:lsdException w:name="Light List Accent 2" w:uiPriority="32" w:qFormat="1"/>
    <w:lsdException w:name="Light Grid Accent 2" w:uiPriority="33" w:qFormat="1"/>
    <w:lsdException w:name="Medium Shading 1 Accent 2" w:semiHidden="1" w:uiPriority="37" w:unhideWhenUsed="1"/>
    <w:lsdException w:name="Medium Shading 2 Accent 2" w:semiHidden="1" w:uiPriority="39" w:unhideWhenUsed="1" w:qFormat="1"/>
    <w:lsdException w:name="Medium List 1 Accent 2" w:uiPriority="72"/>
    <w:lsdException w:name="Medium List 2 Accent 2" w:uiPriority="73"/>
    <w:lsdException w:name="Medium Grid 1 Accent 2" w:uiPriority="19" w:qFormat="1"/>
    <w:lsdException w:name="Medium Grid 2 Accent 2" w:uiPriority="21" w:qFormat="1"/>
    <w:lsdException w:name="Medium Grid 3 Accent 2" w:uiPriority="31" w:qFormat="1"/>
    <w:lsdException w:name="Dark List Accent 2" w:uiPriority="32" w:qFormat="1"/>
    <w:lsdException w:name="Colorful Shading Accent 2" w:uiPriority="33" w:qFormat="1"/>
    <w:lsdException w:name="Colorful List Accent 2" w:semiHidden="1" w:uiPriority="37" w:unhideWhenUsed="1"/>
    <w:lsdException w:name="Colorful Grid Accent 2" w:semiHidden="1" w:uiPriority="39" w:unhideWhenUsed="1" w:qFormat="1"/>
    <w:lsdException w:name="Light Shading Accent 3" w:uiPriority="72"/>
    <w:lsdException w:name="Light List Accent 3" w:uiPriority="73"/>
    <w:lsdException w:name="Light Grid Accent 3" w:uiPriority="19" w:qFormat="1"/>
    <w:lsdException w:name="Medium Shading 1 Accent 3" w:uiPriority="21" w:qFormat="1"/>
    <w:lsdException w:name="Medium Shading 2 Accent 3" w:uiPriority="31" w:qFormat="1"/>
    <w:lsdException w:name="Medium List 1 Accent 3" w:uiPriority="32" w:qFormat="1"/>
    <w:lsdException w:name="Medium List 2 Accent 3" w:uiPriority="33" w:qFormat="1"/>
    <w:lsdException w:name="Medium Grid 1 Accent 3" w:semiHidden="1" w:uiPriority="37" w:unhideWhenUsed="1"/>
    <w:lsdException w:name="Medium Grid 2 Accent 3" w:semiHidden="1" w:uiPriority="39" w:unhideWhenUsed="1" w:qFormat="1"/>
    <w:lsdException w:name="Medium Grid 3 Accent 3" w:uiPriority="72"/>
    <w:lsdException w:name="Dark List Accent 3" w:uiPriority="73"/>
    <w:lsdException w:name="Colorful Shading Accent 3" w:uiPriority="19" w:qFormat="1"/>
    <w:lsdException w:name="Colorful List Accent 3" w:uiPriority="21" w:qFormat="1"/>
    <w:lsdException w:name="Colorful Grid Accent 3" w:uiPriority="31" w:qFormat="1"/>
    <w:lsdException w:name="Light Shading Accent 4" w:uiPriority="32" w:qFormat="1"/>
    <w:lsdException w:name="Light List Accent 4" w:uiPriority="33" w:qFormat="1"/>
    <w:lsdException w:name="Light Grid Accent 4" w:semiHidden="1" w:uiPriority="37" w:unhideWhenUsed="1"/>
    <w:lsdException w:name="Medium Shading 1 Accent 4" w:semiHidden="1" w:uiPriority="39" w:unhideWhenUsed="1" w:qFormat="1"/>
    <w:lsdException w:name="Medium Shading 2 Accent 4" w:uiPriority="72"/>
    <w:lsdException w:name="Medium List 1 Accent 4" w:uiPriority="73"/>
    <w:lsdException w:name="Medium List 2 Accent 4" w:uiPriority="19" w:qFormat="1"/>
    <w:lsdException w:name="Medium Grid 1 Accent 4" w:uiPriority="21" w:qFormat="1"/>
    <w:lsdException w:name="Medium Grid 2 Accent 4" w:uiPriority="31" w:qFormat="1"/>
    <w:lsdException w:name="Medium Grid 3 Accent 4" w:uiPriority="32" w:qFormat="1"/>
    <w:lsdException w:name="Dark List Accent 4" w:uiPriority="33" w:qFormat="1"/>
    <w:lsdException w:name="Colorful Shading Accent 4" w:semiHidden="1" w:uiPriority="37" w:unhideWhenUsed="1"/>
    <w:lsdException w:name="Colorful List Accent 4" w:semiHidden="1" w:uiPriority="39" w:unhideWhenUsed="1" w:qFormat="1"/>
    <w:lsdException w:name="Colorful Grid Accent 4" w:uiPriority="72"/>
    <w:lsdException w:name="Light Shading Accent 5" w:uiPriority="73"/>
    <w:lsdException w:name="Light List Accent 5" w:uiPriority="19" w:qFormat="1"/>
    <w:lsdException w:name="Light Grid Accent 5" w:uiPriority="21" w:qFormat="1"/>
    <w:lsdException w:name="Medium Shading 1 Accent 5" w:uiPriority="31" w:qFormat="1"/>
    <w:lsdException w:name="Medium Shading 2 Accent 5" w:uiPriority="32" w:qFormat="1"/>
    <w:lsdException w:name="Medium List 1 Accent 5" w:uiPriority="33" w:qFormat="1"/>
    <w:lsdException w:name="Medium List 2 Accent 5" w:semiHidden="1" w:uiPriority="37" w:unhideWhenUsed="1"/>
    <w:lsdException w:name="Medium Grid 1 Accent 5" w:semiHidden="1" w:uiPriority="39" w:unhideWhenUsed="1" w:qFormat="1"/>
    <w:lsdException w:name="Medium Grid 2 Accent 5" w:uiPriority="72"/>
    <w:lsdException w:name="Medium Grid 3 Accent 5" w:uiPriority="73"/>
    <w:lsdException w:name="Dark List Accent 5" w:uiPriority="19" w:qFormat="1"/>
    <w:lsdException w:name="Colorful Shading Accent 5" w:uiPriority="21" w:qFormat="1"/>
    <w:lsdException w:name="Colorful List Accent 5" w:uiPriority="31" w:qFormat="1"/>
    <w:lsdException w:name="Colorful Grid Accent 5" w:uiPriority="32" w:qFormat="1"/>
    <w:lsdException w:name="Light Shading Accent 6" w:uiPriority="33" w:qFormat="1"/>
    <w:lsdException w:name="Light List Accent 6" w:semiHidden="1" w:uiPriority="37" w:unhideWhenUsed="1"/>
    <w:lsdException w:name="Light Grid Accent 6" w:semiHidden="1" w:uiPriority="39" w:unhideWhenUsed="1" w:qFormat="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840E10"/>
    <w:rPr>
      <w:sz w:val="24"/>
      <w:szCs w:val="24"/>
      <w:lang w:val="en-US" w:eastAsia="en-US"/>
    </w:rPr>
  </w:style>
  <w:style w:type="paragraph" w:styleId="Titolo1">
    <w:name w:val="heading 1"/>
    <w:basedOn w:val="Normale"/>
    <w:next w:val="Normale"/>
    <w:qFormat/>
    <w:rsid w:val="0053791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de-DE" w:eastAsia="de-DE"/>
    </w:rPr>
  </w:style>
  <w:style w:type="paragraph" w:styleId="Titolo2">
    <w:name w:val="heading 2"/>
    <w:basedOn w:val="Normale"/>
    <w:next w:val="Normale"/>
    <w:qFormat/>
    <w:rsid w:val="00537917"/>
    <w:pPr>
      <w:keepNext/>
      <w:autoSpaceDE w:val="0"/>
      <w:autoSpaceDN w:val="0"/>
      <w:adjustRightInd w:val="0"/>
      <w:spacing w:line="240" w:lineRule="atLeast"/>
      <w:outlineLvl w:val="1"/>
    </w:pPr>
    <w:rPr>
      <w:rFonts w:ascii="Helv" w:hAnsi="Helv"/>
      <w:b/>
      <w:bCs/>
      <w:color w:val="000000"/>
      <w:sz w:val="20"/>
      <w:szCs w:val="20"/>
      <w:lang w:val="en-GB" w:eastAsia="de-DE"/>
    </w:rPr>
  </w:style>
  <w:style w:type="paragraph" w:styleId="Titolo3">
    <w:name w:val="heading 3"/>
    <w:basedOn w:val="Normale"/>
    <w:next w:val="Normale"/>
    <w:qFormat/>
    <w:rsid w:val="00537917"/>
    <w:pPr>
      <w:keepNext/>
      <w:outlineLvl w:val="2"/>
    </w:pPr>
    <w:rPr>
      <w:b/>
      <w:bCs/>
      <w:lang w:val="it-IT"/>
    </w:rPr>
  </w:style>
  <w:style w:type="paragraph" w:styleId="Titolo4">
    <w:name w:val="heading 4"/>
    <w:basedOn w:val="Normale"/>
    <w:next w:val="Normale"/>
    <w:qFormat/>
    <w:rsid w:val="00537917"/>
    <w:pPr>
      <w:keepNext/>
      <w:spacing w:line="360" w:lineRule="auto"/>
      <w:ind w:left="-360"/>
      <w:jc w:val="both"/>
      <w:outlineLvl w:val="3"/>
    </w:pPr>
    <w:rPr>
      <w:b/>
      <w:bCs/>
      <w:sz w:val="22"/>
      <w:szCs w:val="22"/>
      <w:lang w:val="it-IT"/>
    </w:rPr>
  </w:style>
  <w:style w:type="paragraph" w:styleId="Titolo5">
    <w:name w:val="heading 5"/>
    <w:basedOn w:val="Normale"/>
    <w:next w:val="Normale"/>
    <w:qFormat/>
    <w:rsid w:val="00537917"/>
    <w:pPr>
      <w:keepNext/>
      <w:spacing w:line="340" w:lineRule="exact"/>
      <w:jc w:val="both"/>
      <w:outlineLvl w:val="4"/>
    </w:pPr>
    <w:rPr>
      <w:b/>
      <w:bCs/>
      <w:sz w:val="22"/>
      <w:szCs w:val="22"/>
      <w:lang w:val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37917"/>
    <w:rPr>
      <w:color w:val="0000FF"/>
      <w:u w:val="single"/>
    </w:rPr>
  </w:style>
  <w:style w:type="character" w:styleId="Rimandocommento">
    <w:name w:val="annotation reference"/>
    <w:uiPriority w:val="99"/>
    <w:semiHidden/>
    <w:rsid w:val="00537917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rsid w:val="00537917"/>
    <w:rPr>
      <w:sz w:val="20"/>
      <w:szCs w:val="20"/>
    </w:rPr>
  </w:style>
  <w:style w:type="paragraph" w:customStyle="1" w:styleId="BalloonText1">
    <w:name w:val="Balloon Text1"/>
    <w:basedOn w:val="Normale"/>
    <w:semiHidden/>
    <w:rsid w:val="00537917"/>
    <w:rPr>
      <w:rFonts w:ascii="Tahoma" w:hAnsi="Tahoma" w:cs="Tahoma"/>
      <w:sz w:val="16"/>
      <w:szCs w:val="16"/>
    </w:rPr>
  </w:style>
  <w:style w:type="character" w:styleId="Collegamentovisitato">
    <w:name w:val="FollowedHyperlink"/>
    <w:rsid w:val="00537917"/>
    <w:rPr>
      <w:color w:val="800080"/>
      <w:u w:val="single"/>
    </w:rPr>
  </w:style>
  <w:style w:type="paragraph" w:styleId="Intestazione">
    <w:name w:val="header"/>
    <w:basedOn w:val="Normale"/>
    <w:rsid w:val="00537917"/>
    <w:pPr>
      <w:tabs>
        <w:tab w:val="center" w:pos="4536"/>
        <w:tab w:val="right" w:pos="9072"/>
      </w:tabs>
    </w:pPr>
    <w:rPr>
      <w:lang w:val="de-DE" w:eastAsia="de-DE"/>
    </w:rPr>
  </w:style>
  <w:style w:type="paragraph" w:styleId="NormaleWeb">
    <w:name w:val="Normal (Web)"/>
    <w:basedOn w:val="Normale"/>
    <w:uiPriority w:val="99"/>
    <w:rsid w:val="00537917"/>
    <w:pPr>
      <w:spacing w:before="100" w:beforeAutospacing="1" w:after="100" w:afterAutospacing="1"/>
    </w:pPr>
    <w:rPr>
      <w:rFonts w:eastAsia="SimSun"/>
      <w:lang w:val="en-GB" w:eastAsia="zh-CN"/>
    </w:rPr>
  </w:style>
  <w:style w:type="character" w:customStyle="1" w:styleId="CharChar">
    <w:name w:val="Char Char"/>
    <w:rsid w:val="00537917"/>
    <w:rPr>
      <w:sz w:val="24"/>
      <w:szCs w:val="24"/>
      <w:lang w:val="de-DE" w:eastAsia="de-DE" w:bidi="ar-SA"/>
    </w:rPr>
  </w:style>
  <w:style w:type="paragraph" w:customStyle="1" w:styleId="CommentSubject1">
    <w:name w:val="Comment Subject1"/>
    <w:basedOn w:val="Testocommento"/>
    <w:next w:val="Testocommento"/>
    <w:semiHidden/>
    <w:rsid w:val="00537917"/>
    <w:rPr>
      <w:b/>
      <w:bCs/>
    </w:rPr>
  </w:style>
  <w:style w:type="paragraph" w:styleId="Mappadocumento">
    <w:name w:val="Document Map"/>
    <w:basedOn w:val="Normale"/>
    <w:semiHidden/>
    <w:rsid w:val="0053791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Corpodeltesto">
    <w:name w:val="Body Text"/>
    <w:basedOn w:val="Normale"/>
    <w:rsid w:val="00537917"/>
    <w:pPr>
      <w:spacing w:line="360" w:lineRule="auto"/>
      <w:jc w:val="both"/>
    </w:pPr>
    <w:rPr>
      <w:sz w:val="22"/>
      <w:szCs w:val="22"/>
      <w:lang w:val="it-IT"/>
    </w:rPr>
  </w:style>
  <w:style w:type="paragraph" w:styleId="Testofumetto">
    <w:name w:val="Balloon Text"/>
    <w:basedOn w:val="Normale"/>
    <w:semiHidden/>
    <w:rsid w:val="00537917"/>
    <w:rPr>
      <w:rFonts w:ascii="Tahoma" w:hAnsi="Tahoma" w:cs="Tahoma"/>
      <w:sz w:val="16"/>
      <w:szCs w:val="16"/>
    </w:rPr>
  </w:style>
  <w:style w:type="paragraph" w:styleId="Rientrocorpodeltesto">
    <w:name w:val="Body Text Indent"/>
    <w:basedOn w:val="Normale"/>
    <w:link w:val="RientrocorpodeltestoCarattere"/>
    <w:rsid w:val="00537917"/>
    <w:pPr>
      <w:ind w:left="-360"/>
      <w:jc w:val="center"/>
      <w:outlineLvl w:val="0"/>
    </w:pPr>
    <w:rPr>
      <w:b/>
      <w:sz w:val="22"/>
      <w:szCs w:val="22"/>
      <w:lang w:val="it-IT"/>
    </w:rPr>
  </w:style>
  <w:style w:type="paragraph" w:styleId="Rientrocorpodeltesto2">
    <w:name w:val="Body Text Indent 2"/>
    <w:basedOn w:val="Normale"/>
    <w:rsid w:val="00537917"/>
    <w:pPr>
      <w:spacing w:line="360" w:lineRule="auto"/>
      <w:ind w:left="-360"/>
      <w:jc w:val="both"/>
    </w:pPr>
    <w:rPr>
      <w:sz w:val="22"/>
      <w:szCs w:val="22"/>
      <w:lang w:val="it-IT"/>
    </w:rPr>
  </w:style>
  <w:style w:type="character" w:customStyle="1" w:styleId="apple-style-span">
    <w:name w:val="apple-style-span"/>
    <w:basedOn w:val="Caratterepredefinitoparagrafo"/>
    <w:rsid w:val="002F6DE1"/>
  </w:style>
  <w:style w:type="character" w:customStyle="1" w:styleId="apple-converted-space">
    <w:name w:val="apple-converted-space"/>
    <w:basedOn w:val="Caratterepredefinitoparagrafo"/>
    <w:rsid w:val="002F6DE1"/>
  </w:style>
  <w:style w:type="character" w:styleId="Enfasigrassetto">
    <w:name w:val="Strong"/>
    <w:uiPriority w:val="99"/>
    <w:qFormat/>
    <w:rsid w:val="008E07E8"/>
    <w:rPr>
      <w:b/>
      <w:bCs/>
    </w:rPr>
  </w:style>
  <w:style w:type="character" w:styleId="Enfasicorsivo">
    <w:name w:val="Emphasis"/>
    <w:qFormat/>
    <w:rsid w:val="00B9349F"/>
    <w:rPr>
      <w:i/>
      <w:iCs/>
    </w:rPr>
  </w:style>
  <w:style w:type="paragraph" w:customStyle="1" w:styleId="ListParagraph1">
    <w:name w:val="List Paragraph1"/>
    <w:basedOn w:val="Normale"/>
    <w:uiPriority w:val="34"/>
    <w:qFormat/>
    <w:rsid w:val="00EF3966"/>
    <w:pPr>
      <w:ind w:left="720"/>
      <w:contextualSpacing/>
    </w:pPr>
  </w:style>
  <w:style w:type="character" w:customStyle="1" w:styleId="Hyperlink1">
    <w:name w:val="Hyperlink1"/>
    <w:rsid w:val="00A170AE"/>
    <w:rPr>
      <w:color w:val="0022F7"/>
      <w:sz w:val="20"/>
      <w:u w:val="single"/>
    </w:rPr>
  </w:style>
  <w:style w:type="paragraph" w:customStyle="1" w:styleId="Elencoacolori-Colore11">
    <w:name w:val="Elenco a colori - Colore 11"/>
    <w:basedOn w:val="Normale"/>
    <w:uiPriority w:val="99"/>
    <w:qFormat/>
    <w:rsid w:val="0044657F"/>
    <w:pPr>
      <w:ind w:left="720"/>
      <w:contextualSpacing/>
    </w:pPr>
    <w:rPr>
      <w:rFonts w:ascii="Times" w:hAnsi="Times"/>
      <w:sz w:val="20"/>
      <w:szCs w:val="20"/>
      <w:lang w:val="it-IT" w:eastAsia="it-IT"/>
    </w:rPr>
  </w:style>
  <w:style w:type="character" w:styleId="Rimandonotaapidipagina">
    <w:name w:val="footnote reference"/>
    <w:rsid w:val="00D32750"/>
    <w:rPr>
      <w:rFonts w:cs="Times New Roman"/>
      <w:vertAlign w:val="superscript"/>
    </w:rPr>
  </w:style>
  <w:style w:type="paragraph" w:styleId="Testonotaapidipagina">
    <w:name w:val="footnote text"/>
    <w:basedOn w:val="Normale"/>
    <w:link w:val="TestonotaapidipaginaCarattere"/>
    <w:rsid w:val="00D32750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rsid w:val="00D32750"/>
    <w:rPr>
      <w:lang w:val="en-US" w:eastAsia="en-US"/>
    </w:rPr>
  </w:style>
  <w:style w:type="paragraph" w:styleId="Nessunaspaziatura">
    <w:name w:val="No Spacing"/>
    <w:link w:val="NessunaspaziaturaCarattere"/>
    <w:uiPriority w:val="1"/>
    <w:qFormat/>
    <w:rsid w:val="00BC6138"/>
    <w:rPr>
      <w:sz w:val="24"/>
      <w:szCs w:val="24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0F361F"/>
  </w:style>
  <w:style w:type="character" w:customStyle="1" w:styleId="TestocommentoCarattere">
    <w:name w:val="Testo commento Carattere"/>
    <w:link w:val="Testocommento"/>
    <w:semiHidden/>
    <w:rsid w:val="000F361F"/>
    <w:rPr>
      <w:lang w:val="en-US" w:eastAsia="en-US"/>
    </w:rPr>
  </w:style>
  <w:style w:type="character" w:customStyle="1" w:styleId="SoggettocommentoCarattere">
    <w:name w:val="Soggetto commento Carattere"/>
    <w:link w:val="Soggettocommento"/>
    <w:rsid w:val="000F361F"/>
    <w:rPr>
      <w:lang w:val="en-US" w:eastAsia="en-US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571226"/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rsid w:val="00571226"/>
    <w:rPr>
      <w:lang w:val="en-US" w:eastAsia="en-US"/>
    </w:rPr>
  </w:style>
  <w:style w:type="character" w:styleId="Rimandonotadichiusura">
    <w:name w:val="endnote reference"/>
    <w:uiPriority w:val="99"/>
    <w:unhideWhenUsed/>
    <w:rsid w:val="00571226"/>
    <w:rPr>
      <w:vertAlign w:val="superscript"/>
    </w:rPr>
  </w:style>
  <w:style w:type="character" w:customStyle="1" w:styleId="NessunaspaziaturaCarattere">
    <w:name w:val="Nessuna spaziatura Carattere"/>
    <w:link w:val="Nessunaspaziatura"/>
    <w:uiPriority w:val="1"/>
    <w:rsid w:val="004D20B5"/>
    <w:rPr>
      <w:sz w:val="24"/>
      <w:szCs w:val="24"/>
      <w:lang w:val="en-US" w:eastAsia="en-US"/>
    </w:rPr>
  </w:style>
  <w:style w:type="paragraph" w:styleId="Paragrafoelenco">
    <w:name w:val="List Paragraph"/>
    <w:aliases w:val="FooterText,numbered,Paragraphe de liste1,Bullet List,リスト段落,Listenabsatz,Bulletr List Paragraph,列出段落,列出段落1,List Paragraph2,List Paragraph21,Listeafsnit1,Parágrafo da Lista1,リスト段落1,Párrafo de lista1,?????"/>
    <w:basedOn w:val="Normale"/>
    <w:link w:val="ParagrafoelencoCarattere"/>
    <w:uiPriority w:val="34"/>
    <w:qFormat/>
    <w:rsid w:val="004D20B5"/>
    <w:pPr>
      <w:ind w:left="720"/>
      <w:contextualSpacing/>
    </w:pPr>
  </w:style>
  <w:style w:type="character" w:customStyle="1" w:styleId="ParagrafoelencoCarattere">
    <w:name w:val="Paragrafo elenco Carattere"/>
    <w:aliases w:val="FooterText Carattere,numbered Carattere,Paragraphe de liste1 Carattere,Bullet List Carattere,リスト段落 Carattere,Listenabsatz Carattere,Bulletr List Paragraph Carattere,列出段落 Carattere,列出段落1 Carattere,List Paragraph2 Carattere"/>
    <w:link w:val="Paragrafoelenco"/>
    <w:uiPriority w:val="34"/>
    <w:rsid w:val="004D20B5"/>
    <w:rPr>
      <w:sz w:val="24"/>
      <w:szCs w:val="24"/>
      <w:lang w:val="en-US" w:eastAsia="en-US"/>
    </w:rPr>
  </w:style>
  <w:style w:type="character" w:customStyle="1" w:styleId="RientrocorpodeltestoCarattere">
    <w:name w:val="Rientro corpo del testo Carattere"/>
    <w:link w:val="Rientrocorpodeltesto"/>
    <w:rsid w:val="0033166F"/>
    <w:rPr>
      <w:b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endnote reference" w:uiPriority="99"/>
    <w:lsdException w:name="endnote text" w:uiPriority="99"/>
    <w:lsdException w:name="Title" w:qFormat="1"/>
    <w:lsdException w:name="Subtitle" w:qFormat="1"/>
    <w:lsdException w:name="Strong" w:uiPriority="99" w:qFormat="1"/>
    <w:lsdException w:name="Emphasis" w:qFormat="1"/>
    <w:lsdException w:name="Normal (Web)" w:uiPriority="99"/>
    <w:lsdException w:name="Placeholder Text" w:uiPriority="33" w:qFormat="1"/>
    <w:lsdException w:name="No Spacing" w:semiHidden="1" w:uiPriority="37" w:unhideWhenUsed="1"/>
    <w:lsdException w:name="Light Shading" w:semiHidden="1" w:uiPriority="39" w:unhideWhenUsed="1" w:qFormat="1"/>
    <w:lsdException w:name="Light List" w:uiPriority="72"/>
    <w:lsdException w:name="Light Grid" w:uiPriority="73"/>
    <w:lsdException w:name="Medium Shading 1" w:uiPriority="19" w:qFormat="1"/>
    <w:lsdException w:name="Medium Shading 2" w:uiPriority="21" w:qFormat="1"/>
    <w:lsdException w:name="Medium List 1" w:uiPriority="31" w:qFormat="1"/>
    <w:lsdException w:name="Medium List 2" w:uiPriority="32" w:qFormat="1"/>
    <w:lsdException w:name="Medium Grid 1" w:uiPriority="33" w:qFormat="1"/>
    <w:lsdException w:name="Medium Grid 2" w:semiHidden="1" w:uiPriority="37" w:unhideWhenUsed="1"/>
    <w:lsdException w:name="Medium Grid 3" w:semiHidden="1" w:uiPriority="39" w:unhideWhenUsed="1" w:qFormat="1"/>
    <w:lsdException w:name="Dark List" w:uiPriority="72"/>
    <w:lsdException w:name="Colorful Shading" w:uiPriority="73"/>
    <w:lsdException w:name="Colorful List" w:uiPriority="34" w:qFormat="1"/>
    <w:lsdException w:name="Colorful Grid" w:uiPriority="21" w:qFormat="1"/>
    <w:lsdException w:name="Light Shading Accent 1" w:uiPriority="31" w:qFormat="1"/>
    <w:lsdException w:name="Light List Accent 1" w:uiPriority="32" w:qFormat="1"/>
    <w:lsdException w:name="Light Grid Accent 1" w:uiPriority="33" w:qFormat="1"/>
    <w:lsdException w:name="Medium Shading 1 Accent 1" w:semiHidden="1" w:uiPriority="37" w:unhideWhenUsed="1"/>
    <w:lsdException w:name="Medium Shading 2 Accent 1" w:semiHidden="1" w:uiPriority="39" w:unhideWhenUsed="1" w:qFormat="1"/>
    <w:lsdException w:name="Medium List 1 Accent 1" w:uiPriority="72"/>
    <w:lsdException w:name="Revision" w:uiPriority="73"/>
    <w:lsdException w:name="List Paragraph" w:uiPriority="19" w:qFormat="1"/>
    <w:lsdException w:name="Quote" w:uiPriority="21" w:qFormat="1"/>
    <w:lsdException w:name="Intense Quote" w:uiPriority="31" w:qFormat="1"/>
    <w:lsdException w:name="Medium List 2 Accent 1" w:uiPriority="32" w:qFormat="1"/>
    <w:lsdException w:name="Medium Grid 1 Accent 1" w:uiPriority="33" w:qFormat="1"/>
    <w:lsdException w:name="Medium Grid 2 Accent 1" w:semiHidden="1" w:uiPriority="37" w:unhideWhenUsed="1"/>
    <w:lsdException w:name="Medium Grid 3 Accent 1" w:semiHidden="1" w:uiPriority="39" w:unhideWhenUsed="1" w:qFormat="1"/>
    <w:lsdException w:name="Dark List Accent 1" w:uiPriority="72"/>
    <w:lsdException w:name="Colorful Shading Accent 1" w:uiPriority="73"/>
    <w:lsdException w:name="Colorful List Accent 1" w:uiPriority="19" w:qFormat="1"/>
    <w:lsdException w:name="Colorful Grid Accent 1" w:uiPriority="21" w:qFormat="1"/>
    <w:lsdException w:name="Light Shading Accent 2" w:uiPriority="31" w:qFormat="1"/>
    <w:lsdException w:name="Light List Accent 2" w:uiPriority="32" w:qFormat="1"/>
    <w:lsdException w:name="Light Grid Accent 2" w:uiPriority="33" w:qFormat="1"/>
    <w:lsdException w:name="Medium Shading 1 Accent 2" w:semiHidden="1" w:uiPriority="37" w:unhideWhenUsed="1"/>
    <w:lsdException w:name="Medium Shading 2 Accent 2" w:semiHidden="1" w:uiPriority="39" w:unhideWhenUsed="1" w:qFormat="1"/>
    <w:lsdException w:name="Medium List 1 Accent 2" w:uiPriority="72"/>
    <w:lsdException w:name="Medium List 2 Accent 2" w:uiPriority="73"/>
    <w:lsdException w:name="Medium Grid 1 Accent 2" w:uiPriority="19" w:qFormat="1"/>
    <w:lsdException w:name="Medium Grid 2 Accent 2" w:uiPriority="21" w:qFormat="1"/>
    <w:lsdException w:name="Medium Grid 3 Accent 2" w:uiPriority="31" w:qFormat="1"/>
    <w:lsdException w:name="Dark List Accent 2" w:uiPriority="32" w:qFormat="1"/>
    <w:lsdException w:name="Colorful Shading Accent 2" w:uiPriority="33" w:qFormat="1"/>
    <w:lsdException w:name="Colorful List Accent 2" w:semiHidden="1" w:uiPriority="37" w:unhideWhenUsed="1"/>
    <w:lsdException w:name="Colorful Grid Accent 2" w:semiHidden="1" w:uiPriority="39" w:unhideWhenUsed="1" w:qFormat="1"/>
    <w:lsdException w:name="Light Shading Accent 3" w:uiPriority="72"/>
    <w:lsdException w:name="Light List Accent 3" w:uiPriority="73"/>
    <w:lsdException w:name="Light Grid Accent 3" w:uiPriority="19" w:qFormat="1"/>
    <w:lsdException w:name="Medium Shading 1 Accent 3" w:uiPriority="21" w:qFormat="1"/>
    <w:lsdException w:name="Medium Shading 2 Accent 3" w:uiPriority="31" w:qFormat="1"/>
    <w:lsdException w:name="Medium List 1 Accent 3" w:uiPriority="32" w:qFormat="1"/>
    <w:lsdException w:name="Medium List 2 Accent 3" w:uiPriority="33" w:qFormat="1"/>
    <w:lsdException w:name="Medium Grid 1 Accent 3" w:semiHidden="1" w:uiPriority="37" w:unhideWhenUsed="1"/>
    <w:lsdException w:name="Medium Grid 2 Accent 3" w:semiHidden="1" w:uiPriority="39" w:unhideWhenUsed="1" w:qFormat="1"/>
    <w:lsdException w:name="Medium Grid 3 Accent 3" w:uiPriority="72"/>
    <w:lsdException w:name="Dark List Accent 3" w:uiPriority="73"/>
    <w:lsdException w:name="Colorful Shading Accent 3" w:uiPriority="19" w:qFormat="1"/>
    <w:lsdException w:name="Colorful List Accent 3" w:uiPriority="21" w:qFormat="1"/>
    <w:lsdException w:name="Colorful Grid Accent 3" w:uiPriority="31" w:qFormat="1"/>
    <w:lsdException w:name="Light Shading Accent 4" w:uiPriority="32" w:qFormat="1"/>
    <w:lsdException w:name="Light List Accent 4" w:uiPriority="33" w:qFormat="1"/>
    <w:lsdException w:name="Light Grid Accent 4" w:semiHidden="1" w:uiPriority="37" w:unhideWhenUsed="1"/>
    <w:lsdException w:name="Medium Shading 1 Accent 4" w:semiHidden="1" w:uiPriority="39" w:unhideWhenUsed="1" w:qFormat="1"/>
    <w:lsdException w:name="Medium Shading 2 Accent 4" w:uiPriority="72"/>
    <w:lsdException w:name="Medium List 1 Accent 4" w:uiPriority="73"/>
    <w:lsdException w:name="Medium List 2 Accent 4" w:uiPriority="19" w:qFormat="1"/>
    <w:lsdException w:name="Medium Grid 1 Accent 4" w:uiPriority="21" w:qFormat="1"/>
    <w:lsdException w:name="Medium Grid 2 Accent 4" w:uiPriority="31" w:qFormat="1"/>
    <w:lsdException w:name="Medium Grid 3 Accent 4" w:uiPriority="32" w:qFormat="1"/>
    <w:lsdException w:name="Dark List Accent 4" w:uiPriority="33" w:qFormat="1"/>
    <w:lsdException w:name="Colorful Shading Accent 4" w:semiHidden="1" w:uiPriority="37" w:unhideWhenUsed="1"/>
    <w:lsdException w:name="Colorful List Accent 4" w:semiHidden="1" w:uiPriority="39" w:unhideWhenUsed="1" w:qFormat="1"/>
    <w:lsdException w:name="Colorful Grid Accent 4" w:uiPriority="72"/>
    <w:lsdException w:name="Light Shading Accent 5" w:uiPriority="73"/>
    <w:lsdException w:name="Light List Accent 5" w:uiPriority="19" w:qFormat="1"/>
    <w:lsdException w:name="Light Grid Accent 5" w:uiPriority="21" w:qFormat="1"/>
    <w:lsdException w:name="Medium Shading 1 Accent 5" w:uiPriority="31" w:qFormat="1"/>
    <w:lsdException w:name="Medium Shading 2 Accent 5" w:uiPriority="32" w:qFormat="1"/>
    <w:lsdException w:name="Medium List 1 Accent 5" w:uiPriority="33" w:qFormat="1"/>
    <w:lsdException w:name="Medium List 2 Accent 5" w:semiHidden="1" w:uiPriority="37" w:unhideWhenUsed="1"/>
    <w:lsdException w:name="Medium Grid 1 Accent 5" w:semiHidden="1" w:uiPriority="39" w:unhideWhenUsed="1" w:qFormat="1"/>
    <w:lsdException w:name="Medium Grid 2 Accent 5" w:uiPriority="72"/>
    <w:lsdException w:name="Medium Grid 3 Accent 5" w:uiPriority="73"/>
    <w:lsdException w:name="Dark List Accent 5" w:uiPriority="19" w:qFormat="1"/>
    <w:lsdException w:name="Colorful Shading Accent 5" w:uiPriority="21" w:qFormat="1"/>
    <w:lsdException w:name="Colorful List Accent 5" w:uiPriority="31" w:qFormat="1"/>
    <w:lsdException w:name="Colorful Grid Accent 5" w:uiPriority="32" w:qFormat="1"/>
    <w:lsdException w:name="Light Shading Accent 6" w:uiPriority="33" w:qFormat="1"/>
    <w:lsdException w:name="Light List Accent 6" w:semiHidden="1" w:uiPriority="37" w:unhideWhenUsed="1"/>
    <w:lsdException w:name="Light Grid Accent 6" w:semiHidden="1" w:uiPriority="39" w:unhideWhenUsed="1" w:qFormat="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840E10"/>
    <w:rPr>
      <w:sz w:val="24"/>
      <w:szCs w:val="24"/>
      <w:lang w:val="en-US" w:eastAsia="en-US"/>
    </w:rPr>
  </w:style>
  <w:style w:type="paragraph" w:styleId="Titolo1">
    <w:name w:val="heading 1"/>
    <w:basedOn w:val="Normale"/>
    <w:next w:val="Normale"/>
    <w:qFormat/>
    <w:rsid w:val="0053791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de-DE" w:eastAsia="de-DE"/>
    </w:rPr>
  </w:style>
  <w:style w:type="paragraph" w:styleId="Titolo2">
    <w:name w:val="heading 2"/>
    <w:basedOn w:val="Normale"/>
    <w:next w:val="Normale"/>
    <w:qFormat/>
    <w:rsid w:val="00537917"/>
    <w:pPr>
      <w:keepNext/>
      <w:autoSpaceDE w:val="0"/>
      <w:autoSpaceDN w:val="0"/>
      <w:adjustRightInd w:val="0"/>
      <w:spacing w:line="240" w:lineRule="atLeast"/>
      <w:outlineLvl w:val="1"/>
    </w:pPr>
    <w:rPr>
      <w:rFonts w:ascii="Helv" w:hAnsi="Helv"/>
      <w:b/>
      <w:bCs/>
      <w:color w:val="000000"/>
      <w:sz w:val="20"/>
      <w:szCs w:val="20"/>
      <w:lang w:val="en-GB" w:eastAsia="de-DE"/>
    </w:rPr>
  </w:style>
  <w:style w:type="paragraph" w:styleId="Titolo3">
    <w:name w:val="heading 3"/>
    <w:basedOn w:val="Normale"/>
    <w:next w:val="Normale"/>
    <w:qFormat/>
    <w:rsid w:val="00537917"/>
    <w:pPr>
      <w:keepNext/>
      <w:outlineLvl w:val="2"/>
    </w:pPr>
    <w:rPr>
      <w:b/>
      <w:bCs/>
      <w:lang w:val="it-IT"/>
    </w:rPr>
  </w:style>
  <w:style w:type="paragraph" w:styleId="Titolo4">
    <w:name w:val="heading 4"/>
    <w:basedOn w:val="Normale"/>
    <w:next w:val="Normale"/>
    <w:qFormat/>
    <w:rsid w:val="00537917"/>
    <w:pPr>
      <w:keepNext/>
      <w:spacing w:line="360" w:lineRule="auto"/>
      <w:ind w:left="-360"/>
      <w:jc w:val="both"/>
      <w:outlineLvl w:val="3"/>
    </w:pPr>
    <w:rPr>
      <w:b/>
      <w:bCs/>
      <w:sz w:val="22"/>
      <w:szCs w:val="22"/>
      <w:lang w:val="it-IT"/>
    </w:rPr>
  </w:style>
  <w:style w:type="paragraph" w:styleId="Titolo5">
    <w:name w:val="heading 5"/>
    <w:basedOn w:val="Normale"/>
    <w:next w:val="Normale"/>
    <w:qFormat/>
    <w:rsid w:val="00537917"/>
    <w:pPr>
      <w:keepNext/>
      <w:spacing w:line="340" w:lineRule="exact"/>
      <w:jc w:val="both"/>
      <w:outlineLvl w:val="4"/>
    </w:pPr>
    <w:rPr>
      <w:b/>
      <w:bCs/>
      <w:sz w:val="22"/>
      <w:szCs w:val="22"/>
      <w:lang w:val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37917"/>
    <w:rPr>
      <w:color w:val="0000FF"/>
      <w:u w:val="single"/>
    </w:rPr>
  </w:style>
  <w:style w:type="character" w:styleId="Rimandocommento">
    <w:name w:val="annotation reference"/>
    <w:uiPriority w:val="99"/>
    <w:semiHidden/>
    <w:rsid w:val="00537917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rsid w:val="00537917"/>
    <w:rPr>
      <w:sz w:val="20"/>
      <w:szCs w:val="20"/>
    </w:rPr>
  </w:style>
  <w:style w:type="paragraph" w:customStyle="1" w:styleId="BalloonText1">
    <w:name w:val="Balloon Text1"/>
    <w:basedOn w:val="Normale"/>
    <w:semiHidden/>
    <w:rsid w:val="00537917"/>
    <w:rPr>
      <w:rFonts w:ascii="Tahoma" w:hAnsi="Tahoma" w:cs="Tahoma"/>
      <w:sz w:val="16"/>
      <w:szCs w:val="16"/>
    </w:rPr>
  </w:style>
  <w:style w:type="character" w:styleId="Collegamentovisitato">
    <w:name w:val="FollowedHyperlink"/>
    <w:rsid w:val="00537917"/>
    <w:rPr>
      <w:color w:val="800080"/>
      <w:u w:val="single"/>
    </w:rPr>
  </w:style>
  <w:style w:type="paragraph" w:styleId="Intestazione">
    <w:name w:val="header"/>
    <w:basedOn w:val="Normale"/>
    <w:rsid w:val="00537917"/>
    <w:pPr>
      <w:tabs>
        <w:tab w:val="center" w:pos="4536"/>
        <w:tab w:val="right" w:pos="9072"/>
      </w:tabs>
    </w:pPr>
    <w:rPr>
      <w:lang w:val="de-DE" w:eastAsia="de-DE"/>
    </w:rPr>
  </w:style>
  <w:style w:type="paragraph" w:styleId="NormaleWeb">
    <w:name w:val="Normal (Web)"/>
    <w:basedOn w:val="Normale"/>
    <w:uiPriority w:val="99"/>
    <w:rsid w:val="00537917"/>
    <w:pPr>
      <w:spacing w:before="100" w:beforeAutospacing="1" w:after="100" w:afterAutospacing="1"/>
    </w:pPr>
    <w:rPr>
      <w:rFonts w:eastAsia="SimSun"/>
      <w:lang w:val="en-GB" w:eastAsia="zh-CN"/>
    </w:rPr>
  </w:style>
  <w:style w:type="character" w:customStyle="1" w:styleId="CharChar">
    <w:name w:val="Char Char"/>
    <w:rsid w:val="00537917"/>
    <w:rPr>
      <w:sz w:val="24"/>
      <w:szCs w:val="24"/>
      <w:lang w:val="de-DE" w:eastAsia="de-DE" w:bidi="ar-SA"/>
    </w:rPr>
  </w:style>
  <w:style w:type="paragraph" w:customStyle="1" w:styleId="CommentSubject1">
    <w:name w:val="Comment Subject1"/>
    <w:basedOn w:val="Testocommento"/>
    <w:next w:val="Testocommento"/>
    <w:semiHidden/>
    <w:rsid w:val="00537917"/>
    <w:rPr>
      <w:b/>
      <w:bCs/>
    </w:rPr>
  </w:style>
  <w:style w:type="paragraph" w:styleId="Mappadocumento">
    <w:name w:val="Document Map"/>
    <w:basedOn w:val="Normale"/>
    <w:semiHidden/>
    <w:rsid w:val="0053791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Corpodeltesto">
    <w:name w:val="Body Text"/>
    <w:basedOn w:val="Normale"/>
    <w:rsid w:val="00537917"/>
    <w:pPr>
      <w:spacing w:line="360" w:lineRule="auto"/>
      <w:jc w:val="both"/>
    </w:pPr>
    <w:rPr>
      <w:sz w:val="22"/>
      <w:szCs w:val="22"/>
      <w:lang w:val="it-IT"/>
    </w:rPr>
  </w:style>
  <w:style w:type="paragraph" w:styleId="Testofumetto">
    <w:name w:val="Balloon Text"/>
    <w:basedOn w:val="Normale"/>
    <w:semiHidden/>
    <w:rsid w:val="00537917"/>
    <w:rPr>
      <w:rFonts w:ascii="Tahoma" w:hAnsi="Tahoma" w:cs="Tahoma"/>
      <w:sz w:val="16"/>
      <w:szCs w:val="16"/>
    </w:rPr>
  </w:style>
  <w:style w:type="paragraph" w:styleId="Rientrocorpodeltesto">
    <w:name w:val="Body Text Indent"/>
    <w:basedOn w:val="Normale"/>
    <w:link w:val="RientrocorpodeltestoCarattere"/>
    <w:rsid w:val="00537917"/>
    <w:pPr>
      <w:ind w:left="-360"/>
      <w:jc w:val="center"/>
      <w:outlineLvl w:val="0"/>
    </w:pPr>
    <w:rPr>
      <w:b/>
      <w:sz w:val="22"/>
      <w:szCs w:val="22"/>
      <w:lang w:val="it-IT"/>
    </w:rPr>
  </w:style>
  <w:style w:type="paragraph" w:styleId="Rientrocorpodeltesto2">
    <w:name w:val="Body Text Indent 2"/>
    <w:basedOn w:val="Normale"/>
    <w:rsid w:val="00537917"/>
    <w:pPr>
      <w:spacing w:line="360" w:lineRule="auto"/>
      <w:ind w:left="-360"/>
      <w:jc w:val="both"/>
    </w:pPr>
    <w:rPr>
      <w:sz w:val="22"/>
      <w:szCs w:val="22"/>
      <w:lang w:val="it-IT"/>
    </w:rPr>
  </w:style>
  <w:style w:type="character" w:customStyle="1" w:styleId="apple-style-span">
    <w:name w:val="apple-style-span"/>
    <w:basedOn w:val="Caratterepredefinitoparagrafo"/>
    <w:rsid w:val="002F6DE1"/>
  </w:style>
  <w:style w:type="character" w:customStyle="1" w:styleId="apple-converted-space">
    <w:name w:val="apple-converted-space"/>
    <w:basedOn w:val="Caratterepredefinitoparagrafo"/>
    <w:rsid w:val="002F6DE1"/>
  </w:style>
  <w:style w:type="character" w:styleId="Enfasigrassetto">
    <w:name w:val="Strong"/>
    <w:uiPriority w:val="99"/>
    <w:qFormat/>
    <w:rsid w:val="008E07E8"/>
    <w:rPr>
      <w:b/>
      <w:bCs/>
    </w:rPr>
  </w:style>
  <w:style w:type="character" w:styleId="Enfasicorsivo">
    <w:name w:val="Emphasis"/>
    <w:qFormat/>
    <w:rsid w:val="00B9349F"/>
    <w:rPr>
      <w:i/>
      <w:iCs/>
    </w:rPr>
  </w:style>
  <w:style w:type="paragraph" w:customStyle="1" w:styleId="ListParagraph1">
    <w:name w:val="List Paragraph1"/>
    <w:basedOn w:val="Normale"/>
    <w:uiPriority w:val="34"/>
    <w:qFormat/>
    <w:rsid w:val="00EF3966"/>
    <w:pPr>
      <w:ind w:left="720"/>
      <w:contextualSpacing/>
    </w:pPr>
  </w:style>
  <w:style w:type="character" w:customStyle="1" w:styleId="Hyperlink1">
    <w:name w:val="Hyperlink1"/>
    <w:rsid w:val="00A170AE"/>
    <w:rPr>
      <w:color w:val="0022F7"/>
      <w:sz w:val="20"/>
      <w:u w:val="single"/>
    </w:rPr>
  </w:style>
  <w:style w:type="paragraph" w:customStyle="1" w:styleId="Elencoacolori-Colore11">
    <w:name w:val="Elenco a colori - Colore 11"/>
    <w:basedOn w:val="Normale"/>
    <w:uiPriority w:val="99"/>
    <w:qFormat/>
    <w:rsid w:val="0044657F"/>
    <w:pPr>
      <w:ind w:left="720"/>
      <w:contextualSpacing/>
    </w:pPr>
    <w:rPr>
      <w:rFonts w:ascii="Times" w:hAnsi="Times"/>
      <w:sz w:val="20"/>
      <w:szCs w:val="20"/>
      <w:lang w:val="it-IT" w:eastAsia="it-IT"/>
    </w:rPr>
  </w:style>
  <w:style w:type="character" w:styleId="Rimandonotaapidipagina">
    <w:name w:val="footnote reference"/>
    <w:rsid w:val="00D32750"/>
    <w:rPr>
      <w:rFonts w:cs="Times New Roman"/>
      <w:vertAlign w:val="superscript"/>
    </w:rPr>
  </w:style>
  <w:style w:type="paragraph" w:styleId="Testonotaapidipagina">
    <w:name w:val="footnote text"/>
    <w:basedOn w:val="Normale"/>
    <w:link w:val="TestonotaapidipaginaCarattere"/>
    <w:rsid w:val="00D32750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rsid w:val="00D32750"/>
    <w:rPr>
      <w:lang w:val="en-US" w:eastAsia="en-US"/>
    </w:rPr>
  </w:style>
  <w:style w:type="paragraph" w:styleId="Nessunaspaziatura">
    <w:name w:val="No Spacing"/>
    <w:link w:val="NessunaspaziaturaCarattere"/>
    <w:uiPriority w:val="1"/>
    <w:qFormat/>
    <w:rsid w:val="00BC6138"/>
    <w:rPr>
      <w:sz w:val="24"/>
      <w:szCs w:val="24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rsid w:val="000F361F"/>
  </w:style>
  <w:style w:type="character" w:customStyle="1" w:styleId="TestocommentoCarattere">
    <w:name w:val="Testo commento Carattere"/>
    <w:link w:val="Testocommento"/>
    <w:semiHidden/>
    <w:rsid w:val="000F361F"/>
    <w:rPr>
      <w:lang w:val="en-US" w:eastAsia="en-US"/>
    </w:rPr>
  </w:style>
  <w:style w:type="character" w:customStyle="1" w:styleId="SoggettocommentoCarattere">
    <w:name w:val="Soggetto commento Carattere"/>
    <w:link w:val="Soggettocommento"/>
    <w:rsid w:val="000F361F"/>
    <w:rPr>
      <w:lang w:val="en-US" w:eastAsia="en-US"/>
    </w:rPr>
  </w:style>
  <w:style w:type="paragraph" w:styleId="Testonotadichiusura">
    <w:name w:val="endnote text"/>
    <w:basedOn w:val="Normale"/>
    <w:link w:val="TestonotadichiusuraCarattere"/>
    <w:uiPriority w:val="99"/>
    <w:unhideWhenUsed/>
    <w:rsid w:val="00571226"/>
    <w:rPr>
      <w:sz w:val="20"/>
      <w:szCs w:val="20"/>
    </w:rPr>
  </w:style>
  <w:style w:type="character" w:customStyle="1" w:styleId="TestonotadichiusuraCarattere">
    <w:name w:val="Testo nota di chiusura Carattere"/>
    <w:link w:val="Testonotadichiusura"/>
    <w:uiPriority w:val="99"/>
    <w:rsid w:val="00571226"/>
    <w:rPr>
      <w:lang w:val="en-US" w:eastAsia="en-US"/>
    </w:rPr>
  </w:style>
  <w:style w:type="character" w:styleId="Rimandonotadichiusura">
    <w:name w:val="endnote reference"/>
    <w:uiPriority w:val="99"/>
    <w:unhideWhenUsed/>
    <w:rsid w:val="00571226"/>
    <w:rPr>
      <w:vertAlign w:val="superscript"/>
    </w:rPr>
  </w:style>
  <w:style w:type="character" w:customStyle="1" w:styleId="NessunaspaziaturaCarattere">
    <w:name w:val="Nessuna spaziatura Carattere"/>
    <w:link w:val="Nessunaspaziatura"/>
    <w:uiPriority w:val="1"/>
    <w:rsid w:val="004D20B5"/>
    <w:rPr>
      <w:sz w:val="24"/>
      <w:szCs w:val="24"/>
      <w:lang w:val="en-US" w:eastAsia="en-US"/>
    </w:rPr>
  </w:style>
  <w:style w:type="paragraph" w:styleId="Paragrafoelenco">
    <w:name w:val="List Paragraph"/>
    <w:aliases w:val="FooterText,numbered,Paragraphe de liste1,Bullet List,リスト段落,Listenabsatz,Bulletr List Paragraph,列出段落,列出段落1,List Paragraph2,List Paragraph21,Listeafsnit1,Parágrafo da Lista1,リスト段落1,Párrafo de lista1,?????"/>
    <w:basedOn w:val="Normale"/>
    <w:link w:val="ParagrafoelencoCarattere"/>
    <w:uiPriority w:val="34"/>
    <w:qFormat/>
    <w:rsid w:val="004D20B5"/>
    <w:pPr>
      <w:ind w:left="720"/>
      <w:contextualSpacing/>
    </w:pPr>
  </w:style>
  <w:style w:type="character" w:customStyle="1" w:styleId="ParagrafoelencoCarattere">
    <w:name w:val="Paragrafo elenco Carattere"/>
    <w:aliases w:val="FooterText Carattere,numbered Carattere,Paragraphe de liste1 Carattere,Bullet List Carattere,リスト段落 Carattere,Listenabsatz Carattere,Bulletr List Paragraph Carattere,列出段落 Carattere,列出段落1 Carattere,List Paragraph2 Carattere"/>
    <w:link w:val="Paragrafoelenco"/>
    <w:uiPriority w:val="34"/>
    <w:rsid w:val="004D20B5"/>
    <w:rPr>
      <w:sz w:val="24"/>
      <w:szCs w:val="24"/>
      <w:lang w:val="en-US" w:eastAsia="en-US"/>
    </w:rPr>
  </w:style>
  <w:style w:type="character" w:customStyle="1" w:styleId="RientrocorpodeltestoCarattere">
    <w:name w:val="Rientro corpo del testo Carattere"/>
    <w:link w:val="Rientrocorpodeltesto"/>
    <w:rsid w:val="0033166F"/>
    <w:rPr>
      <w:b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31286">
          <w:marLeft w:val="1339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6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fmoon@commvault.com" TargetMode="External"/><Relationship Id="rId12" Type="http://schemas.openxmlformats.org/officeDocument/2006/relationships/hyperlink" Target="http://www.commvault.com/itleaders/?mq=cvpr" TargetMode="External"/><Relationship Id="rId13" Type="http://schemas.openxmlformats.org/officeDocument/2006/relationships/hyperlink" Target="http://www.commvault.com/services-and-support" TargetMode="External"/><Relationship Id="rId14" Type="http://schemas.openxmlformats.org/officeDocument/2006/relationships/hyperlink" Target="http://www.commvault.it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hyperlink" Target="mailto:chiara.possenti@axicom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0479E-ECC2-CD43-925C-394CB2CD1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583</Words>
  <Characters>3324</Characters>
  <Application>Microsoft Macintosh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Axicom</Company>
  <LinksUpToDate>false</LinksUpToDate>
  <CharactersWithSpaces>3900</CharactersWithSpaces>
  <SharedDoc>false</SharedDoc>
  <HLinks>
    <vt:vector size="30" baseType="variant">
      <vt:variant>
        <vt:i4>1310725</vt:i4>
      </vt:variant>
      <vt:variant>
        <vt:i4>12</vt:i4>
      </vt:variant>
      <vt:variant>
        <vt:i4>0</vt:i4>
      </vt:variant>
      <vt:variant>
        <vt:i4>5</vt:i4>
      </vt:variant>
      <vt:variant>
        <vt:lpwstr>http://www.commvault.it/</vt:lpwstr>
      </vt:variant>
      <vt:variant>
        <vt:lpwstr/>
      </vt:variant>
      <vt:variant>
        <vt:i4>4718683</vt:i4>
      </vt:variant>
      <vt:variant>
        <vt:i4>9</vt:i4>
      </vt:variant>
      <vt:variant>
        <vt:i4>0</vt:i4>
      </vt:variant>
      <vt:variant>
        <vt:i4>5</vt:i4>
      </vt:variant>
      <vt:variant>
        <vt:lpwstr>http://www.commvault.com/services-and-support</vt:lpwstr>
      </vt:variant>
      <vt:variant>
        <vt:lpwstr/>
      </vt:variant>
      <vt:variant>
        <vt:i4>7536703</vt:i4>
      </vt:variant>
      <vt:variant>
        <vt:i4>6</vt:i4>
      </vt:variant>
      <vt:variant>
        <vt:i4>0</vt:i4>
      </vt:variant>
      <vt:variant>
        <vt:i4>5</vt:i4>
      </vt:variant>
      <vt:variant>
        <vt:lpwstr>http://www.commvault.com/itleaders/?mq=cvpr</vt:lpwstr>
      </vt:variant>
      <vt:variant>
        <vt:lpwstr/>
      </vt:variant>
      <vt:variant>
        <vt:i4>7471174</vt:i4>
      </vt:variant>
      <vt:variant>
        <vt:i4>3</vt:i4>
      </vt:variant>
      <vt:variant>
        <vt:i4>0</vt:i4>
      </vt:variant>
      <vt:variant>
        <vt:i4>5</vt:i4>
      </vt:variant>
      <vt:variant>
        <vt:lpwstr>mailto:fmoon@commvault.com</vt:lpwstr>
      </vt:variant>
      <vt:variant>
        <vt:lpwstr/>
      </vt:variant>
      <vt:variant>
        <vt:i4>1179759</vt:i4>
      </vt:variant>
      <vt:variant>
        <vt:i4>0</vt:i4>
      </vt:variant>
      <vt:variant>
        <vt:i4>0</vt:i4>
      </vt:variant>
      <vt:variant>
        <vt:i4>5</vt:i4>
      </vt:variant>
      <vt:variant>
        <vt:lpwstr>mailto:chiara.possenti@axicom.it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 Medda</dc:creator>
  <cp:lastModifiedBy>Marisandra</cp:lastModifiedBy>
  <cp:revision>5</cp:revision>
  <cp:lastPrinted>2009-11-18T18:50:00Z</cp:lastPrinted>
  <dcterms:created xsi:type="dcterms:W3CDTF">2013-10-02T14:16:00Z</dcterms:created>
  <dcterms:modified xsi:type="dcterms:W3CDTF">2013-10-19T10:42:00Z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lqminfo">
    <vt:i4>1</vt:i4>
  </property>
  <property fmtid="{D5CDD505-2E9C-101B-9397-08002B2CF9AE}" pid="4" name="lqmsess">
    <vt:lpwstr>95b96e27-7993-4ef0-898b-caf4403819fd</vt:lpwstr>
  </property>
</Properties>
</file>