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4ED9" w:rsidRDefault="00CF4ED9" w:rsidP="006264E8">
      <w:pPr>
        <w:spacing w:after="0" w:line="240" w:lineRule="auto"/>
        <w:jc w:val="center"/>
        <w:rPr>
          <w:rFonts w:ascii="Trebuchet MS" w:hAnsi="Trebuchet MS" w:cs="Arial"/>
          <w:b/>
          <w:sz w:val="32"/>
          <w:szCs w:val="32"/>
        </w:rPr>
      </w:pPr>
      <w:r w:rsidRPr="00145DC2">
        <w:rPr>
          <w:rFonts w:ascii="Trebuchet MS" w:hAnsi="Trebuchet MS" w:cs="Arial"/>
          <w:b/>
          <w:sz w:val="32"/>
          <w:szCs w:val="32"/>
        </w:rPr>
        <w:t>Toglietemi tutto ma non il mio ego</w:t>
      </w:r>
    </w:p>
    <w:p w:rsidR="00CF4ED9" w:rsidRPr="00145DC2" w:rsidRDefault="00CF4ED9" w:rsidP="006264E8">
      <w:pPr>
        <w:spacing w:after="0" w:line="240" w:lineRule="auto"/>
        <w:jc w:val="center"/>
        <w:rPr>
          <w:rFonts w:ascii="Trebuchet MS" w:hAnsi="Trebuchet MS" w:cs="Arial"/>
          <w:b/>
          <w:sz w:val="32"/>
          <w:szCs w:val="32"/>
        </w:rPr>
      </w:pPr>
    </w:p>
    <w:p w:rsidR="00CF4ED9" w:rsidRPr="00145DC2" w:rsidRDefault="00CF4ED9" w:rsidP="0048157C">
      <w:pPr>
        <w:spacing w:after="0" w:line="240" w:lineRule="auto"/>
        <w:jc w:val="center"/>
        <w:rPr>
          <w:rFonts w:ascii="Trebuchet MS" w:hAnsi="Trebuchet MS" w:cs="Arial"/>
          <w:i/>
          <w:sz w:val="24"/>
          <w:szCs w:val="24"/>
        </w:rPr>
      </w:pPr>
      <w:r w:rsidRPr="00145DC2">
        <w:rPr>
          <w:rFonts w:ascii="Trebuchet MS" w:hAnsi="Trebuchet MS" w:cs="Arial"/>
          <w:i/>
          <w:sz w:val="24"/>
          <w:szCs w:val="24"/>
        </w:rPr>
        <w:t xml:space="preserve">La nuova privacy degli italiani: per i benefici del web si è disposti a compromessi. </w:t>
      </w:r>
      <w:r w:rsidRPr="00145DC2">
        <w:rPr>
          <w:rFonts w:ascii="Trebuchet MS" w:hAnsi="Trebuchet MS" w:cs="Arial"/>
          <w:i/>
          <w:sz w:val="24"/>
          <w:szCs w:val="24"/>
        </w:rPr>
        <w:br/>
        <w:t xml:space="preserve">Ma più che il denaro o le informazioni è l’immagine ciò che si ha paura di perdere. </w:t>
      </w:r>
    </w:p>
    <w:p w:rsidR="00CF4ED9" w:rsidRPr="00145DC2" w:rsidRDefault="00CF4ED9" w:rsidP="0048157C">
      <w:pPr>
        <w:spacing w:after="0" w:line="240" w:lineRule="auto"/>
        <w:jc w:val="center"/>
        <w:rPr>
          <w:rFonts w:ascii="Trebuchet MS" w:hAnsi="Trebuchet MS" w:cs="Arial"/>
          <w:i/>
          <w:sz w:val="24"/>
          <w:szCs w:val="24"/>
        </w:rPr>
      </w:pPr>
    </w:p>
    <w:p w:rsidR="00CF4ED9" w:rsidRDefault="00CF4ED9" w:rsidP="004E2321">
      <w:pPr>
        <w:spacing w:after="0" w:line="240" w:lineRule="auto"/>
        <w:jc w:val="center"/>
        <w:rPr>
          <w:rFonts w:ascii="Trebuchet MS" w:hAnsi="Trebuchet MS" w:cs="Arial"/>
          <w:i/>
        </w:rPr>
      </w:pPr>
      <w:r w:rsidRPr="00145DC2">
        <w:rPr>
          <w:rFonts w:ascii="Trebuchet MS" w:hAnsi="Trebuchet MS" w:cs="Arial"/>
          <w:i/>
        </w:rPr>
        <w:t>Una ricerca di Diennea MagNews</w:t>
      </w:r>
      <w:r>
        <w:rPr>
          <w:rFonts w:ascii="Trebuchet MS" w:hAnsi="Trebuchet MS" w:cs="Arial"/>
          <w:i/>
        </w:rPr>
        <w:t xml:space="preserve"> in collaborazione con Human HighWay </w:t>
      </w:r>
      <w:r w:rsidRPr="00145DC2">
        <w:rPr>
          <w:rFonts w:ascii="Trebuchet MS" w:hAnsi="Trebuchet MS" w:cs="Arial"/>
          <w:i/>
        </w:rPr>
        <w:t xml:space="preserve"> spiega come gli italiani conservino ancora qualche timore verso gli aspetti più innovativi di Internet. E come non per tutti siano disposti a cambiare il proprio stile di vita.</w:t>
      </w:r>
    </w:p>
    <w:p w:rsidR="00CF4ED9" w:rsidRDefault="00CF4ED9" w:rsidP="004E2321">
      <w:pPr>
        <w:spacing w:after="0" w:line="240" w:lineRule="auto"/>
        <w:jc w:val="center"/>
        <w:rPr>
          <w:rFonts w:ascii="Trebuchet MS" w:hAnsi="Trebuchet MS" w:cs="Arial"/>
          <w:i/>
        </w:rPr>
      </w:pPr>
    </w:p>
    <w:p w:rsidR="00CF4ED9" w:rsidRPr="00DA47BE" w:rsidRDefault="00CF4ED9" w:rsidP="00DA47BE">
      <w:pPr>
        <w:pStyle w:val="PlainText"/>
        <w:jc w:val="center"/>
        <w:rPr>
          <w:rFonts w:ascii="Trebuchet MS" w:hAnsi="Trebuchet MS"/>
        </w:rPr>
      </w:pPr>
      <w:r w:rsidRPr="00DA47BE">
        <w:rPr>
          <w:rFonts w:ascii="Trebuchet MS" w:hAnsi="Trebuchet MS"/>
        </w:rPr>
        <w:t xml:space="preserve">Il report </w:t>
      </w:r>
      <w:r>
        <w:rPr>
          <w:rFonts w:ascii="Trebuchet MS" w:hAnsi="Trebuchet MS"/>
        </w:rPr>
        <w:t xml:space="preserve">è </w:t>
      </w:r>
      <w:r w:rsidRPr="00DA47BE">
        <w:rPr>
          <w:rFonts w:ascii="Trebuchet MS" w:hAnsi="Trebuchet MS"/>
        </w:rPr>
        <w:t xml:space="preserve">scaricabile all'indirizzo </w:t>
      </w:r>
      <w:hyperlink r:id="rId6" w:history="1">
        <w:r w:rsidRPr="00DA47BE">
          <w:rPr>
            <w:rStyle w:val="Hyperlink"/>
            <w:rFonts w:ascii="Trebuchet MS" w:hAnsi="Trebuchet MS"/>
          </w:rPr>
          <w:t>www.magnews.it/privacy-report-2011</w:t>
        </w:r>
      </w:hyperlink>
    </w:p>
    <w:p w:rsidR="00CF4ED9" w:rsidRPr="00145DC2" w:rsidRDefault="00CF4ED9" w:rsidP="004E2321">
      <w:pPr>
        <w:spacing w:after="0" w:line="240" w:lineRule="auto"/>
        <w:jc w:val="center"/>
        <w:rPr>
          <w:rFonts w:ascii="Trebuchet MS" w:hAnsi="Trebuchet MS" w:cs="Arial"/>
          <w:i/>
        </w:rPr>
      </w:pPr>
    </w:p>
    <w:p w:rsidR="00CF4ED9" w:rsidRPr="00145DC2" w:rsidRDefault="00CF4ED9" w:rsidP="004E2321">
      <w:pPr>
        <w:spacing w:after="0" w:line="240" w:lineRule="auto"/>
        <w:jc w:val="center"/>
        <w:rPr>
          <w:rFonts w:ascii="Trebuchet MS" w:hAnsi="Trebuchet MS" w:cs="Arial"/>
        </w:rPr>
      </w:pPr>
    </w:p>
    <w:p w:rsidR="00CF4ED9" w:rsidRPr="00145DC2" w:rsidRDefault="00CF4ED9" w:rsidP="004E2321">
      <w:pPr>
        <w:spacing w:after="0" w:line="240" w:lineRule="auto"/>
        <w:jc w:val="center"/>
        <w:rPr>
          <w:rFonts w:ascii="Trebuchet MS" w:hAnsi="Trebuchet MS" w:cs="Arial"/>
        </w:rPr>
      </w:pPr>
      <w:r w:rsidRPr="00145DC2">
        <w:rPr>
          <w:rFonts w:ascii="Trebuchet MS" w:hAnsi="Trebuchet MS" w:cs="Arial"/>
        </w:rPr>
        <w:t>***</w:t>
      </w:r>
    </w:p>
    <w:p w:rsidR="00CF4ED9" w:rsidRPr="0039568F" w:rsidRDefault="00CF4ED9" w:rsidP="00B86A4A">
      <w:pPr>
        <w:spacing w:after="0" w:line="240" w:lineRule="auto"/>
        <w:jc w:val="both"/>
        <w:rPr>
          <w:rFonts w:ascii="Trebuchet MS" w:hAnsi="Trebuchet MS" w:cs="Arial"/>
        </w:rPr>
      </w:pPr>
      <w:r w:rsidRPr="00145DC2">
        <w:rPr>
          <w:rFonts w:ascii="Trebuchet MS" w:hAnsi="Trebuchet MS" w:cs="Arial"/>
        </w:rPr>
        <w:t xml:space="preserve">Milano, 12 ottobre 2011 - Più che la navigazione sul </w:t>
      </w:r>
      <w:r w:rsidRPr="00145DC2">
        <w:rPr>
          <w:rFonts w:ascii="Trebuchet MS" w:hAnsi="Trebuchet MS" w:cs="Arial"/>
          <w:b/>
        </w:rPr>
        <w:t>Web</w:t>
      </w:r>
      <w:r w:rsidRPr="00145DC2">
        <w:rPr>
          <w:rFonts w:ascii="Trebuchet MS" w:hAnsi="Trebuchet MS" w:cs="Arial"/>
        </w:rPr>
        <w:t xml:space="preserve"> temono l’uso del </w:t>
      </w:r>
      <w:r w:rsidRPr="00145DC2">
        <w:rPr>
          <w:rFonts w:ascii="Trebuchet MS" w:hAnsi="Trebuchet MS" w:cs="Arial"/>
          <w:b/>
        </w:rPr>
        <w:t>cellulare</w:t>
      </w:r>
      <w:r w:rsidRPr="00145DC2">
        <w:rPr>
          <w:rFonts w:ascii="Trebuchet MS" w:hAnsi="Trebuchet MS" w:cs="Arial"/>
        </w:rPr>
        <w:t xml:space="preserve">. Le </w:t>
      </w:r>
      <w:r w:rsidRPr="00145DC2">
        <w:rPr>
          <w:rFonts w:ascii="Trebuchet MS" w:hAnsi="Trebuchet MS" w:cs="Arial"/>
          <w:b/>
        </w:rPr>
        <w:t>telecamere</w:t>
      </w:r>
      <w:r w:rsidRPr="00145DC2">
        <w:rPr>
          <w:rFonts w:ascii="Trebuchet MS" w:hAnsi="Trebuchet MS" w:cs="Arial"/>
        </w:rPr>
        <w:t xml:space="preserve"> in città passano inosservate mentre l’uso della </w:t>
      </w:r>
      <w:r w:rsidRPr="00145DC2">
        <w:rPr>
          <w:rFonts w:ascii="Trebuchet MS" w:hAnsi="Trebuchet MS" w:cs="Arial"/>
          <w:b/>
        </w:rPr>
        <w:t>carta di credito</w:t>
      </w:r>
      <w:r w:rsidRPr="00145DC2">
        <w:rPr>
          <w:rFonts w:ascii="Trebuchet MS" w:hAnsi="Trebuchet MS" w:cs="Arial"/>
        </w:rPr>
        <w:t xml:space="preserve"> preoccupa ancora, ma meno. E poi c’è </w:t>
      </w:r>
      <w:r w:rsidRPr="00145DC2">
        <w:rPr>
          <w:rFonts w:ascii="Trebuchet MS" w:hAnsi="Trebuchet MS" w:cs="Arial"/>
          <w:b/>
        </w:rPr>
        <w:t>Facebook</w:t>
      </w:r>
      <w:r w:rsidRPr="00145DC2">
        <w:rPr>
          <w:rFonts w:ascii="Trebuchet MS" w:hAnsi="Trebuchet MS" w:cs="Arial"/>
        </w:rPr>
        <w:t>: molti sono gli italiani che non possono farne a meno, prestano attenzione a ciò che scrivono ma temono di ritrovarsi in immagini pubblicate qua e là da amici</w:t>
      </w:r>
      <w:r w:rsidRPr="0039568F">
        <w:rPr>
          <w:rFonts w:ascii="Trebuchet MS" w:hAnsi="Trebuchet MS" w:cs="Arial"/>
        </w:rPr>
        <w:t xml:space="preserve"> reali o “di social”. Benvenuti nella nuova versione della privacy, dove l’online non è considerato un particolare pericolo soprattutto nei suoi strumenti classici. Il social network deve essere ancora digerito e qualche ansia è procurata anche dall’emergente </w:t>
      </w:r>
      <w:r w:rsidRPr="0039568F">
        <w:rPr>
          <w:rFonts w:ascii="Trebuchet MS" w:hAnsi="Trebuchet MS" w:cs="Arial"/>
          <w:b/>
        </w:rPr>
        <w:t>geolocalizzazione</w:t>
      </w:r>
      <w:r w:rsidRPr="0039568F">
        <w:rPr>
          <w:rFonts w:ascii="Trebuchet MS" w:hAnsi="Trebuchet MS" w:cs="Arial"/>
        </w:rPr>
        <w:t xml:space="preserve">. </w:t>
      </w:r>
      <w:r w:rsidRPr="0039568F">
        <w:rPr>
          <w:rFonts w:ascii="Trebuchet MS" w:hAnsi="Trebuchet MS" w:cs="Arial"/>
          <w:b/>
        </w:rPr>
        <w:t>Ma l’italiano medio si sente tutto sommato al sicuro</w:t>
      </w:r>
      <w:r w:rsidRPr="0039568F">
        <w:rPr>
          <w:rFonts w:ascii="Trebuchet MS" w:hAnsi="Trebuchet MS" w:cs="Arial"/>
        </w:rPr>
        <w:t>.</w:t>
      </w:r>
    </w:p>
    <w:p w:rsidR="00CF4ED9" w:rsidRPr="0039568F" w:rsidRDefault="00CF4ED9" w:rsidP="00B86A4A">
      <w:pPr>
        <w:spacing w:after="0" w:line="240" w:lineRule="auto"/>
        <w:jc w:val="both"/>
        <w:rPr>
          <w:rFonts w:ascii="Trebuchet MS" w:hAnsi="Trebuchet MS" w:cs="Arial"/>
        </w:rPr>
      </w:pPr>
    </w:p>
    <w:p w:rsidR="00CF4ED9" w:rsidRDefault="00CF4ED9" w:rsidP="00B86A4A">
      <w:pPr>
        <w:spacing w:after="0" w:line="240" w:lineRule="auto"/>
        <w:jc w:val="both"/>
        <w:rPr>
          <w:rFonts w:ascii="Trebuchet MS" w:hAnsi="Trebuchet MS" w:cs="Arial"/>
        </w:rPr>
      </w:pPr>
      <w:r w:rsidRPr="0039568F">
        <w:rPr>
          <w:rFonts w:ascii="Trebuchet MS" w:hAnsi="Trebuchet MS" w:cs="Arial"/>
        </w:rPr>
        <w:t xml:space="preserve">Questo almeno è quanto emerge dal </w:t>
      </w:r>
      <w:r w:rsidRPr="0039568F">
        <w:rPr>
          <w:rFonts w:ascii="Trebuchet MS" w:hAnsi="Trebuchet MS" w:cs="Arial"/>
          <w:b/>
        </w:rPr>
        <w:t xml:space="preserve">“Privacy&amp;Permission Marketing </w:t>
      </w:r>
      <w:r>
        <w:rPr>
          <w:rFonts w:ascii="Trebuchet MS" w:hAnsi="Trebuchet MS" w:cs="Arial"/>
          <w:b/>
        </w:rPr>
        <w:t xml:space="preserve">Online </w:t>
      </w:r>
      <w:r w:rsidRPr="0039568F">
        <w:rPr>
          <w:rFonts w:ascii="Trebuchet MS" w:hAnsi="Trebuchet MS" w:cs="Arial"/>
          <w:b/>
        </w:rPr>
        <w:t xml:space="preserve">Report </w:t>
      </w:r>
      <w:smartTag w:uri="urn:schemas-microsoft-com:office:smarttags" w:element="metricconverter">
        <w:smartTagPr>
          <w:attr w:name="ProductID" w:val="2011”"/>
        </w:smartTagPr>
        <w:r w:rsidRPr="0039568F">
          <w:rPr>
            <w:rFonts w:ascii="Trebuchet MS" w:hAnsi="Trebuchet MS" w:cs="Arial"/>
            <w:b/>
          </w:rPr>
          <w:t>2011”</w:t>
        </w:r>
      </w:smartTag>
      <w:r w:rsidRPr="0039568F">
        <w:rPr>
          <w:rFonts w:ascii="Trebuchet MS" w:hAnsi="Trebuchet MS" w:cs="Arial"/>
        </w:rPr>
        <w:t xml:space="preserve">, la nuova ricerca </w:t>
      </w:r>
      <w:r w:rsidRPr="0039568F">
        <w:rPr>
          <w:rFonts w:ascii="Trebuchet MS" w:hAnsi="Trebuchet MS" w:cs="Arial"/>
          <w:b/>
        </w:rPr>
        <w:t xml:space="preserve">sulla privacy in rete realizzata da Diennea MagNews in collaborazione con Human HighWay e presentata oggi a Milano durante </w:t>
      </w:r>
      <w:r>
        <w:rPr>
          <w:rFonts w:ascii="Trebuchet MS" w:hAnsi="Trebuchet MS" w:cs="Arial"/>
          <w:b/>
        </w:rPr>
        <w:t>la giornata di</w:t>
      </w:r>
      <w:r w:rsidRPr="0039568F">
        <w:rPr>
          <w:rFonts w:ascii="Trebuchet MS" w:hAnsi="Trebuchet MS" w:cs="Arial"/>
          <w:b/>
        </w:rPr>
        <w:t xml:space="preserve"> apertura di Iab Forum</w:t>
      </w:r>
      <w:r w:rsidRPr="0039568F">
        <w:rPr>
          <w:rFonts w:ascii="Trebuchet MS" w:hAnsi="Trebuchet MS" w:cs="Arial"/>
        </w:rPr>
        <w:t xml:space="preserve">. Lo studio, realizzato su un campione online di </w:t>
      </w:r>
      <w:r w:rsidRPr="0039568F">
        <w:rPr>
          <w:rFonts w:ascii="Trebuchet MS" w:hAnsi="Trebuchet MS" w:cs="Arial"/>
          <w:b/>
        </w:rPr>
        <w:t>1018 italiani</w:t>
      </w:r>
      <w:r w:rsidRPr="0039568F">
        <w:rPr>
          <w:rFonts w:ascii="Trebuchet MS" w:hAnsi="Trebuchet MS" w:cs="Arial"/>
        </w:rPr>
        <w:t xml:space="preserve"> fra i 18 e i 64 anni, rivela un atteggiamento disincantato degli italiani nei confronti del trattamento dei dati. E un’attenzione minima per i problemi delle intercettazioni. </w:t>
      </w:r>
    </w:p>
    <w:p w:rsidR="00CF4ED9" w:rsidRPr="0039568F" w:rsidRDefault="00CF4ED9" w:rsidP="00B86A4A">
      <w:pPr>
        <w:spacing w:after="0" w:line="240" w:lineRule="auto"/>
        <w:jc w:val="both"/>
        <w:rPr>
          <w:rFonts w:ascii="Trebuchet MS" w:hAnsi="Trebuchet MS" w:cs="Arial"/>
        </w:rPr>
      </w:pPr>
    </w:p>
    <w:p w:rsidR="00CF4ED9" w:rsidRPr="006264E8" w:rsidRDefault="00CF4ED9" w:rsidP="006264E8">
      <w:pPr>
        <w:spacing w:after="0" w:line="240" w:lineRule="auto"/>
        <w:jc w:val="center"/>
        <w:rPr>
          <w:rFonts w:ascii="Trebuchet MS" w:hAnsi="Trebuchet MS" w:cs="Arial"/>
        </w:rPr>
      </w:pPr>
      <w:r w:rsidRPr="006B7527">
        <w:rPr>
          <w:rFonts w:ascii="Trebuchet MS" w:hAnsi="Trebuchet MS" w:cs="Arial"/>
        </w:rPr>
        <w:t>“</w:t>
      </w:r>
      <w:r w:rsidRPr="006B7527">
        <w:rPr>
          <w:rFonts w:ascii="Trebuchet MS" w:hAnsi="Trebuchet MS" w:cs="Arial"/>
          <w:i/>
        </w:rPr>
        <w:t>Abbiamo scelto di portare avanti questo progetto di ricerca con l’idea di comprendere meglio un fenomeno che fa parte del nostro mondo e che non possiamo trascurare se vogliamo far crescere l’industria del marketing digitale</w:t>
      </w:r>
      <w:r w:rsidRPr="006B7527">
        <w:rPr>
          <w:rFonts w:ascii="Trebuchet MS" w:hAnsi="Trebuchet MS" w:cs="Arial"/>
        </w:rPr>
        <w:t xml:space="preserve"> – commenta </w:t>
      </w:r>
      <w:r w:rsidRPr="006B7527">
        <w:rPr>
          <w:rFonts w:ascii="Trebuchet MS" w:hAnsi="Trebuchet MS" w:cs="Arial"/>
          <w:b/>
        </w:rPr>
        <w:t>Maurizio Fionda</w:t>
      </w:r>
      <w:r w:rsidRPr="006B7527">
        <w:rPr>
          <w:rFonts w:ascii="Trebuchet MS" w:hAnsi="Trebuchet MS" w:cs="Arial"/>
        </w:rPr>
        <w:t xml:space="preserve">, Amministratore Delegato di MagNews  - </w:t>
      </w:r>
      <w:r w:rsidRPr="006B7527">
        <w:rPr>
          <w:rFonts w:ascii="Trebuchet MS" w:hAnsi="Trebuchet MS" w:cs="Arial"/>
          <w:i/>
        </w:rPr>
        <w:t xml:space="preserve">.Rendere pubblico cosa sanno le persone della profilazione nel web </w:t>
      </w:r>
      <w:r w:rsidRPr="006B7527">
        <w:rPr>
          <w:rFonts w:ascii="Trebuchet MS" w:hAnsi="Trebuchet MS" w:cs="Arial"/>
          <w:i/>
        </w:rPr>
        <w:br/>
        <w:t xml:space="preserve">e quanto questa consapevolezza incida nel loro quotidiano significa fare un primo passo </w:t>
      </w:r>
      <w:r w:rsidRPr="006B7527">
        <w:rPr>
          <w:rFonts w:ascii="Trebuchet MS" w:hAnsi="Trebuchet MS" w:cs="Arial"/>
          <w:i/>
        </w:rPr>
        <w:br/>
        <w:t>di conoscenza reciproca, una sorta di patto di fiducia</w:t>
      </w:r>
      <w:r w:rsidRPr="006B7527">
        <w:rPr>
          <w:rFonts w:ascii="Trebuchet MS" w:hAnsi="Trebuchet MS" w:cs="Arial"/>
        </w:rPr>
        <w:t>”.</w:t>
      </w:r>
    </w:p>
    <w:p w:rsidR="00CF4ED9" w:rsidRPr="006264E8" w:rsidRDefault="00CF4ED9" w:rsidP="006264E8">
      <w:pPr>
        <w:spacing w:after="0" w:line="240" w:lineRule="auto"/>
        <w:jc w:val="center"/>
        <w:rPr>
          <w:rFonts w:ascii="Trebuchet MS" w:hAnsi="Trebuchet MS" w:cs="Arial"/>
        </w:rPr>
      </w:pPr>
    </w:p>
    <w:p w:rsidR="00CF4ED9" w:rsidRPr="007346F7" w:rsidRDefault="00CF4ED9" w:rsidP="00B86A4A">
      <w:pPr>
        <w:spacing w:after="0" w:line="240" w:lineRule="auto"/>
        <w:jc w:val="both"/>
        <w:rPr>
          <w:rFonts w:ascii="Trebuchet MS" w:hAnsi="Trebuchet MS" w:cs="Arial"/>
        </w:rPr>
      </w:pPr>
      <w:r w:rsidRPr="0039568F">
        <w:rPr>
          <w:rFonts w:ascii="Trebuchet MS" w:hAnsi="Trebuchet MS" w:cs="Arial"/>
        </w:rPr>
        <w:t xml:space="preserve">Rispetto </w:t>
      </w:r>
      <w:r w:rsidRPr="0039568F">
        <w:rPr>
          <w:rFonts w:ascii="Trebuchet MS" w:hAnsi="Trebuchet MS" w:cs="Arial"/>
          <w:b/>
        </w:rPr>
        <w:t>all’edizione 2009</w:t>
      </w:r>
      <w:r w:rsidRPr="0039568F">
        <w:rPr>
          <w:rFonts w:ascii="Trebuchet MS" w:hAnsi="Trebuchet MS" w:cs="Arial"/>
        </w:rPr>
        <w:t xml:space="preserve"> </w:t>
      </w:r>
      <w:r w:rsidRPr="000133CB">
        <w:rPr>
          <w:rFonts w:ascii="Trebuchet MS" w:hAnsi="Trebuchet MS" w:cs="Arial"/>
        </w:rPr>
        <w:t>il fronte di chi è poco o per nulla preoccupato si è ampliato lievemente - 31% contro il 29%</w:t>
      </w:r>
      <w:r w:rsidRPr="0039568F">
        <w:rPr>
          <w:rFonts w:ascii="Trebuchet MS" w:hAnsi="Trebuchet MS" w:cs="Arial"/>
        </w:rPr>
        <w:t xml:space="preserve"> - mentre si </w:t>
      </w:r>
      <w:r w:rsidRPr="000133CB">
        <w:rPr>
          <w:rFonts w:ascii="Trebuchet MS" w:hAnsi="Trebuchet MS" w:cs="Arial"/>
          <w:b/>
        </w:rPr>
        <w:t>è ristretto il campo dei timorosi</w:t>
      </w:r>
      <w:r w:rsidRPr="0039568F">
        <w:rPr>
          <w:rFonts w:ascii="Trebuchet MS" w:hAnsi="Trebuchet MS" w:cs="Arial"/>
        </w:rPr>
        <w:t xml:space="preserve"> che sono invece molto o abbastanza preoccupati (30% rispetto al precedente 34%). Sostanzialmente stabile è invece la schiera di coloro che si collocano a metà strada (che passa dal 37% al 38%). </w:t>
      </w:r>
    </w:p>
    <w:p w:rsidR="00CF4ED9" w:rsidRPr="00BB3E2B" w:rsidRDefault="00CF4ED9" w:rsidP="00B86A4A">
      <w:pPr>
        <w:spacing w:after="0" w:line="240" w:lineRule="auto"/>
        <w:jc w:val="both"/>
        <w:rPr>
          <w:rFonts w:ascii="Trebuchet MS" w:hAnsi="Trebuchet MS" w:cs="Arial"/>
          <w:sz w:val="21"/>
          <w:szCs w:val="21"/>
        </w:rPr>
      </w:pPr>
      <w:r>
        <w:rPr>
          <w:noProof/>
          <w:lang w:eastAsia="it-IT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left:0;text-align:left;margin-left:324pt;margin-top:1pt;width:162pt;height:63pt;z-index:251658240">
            <v:textbox>
              <w:txbxContent>
                <w:p w:rsidR="00CF4ED9" w:rsidRDefault="00CF4ED9">
                  <w:r w:rsidRPr="009773CE">
                    <w:rPr>
                      <w:rFonts w:ascii="Trebuchet MS" w:hAnsi="Trebuchet MS"/>
                      <w:i/>
                      <w:sz w:val="16"/>
                      <w:szCs w:val="16"/>
                    </w:rPr>
                    <w:t>Risposta alla domanda: “In che misura sei preoccupato complessivamente da questa situazione?”, dati rilevati nel 2009 e nel 2011</w:t>
                  </w:r>
                </w:p>
              </w:txbxContent>
            </v:textbox>
          </v:shape>
        </w:pict>
      </w:r>
      <w:r>
        <w:rPr>
          <w:noProof/>
          <w:lang w:eastAsia="it-IT"/>
        </w:rPr>
        <w:pict>
          <v:shape id="_x0000_s1028" type="#_x0000_t202" style="position:absolute;left:0;text-align:left;margin-left:0;margin-top:1pt;width:315pt;height:162pt;z-index:251657216">
            <v:textbox>
              <w:txbxContent>
                <w:p w:rsidR="00CF4ED9" w:rsidRPr="009C16B7" w:rsidRDefault="00CF4ED9" w:rsidP="0039568F">
                  <w:r>
                    <w:pict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i1026" type="#_x0000_t75" style="width:299.25pt;height:150.75pt">
                        <v:imagedata r:id="rId7" o:title=""/>
                      </v:shape>
                    </w:pict>
                  </w:r>
                </w:p>
                <w:p w:rsidR="00CF4ED9" w:rsidRPr="009773CE" w:rsidRDefault="00CF4ED9" w:rsidP="009773CE">
                  <w:pPr>
                    <w:jc w:val="center"/>
                  </w:pPr>
                </w:p>
              </w:txbxContent>
            </v:textbox>
          </v:shape>
        </w:pict>
      </w:r>
    </w:p>
    <w:p w:rsidR="00CF4ED9" w:rsidRDefault="00CF4ED9" w:rsidP="00B86A4A">
      <w:pPr>
        <w:spacing w:after="0" w:line="240" w:lineRule="auto"/>
        <w:jc w:val="both"/>
        <w:rPr>
          <w:rFonts w:ascii="Trebuchet MS" w:hAnsi="Trebuchet MS" w:cs="Arial"/>
        </w:rPr>
      </w:pPr>
    </w:p>
    <w:p w:rsidR="00CF4ED9" w:rsidRDefault="00CF4ED9" w:rsidP="00B86A4A">
      <w:pPr>
        <w:spacing w:after="0" w:line="240" w:lineRule="auto"/>
        <w:jc w:val="both"/>
        <w:rPr>
          <w:rFonts w:ascii="Trebuchet MS" w:hAnsi="Trebuchet MS" w:cs="Arial"/>
        </w:rPr>
      </w:pPr>
    </w:p>
    <w:p w:rsidR="00CF4ED9" w:rsidRPr="00B86A4A" w:rsidRDefault="00CF4ED9" w:rsidP="00B86A4A">
      <w:pPr>
        <w:spacing w:after="0" w:line="240" w:lineRule="auto"/>
        <w:jc w:val="both"/>
        <w:rPr>
          <w:rFonts w:ascii="Trebuchet MS" w:hAnsi="Trebuchet MS" w:cs="Arial"/>
        </w:rPr>
      </w:pPr>
    </w:p>
    <w:p w:rsidR="00CF4ED9" w:rsidRDefault="00CF4ED9" w:rsidP="00B86A4A">
      <w:pPr>
        <w:spacing w:after="0" w:line="240" w:lineRule="auto"/>
        <w:jc w:val="both"/>
        <w:rPr>
          <w:rFonts w:ascii="Trebuchet MS" w:hAnsi="Trebuchet MS" w:cs="Arial"/>
        </w:rPr>
      </w:pPr>
    </w:p>
    <w:p w:rsidR="00CF4ED9" w:rsidRDefault="00CF4ED9" w:rsidP="00B86A4A">
      <w:pPr>
        <w:spacing w:after="0" w:line="240" w:lineRule="auto"/>
        <w:jc w:val="both"/>
        <w:rPr>
          <w:rFonts w:ascii="Trebuchet MS" w:hAnsi="Trebuchet MS" w:cs="Arial"/>
        </w:rPr>
      </w:pPr>
    </w:p>
    <w:p w:rsidR="00CF4ED9" w:rsidRDefault="00CF4ED9" w:rsidP="00B86A4A">
      <w:pPr>
        <w:spacing w:after="0" w:line="240" w:lineRule="auto"/>
        <w:jc w:val="both"/>
        <w:rPr>
          <w:rFonts w:ascii="Trebuchet MS" w:hAnsi="Trebuchet MS" w:cs="Arial"/>
        </w:rPr>
      </w:pPr>
    </w:p>
    <w:p w:rsidR="00CF4ED9" w:rsidRDefault="00CF4ED9" w:rsidP="00B86A4A">
      <w:pPr>
        <w:spacing w:after="0" w:line="240" w:lineRule="auto"/>
        <w:jc w:val="both"/>
        <w:rPr>
          <w:rFonts w:ascii="Trebuchet MS" w:hAnsi="Trebuchet MS" w:cs="Arial"/>
        </w:rPr>
      </w:pPr>
    </w:p>
    <w:p w:rsidR="00CF4ED9" w:rsidRDefault="00CF4ED9" w:rsidP="00B86A4A">
      <w:pPr>
        <w:spacing w:after="0" w:line="240" w:lineRule="auto"/>
        <w:jc w:val="both"/>
        <w:rPr>
          <w:rFonts w:ascii="Trebuchet MS" w:hAnsi="Trebuchet MS" w:cs="Arial"/>
        </w:rPr>
      </w:pPr>
    </w:p>
    <w:p w:rsidR="00CF4ED9" w:rsidRDefault="00CF4ED9" w:rsidP="00B86A4A">
      <w:pPr>
        <w:spacing w:after="0" w:line="240" w:lineRule="auto"/>
        <w:jc w:val="both"/>
        <w:rPr>
          <w:rFonts w:ascii="Trebuchet MS" w:hAnsi="Trebuchet MS" w:cs="Arial"/>
        </w:rPr>
      </w:pPr>
    </w:p>
    <w:p w:rsidR="00CF4ED9" w:rsidRDefault="00CF4ED9" w:rsidP="00B86A4A">
      <w:pPr>
        <w:spacing w:after="0" w:line="240" w:lineRule="auto"/>
        <w:jc w:val="both"/>
        <w:rPr>
          <w:rFonts w:ascii="Trebuchet MS" w:hAnsi="Trebuchet MS" w:cs="Arial"/>
        </w:rPr>
      </w:pPr>
    </w:p>
    <w:p w:rsidR="00CF4ED9" w:rsidRDefault="00CF4ED9" w:rsidP="00683687">
      <w:pPr>
        <w:spacing w:after="0" w:line="240" w:lineRule="auto"/>
        <w:jc w:val="both"/>
        <w:rPr>
          <w:rFonts w:ascii="Trebuchet MS" w:hAnsi="Trebuchet MS" w:cs="Arial"/>
        </w:rPr>
      </w:pPr>
    </w:p>
    <w:p w:rsidR="00CF4ED9" w:rsidRDefault="00CF4ED9" w:rsidP="00683687">
      <w:pPr>
        <w:spacing w:after="0" w:line="240" w:lineRule="auto"/>
        <w:jc w:val="both"/>
        <w:rPr>
          <w:rFonts w:ascii="Trebuchet MS" w:hAnsi="Trebuchet MS" w:cs="Arial"/>
        </w:rPr>
      </w:pPr>
    </w:p>
    <w:p w:rsidR="00CF4ED9" w:rsidRPr="0039568F" w:rsidRDefault="00CF4ED9" w:rsidP="00683687">
      <w:pPr>
        <w:spacing w:after="0" w:line="240" w:lineRule="auto"/>
        <w:jc w:val="both"/>
        <w:rPr>
          <w:rFonts w:ascii="Trebuchet MS" w:hAnsi="Trebuchet MS" w:cs="Arial"/>
          <w:b/>
        </w:rPr>
      </w:pPr>
      <w:r w:rsidRPr="0039568F">
        <w:rPr>
          <w:rFonts w:ascii="Trebuchet MS" w:hAnsi="Trebuchet MS" w:cs="Arial"/>
        </w:rPr>
        <w:t xml:space="preserve">Passando a esaminare nello specifico le diverse situazioni nelle quali una persona può essere “tracciata”, si scopre però che la </w:t>
      </w:r>
      <w:r w:rsidRPr="0039568F">
        <w:rPr>
          <w:rFonts w:ascii="Trebuchet MS" w:hAnsi="Trebuchet MS" w:cs="Arial"/>
          <w:b/>
        </w:rPr>
        <w:t>percentuale di preoccupati aumenta significativamente fino a coinvolgere la metà della popolazione internet quando si parla di Social Network</w:t>
      </w:r>
      <w:r w:rsidRPr="0039568F">
        <w:rPr>
          <w:rFonts w:ascii="Trebuchet MS" w:hAnsi="Trebuchet MS" w:cs="Arial"/>
        </w:rPr>
        <w:t xml:space="preserve">. L’eventualità di ritrovarsi inconsapevolmente ritratti su Facebook in scatti che si preferirebbe mantenere riservati è ciò che preoccupa maggiormente gli italiani (ben il 53% della popolazione di riferimento), tanto che il </w:t>
      </w:r>
      <w:r w:rsidRPr="0039568F">
        <w:rPr>
          <w:rFonts w:ascii="Trebuchet MS" w:hAnsi="Trebuchet MS" w:cs="Arial"/>
          <w:b/>
        </w:rPr>
        <w:t>44,1% degli intervistati afferma che, a seguito di questo timore, ha modificato il modo in cui utilizza questo social network.</w:t>
      </w:r>
    </w:p>
    <w:p w:rsidR="00CF4ED9" w:rsidRPr="0039568F" w:rsidRDefault="00CF4ED9" w:rsidP="00B86A4A">
      <w:pPr>
        <w:spacing w:after="0" w:line="240" w:lineRule="auto"/>
        <w:jc w:val="both"/>
        <w:rPr>
          <w:rFonts w:ascii="Trebuchet MS" w:hAnsi="Trebuchet MS" w:cs="Arial"/>
        </w:rPr>
      </w:pPr>
    </w:p>
    <w:p w:rsidR="00CF4ED9" w:rsidRPr="00A31391" w:rsidRDefault="00CF4ED9" w:rsidP="007A5EB1">
      <w:pPr>
        <w:spacing w:after="0" w:line="240" w:lineRule="auto"/>
        <w:jc w:val="both"/>
        <w:rPr>
          <w:rFonts w:ascii="Trebuchet MS" w:hAnsi="Trebuchet MS" w:cs="Arial"/>
        </w:rPr>
      </w:pPr>
      <w:r w:rsidRPr="0039568F">
        <w:rPr>
          <w:rFonts w:ascii="Trebuchet MS" w:hAnsi="Trebuchet MS" w:cs="Arial"/>
        </w:rPr>
        <w:t xml:space="preserve">Preoccupazione che scalza la paura del tracciamento dati della propria </w:t>
      </w:r>
      <w:r w:rsidRPr="0039568F">
        <w:rPr>
          <w:rFonts w:ascii="Trebuchet MS" w:hAnsi="Trebuchet MS" w:cs="Arial"/>
          <w:b/>
        </w:rPr>
        <w:t>carta di credito</w:t>
      </w:r>
      <w:r w:rsidRPr="000133CB">
        <w:rPr>
          <w:rFonts w:ascii="Trebuchet MS" w:hAnsi="Trebuchet MS" w:cs="Arial"/>
          <w:b/>
        </w:rPr>
        <w:t>, fino a due anni fa in cima alla classifica,</w:t>
      </w:r>
      <w:r w:rsidRPr="0039568F">
        <w:rPr>
          <w:rFonts w:ascii="Trebuchet MS" w:hAnsi="Trebuchet MS" w:cs="Arial"/>
        </w:rPr>
        <w:t xml:space="preserve"> tuttavia ancora oggi avvertita da una quota consistente di popolazione (44%). Segue la preoccupazione data dagli effetti della </w:t>
      </w:r>
      <w:r w:rsidRPr="0039568F">
        <w:rPr>
          <w:rFonts w:ascii="Trebuchet MS" w:hAnsi="Trebuchet MS" w:cs="Arial"/>
          <w:b/>
        </w:rPr>
        <w:t>geolocalizzazione</w:t>
      </w:r>
      <w:r w:rsidRPr="0039568F">
        <w:rPr>
          <w:rFonts w:ascii="Trebuchet MS" w:hAnsi="Trebuchet MS" w:cs="Arial"/>
        </w:rPr>
        <w:t xml:space="preserve"> (34%) che va a influenzare il comportamento del 30,5% degli utenti e che supera la paura di essere </w:t>
      </w:r>
      <w:r w:rsidRPr="0039568F">
        <w:rPr>
          <w:rFonts w:ascii="Trebuchet MS" w:hAnsi="Trebuchet MS" w:cs="Arial"/>
          <w:b/>
        </w:rPr>
        <w:t>intercettati sul cellulare</w:t>
      </w:r>
      <w:r w:rsidRPr="0039568F">
        <w:rPr>
          <w:rFonts w:ascii="Trebuchet MS" w:hAnsi="Trebuchet MS" w:cs="Arial"/>
        </w:rPr>
        <w:t xml:space="preserve"> (condivisa dal 29% degli utenti).</w:t>
      </w:r>
    </w:p>
    <w:p w:rsidR="00CF4ED9" w:rsidRPr="0039568F" w:rsidRDefault="00CF4ED9" w:rsidP="007A5EB1">
      <w:pPr>
        <w:spacing w:after="0" w:line="240" w:lineRule="auto"/>
        <w:jc w:val="both"/>
        <w:rPr>
          <w:rFonts w:ascii="Trebuchet MS" w:hAnsi="Trebuchet MS" w:cs="Arial"/>
        </w:rPr>
      </w:pPr>
      <w:r w:rsidRPr="0039568F">
        <w:rPr>
          <w:rFonts w:ascii="Trebuchet MS" w:hAnsi="Trebuchet MS" w:cs="Arial"/>
        </w:rPr>
        <w:t xml:space="preserve">Il timore di essere tracciati durante la </w:t>
      </w:r>
      <w:r w:rsidRPr="0039568F">
        <w:rPr>
          <w:rFonts w:ascii="Trebuchet MS" w:hAnsi="Trebuchet MS" w:cs="Arial"/>
          <w:b/>
        </w:rPr>
        <w:t>navigazione sul web</w:t>
      </w:r>
      <w:r w:rsidRPr="0039568F">
        <w:rPr>
          <w:rFonts w:ascii="Trebuchet MS" w:hAnsi="Trebuchet MS" w:cs="Arial"/>
        </w:rPr>
        <w:t xml:space="preserve"> è espresso da circa un rispondente su quattro (28%) ed è ancora più bassa la quota di quanti esprimono preoccupazioni legate </w:t>
      </w:r>
      <w:r w:rsidRPr="0039568F">
        <w:rPr>
          <w:rFonts w:ascii="Trebuchet MS" w:hAnsi="Trebuchet MS" w:cs="Arial"/>
          <w:b/>
        </w:rPr>
        <w:t xml:space="preserve">all’uso dell’eMail </w:t>
      </w:r>
      <w:r w:rsidRPr="0039568F">
        <w:rPr>
          <w:rFonts w:ascii="Trebuchet MS" w:hAnsi="Trebuchet MS" w:cs="Arial"/>
        </w:rPr>
        <w:t xml:space="preserve">(23%) e alle </w:t>
      </w:r>
      <w:r w:rsidRPr="0039568F">
        <w:rPr>
          <w:rFonts w:ascii="Trebuchet MS" w:hAnsi="Trebuchet MS" w:cs="Arial"/>
          <w:b/>
        </w:rPr>
        <w:t>ricerche sul Web</w:t>
      </w:r>
      <w:r w:rsidRPr="0039568F">
        <w:rPr>
          <w:rFonts w:ascii="Trebuchet MS" w:hAnsi="Trebuchet MS" w:cs="Arial"/>
        </w:rPr>
        <w:t xml:space="preserve"> (circa il 20%).</w:t>
      </w:r>
    </w:p>
    <w:p w:rsidR="00CF4ED9" w:rsidRPr="0039568F" w:rsidRDefault="00CF4ED9" w:rsidP="007A5EB1">
      <w:pPr>
        <w:spacing w:after="0" w:line="240" w:lineRule="auto"/>
        <w:jc w:val="both"/>
        <w:rPr>
          <w:rFonts w:ascii="Trebuchet MS" w:hAnsi="Trebuchet MS" w:cs="Arial"/>
        </w:rPr>
      </w:pPr>
    </w:p>
    <w:p w:rsidR="00CF4ED9" w:rsidRPr="00A31391" w:rsidRDefault="00CF4ED9" w:rsidP="007A5EB1">
      <w:pPr>
        <w:spacing w:after="0" w:line="240" w:lineRule="auto"/>
        <w:jc w:val="both"/>
        <w:rPr>
          <w:rFonts w:ascii="Trebuchet MS" w:hAnsi="Trebuchet MS" w:cs="Arial"/>
          <w:b/>
        </w:rPr>
      </w:pPr>
      <w:r w:rsidRPr="0039568F">
        <w:rPr>
          <w:rFonts w:ascii="Trebuchet MS" w:hAnsi="Trebuchet MS" w:cs="Arial"/>
        </w:rPr>
        <w:t xml:space="preserve">In tutte le situazioni analizzate c’è un’evidente </w:t>
      </w:r>
      <w:r w:rsidRPr="0039568F">
        <w:rPr>
          <w:rFonts w:ascii="Trebuchet MS" w:hAnsi="Trebuchet MS" w:cs="Arial"/>
          <w:b/>
        </w:rPr>
        <w:t>relazione diretta</w:t>
      </w:r>
      <w:r w:rsidRPr="0039568F">
        <w:rPr>
          <w:rFonts w:ascii="Trebuchet MS" w:hAnsi="Trebuchet MS" w:cs="Arial"/>
        </w:rPr>
        <w:t xml:space="preserve"> tra la preoccupazione verso un certo tipo di tecnologia di tracciamento e i comportamenti di difesa: all’aumentare della preoccupazione le persone affermano con maggior frequenza di modificare il proprio comportamento. È interessante però notare come</w:t>
      </w:r>
      <w:r w:rsidRPr="0039568F">
        <w:rPr>
          <w:rFonts w:ascii="Trebuchet MS" w:hAnsi="Trebuchet MS" w:cs="Arial"/>
          <w:b/>
        </w:rPr>
        <w:t>, pur consapevoli e preoccupati dalle «tracce» lasciate in rete durante la navigazione, non siano tuttavia disposti a modificare ad esempio il proprio stile di navigazione</w:t>
      </w:r>
      <w:r w:rsidRPr="0039568F">
        <w:rPr>
          <w:rFonts w:ascii="Trebuchet MS" w:hAnsi="Trebuchet MS" w:cs="Arial"/>
        </w:rPr>
        <w:t xml:space="preserve">: i </w:t>
      </w:r>
      <w:r w:rsidRPr="005075FD">
        <w:rPr>
          <w:rFonts w:ascii="Trebuchet MS" w:hAnsi="Trebuchet MS" w:cs="Arial"/>
          <w:b/>
        </w:rPr>
        <w:t>vantaggi sono così tanti che si è disposti a rinunciare a una parte della propria privacy in cambio dei benefici ottenuti.</w:t>
      </w:r>
    </w:p>
    <w:p w:rsidR="00CF4ED9" w:rsidRPr="00B86A4A" w:rsidRDefault="00CF4ED9" w:rsidP="007A5EB1">
      <w:pPr>
        <w:spacing w:after="0" w:line="240" w:lineRule="auto"/>
        <w:jc w:val="both"/>
        <w:rPr>
          <w:rFonts w:ascii="Trebuchet MS" w:hAnsi="Trebuchet MS" w:cs="Arial"/>
        </w:rPr>
      </w:pPr>
    </w:p>
    <w:p w:rsidR="00CF4ED9" w:rsidRPr="00606D83" w:rsidRDefault="00CF4ED9" w:rsidP="00606D83">
      <w:pPr>
        <w:spacing w:after="0" w:line="240" w:lineRule="auto"/>
        <w:jc w:val="both"/>
        <w:rPr>
          <w:rFonts w:ascii="Trebuchet MS" w:hAnsi="Trebuchet MS" w:cs="Arial"/>
        </w:rPr>
      </w:pPr>
    </w:p>
    <w:p w:rsidR="00CF4ED9" w:rsidRDefault="00CF4ED9" w:rsidP="00147B00">
      <w:pPr>
        <w:spacing w:after="0" w:line="240" w:lineRule="auto"/>
        <w:jc w:val="both"/>
        <w:rPr>
          <w:rFonts w:ascii="Trebuchet MS" w:hAnsi="Trebuchet MS" w:cs="Arial"/>
        </w:rPr>
      </w:pPr>
    </w:p>
    <w:p w:rsidR="00CF4ED9" w:rsidRDefault="00CF4ED9" w:rsidP="00145DC2">
      <w:pPr>
        <w:spacing w:after="0" w:line="240" w:lineRule="auto"/>
        <w:jc w:val="center"/>
        <w:rPr>
          <w:rFonts w:ascii="Trebuchet MS" w:hAnsi="Trebuchet MS" w:cs="Arial"/>
        </w:rPr>
      </w:pPr>
      <w:r>
        <w:rPr>
          <w:rFonts w:ascii="Trebuchet MS" w:hAnsi="Trebuchet MS" w:cs="Arial"/>
        </w:rPr>
        <w:t>***</w:t>
      </w:r>
    </w:p>
    <w:p w:rsidR="00CF4ED9" w:rsidRPr="00A31391" w:rsidRDefault="00CF4ED9" w:rsidP="0039568F">
      <w:pPr>
        <w:spacing w:after="0" w:line="240" w:lineRule="auto"/>
        <w:jc w:val="both"/>
        <w:rPr>
          <w:rFonts w:ascii="Trebuchet MS" w:hAnsi="Trebuchet MS" w:cs="Arial"/>
          <w:color w:val="C0C0C0"/>
          <w:sz w:val="19"/>
          <w:szCs w:val="19"/>
        </w:rPr>
      </w:pPr>
    </w:p>
    <w:p w:rsidR="00CF4ED9" w:rsidRPr="00A31391" w:rsidRDefault="00CF4ED9" w:rsidP="0039568F">
      <w:pPr>
        <w:spacing w:after="0" w:line="240" w:lineRule="auto"/>
        <w:jc w:val="both"/>
        <w:rPr>
          <w:rFonts w:ascii="Trebuchet MS" w:hAnsi="Trebuchet MS" w:cs="Arial"/>
          <w:b/>
          <w:color w:val="333333"/>
          <w:sz w:val="19"/>
          <w:szCs w:val="19"/>
        </w:rPr>
      </w:pPr>
      <w:r w:rsidRPr="00A31391">
        <w:rPr>
          <w:rFonts w:ascii="Trebuchet MS" w:hAnsi="Trebuchet MS" w:cs="Arial"/>
          <w:b/>
          <w:color w:val="333333"/>
          <w:sz w:val="19"/>
          <w:szCs w:val="19"/>
        </w:rPr>
        <w:t>DIENNEA - MAGNEWS</w:t>
      </w:r>
    </w:p>
    <w:p w:rsidR="00CF4ED9" w:rsidRPr="00E06BC6" w:rsidRDefault="00CF4ED9" w:rsidP="0039568F">
      <w:pPr>
        <w:spacing w:after="0" w:line="240" w:lineRule="auto"/>
        <w:jc w:val="both"/>
        <w:rPr>
          <w:rFonts w:ascii="Trebuchet MS" w:hAnsi="Trebuchet MS" w:cs="Arial"/>
          <w:color w:val="333333"/>
          <w:sz w:val="19"/>
          <w:szCs w:val="19"/>
        </w:rPr>
      </w:pPr>
      <w:r w:rsidRPr="00A31391">
        <w:rPr>
          <w:rFonts w:ascii="Trebuchet MS" w:hAnsi="Trebuchet MS" w:cs="Arial"/>
          <w:color w:val="333333"/>
          <w:sz w:val="19"/>
          <w:szCs w:val="19"/>
        </w:rPr>
        <w:t xml:space="preserve">Diennea è una società specializzata nei </w:t>
      </w:r>
      <w:r w:rsidRPr="00A31391">
        <w:rPr>
          <w:rStyle w:val="Strong"/>
          <w:rFonts w:ascii="Trebuchet MS" w:hAnsi="Trebuchet MS" w:cs="Arial"/>
          <w:color w:val="333333"/>
          <w:sz w:val="19"/>
          <w:szCs w:val="19"/>
        </w:rPr>
        <w:t>servizi strategici e nelle tecnologie per il marketing e la comunicazione digitale</w:t>
      </w:r>
      <w:r w:rsidRPr="00A31391">
        <w:rPr>
          <w:rFonts w:ascii="Trebuchet MS" w:hAnsi="Trebuchet MS" w:cs="Arial"/>
          <w:color w:val="333333"/>
          <w:sz w:val="19"/>
          <w:szCs w:val="19"/>
        </w:rPr>
        <w:t xml:space="preserve">. Attiva dal </w:t>
      </w:r>
      <w:smartTag w:uri="urn:schemas-microsoft-com:office:smarttags" w:element="metricconverter">
        <w:smartTagPr>
          <w:attr w:name="ProductID" w:val="1996, ha"/>
        </w:smartTagPr>
        <w:r w:rsidRPr="00A31391">
          <w:rPr>
            <w:rFonts w:ascii="Trebuchet MS" w:hAnsi="Trebuchet MS" w:cs="Arial"/>
            <w:color w:val="333333"/>
            <w:sz w:val="19"/>
            <w:szCs w:val="19"/>
          </w:rPr>
          <w:t>1996, ha</w:t>
        </w:r>
      </w:smartTag>
      <w:r w:rsidRPr="00A31391">
        <w:rPr>
          <w:rFonts w:ascii="Trebuchet MS" w:hAnsi="Trebuchet MS" w:cs="Arial"/>
          <w:color w:val="333333"/>
          <w:sz w:val="19"/>
          <w:szCs w:val="19"/>
        </w:rPr>
        <w:t xml:space="preserve"> sede principale a Faenza e rappresentanze commerciali a Milano e Roma.  </w:t>
      </w:r>
      <w:r w:rsidRPr="00A31391">
        <w:rPr>
          <w:rFonts w:ascii="Trebuchet MS" w:hAnsi="Trebuchet MS" w:cs="Arial"/>
          <w:b/>
          <w:bCs/>
          <w:color w:val="333333"/>
          <w:sz w:val="19"/>
          <w:szCs w:val="19"/>
        </w:rPr>
        <w:t>MagNews</w:t>
      </w:r>
      <w:r w:rsidRPr="00A31391">
        <w:rPr>
          <w:rFonts w:ascii="Trebuchet MS" w:hAnsi="Trebuchet MS" w:cs="Arial"/>
          <w:color w:val="333333"/>
          <w:sz w:val="19"/>
          <w:szCs w:val="19"/>
        </w:rPr>
        <w:t xml:space="preserve"> è la business unit specializzata in </w:t>
      </w:r>
      <w:r w:rsidRPr="00A31391">
        <w:rPr>
          <w:rFonts w:ascii="Trebuchet MS" w:hAnsi="Trebuchet MS" w:cs="Arial"/>
          <w:b/>
          <w:bCs/>
          <w:color w:val="333333"/>
          <w:sz w:val="19"/>
          <w:szCs w:val="19"/>
        </w:rPr>
        <w:t>digital direct marketing</w:t>
      </w:r>
      <w:r w:rsidRPr="00A31391">
        <w:rPr>
          <w:rFonts w:ascii="Trebuchet MS" w:hAnsi="Trebuchet MS" w:cs="Arial"/>
          <w:color w:val="333333"/>
          <w:sz w:val="19"/>
          <w:szCs w:val="19"/>
        </w:rPr>
        <w:t xml:space="preserve"> (soluzioni e consulenza per email marketing e mobile). Oltre ad aver sviluppato una </w:t>
      </w:r>
      <w:r w:rsidRPr="00A31391">
        <w:rPr>
          <w:rFonts w:ascii="Trebuchet MS" w:hAnsi="Trebuchet MS" w:cs="Arial"/>
          <w:b/>
          <w:bCs/>
          <w:color w:val="333333"/>
          <w:sz w:val="19"/>
          <w:szCs w:val="19"/>
        </w:rPr>
        <w:t>piattaforma proprietaria</w:t>
      </w:r>
      <w:r w:rsidRPr="00A31391">
        <w:rPr>
          <w:rFonts w:ascii="Trebuchet MS" w:hAnsi="Trebuchet MS" w:cs="Arial"/>
          <w:color w:val="333333"/>
          <w:sz w:val="19"/>
          <w:szCs w:val="19"/>
        </w:rPr>
        <w:t xml:space="preserve"> per la realizzazione e gestione di campagne di email marketing e sms, </w:t>
      </w:r>
      <w:r w:rsidRPr="00A31391">
        <w:rPr>
          <w:rFonts w:ascii="Trebuchet MS" w:hAnsi="Trebuchet MS" w:cs="Arial"/>
          <w:b/>
          <w:bCs/>
          <w:color w:val="333333"/>
          <w:sz w:val="19"/>
          <w:szCs w:val="19"/>
        </w:rPr>
        <w:t xml:space="preserve">MagNews </w:t>
      </w:r>
      <w:r w:rsidRPr="00A31391">
        <w:rPr>
          <w:rFonts w:ascii="Trebuchet MS" w:hAnsi="Trebuchet MS" w:cs="Arial"/>
          <w:color w:val="333333"/>
          <w:sz w:val="19"/>
          <w:szCs w:val="19"/>
        </w:rPr>
        <w:t xml:space="preserve">è un team di </w:t>
      </w:r>
      <w:r w:rsidRPr="00A31391">
        <w:rPr>
          <w:rFonts w:ascii="Trebuchet MS" w:hAnsi="Trebuchet MS" w:cs="Arial"/>
          <w:b/>
          <w:bCs/>
          <w:color w:val="333333"/>
          <w:sz w:val="19"/>
          <w:szCs w:val="19"/>
        </w:rPr>
        <w:t>esperti di web marketing, analisti e creativi</w:t>
      </w:r>
      <w:r w:rsidRPr="00A31391">
        <w:rPr>
          <w:rFonts w:ascii="Trebuchet MS" w:hAnsi="Trebuchet MS" w:cs="Arial"/>
          <w:color w:val="333333"/>
          <w:sz w:val="19"/>
          <w:szCs w:val="19"/>
        </w:rPr>
        <w:t xml:space="preserve"> che si occupano di progetti personalizzati nell’ambito della Lead Generation e DataBase Building (raccolta di nuovi contatti e indirizzi), DEM, E-commerce, Sondaggi di Customer Satisfaction, Newsletter etc. Attualmente lo staff di </w:t>
      </w:r>
      <w:r w:rsidRPr="00A31391">
        <w:rPr>
          <w:rFonts w:ascii="Trebuchet MS" w:hAnsi="Trebuchet MS" w:cs="Arial"/>
          <w:b/>
          <w:bCs/>
          <w:color w:val="333333"/>
          <w:sz w:val="19"/>
          <w:szCs w:val="19"/>
        </w:rPr>
        <w:t xml:space="preserve">MagNews </w:t>
      </w:r>
      <w:r w:rsidRPr="00A31391">
        <w:rPr>
          <w:rFonts w:ascii="Trebuchet MS" w:hAnsi="Trebuchet MS" w:cs="Arial"/>
          <w:color w:val="333333"/>
          <w:sz w:val="19"/>
          <w:szCs w:val="19"/>
        </w:rPr>
        <w:t>collabora con</w:t>
      </w:r>
      <w:r w:rsidRPr="00A31391">
        <w:rPr>
          <w:rFonts w:ascii="Trebuchet MS" w:hAnsi="Trebuchet MS" w:cs="Arial"/>
          <w:b/>
          <w:bCs/>
          <w:color w:val="333333"/>
          <w:sz w:val="19"/>
          <w:szCs w:val="19"/>
        </w:rPr>
        <w:t xml:space="preserve"> più di 500 clienti in tutti i settori</w:t>
      </w:r>
      <w:r w:rsidRPr="00A31391">
        <w:rPr>
          <w:rFonts w:ascii="Trebuchet MS" w:hAnsi="Trebuchet MS" w:cs="Arial"/>
          <w:color w:val="333333"/>
          <w:sz w:val="19"/>
          <w:szCs w:val="19"/>
        </w:rPr>
        <w:t xml:space="preserve"> (automotive, fashion, farmaceutica, finanza, retail, GDO, fund raising, ecommerce)</w:t>
      </w:r>
      <w:r w:rsidRPr="00A31391">
        <w:rPr>
          <w:rStyle w:val="bold"/>
          <w:rFonts w:ascii="Trebuchet MS" w:hAnsi="Trebuchet MS" w:cs="Arial"/>
          <w:b/>
          <w:bCs/>
          <w:color w:val="333333"/>
          <w:sz w:val="19"/>
          <w:szCs w:val="19"/>
        </w:rPr>
        <w:t>.</w:t>
      </w:r>
      <w:r>
        <w:rPr>
          <w:rStyle w:val="bold"/>
          <w:rFonts w:ascii="Trebuchet MS" w:hAnsi="Trebuchet MS" w:cs="Arial"/>
          <w:color w:val="333333"/>
          <w:sz w:val="19"/>
          <w:szCs w:val="19"/>
        </w:rPr>
        <w:t xml:space="preserve"> </w:t>
      </w:r>
      <w:r w:rsidRPr="004E2321">
        <w:rPr>
          <w:rFonts w:ascii="Trebuchet MS" w:hAnsi="Trebuchet MS" w:cs="Arial"/>
          <w:color w:val="333333"/>
          <w:sz w:val="19"/>
          <w:szCs w:val="19"/>
        </w:rPr>
        <w:t xml:space="preserve">More info: </w:t>
      </w:r>
      <w:hyperlink r:id="rId8" w:history="1">
        <w:r w:rsidRPr="004E2321">
          <w:rPr>
            <w:rStyle w:val="Hyperlink"/>
            <w:rFonts w:ascii="Trebuchet MS" w:hAnsi="Trebuchet MS" w:cs="Arial"/>
            <w:color w:val="333333"/>
            <w:sz w:val="19"/>
            <w:szCs w:val="19"/>
          </w:rPr>
          <w:t>www.magnews.it</w:t>
        </w:r>
      </w:hyperlink>
    </w:p>
    <w:p w:rsidR="00CF4ED9" w:rsidRPr="004E2321" w:rsidRDefault="00CF4ED9" w:rsidP="0039568F">
      <w:pPr>
        <w:spacing w:after="0" w:line="240" w:lineRule="auto"/>
        <w:jc w:val="both"/>
        <w:rPr>
          <w:rFonts w:ascii="Trebuchet MS" w:hAnsi="Trebuchet MS" w:cs="Arial"/>
          <w:color w:val="333333"/>
          <w:sz w:val="19"/>
          <w:szCs w:val="19"/>
        </w:rPr>
      </w:pPr>
    </w:p>
    <w:p w:rsidR="00CF4ED9" w:rsidRPr="004E2321" w:rsidRDefault="00CF4ED9" w:rsidP="0039568F">
      <w:pPr>
        <w:spacing w:after="0" w:line="240" w:lineRule="auto"/>
        <w:jc w:val="both"/>
        <w:rPr>
          <w:rFonts w:ascii="Trebuchet MS" w:hAnsi="Trebuchet MS" w:cs="Arial"/>
          <w:b/>
          <w:bCs/>
          <w:color w:val="333333"/>
          <w:sz w:val="19"/>
          <w:szCs w:val="19"/>
        </w:rPr>
      </w:pPr>
      <w:r w:rsidRPr="004E2321">
        <w:rPr>
          <w:rFonts w:ascii="Trebuchet MS" w:hAnsi="Trebuchet MS" w:cs="Arial"/>
          <w:b/>
          <w:bCs/>
          <w:color w:val="333333"/>
          <w:sz w:val="19"/>
          <w:szCs w:val="19"/>
        </w:rPr>
        <w:t>HUMAN HIGHWAY</w:t>
      </w:r>
    </w:p>
    <w:p w:rsidR="00CF4ED9" w:rsidRPr="00A31391" w:rsidRDefault="00CF4ED9" w:rsidP="0039568F">
      <w:pPr>
        <w:spacing w:after="0" w:line="240" w:lineRule="auto"/>
        <w:jc w:val="both"/>
        <w:rPr>
          <w:rFonts w:ascii="Trebuchet MS" w:hAnsi="Trebuchet MS" w:cs="Arial"/>
          <w:color w:val="333333"/>
          <w:sz w:val="19"/>
          <w:szCs w:val="19"/>
        </w:rPr>
      </w:pPr>
      <w:r w:rsidRPr="00A31391">
        <w:rPr>
          <w:rFonts w:ascii="Trebuchet MS" w:hAnsi="Trebuchet MS" w:cs="Arial"/>
          <w:color w:val="333333"/>
          <w:sz w:val="19"/>
          <w:szCs w:val="19"/>
        </w:rPr>
        <w:t xml:space="preserve">Human Highway si occupa di ricerche e analisi su temi legati ai servizi, alla comunicazione e al marketing online. L’attività di ricerca si svolge principalmente sul Web, mediante l’utilizzo di un panel rappresentativo della popolazione Internet (OpLine) e un’innovativa suite di strumenti di ricerca per lo studio di qualsiasi segmento di popolazione Web e di </w:t>
      </w:r>
      <w:r w:rsidRPr="00A31391">
        <w:rPr>
          <w:rFonts w:ascii="Trebuchet MS" w:hAnsi="Trebuchet MS" w:cs="Arial"/>
          <w:i/>
          <w:color w:val="333333"/>
          <w:sz w:val="19"/>
          <w:szCs w:val="19"/>
        </w:rPr>
        <w:t>online Customer Base</w:t>
      </w:r>
      <w:r w:rsidRPr="00A31391">
        <w:rPr>
          <w:rFonts w:ascii="Trebuchet MS" w:hAnsi="Trebuchet MS" w:cs="Arial"/>
          <w:color w:val="333333"/>
          <w:sz w:val="19"/>
          <w:szCs w:val="19"/>
        </w:rPr>
        <w:t>.</w:t>
      </w:r>
      <w:r>
        <w:rPr>
          <w:rFonts w:ascii="Trebuchet MS" w:hAnsi="Trebuchet MS" w:cs="Arial"/>
          <w:color w:val="333333"/>
          <w:sz w:val="19"/>
          <w:szCs w:val="19"/>
        </w:rPr>
        <w:t xml:space="preserve"> M</w:t>
      </w:r>
      <w:r w:rsidRPr="00A31391">
        <w:rPr>
          <w:rFonts w:ascii="Trebuchet MS" w:hAnsi="Trebuchet MS" w:cs="Arial"/>
          <w:color w:val="333333"/>
          <w:sz w:val="19"/>
          <w:szCs w:val="19"/>
        </w:rPr>
        <w:t xml:space="preserve">ore info: </w:t>
      </w:r>
      <w:hyperlink r:id="rId9" w:history="1">
        <w:r w:rsidRPr="00A31391">
          <w:rPr>
            <w:rStyle w:val="Hyperlink"/>
            <w:rFonts w:ascii="Trebuchet MS" w:hAnsi="Trebuchet MS" w:cs="Arial"/>
            <w:color w:val="333333"/>
            <w:sz w:val="19"/>
            <w:szCs w:val="19"/>
          </w:rPr>
          <w:t>www.humanhighway.it</w:t>
        </w:r>
      </w:hyperlink>
    </w:p>
    <w:p w:rsidR="00CF4ED9" w:rsidRPr="00A31391" w:rsidRDefault="00CF4ED9" w:rsidP="0039568F">
      <w:pPr>
        <w:spacing w:after="0" w:line="240" w:lineRule="auto"/>
        <w:jc w:val="both"/>
        <w:rPr>
          <w:rFonts w:ascii="Trebuchet MS" w:hAnsi="Trebuchet MS" w:cs="Arial"/>
          <w:sz w:val="19"/>
          <w:szCs w:val="19"/>
        </w:rPr>
      </w:pPr>
    </w:p>
    <w:p w:rsidR="00CF4ED9" w:rsidRDefault="00CF4ED9" w:rsidP="0039568F">
      <w:pPr>
        <w:spacing w:after="0" w:line="240" w:lineRule="auto"/>
        <w:jc w:val="both"/>
        <w:rPr>
          <w:rFonts w:ascii="Trebuchet MS" w:hAnsi="Trebuchet MS" w:cs="Arial"/>
          <w:b/>
          <w:sz w:val="19"/>
          <w:szCs w:val="19"/>
        </w:rPr>
      </w:pPr>
    </w:p>
    <w:p w:rsidR="00CF4ED9" w:rsidRPr="00A31391" w:rsidRDefault="00CF4ED9" w:rsidP="0039568F">
      <w:pPr>
        <w:spacing w:after="0" w:line="240" w:lineRule="auto"/>
        <w:jc w:val="both"/>
        <w:rPr>
          <w:rFonts w:ascii="Trebuchet MS" w:hAnsi="Trebuchet MS" w:cs="Arial"/>
          <w:b/>
          <w:sz w:val="19"/>
          <w:szCs w:val="19"/>
        </w:rPr>
      </w:pPr>
      <w:r w:rsidRPr="00A31391">
        <w:rPr>
          <w:rFonts w:ascii="Trebuchet MS" w:hAnsi="Trebuchet MS" w:cs="Arial"/>
          <w:b/>
          <w:sz w:val="19"/>
          <w:szCs w:val="19"/>
        </w:rPr>
        <w:t>Ufficio Stampa</w:t>
      </w:r>
    </w:p>
    <w:p w:rsidR="00CF4ED9" w:rsidRPr="00A31391" w:rsidRDefault="00CF4ED9" w:rsidP="0039568F">
      <w:pPr>
        <w:pStyle w:val="NormalWeb"/>
        <w:spacing w:before="0" w:beforeAutospacing="0" w:after="0" w:afterAutospacing="0"/>
        <w:jc w:val="both"/>
        <w:rPr>
          <w:rFonts w:ascii="Trebuchet MS" w:hAnsi="Trebuchet MS"/>
          <w:color w:val="auto"/>
          <w:sz w:val="19"/>
          <w:szCs w:val="19"/>
          <w:lang w:val="it-IT"/>
        </w:rPr>
      </w:pPr>
      <w:smartTag w:uri="urn:schemas-microsoft-com:office:smarttags" w:element="PersonName">
        <w:smartTagPr>
          <w:attr w:name="ProductID" w:val="Mirandola Comunicazione"/>
        </w:smartTagPr>
        <w:r w:rsidRPr="00A31391">
          <w:rPr>
            <w:rFonts w:ascii="Trebuchet MS" w:hAnsi="Trebuchet MS"/>
            <w:color w:val="auto"/>
            <w:sz w:val="19"/>
            <w:szCs w:val="19"/>
            <w:lang w:val="it-IT"/>
          </w:rPr>
          <w:t>Mirandola Comunicazione</w:t>
        </w:r>
      </w:smartTag>
    </w:p>
    <w:p w:rsidR="00CF4ED9" w:rsidRPr="00A31391" w:rsidRDefault="00CF4ED9" w:rsidP="0039568F">
      <w:pPr>
        <w:pStyle w:val="NormalWeb"/>
        <w:spacing w:before="0" w:beforeAutospacing="0" w:after="0" w:afterAutospacing="0"/>
        <w:jc w:val="both"/>
        <w:rPr>
          <w:rFonts w:ascii="Trebuchet MS" w:hAnsi="Trebuchet MS"/>
          <w:color w:val="auto"/>
          <w:sz w:val="19"/>
          <w:szCs w:val="19"/>
          <w:lang w:val="it-IT"/>
        </w:rPr>
      </w:pPr>
      <w:smartTag w:uri="urn:schemas-microsoft-com:office:smarttags" w:element="PersonName">
        <w:smartTagPr>
          <w:attr w:name="ProductID" w:val="Marisandra Lizzi"/>
        </w:smartTagPr>
        <w:r w:rsidRPr="00A31391">
          <w:rPr>
            <w:rFonts w:ascii="Trebuchet MS" w:hAnsi="Trebuchet MS"/>
            <w:color w:val="auto"/>
            <w:sz w:val="19"/>
            <w:szCs w:val="19"/>
            <w:lang w:val="it-IT"/>
          </w:rPr>
          <w:t>Marisandra Lizzi</w:t>
        </w:r>
      </w:smartTag>
      <w:r w:rsidRPr="00A31391">
        <w:rPr>
          <w:rFonts w:ascii="Trebuchet MS" w:hAnsi="Trebuchet MS"/>
          <w:color w:val="auto"/>
          <w:sz w:val="19"/>
          <w:szCs w:val="19"/>
          <w:lang w:val="it-IT"/>
        </w:rPr>
        <w:t xml:space="preserve"> – </w:t>
      </w:r>
      <w:smartTag w:uri="urn:schemas-microsoft-com:office:smarttags" w:element="PersonName">
        <w:smartTagPr>
          <w:attr w:name="ProductID" w:val="Serena Orizi"/>
        </w:smartTagPr>
        <w:r w:rsidRPr="00A31391">
          <w:rPr>
            <w:rFonts w:ascii="Trebuchet MS" w:hAnsi="Trebuchet MS"/>
            <w:color w:val="auto"/>
            <w:sz w:val="19"/>
            <w:szCs w:val="19"/>
            <w:lang w:val="it-IT"/>
          </w:rPr>
          <w:t>Serena Orizi</w:t>
        </w:r>
      </w:smartTag>
    </w:p>
    <w:p w:rsidR="00CF4ED9" w:rsidRPr="00A31391" w:rsidRDefault="00CF4ED9" w:rsidP="0039568F">
      <w:pPr>
        <w:pStyle w:val="NormalWeb"/>
        <w:spacing w:before="0" w:beforeAutospacing="0" w:after="0" w:afterAutospacing="0"/>
        <w:jc w:val="both"/>
        <w:rPr>
          <w:rFonts w:ascii="Trebuchet MS" w:hAnsi="Trebuchet MS"/>
          <w:color w:val="auto"/>
          <w:sz w:val="19"/>
          <w:szCs w:val="19"/>
          <w:lang w:val="it-IT"/>
        </w:rPr>
      </w:pPr>
      <w:hyperlink r:id="rId10" w:history="1">
        <w:r w:rsidRPr="00A31391">
          <w:rPr>
            <w:rStyle w:val="Hyperlink"/>
            <w:rFonts w:ascii="Trebuchet MS" w:hAnsi="Trebuchet MS" w:cs="Arial"/>
            <w:sz w:val="19"/>
            <w:szCs w:val="19"/>
            <w:lang w:val="it-IT"/>
          </w:rPr>
          <w:t>marisandra@mirandolacomunicazione.it</w:t>
        </w:r>
      </w:hyperlink>
      <w:r w:rsidRPr="00A31391">
        <w:rPr>
          <w:rFonts w:ascii="Trebuchet MS" w:hAnsi="Trebuchet MS"/>
          <w:color w:val="auto"/>
          <w:sz w:val="19"/>
          <w:szCs w:val="19"/>
          <w:lang w:val="it-IT"/>
        </w:rPr>
        <w:t xml:space="preserve"> – </w:t>
      </w:r>
      <w:hyperlink r:id="rId11" w:history="1">
        <w:r w:rsidRPr="00A31391">
          <w:rPr>
            <w:rStyle w:val="Hyperlink"/>
            <w:rFonts w:ascii="Trebuchet MS" w:hAnsi="Trebuchet MS" w:cs="Arial"/>
            <w:sz w:val="19"/>
            <w:szCs w:val="19"/>
            <w:lang w:val="it-IT"/>
          </w:rPr>
          <w:t>serena@mirandolacomunicazione.it</w:t>
        </w:r>
      </w:hyperlink>
      <w:r w:rsidRPr="00A31391">
        <w:rPr>
          <w:rFonts w:ascii="Trebuchet MS" w:hAnsi="Trebuchet MS"/>
          <w:color w:val="auto"/>
          <w:sz w:val="19"/>
          <w:szCs w:val="19"/>
          <w:lang w:val="it-IT"/>
        </w:rPr>
        <w:t xml:space="preserve"> </w:t>
      </w:r>
    </w:p>
    <w:p w:rsidR="00CF4ED9" w:rsidRPr="00A31391" w:rsidRDefault="00CF4ED9" w:rsidP="0039568F">
      <w:pPr>
        <w:pStyle w:val="NormalWeb"/>
        <w:spacing w:before="0" w:beforeAutospacing="0" w:after="0" w:afterAutospacing="0"/>
        <w:jc w:val="both"/>
        <w:rPr>
          <w:rFonts w:ascii="Trebuchet MS" w:hAnsi="Trebuchet MS"/>
          <w:color w:val="auto"/>
          <w:sz w:val="19"/>
          <w:szCs w:val="19"/>
          <w:lang w:val="it-IT"/>
        </w:rPr>
      </w:pPr>
      <w:r w:rsidRPr="00A31391">
        <w:rPr>
          <w:rFonts w:ascii="Trebuchet MS" w:hAnsi="Trebuchet MS"/>
          <w:color w:val="auto"/>
          <w:sz w:val="19"/>
          <w:szCs w:val="19"/>
          <w:lang w:val="it-IT"/>
        </w:rPr>
        <w:t>+39 0524574708</w:t>
      </w:r>
      <w:r>
        <w:rPr>
          <w:rFonts w:ascii="Trebuchet MS" w:hAnsi="Trebuchet MS"/>
          <w:color w:val="auto"/>
          <w:sz w:val="19"/>
          <w:szCs w:val="19"/>
          <w:lang w:val="it-IT"/>
        </w:rPr>
        <w:t xml:space="preserve"> |+39 348 3615042 |</w:t>
      </w:r>
      <w:r w:rsidRPr="00A31391">
        <w:rPr>
          <w:rFonts w:ascii="Trebuchet MS" w:hAnsi="Trebuchet MS"/>
          <w:color w:val="auto"/>
          <w:sz w:val="19"/>
          <w:szCs w:val="19"/>
          <w:lang w:val="it-IT"/>
        </w:rPr>
        <w:t>+39 320 4205558</w:t>
      </w:r>
    </w:p>
    <w:sectPr w:rsidR="00CF4ED9" w:rsidRPr="00A31391" w:rsidSect="007346F7">
      <w:headerReference w:type="default" r:id="rId12"/>
      <w:pgSz w:w="11906" w:h="16838"/>
      <w:pgMar w:top="1134" w:right="1021" w:bottom="851" w:left="102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F4ED9" w:rsidRDefault="00CF4ED9">
      <w:r>
        <w:separator/>
      </w:r>
    </w:p>
  </w:endnote>
  <w:endnote w:type="continuationSeparator" w:id="1">
    <w:p w:rsidR="00CF4ED9" w:rsidRDefault="00CF4ED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onsolas">
    <w:panose1 w:val="020B0609020204030204"/>
    <w:charset w:val="00"/>
    <w:family w:val="modern"/>
    <w:pitch w:val="fixed"/>
    <w:sig w:usb0="A00002EF" w:usb1="4000204B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F4ED9" w:rsidRDefault="00CF4ED9">
      <w:r>
        <w:separator/>
      </w:r>
    </w:p>
  </w:footnote>
  <w:footnote w:type="continuationSeparator" w:id="1">
    <w:p w:rsidR="00CF4ED9" w:rsidRDefault="00CF4ED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4ED9" w:rsidRDefault="00CF4ED9">
    <w:pPr>
      <w:pStyle w:val="Header"/>
    </w:pPr>
    <w:r>
      <w:rPr>
        <w:noProof/>
        <w:lang w:eastAsia="it-IT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margin-left:177.7pt;margin-top:10.35pt;width:164.3pt;height:49.3pt;z-index:251660288">
          <v:imagedata r:id="rId1" o:title=""/>
          <w10:wrap type="square"/>
        </v:shape>
      </w:pict>
    </w:r>
  </w:p>
  <w:p w:rsidR="00CF4ED9" w:rsidRDefault="00CF4ED9">
    <w:pPr>
      <w:pStyle w:val="Header"/>
    </w:pPr>
  </w:p>
  <w:p w:rsidR="00CF4ED9" w:rsidRDefault="00CF4ED9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283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34292"/>
    <w:rsid w:val="000133CB"/>
    <w:rsid w:val="00130247"/>
    <w:rsid w:val="00145DC2"/>
    <w:rsid w:val="00147B00"/>
    <w:rsid w:val="001B31DA"/>
    <w:rsid w:val="001D657A"/>
    <w:rsid w:val="00212FE8"/>
    <w:rsid w:val="00234292"/>
    <w:rsid w:val="00257663"/>
    <w:rsid w:val="002A0B93"/>
    <w:rsid w:val="002B79EC"/>
    <w:rsid w:val="002C3A23"/>
    <w:rsid w:val="00345EEA"/>
    <w:rsid w:val="00362CA7"/>
    <w:rsid w:val="003700F6"/>
    <w:rsid w:val="0039234F"/>
    <w:rsid w:val="0039568F"/>
    <w:rsid w:val="00465E8E"/>
    <w:rsid w:val="0048157C"/>
    <w:rsid w:val="00495DDC"/>
    <w:rsid w:val="004D2287"/>
    <w:rsid w:val="004E2321"/>
    <w:rsid w:val="005075FD"/>
    <w:rsid w:val="00510FEC"/>
    <w:rsid w:val="00533445"/>
    <w:rsid w:val="00571CBE"/>
    <w:rsid w:val="005E7617"/>
    <w:rsid w:val="00606D83"/>
    <w:rsid w:val="0061237A"/>
    <w:rsid w:val="006264E8"/>
    <w:rsid w:val="00663600"/>
    <w:rsid w:val="00683687"/>
    <w:rsid w:val="0069703B"/>
    <w:rsid w:val="006B7527"/>
    <w:rsid w:val="006E3505"/>
    <w:rsid w:val="00730660"/>
    <w:rsid w:val="007346F7"/>
    <w:rsid w:val="007948D6"/>
    <w:rsid w:val="007A5EB1"/>
    <w:rsid w:val="007D21FB"/>
    <w:rsid w:val="007D339E"/>
    <w:rsid w:val="008933E2"/>
    <w:rsid w:val="00893A06"/>
    <w:rsid w:val="008E22E4"/>
    <w:rsid w:val="00911A4C"/>
    <w:rsid w:val="0096038E"/>
    <w:rsid w:val="009773CE"/>
    <w:rsid w:val="00996811"/>
    <w:rsid w:val="009C16B7"/>
    <w:rsid w:val="009C2FA7"/>
    <w:rsid w:val="009C6736"/>
    <w:rsid w:val="00A31391"/>
    <w:rsid w:val="00A475A6"/>
    <w:rsid w:val="00A577CE"/>
    <w:rsid w:val="00A84206"/>
    <w:rsid w:val="00AB7979"/>
    <w:rsid w:val="00B41D64"/>
    <w:rsid w:val="00B86A4A"/>
    <w:rsid w:val="00BB3E2B"/>
    <w:rsid w:val="00BC050F"/>
    <w:rsid w:val="00BC1B73"/>
    <w:rsid w:val="00C239AD"/>
    <w:rsid w:val="00C23B0C"/>
    <w:rsid w:val="00C8356E"/>
    <w:rsid w:val="00CF4ED9"/>
    <w:rsid w:val="00D90535"/>
    <w:rsid w:val="00DA47BE"/>
    <w:rsid w:val="00E0368E"/>
    <w:rsid w:val="00E06BC6"/>
    <w:rsid w:val="00E2373A"/>
    <w:rsid w:val="00E74B31"/>
    <w:rsid w:val="00EE3BFF"/>
    <w:rsid w:val="00EE6C67"/>
    <w:rsid w:val="00EE786E"/>
    <w:rsid w:val="00FA67E4"/>
    <w:rsid w:val="00FF70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239AD"/>
    <w:pPr>
      <w:spacing w:after="200" w:line="276" w:lineRule="auto"/>
    </w:pPr>
    <w:rPr>
      <w:lang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locked/>
    <w:rsid w:val="00147B00"/>
    <w:pPr>
      <w:keepNext/>
      <w:pBdr>
        <w:bottom w:val="single" w:sz="4" w:space="1" w:color="auto"/>
      </w:pBdr>
      <w:spacing w:before="180" w:after="120" w:line="240" w:lineRule="auto"/>
      <w:ind w:right="680"/>
      <w:jc w:val="both"/>
      <w:outlineLvl w:val="0"/>
    </w:pPr>
    <w:rPr>
      <w:rFonts w:ascii="Arial" w:hAnsi="Arial" w:cs="Arial"/>
      <w:b/>
      <w:bCs/>
      <w:smallCaps/>
      <w:color w:val="993300"/>
      <w:sz w:val="36"/>
      <w:szCs w:val="36"/>
      <w:lang w:eastAsia="it-IT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495DDC"/>
    <w:rPr>
      <w:rFonts w:ascii="Cambria" w:hAnsi="Cambria" w:cs="Times New Roman"/>
      <w:b/>
      <w:bCs/>
      <w:kern w:val="32"/>
      <w:sz w:val="32"/>
      <w:szCs w:val="32"/>
      <w:lang w:eastAsia="en-US"/>
    </w:rPr>
  </w:style>
  <w:style w:type="paragraph" w:styleId="Header">
    <w:name w:val="header"/>
    <w:basedOn w:val="Normal"/>
    <w:link w:val="HeaderChar"/>
    <w:uiPriority w:val="99"/>
    <w:rsid w:val="00B86A4A"/>
    <w:pPr>
      <w:tabs>
        <w:tab w:val="center" w:pos="4819"/>
        <w:tab w:val="right" w:pos="9638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495DDC"/>
    <w:rPr>
      <w:rFonts w:cs="Times New Roman"/>
      <w:lang w:eastAsia="en-US"/>
    </w:rPr>
  </w:style>
  <w:style w:type="paragraph" w:styleId="Footer">
    <w:name w:val="footer"/>
    <w:basedOn w:val="Normal"/>
    <w:link w:val="FooterChar"/>
    <w:uiPriority w:val="99"/>
    <w:rsid w:val="00B86A4A"/>
    <w:pPr>
      <w:tabs>
        <w:tab w:val="center" w:pos="4819"/>
        <w:tab w:val="right" w:pos="9638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495DDC"/>
    <w:rPr>
      <w:rFonts w:cs="Times New Roman"/>
      <w:lang w:eastAsia="en-US"/>
    </w:rPr>
  </w:style>
  <w:style w:type="character" w:styleId="Hyperlink">
    <w:name w:val="Hyperlink"/>
    <w:basedOn w:val="DefaultParagraphFont"/>
    <w:uiPriority w:val="99"/>
    <w:rsid w:val="00606D83"/>
    <w:rPr>
      <w:rFonts w:cs="Times New Roman"/>
      <w:color w:val="0000FF"/>
      <w:u w:val="single"/>
    </w:rPr>
  </w:style>
  <w:style w:type="character" w:styleId="Strong">
    <w:name w:val="Strong"/>
    <w:basedOn w:val="DefaultParagraphFont"/>
    <w:uiPriority w:val="99"/>
    <w:qFormat/>
    <w:locked/>
    <w:rsid w:val="00606D83"/>
    <w:rPr>
      <w:rFonts w:cs="Times New Roman"/>
      <w:b/>
      <w:bCs/>
    </w:rPr>
  </w:style>
  <w:style w:type="character" w:customStyle="1" w:styleId="bold">
    <w:name w:val="bold"/>
    <w:basedOn w:val="DefaultParagraphFont"/>
    <w:uiPriority w:val="99"/>
    <w:rsid w:val="00606D83"/>
    <w:rPr>
      <w:rFonts w:cs="Times New Roman"/>
    </w:rPr>
  </w:style>
  <w:style w:type="paragraph" w:styleId="NormalWeb">
    <w:name w:val="Normal (Web)"/>
    <w:basedOn w:val="Normal"/>
    <w:uiPriority w:val="99"/>
    <w:rsid w:val="00606D83"/>
    <w:pPr>
      <w:shd w:val="clear" w:color="auto" w:fill="FFFFFF"/>
      <w:spacing w:before="100" w:beforeAutospacing="1" w:after="100" w:afterAutospacing="1" w:line="240" w:lineRule="auto"/>
    </w:pPr>
    <w:rPr>
      <w:rFonts w:ascii="Arial" w:eastAsia="Arial Unicode MS" w:hAnsi="Arial" w:cs="Arial"/>
      <w:color w:val="000000"/>
      <w:lang w:val="en-US"/>
    </w:rPr>
  </w:style>
  <w:style w:type="character" w:styleId="CommentReference">
    <w:name w:val="annotation reference"/>
    <w:basedOn w:val="DefaultParagraphFont"/>
    <w:uiPriority w:val="99"/>
    <w:semiHidden/>
    <w:rsid w:val="00147B00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147B0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495DDC"/>
    <w:rPr>
      <w:rFonts w:cs="Times New Roman"/>
      <w:sz w:val="20"/>
      <w:szCs w:val="20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147B0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495DDC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rsid w:val="00147B0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495DDC"/>
    <w:rPr>
      <w:rFonts w:ascii="Times New Roman" w:hAnsi="Times New Roman" w:cs="Times New Roman"/>
      <w:sz w:val="2"/>
      <w:lang w:eastAsia="en-US"/>
    </w:rPr>
  </w:style>
  <w:style w:type="paragraph" w:styleId="PlainText">
    <w:name w:val="Plain Text"/>
    <w:basedOn w:val="Normal"/>
    <w:link w:val="PlainTextChar"/>
    <w:uiPriority w:val="99"/>
    <w:semiHidden/>
    <w:rsid w:val="00DA47BE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locked/>
    <w:rsid w:val="00DA47BE"/>
    <w:rPr>
      <w:rFonts w:ascii="Consolas" w:hAnsi="Consolas" w:cs="Times New Roman"/>
      <w:sz w:val="21"/>
      <w:szCs w:val="21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94807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agnews.it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emf"/><Relationship Id="rId12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magnews.it/privacy-report-2011" TargetMode="External"/><Relationship Id="rId11" Type="http://schemas.openxmlformats.org/officeDocument/2006/relationships/hyperlink" Target="mailto:serena@mirandolacomunicazione.it" TargetMode="External"/><Relationship Id="rId5" Type="http://schemas.openxmlformats.org/officeDocument/2006/relationships/endnotes" Target="endnotes.xml"/><Relationship Id="rId10" Type="http://schemas.openxmlformats.org/officeDocument/2006/relationships/hyperlink" Target="mailto:marisandra@mirandolacomunicazione.it" TargetMode="External"/><Relationship Id="rId4" Type="http://schemas.openxmlformats.org/officeDocument/2006/relationships/footnotes" Target="footnotes.xml"/><Relationship Id="rId9" Type="http://schemas.openxmlformats.org/officeDocument/2006/relationships/hyperlink" Target="http://www.humanhighway.it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29</TotalTime>
  <Pages>2</Pages>
  <Words>952</Words>
  <Characters>5428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Privacy: più che le intercettazioni preoccupa Facebook</dc:title>
  <dc:subject/>
  <dc:creator>Gigio</dc:creator>
  <cp:keywords/>
  <dc:description/>
  <cp:lastModifiedBy>Francesca Zanella</cp:lastModifiedBy>
  <cp:revision>5</cp:revision>
  <cp:lastPrinted>2011-10-07T16:34:00Z</cp:lastPrinted>
  <dcterms:created xsi:type="dcterms:W3CDTF">2011-10-08T16:16:00Z</dcterms:created>
  <dcterms:modified xsi:type="dcterms:W3CDTF">2011-10-12T13:30:00Z</dcterms:modified>
</cp:coreProperties>
</file>