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156" w:rsidRPr="00FB5156" w:rsidRDefault="00FB5156" w:rsidP="00FB5156">
      <w:pPr>
        <w:spacing w:after="0" w:line="360" w:lineRule="atLeast"/>
        <w:rPr>
          <w:rFonts w:ascii="Arial" w:eastAsia="Times New Roman" w:hAnsi="Arial" w:cs="Arial"/>
          <w:lang w:eastAsia="en-CA"/>
        </w:rPr>
      </w:pPr>
      <w:bookmarkStart w:id="0" w:name="_GoBack"/>
      <w:bookmarkEnd w:id="0"/>
      <w:r w:rsidRPr="00FB5156">
        <w:rPr>
          <w:rFonts w:ascii="Arial" w:eastAsia="Times New Roman" w:hAnsi="Arial" w:cs="Arial"/>
          <w:b/>
          <w:bCs/>
          <w:color w:val="000000"/>
          <w:lang w:eastAsia="en-CA"/>
        </w:rPr>
        <w:t>Mental Illness – Public Service Announcement</w:t>
      </w:r>
    </w:p>
    <w:p w:rsidR="00FB5156" w:rsidRPr="00FB5156" w:rsidRDefault="00FB5156" w:rsidP="00FB5156">
      <w:pPr>
        <w:spacing w:after="0" w:line="360" w:lineRule="atLeast"/>
        <w:rPr>
          <w:rFonts w:ascii="Arial" w:eastAsia="Times New Roman" w:hAnsi="Arial" w:cs="Arial"/>
          <w:lang w:eastAsia="en-CA"/>
        </w:rPr>
      </w:pPr>
      <w:r w:rsidRPr="00FB5156">
        <w:rPr>
          <w:rFonts w:ascii="Arial" w:eastAsia="Times New Roman" w:hAnsi="Arial" w:cs="Arial"/>
          <w:color w:val="000000"/>
          <w:lang w:val="en-US" w:eastAsia="en-CA"/>
        </w:rPr>
        <w:t>Due Date: _______________________</w:t>
      </w:r>
    </w:p>
    <w:p w:rsidR="00FB5156" w:rsidRPr="00FB5156" w:rsidRDefault="00FB5156" w:rsidP="00FB5156">
      <w:pPr>
        <w:spacing w:after="0" w:line="360" w:lineRule="atLeast"/>
        <w:rPr>
          <w:rFonts w:ascii="Arial" w:eastAsia="Times New Roman" w:hAnsi="Arial" w:cs="Arial"/>
          <w:color w:val="000000"/>
          <w:lang w:eastAsia="en-CA"/>
        </w:rPr>
      </w:pPr>
      <w:r w:rsidRPr="00FB5156">
        <w:rPr>
          <w:rFonts w:ascii="Arial" w:eastAsia="Times New Roman" w:hAnsi="Arial" w:cs="Arial"/>
          <w:color w:val="000000"/>
          <w:lang w:eastAsia="en-CA"/>
        </w:rPr>
        <w:t>As a class, you will generate research questions about mental illness.</w:t>
      </w:r>
    </w:p>
    <w:p w:rsidR="00FB5156" w:rsidRPr="00FB5156" w:rsidRDefault="00FB5156" w:rsidP="00FB5156">
      <w:pPr>
        <w:spacing w:after="0" w:line="360" w:lineRule="atLeast"/>
        <w:rPr>
          <w:rFonts w:ascii="Arial" w:eastAsia="Times New Roman" w:hAnsi="Arial" w:cs="Arial"/>
          <w:lang w:eastAsia="en-CA"/>
        </w:rPr>
      </w:pPr>
    </w:p>
    <w:p w:rsidR="00FB5156" w:rsidRPr="00FB5156" w:rsidRDefault="00FB5156" w:rsidP="00FB5156">
      <w:pPr>
        <w:spacing w:after="0" w:line="360" w:lineRule="atLeast"/>
        <w:rPr>
          <w:rFonts w:ascii="Arial" w:eastAsia="Times New Roman" w:hAnsi="Arial" w:cs="Arial"/>
          <w:lang w:eastAsia="en-CA"/>
        </w:rPr>
      </w:pPr>
      <w:r w:rsidRPr="00FB5156">
        <w:rPr>
          <w:rFonts w:ascii="Arial" w:eastAsia="Times New Roman" w:hAnsi="Arial" w:cs="Arial"/>
          <w:b/>
          <w:color w:val="000000"/>
          <w:lang w:val="en-US" w:eastAsia="en-CA"/>
        </w:rPr>
        <w:t>Task #1</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US" w:eastAsia="en-CA"/>
        </w:rPr>
        <w:t>– In your research period, find as many answers for as many of your questions as you can.  Take note of other interesting information.  Use note-taking sheets provided by your teacher and use</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US" w:eastAsia="en-CA"/>
        </w:rPr>
        <w:t>APA</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US" w:eastAsia="en-CA"/>
        </w:rPr>
        <w:t>format for citing your sources.  The school library has many great print resources on most disorders as well.</w:t>
      </w:r>
    </w:p>
    <w:p w:rsidR="00FB5156" w:rsidRPr="00FB5156" w:rsidRDefault="00FB5156" w:rsidP="00FB5156">
      <w:pPr>
        <w:spacing w:after="0" w:line="360" w:lineRule="atLeast"/>
        <w:rPr>
          <w:rFonts w:ascii="Arial" w:eastAsia="Times New Roman" w:hAnsi="Arial" w:cs="Arial"/>
          <w:lang w:eastAsia="en-CA"/>
        </w:rPr>
      </w:pPr>
      <w:r w:rsidRPr="00FB5156">
        <w:rPr>
          <w:rFonts w:ascii="Arial" w:eastAsia="Times New Roman" w:hAnsi="Arial" w:cs="Arial"/>
          <w:color w:val="000000"/>
          <w:lang w:val="en-US" w:eastAsia="en-CA"/>
        </w:rPr>
        <w:t>Some great websites:</w:t>
      </w:r>
    </w:p>
    <w:p w:rsidR="00FB5156" w:rsidRPr="00FB5156" w:rsidRDefault="00E74078" w:rsidP="00FB5156">
      <w:pPr>
        <w:spacing w:after="0" w:line="360" w:lineRule="atLeast"/>
        <w:rPr>
          <w:rFonts w:ascii="Arial" w:eastAsia="Times New Roman" w:hAnsi="Arial" w:cs="Arial"/>
          <w:lang w:eastAsia="en-CA"/>
        </w:rPr>
      </w:pPr>
      <w:hyperlink r:id="rId5" w:history="1">
        <w:r w:rsidR="00FB5156" w:rsidRPr="00FB5156">
          <w:rPr>
            <w:rFonts w:ascii="Arial" w:eastAsia="Times New Roman" w:hAnsi="Arial" w:cs="Arial"/>
            <w:color w:val="0000FF"/>
            <w:u w:val="single"/>
            <w:lang w:val="en-US" w:eastAsia="en-CA"/>
          </w:rPr>
          <w:t>www.cmha.ca</w:t>
        </w:r>
      </w:hyperlink>
      <w:r w:rsidR="00FB5156" w:rsidRPr="00FB5156">
        <w:rPr>
          <w:rFonts w:ascii="Arial" w:eastAsia="Times New Roman" w:hAnsi="Arial" w:cs="Arial"/>
          <w:lang w:val="en-US" w:eastAsia="en-CA"/>
        </w:rPr>
        <w:t xml:space="preserve"> </w:t>
      </w:r>
      <w:r w:rsidR="00FB5156" w:rsidRPr="00FB5156">
        <w:rPr>
          <w:rFonts w:ascii="Arial" w:eastAsia="Times New Roman" w:hAnsi="Arial" w:cs="Arial"/>
          <w:color w:val="000000"/>
          <w:lang w:val="en-US" w:eastAsia="en-CA"/>
        </w:rPr>
        <w:t xml:space="preserve"> - Canadian Mental Health Association</w:t>
      </w:r>
    </w:p>
    <w:p w:rsidR="00FB5156" w:rsidRPr="00FB5156" w:rsidRDefault="00E74078" w:rsidP="00FB5156">
      <w:pPr>
        <w:spacing w:after="0" w:line="360" w:lineRule="atLeast"/>
        <w:rPr>
          <w:rFonts w:ascii="Arial" w:eastAsia="Times New Roman" w:hAnsi="Arial" w:cs="Arial"/>
          <w:lang w:eastAsia="en-CA"/>
        </w:rPr>
      </w:pPr>
      <w:hyperlink r:id="rId6" w:history="1">
        <w:r w:rsidR="00FB5156" w:rsidRPr="00FB5156">
          <w:rPr>
            <w:rFonts w:ascii="Arial" w:eastAsia="Times New Roman" w:hAnsi="Arial" w:cs="Arial"/>
            <w:color w:val="0000FF"/>
            <w:u w:val="single"/>
            <w:lang w:val="en-US" w:eastAsia="en-CA"/>
          </w:rPr>
          <w:t>www.camh.net</w:t>
        </w:r>
      </w:hyperlink>
      <w:r w:rsidR="00FB5156" w:rsidRPr="00FB5156">
        <w:rPr>
          <w:rFonts w:ascii="Arial" w:eastAsia="Times New Roman" w:hAnsi="Arial" w:cs="Arial"/>
          <w:lang w:val="en-US" w:eastAsia="en-CA"/>
        </w:rPr>
        <w:t xml:space="preserve"> </w:t>
      </w:r>
      <w:r w:rsidR="00FB5156" w:rsidRPr="00FB5156">
        <w:rPr>
          <w:rFonts w:ascii="Arial" w:eastAsia="Times New Roman" w:hAnsi="Arial" w:cs="Arial"/>
          <w:color w:val="000000"/>
          <w:lang w:val="en-US" w:eastAsia="en-CA"/>
        </w:rPr>
        <w:t>– Centre for Addiction and Mental Health</w:t>
      </w:r>
    </w:p>
    <w:p w:rsidR="00FB5156" w:rsidRPr="00FB5156" w:rsidRDefault="00E74078" w:rsidP="00FB5156">
      <w:pPr>
        <w:spacing w:after="0" w:line="360" w:lineRule="atLeast"/>
        <w:rPr>
          <w:rFonts w:ascii="Arial" w:eastAsia="Times New Roman" w:hAnsi="Arial" w:cs="Arial"/>
          <w:lang w:eastAsia="en-CA"/>
        </w:rPr>
      </w:pPr>
      <w:hyperlink r:id="rId7" w:history="1">
        <w:r w:rsidR="00FB5156" w:rsidRPr="00FB5156">
          <w:rPr>
            <w:rFonts w:ascii="Arial" w:eastAsia="Times New Roman" w:hAnsi="Arial" w:cs="Arial"/>
            <w:color w:val="0000FF"/>
            <w:u w:val="single"/>
            <w:lang w:val="en-US" w:eastAsia="en-CA"/>
          </w:rPr>
          <w:t>www.nedic.ca</w:t>
        </w:r>
      </w:hyperlink>
      <w:r w:rsidR="00FB5156" w:rsidRPr="00FB5156">
        <w:rPr>
          <w:rFonts w:ascii="Arial" w:eastAsia="Times New Roman" w:hAnsi="Arial" w:cs="Arial"/>
          <w:color w:val="000000"/>
          <w:lang w:val="en-US" w:eastAsia="en-CA"/>
        </w:rPr>
        <w:tab/>
        <w:t xml:space="preserve"> National Eating Disorders Information Centre</w:t>
      </w:r>
    </w:p>
    <w:p w:rsidR="00FB5156" w:rsidRPr="00FB5156" w:rsidRDefault="00E74078" w:rsidP="00FB5156">
      <w:pPr>
        <w:spacing w:after="0" w:line="360" w:lineRule="atLeast"/>
        <w:rPr>
          <w:rFonts w:ascii="Arial" w:eastAsia="Times New Roman" w:hAnsi="Arial" w:cs="Arial"/>
          <w:lang w:eastAsia="en-CA"/>
        </w:rPr>
      </w:pPr>
      <w:hyperlink r:id="rId8" w:history="1">
        <w:r w:rsidR="00FB5156" w:rsidRPr="00FB5156">
          <w:rPr>
            <w:rFonts w:ascii="Arial" w:eastAsia="Times New Roman" w:hAnsi="Arial" w:cs="Arial"/>
            <w:color w:val="0000FF"/>
            <w:u w:val="single"/>
            <w:lang w:val="en-US" w:eastAsia="en-CA"/>
          </w:rPr>
          <w:t>www.anxietycanada.ca</w:t>
        </w:r>
      </w:hyperlink>
      <w:r w:rsidR="00FB5156" w:rsidRPr="00FB5156">
        <w:rPr>
          <w:rFonts w:ascii="Arial" w:eastAsia="Times New Roman" w:hAnsi="Arial" w:cs="Arial"/>
          <w:color w:val="000000"/>
          <w:lang w:val="en-US" w:eastAsia="en-CA"/>
        </w:rPr>
        <w:tab/>
        <w:t xml:space="preserve"> Anxiety Disorders Association of Canada</w:t>
      </w:r>
    </w:p>
    <w:p w:rsidR="00FB5156" w:rsidRPr="00FB5156" w:rsidRDefault="00E74078" w:rsidP="00FB5156">
      <w:pPr>
        <w:spacing w:after="0" w:line="360" w:lineRule="atLeast"/>
        <w:rPr>
          <w:rFonts w:ascii="Arial" w:eastAsia="Times New Roman" w:hAnsi="Arial" w:cs="Arial"/>
          <w:lang w:eastAsia="en-CA"/>
        </w:rPr>
      </w:pPr>
      <w:hyperlink r:id="rId9" w:history="1">
        <w:r w:rsidR="00FB5156" w:rsidRPr="00FB5156">
          <w:rPr>
            <w:rFonts w:ascii="Arial" w:eastAsia="Times New Roman" w:hAnsi="Arial" w:cs="Arial"/>
            <w:color w:val="0000FF"/>
            <w:u w:val="single"/>
            <w:lang w:val="en-US" w:eastAsia="en-CA"/>
          </w:rPr>
          <w:t>www.schizophrenai.ca</w:t>
        </w:r>
      </w:hyperlink>
      <w:r w:rsidR="00FB5156" w:rsidRPr="00FB5156">
        <w:rPr>
          <w:rFonts w:ascii="Arial" w:eastAsia="Times New Roman" w:hAnsi="Arial" w:cs="Arial"/>
          <w:color w:val="000000"/>
          <w:lang w:val="en-US" w:eastAsia="en-CA"/>
        </w:rPr>
        <w:tab/>
        <w:t xml:space="preserve"> Schizophrenia Society of Canada</w:t>
      </w:r>
    </w:p>
    <w:p w:rsidR="00FB5156" w:rsidRPr="00FB5156" w:rsidRDefault="00E74078" w:rsidP="00FB5156">
      <w:pPr>
        <w:spacing w:after="0" w:line="360" w:lineRule="atLeast"/>
        <w:rPr>
          <w:rFonts w:ascii="Arial" w:eastAsia="Times New Roman" w:hAnsi="Arial" w:cs="Arial"/>
          <w:lang w:eastAsia="en-CA"/>
        </w:rPr>
      </w:pPr>
      <w:hyperlink r:id="rId10" w:history="1">
        <w:r w:rsidR="00FB5156" w:rsidRPr="00FB5156">
          <w:rPr>
            <w:rFonts w:ascii="Arial" w:eastAsia="Times New Roman" w:hAnsi="Arial" w:cs="Arial"/>
            <w:color w:val="0000FF"/>
            <w:u w:val="single"/>
            <w:lang w:val="en-US" w:eastAsia="en-CA"/>
          </w:rPr>
          <w:t>www.rohcg.on.ca</w:t>
        </w:r>
      </w:hyperlink>
      <w:r w:rsidR="00FB5156" w:rsidRPr="00FB5156">
        <w:rPr>
          <w:rFonts w:ascii="Arial" w:eastAsia="Times New Roman" w:hAnsi="Arial" w:cs="Arial"/>
          <w:color w:val="000000"/>
          <w:lang w:val="en-US" w:eastAsia="en-CA"/>
        </w:rPr>
        <w:tab/>
        <w:t xml:space="preserve"> Royal Ottawa Health Care Group</w:t>
      </w:r>
    </w:p>
    <w:p w:rsidR="00FB5156" w:rsidRPr="00FB5156" w:rsidRDefault="00E74078" w:rsidP="00FB5156">
      <w:pPr>
        <w:spacing w:after="0" w:line="360" w:lineRule="atLeast"/>
        <w:rPr>
          <w:rFonts w:ascii="Arial" w:eastAsia="Times New Roman" w:hAnsi="Arial" w:cs="Arial"/>
          <w:color w:val="000000"/>
          <w:lang w:val="en-US" w:eastAsia="en-CA"/>
        </w:rPr>
      </w:pPr>
      <w:hyperlink r:id="rId11" w:history="1">
        <w:r w:rsidR="00FB5156" w:rsidRPr="00FB5156">
          <w:rPr>
            <w:rFonts w:ascii="Arial" w:eastAsia="Times New Roman" w:hAnsi="Arial" w:cs="Arial"/>
            <w:color w:val="0000FF"/>
            <w:u w:val="single"/>
            <w:lang w:val="en-US" w:eastAsia="en-CA"/>
          </w:rPr>
          <w:t>www.suicideinfo.ca</w:t>
        </w:r>
      </w:hyperlink>
      <w:r w:rsidR="00FB5156" w:rsidRPr="00FB5156">
        <w:rPr>
          <w:rFonts w:ascii="Arial" w:eastAsia="Times New Roman" w:hAnsi="Arial" w:cs="Arial"/>
          <w:color w:val="000000"/>
          <w:lang w:val="en-US" w:eastAsia="en-CA"/>
        </w:rPr>
        <w:tab/>
      </w:r>
      <w:r w:rsidR="00FB5156" w:rsidRPr="00FB5156">
        <w:rPr>
          <w:rFonts w:ascii="Arial" w:eastAsia="Times New Roman" w:hAnsi="Arial" w:cs="Arial"/>
          <w:color w:val="000000"/>
          <w:lang w:val="en-US" w:eastAsia="en-CA"/>
        </w:rPr>
        <w:tab/>
        <w:t xml:space="preserve"> Centre for Suicide Prevention</w:t>
      </w:r>
    </w:p>
    <w:p w:rsidR="00FB5156" w:rsidRPr="00FB5156" w:rsidRDefault="00FB5156" w:rsidP="00FB5156">
      <w:pPr>
        <w:spacing w:after="0" w:line="360" w:lineRule="atLeast"/>
        <w:rPr>
          <w:rFonts w:ascii="Arial" w:eastAsia="Times New Roman" w:hAnsi="Arial" w:cs="Arial"/>
          <w:lang w:eastAsia="en-CA"/>
        </w:rPr>
      </w:pPr>
    </w:p>
    <w:p w:rsidR="00FB5156" w:rsidRPr="00FB5156" w:rsidRDefault="00FB5156" w:rsidP="00FB5156">
      <w:pPr>
        <w:tabs>
          <w:tab w:val="left" w:pos="720"/>
        </w:tabs>
        <w:spacing w:after="0" w:line="360" w:lineRule="atLeast"/>
        <w:ind w:left="60"/>
        <w:outlineLvl w:val="0"/>
        <w:rPr>
          <w:rFonts w:ascii="Arial" w:eastAsia="Times New Roman" w:hAnsi="Arial" w:cs="Arial"/>
          <w:bCs/>
          <w:kern w:val="36"/>
          <w:lang w:eastAsia="en-CA"/>
        </w:rPr>
      </w:pPr>
      <w:r w:rsidRPr="00FB5156">
        <w:rPr>
          <w:rFonts w:ascii="Arial" w:eastAsia="Times New Roman" w:hAnsi="Arial" w:cs="Arial"/>
          <w:bCs/>
          <w:color w:val="000000"/>
          <w:kern w:val="36"/>
          <w:lang w:eastAsia="en-CA"/>
        </w:rPr>
        <w:t>Task #2 – Create a public service announcement explaining your disorder.  This could be a poster, radio ad, TV ad (video or skit), website or other method of your choice.</w:t>
      </w:r>
    </w:p>
    <w:p w:rsidR="00FB5156" w:rsidRPr="00FB5156" w:rsidRDefault="00FB5156" w:rsidP="00FB5156">
      <w:pPr>
        <w:tabs>
          <w:tab w:val="left" w:pos="720"/>
        </w:tabs>
        <w:spacing w:after="0" w:line="360" w:lineRule="atLeast"/>
        <w:ind w:left="60"/>
        <w:outlineLvl w:val="0"/>
        <w:rPr>
          <w:rFonts w:ascii="Arial" w:eastAsia="Times New Roman" w:hAnsi="Arial" w:cs="Arial"/>
          <w:b/>
          <w:bCs/>
          <w:kern w:val="36"/>
          <w:lang w:eastAsia="en-CA"/>
        </w:rPr>
      </w:pPr>
      <w:r w:rsidRPr="00FB5156">
        <w:rPr>
          <w:rFonts w:ascii="Arial" w:eastAsia="Times New Roman" w:hAnsi="Arial" w:cs="Arial"/>
          <w:bCs/>
          <w:color w:val="000000"/>
          <w:kern w:val="36"/>
          <w:lang w:eastAsia="en-CA"/>
        </w:rPr>
        <w:t>The announcement need not (nor should it!) cover all of the information you found in your research, but it should provoke thought, questions and discussion with the class.  Above all it should reduce the stigma around mental illness</w:t>
      </w:r>
      <w:r w:rsidRPr="00FB5156">
        <w:rPr>
          <w:rFonts w:ascii="Arial" w:eastAsia="Times New Roman" w:hAnsi="Arial" w:cs="Arial"/>
          <w:b/>
          <w:bCs/>
          <w:color w:val="000000"/>
          <w:kern w:val="36"/>
          <w:lang w:eastAsia="en-CA"/>
        </w:rPr>
        <w:t xml:space="preserve">. </w:t>
      </w:r>
    </w:p>
    <w:p w:rsidR="00FB5156" w:rsidRPr="00FB5156" w:rsidRDefault="00FB5156" w:rsidP="00FB5156">
      <w:pPr>
        <w:spacing w:after="0" w:line="360" w:lineRule="atLeast"/>
        <w:jc w:val="center"/>
        <w:rPr>
          <w:rFonts w:ascii="Arial" w:eastAsia="Times New Roman" w:hAnsi="Arial" w:cs="Arial"/>
          <w:b/>
          <w:bCs/>
          <w:color w:val="000000"/>
          <w:lang w:val="en-GB" w:eastAsia="en-CA"/>
        </w:rPr>
      </w:pPr>
    </w:p>
    <w:p w:rsidR="00FB5156" w:rsidRPr="00FB5156" w:rsidRDefault="00FB5156" w:rsidP="00FB5156">
      <w:pPr>
        <w:spacing w:line="360" w:lineRule="atLeast"/>
        <w:outlineLvl w:val="3"/>
        <w:rPr>
          <w:rFonts w:ascii="Arial" w:eastAsia="Times New Roman" w:hAnsi="Arial" w:cs="Arial"/>
          <w:b/>
          <w:bCs/>
          <w:lang w:eastAsia="en-CA"/>
        </w:rPr>
      </w:pPr>
      <w:r w:rsidRPr="00FB5156">
        <w:rPr>
          <w:rFonts w:ascii="Arial" w:eastAsia="Times New Roman" w:hAnsi="Arial" w:cs="Arial"/>
          <w:b/>
          <w:color w:val="000000"/>
          <w:lang w:val="en-GB" w:eastAsia="en-CA"/>
        </w:rPr>
        <w:t>Some Disorders</w:t>
      </w:r>
    </w:p>
    <w:tbl>
      <w:tblPr>
        <w:tblW w:w="0" w:type="auto"/>
        <w:tblLayout w:type="fixed"/>
        <w:tblLook w:val="04A0" w:firstRow="1" w:lastRow="0" w:firstColumn="1" w:lastColumn="0" w:noHBand="0" w:noVBand="1"/>
      </w:tblPr>
      <w:tblGrid>
        <w:gridCol w:w="4608"/>
        <w:gridCol w:w="4248"/>
      </w:tblGrid>
      <w:tr w:rsidR="00FB5156" w:rsidRPr="00FB5156" w:rsidTr="00981256">
        <w:tc>
          <w:tcPr>
            <w:tcW w:w="4608" w:type="dxa"/>
            <w:tcBorders>
              <w:top w:val="nil"/>
              <w:left w:val="nil"/>
              <w:bottom w:val="nil"/>
              <w:right w:val="nil"/>
            </w:tcBorders>
            <w:shd w:val="clear" w:color="auto" w:fill="auto"/>
            <w:hideMark/>
          </w:tcPr>
          <w:p w:rsidR="00FB5156" w:rsidRPr="00FB5156" w:rsidRDefault="00FB5156" w:rsidP="00981256">
            <w:pPr>
              <w:tabs>
                <w:tab w:val="num" w:pos="360"/>
              </w:tabs>
              <w:spacing w:after="0" w:line="360" w:lineRule="atLeast"/>
              <w:ind w:left="360" w:right="-1008" w:hanging="360"/>
              <w:rPr>
                <w:rFonts w:ascii="Arial" w:eastAsia="Times New Roman" w:hAnsi="Arial" w:cs="Arial"/>
                <w:lang w:eastAsia="en-CA"/>
              </w:rPr>
            </w:pPr>
            <w:r w:rsidRPr="00FB5156">
              <w:rPr>
                <w:rFonts w:ascii="Arial" w:eastAsia="Book Antiqua" w:hAnsi="Arial" w:cs="Arial"/>
                <w:color w:val="000000"/>
                <w:lang w:val="en-GB" w:eastAsia="en-CA"/>
              </w:rPr>
              <w:t>1)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Dissociate identity disorder (multiple personality disorder)</w:t>
            </w:r>
          </w:p>
          <w:p w:rsidR="00FB5156" w:rsidRPr="00FB5156" w:rsidRDefault="00FB5156" w:rsidP="00981256">
            <w:pPr>
              <w:tabs>
                <w:tab w:val="num" w:pos="360"/>
              </w:tabs>
              <w:spacing w:after="0" w:line="360" w:lineRule="atLeast"/>
              <w:ind w:left="360" w:hanging="360"/>
              <w:rPr>
                <w:rFonts w:ascii="Arial" w:eastAsia="Times New Roman" w:hAnsi="Arial" w:cs="Arial"/>
                <w:lang w:eastAsia="en-CA"/>
              </w:rPr>
            </w:pPr>
            <w:r w:rsidRPr="00FB5156">
              <w:rPr>
                <w:rFonts w:ascii="Arial" w:eastAsia="Book Antiqua" w:hAnsi="Arial" w:cs="Arial"/>
                <w:color w:val="000000"/>
                <w:lang w:val="en-GB" w:eastAsia="en-CA"/>
              </w:rPr>
              <w:t>2)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Schizophrenia</w:t>
            </w:r>
          </w:p>
          <w:p w:rsidR="00FB5156" w:rsidRPr="00FB5156" w:rsidRDefault="00FB5156" w:rsidP="00981256">
            <w:pPr>
              <w:tabs>
                <w:tab w:val="num" w:pos="360"/>
              </w:tabs>
              <w:spacing w:after="0" w:line="360" w:lineRule="atLeast"/>
              <w:ind w:left="360" w:hanging="360"/>
              <w:rPr>
                <w:rFonts w:ascii="Arial" w:eastAsia="Times New Roman" w:hAnsi="Arial" w:cs="Arial"/>
                <w:lang w:eastAsia="en-CA"/>
              </w:rPr>
            </w:pPr>
            <w:r w:rsidRPr="00FB5156">
              <w:rPr>
                <w:rFonts w:ascii="Arial" w:eastAsia="Book Antiqua" w:hAnsi="Arial" w:cs="Arial"/>
                <w:color w:val="000000"/>
                <w:lang w:val="en-GB" w:eastAsia="en-CA"/>
              </w:rPr>
              <w:t>3)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Antisocial personality disorder</w:t>
            </w:r>
          </w:p>
          <w:p w:rsidR="00FB5156" w:rsidRPr="00FB5156" w:rsidRDefault="00FB5156" w:rsidP="00981256">
            <w:pPr>
              <w:tabs>
                <w:tab w:val="num" w:pos="360"/>
              </w:tabs>
              <w:spacing w:after="0" w:line="360" w:lineRule="atLeast"/>
              <w:ind w:left="360" w:hanging="360"/>
              <w:rPr>
                <w:rFonts w:ascii="Arial" w:eastAsia="Times New Roman" w:hAnsi="Arial" w:cs="Arial"/>
                <w:lang w:eastAsia="en-CA"/>
              </w:rPr>
            </w:pPr>
            <w:r w:rsidRPr="00FB5156">
              <w:rPr>
                <w:rFonts w:ascii="Arial" w:eastAsia="Book Antiqua" w:hAnsi="Arial" w:cs="Arial"/>
                <w:color w:val="000000"/>
                <w:lang w:val="en-GB" w:eastAsia="en-CA"/>
              </w:rPr>
              <w:t>4)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Psychosomatic illness (hysteria)</w:t>
            </w:r>
          </w:p>
          <w:p w:rsidR="00FB5156" w:rsidRPr="00FB5156" w:rsidRDefault="00FB5156" w:rsidP="00981256">
            <w:pPr>
              <w:tabs>
                <w:tab w:val="num" w:pos="360"/>
              </w:tabs>
              <w:spacing w:after="0" w:line="360" w:lineRule="atLeast"/>
              <w:ind w:left="360" w:hanging="360"/>
              <w:rPr>
                <w:rFonts w:ascii="Arial" w:eastAsia="Times New Roman" w:hAnsi="Arial" w:cs="Arial"/>
                <w:lang w:eastAsia="en-CA"/>
              </w:rPr>
            </w:pPr>
            <w:r w:rsidRPr="00FB5156">
              <w:rPr>
                <w:rFonts w:ascii="Arial" w:eastAsia="Book Antiqua" w:hAnsi="Arial" w:cs="Arial"/>
                <w:color w:val="000000"/>
                <w:lang w:val="en-GB" w:eastAsia="en-CA"/>
              </w:rPr>
              <w:t>5)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Phobias</w:t>
            </w:r>
          </w:p>
          <w:p w:rsidR="00FB5156" w:rsidRPr="00FB5156" w:rsidRDefault="00FB5156" w:rsidP="00981256">
            <w:pPr>
              <w:tabs>
                <w:tab w:val="num" w:pos="360"/>
              </w:tabs>
              <w:spacing w:after="0" w:line="360" w:lineRule="atLeast"/>
              <w:ind w:left="360" w:hanging="360"/>
              <w:rPr>
                <w:rFonts w:ascii="Arial" w:eastAsia="Times New Roman" w:hAnsi="Arial" w:cs="Arial"/>
                <w:lang w:eastAsia="en-CA"/>
              </w:rPr>
            </w:pPr>
            <w:r w:rsidRPr="00FB5156">
              <w:rPr>
                <w:rFonts w:ascii="Arial" w:eastAsia="Book Antiqua" w:hAnsi="Arial" w:cs="Arial"/>
                <w:color w:val="000000"/>
                <w:lang w:val="en-GB" w:eastAsia="en-CA"/>
              </w:rPr>
              <w:t>6)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Obsessive-compulsive disorder</w:t>
            </w:r>
          </w:p>
          <w:p w:rsidR="00FB5156" w:rsidRPr="00FB5156" w:rsidRDefault="00FB5156" w:rsidP="00981256">
            <w:pPr>
              <w:tabs>
                <w:tab w:val="num" w:pos="360"/>
              </w:tabs>
              <w:spacing w:after="0" w:line="360" w:lineRule="atLeast"/>
              <w:ind w:left="360" w:hanging="360"/>
              <w:rPr>
                <w:rFonts w:ascii="Arial" w:eastAsia="Times New Roman" w:hAnsi="Arial" w:cs="Arial"/>
                <w:lang w:eastAsia="en-CA"/>
              </w:rPr>
            </w:pPr>
            <w:r w:rsidRPr="00FB5156">
              <w:rPr>
                <w:rFonts w:ascii="Arial" w:eastAsia="Book Antiqua" w:hAnsi="Arial" w:cs="Arial"/>
                <w:color w:val="000000"/>
                <w:lang w:val="en-GB" w:eastAsia="en-CA"/>
              </w:rPr>
              <w:t>7)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Bipolar disorder (manic-depression)</w:t>
            </w:r>
          </w:p>
          <w:p w:rsidR="00FB5156" w:rsidRPr="00FB5156" w:rsidRDefault="00FB5156" w:rsidP="00981256">
            <w:pPr>
              <w:tabs>
                <w:tab w:val="num" w:pos="360"/>
              </w:tabs>
              <w:spacing w:after="0" w:line="360" w:lineRule="atLeast"/>
              <w:ind w:left="360" w:hanging="360"/>
              <w:rPr>
                <w:rFonts w:ascii="Arial" w:eastAsia="Times New Roman" w:hAnsi="Arial" w:cs="Arial"/>
                <w:lang w:eastAsia="en-CA"/>
              </w:rPr>
            </w:pPr>
            <w:r w:rsidRPr="00FB5156">
              <w:rPr>
                <w:rFonts w:ascii="Arial" w:eastAsia="Book Antiqua" w:hAnsi="Arial" w:cs="Arial"/>
                <w:color w:val="000000"/>
                <w:lang w:val="en-GB" w:eastAsia="en-CA"/>
              </w:rPr>
              <w:t>8)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Depression</w:t>
            </w:r>
          </w:p>
          <w:p w:rsidR="00FB5156" w:rsidRPr="00FB5156" w:rsidRDefault="00FB5156" w:rsidP="00981256">
            <w:pPr>
              <w:tabs>
                <w:tab w:val="num" w:pos="360"/>
              </w:tabs>
              <w:spacing w:after="0" w:line="360" w:lineRule="atLeast"/>
              <w:ind w:left="360" w:hanging="360"/>
              <w:rPr>
                <w:rFonts w:ascii="Arial" w:eastAsia="Times New Roman" w:hAnsi="Arial" w:cs="Arial"/>
                <w:lang w:eastAsia="en-CA"/>
              </w:rPr>
            </w:pPr>
            <w:r w:rsidRPr="00FB5156">
              <w:rPr>
                <w:rFonts w:ascii="Arial" w:eastAsia="Book Antiqua" w:hAnsi="Arial" w:cs="Arial"/>
                <w:color w:val="000000"/>
                <w:lang w:val="en-GB" w:eastAsia="en-CA"/>
              </w:rPr>
              <w:t>9)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Amnesia</w:t>
            </w:r>
          </w:p>
        </w:tc>
        <w:tc>
          <w:tcPr>
            <w:tcW w:w="4248" w:type="dxa"/>
            <w:tcBorders>
              <w:top w:val="nil"/>
              <w:left w:val="nil"/>
              <w:bottom w:val="nil"/>
              <w:right w:val="nil"/>
            </w:tcBorders>
            <w:shd w:val="clear" w:color="auto" w:fill="auto"/>
            <w:hideMark/>
          </w:tcPr>
          <w:p w:rsidR="00FB5156" w:rsidRPr="00FB5156" w:rsidRDefault="00FB5156" w:rsidP="00981256">
            <w:pPr>
              <w:tabs>
                <w:tab w:val="num" w:pos="360"/>
              </w:tabs>
              <w:spacing w:after="0" w:line="360" w:lineRule="atLeast"/>
              <w:ind w:left="360" w:hanging="360"/>
              <w:rPr>
                <w:rFonts w:ascii="Arial" w:eastAsia="Times New Roman" w:hAnsi="Arial" w:cs="Arial"/>
                <w:lang w:eastAsia="en-CA"/>
              </w:rPr>
            </w:pPr>
            <w:r w:rsidRPr="00FB5156">
              <w:rPr>
                <w:rFonts w:ascii="Arial" w:eastAsia="Book Antiqua" w:hAnsi="Arial" w:cs="Arial"/>
                <w:color w:val="000000"/>
                <w:lang w:val="en-GB" w:eastAsia="en-CA"/>
              </w:rPr>
              <w:t>10)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Hypochondria</w:t>
            </w:r>
          </w:p>
          <w:p w:rsidR="00FB5156" w:rsidRPr="00FB5156" w:rsidRDefault="00FB5156" w:rsidP="00981256">
            <w:pPr>
              <w:tabs>
                <w:tab w:val="num" w:pos="360"/>
              </w:tabs>
              <w:spacing w:after="0" w:line="360" w:lineRule="atLeast"/>
              <w:ind w:left="360" w:hanging="360"/>
              <w:rPr>
                <w:rFonts w:ascii="Arial" w:eastAsia="Times New Roman" w:hAnsi="Arial" w:cs="Arial"/>
                <w:lang w:eastAsia="en-CA"/>
              </w:rPr>
            </w:pPr>
            <w:r w:rsidRPr="00FB5156">
              <w:rPr>
                <w:rFonts w:ascii="Arial" w:eastAsia="Book Antiqua" w:hAnsi="Arial" w:cs="Arial"/>
                <w:color w:val="000000"/>
                <w:lang w:val="en-GB" w:eastAsia="en-CA"/>
              </w:rPr>
              <w:t>11)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Eating disorders:</w:t>
            </w:r>
          </w:p>
          <w:p w:rsidR="00FB5156" w:rsidRPr="00FB5156" w:rsidRDefault="00FB5156" w:rsidP="00981256">
            <w:pPr>
              <w:tabs>
                <w:tab w:val="num" w:pos="360"/>
              </w:tabs>
              <w:spacing w:after="0" w:line="360" w:lineRule="atLeast"/>
              <w:ind w:left="720" w:hanging="360"/>
              <w:rPr>
                <w:rFonts w:ascii="Arial" w:eastAsia="Times New Roman" w:hAnsi="Arial" w:cs="Arial"/>
                <w:lang w:eastAsia="en-CA"/>
              </w:rPr>
            </w:pPr>
            <w:r w:rsidRPr="00FB5156">
              <w:rPr>
                <w:rFonts w:ascii="Arial" w:eastAsia="Symbol" w:hAnsi="Arial" w:cs="Arial"/>
                <w:color w:val="000000"/>
                <w:lang w:val="en-GB" w:eastAsia="en-CA"/>
              </w:rPr>
              <w:t>¨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Anorexia</w:t>
            </w:r>
          </w:p>
          <w:p w:rsidR="00FB5156" w:rsidRPr="00FB5156" w:rsidRDefault="00FB5156" w:rsidP="00981256">
            <w:pPr>
              <w:tabs>
                <w:tab w:val="num" w:pos="360"/>
              </w:tabs>
              <w:spacing w:after="0" w:line="360" w:lineRule="atLeast"/>
              <w:ind w:left="720" w:hanging="360"/>
              <w:rPr>
                <w:rFonts w:ascii="Arial" w:eastAsia="Times New Roman" w:hAnsi="Arial" w:cs="Arial"/>
                <w:lang w:eastAsia="en-CA"/>
              </w:rPr>
            </w:pPr>
            <w:r w:rsidRPr="00FB5156">
              <w:rPr>
                <w:rFonts w:ascii="Arial" w:eastAsia="Symbol" w:hAnsi="Arial" w:cs="Arial"/>
                <w:color w:val="000000"/>
                <w:lang w:val="en-GB" w:eastAsia="en-CA"/>
              </w:rPr>
              <w:t>¨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Bulimia</w:t>
            </w:r>
          </w:p>
          <w:p w:rsidR="00FB5156" w:rsidRPr="00FB5156" w:rsidRDefault="00FB5156" w:rsidP="00981256">
            <w:pPr>
              <w:tabs>
                <w:tab w:val="num" w:pos="360"/>
              </w:tabs>
              <w:spacing w:after="0" w:line="360" w:lineRule="atLeast"/>
              <w:ind w:left="720" w:hanging="360"/>
              <w:rPr>
                <w:rFonts w:ascii="Arial" w:eastAsia="Times New Roman" w:hAnsi="Arial" w:cs="Arial"/>
                <w:lang w:eastAsia="en-CA"/>
              </w:rPr>
            </w:pPr>
            <w:r w:rsidRPr="00FB5156">
              <w:rPr>
                <w:rFonts w:ascii="Arial" w:eastAsia="Symbol" w:hAnsi="Arial" w:cs="Arial"/>
                <w:color w:val="000000"/>
                <w:lang w:val="en-GB" w:eastAsia="en-CA"/>
              </w:rPr>
              <w:t>¨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 xml:space="preserve">Body </w:t>
            </w:r>
            <w:proofErr w:type="spellStart"/>
            <w:r w:rsidRPr="00FB5156">
              <w:rPr>
                <w:rFonts w:ascii="Arial" w:eastAsia="Times New Roman" w:hAnsi="Arial" w:cs="Arial"/>
                <w:color w:val="000000"/>
                <w:lang w:val="en-GB" w:eastAsia="en-CA"/>
              </w:rPr>
              <w:t>dysmorphic</w:t>
            </w:r>
            <w:proofErr w:type="spellEnd"/>
            <w:r w:rsidRPr="00FB5156">
              <w:rPr>
                <w:rFonts w:ascii="Arial" w:eastAsia="Times New Roman" w:hAnsi="Arial" w:cs="Arial"/>
                <w:color w:val="000000"/>
                <w:lang w:val="en-GB" w:eastAsia="en-CA"/>
              </w:rPr>
              <w:t xml:space="preserve"> disorder</w:t>
            </w:r>
          </w:p>
          <w:p w:rsidR="00FB5156" w:rsidRPr="00FB5156" w:rsidRDefault="00FB5156" w:rsidP="00981256">
            <w:pPr>
              <w:tabs>
                <w:tab w:val="num" w:pos="360"/>
              </w:tabs>
              <w:spacing w:after="0" w:line="360" w:lineRule="atLeast"/>
              <w:ind w:left="360" w:hanging="360"/>
              <w:rPr>
                <w:rFonts w:ascii="Arial" w:eastAsia="Times New Roman" w:hAnsi="Arial" w:cs="Arial"/>
                <w:lang w:eastAsia="en-CA"/>
              </w:rPr>
            </w:pPr>
            <w:r w:rsidRPr="00FB5156">
              <w:rPr>
                <w:rFonts w:ascii="Arial" w:eastAsia="Book Antiqua" w:hAnsi="Arial" w:cs="Arial"/>
                <w:color w:val="000000"/>
                <w:lang w:val="en-GB" w:eastAsia="en-CA"/>
              </w:rPr>
              <w:t>12)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Post traumatic stress disorder</w:t>
            </w:r>
          </w:p>
          <w:p w:rsidR="00FB5156" w:rsidRPr="00FB5156" w:rsidRDefault="00FB5156" w:rsidP="00981256">
            <w:pPr>
              <w:tabs>
                <w:tab w:val="num" w:pos="360"/>
              </w:tabs>
              <w:spacing w:after="0" w:line="360" w:lineRule="atLeast"/>
              <w:ind w:left="360" w:hanging="360"/>
              <w:rPr>
                <w:rFonts w:ascii="Arial" w:eastAsia="Times New Roman" w:hAnsi="Arial" w:cs="Arial"/>
                <w:lang w:eastAsia="en-CA"/>
              </w:rPr>
            </w:pPr>
            <w:r w:rsidRPr="00FB5156">
              <w:rPr>
                <w:rFonts w:ascii="Arial" w:eastAsia="Book Antiqua" w:hAnsi="Arial" w:cs="Arial"/>
                <w:color w:val="000000"/>
                <w:lang w:val="en-GB" w:eastAsia="en-CA"/>
              </w:rPr>
              <w:t>13)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Autism</w:t>
            </w:r>
          </w:p>
          <w:p w:rsidR="00FB5156" w:rsidRPr="00FB5156" w:rsidRDefault="00FB5156" w:rsidP="00981256">
            <w:pPr>
              <w:tabs>
                <w:tab w:val="num" w:pos="360"/>
              </w:tabs>
              <w:spacing w:after="0" w:line="360" w:lineRule="atLeast"/>
              <w:ind w:left="360" w:hanging="360"/>
              <w:rPr>
                <w:rFonts w:ascii="Arial" w:eastAsia="Times New Roman" w:hAnsi="Arial" w:cs="Arial"/>
                <w:lang w:eastAsia="en-CA"/>
              </w:rPr>
            </w:pPr>
            <w:r w:rsidRPr="00FB5156">
              <w:rPr>
                <w:rFonts w:ascii="Arial" w:eastAsia="Book Antiqua" w:hAnsi="Arial" w:cs="Arial"/>
                <w:color w:val="000000"/>
                <w:lang w:val="en-GB" w:eastAsia="en-CA"/>
              </w:rPr>
              <w:t>14) </w:t>
            </w:r>
            <w:r w:rsidRPr="00FB5156">
              <w:rPr>
                <w:rFonts w:ascii="Arial" w:eastAsia="Times New Roman" w:hAnsi="Arial" w:cs="Arial"/>
                <w:color w:val="000000"/>
                <w:lang w:eastAsia="en-CA"/>
              </w:rPr>
              <w:t xml:space="preserve"> </w:t>
            </w:r>
            <w:r w:rsidRPr="00FB5156">
              <w:rPr>
                <w:rFonts w:ascii="Arial" w:eastAsia="Times New Roman" w:hAnsi="Arial" w:cs="Arial"/>
                <w:color w:val="000000"/>
                <w:lang w:val="en-GB" w:eastAsia="en-CA"/>
              </w:rPr>
              <w:t>Anxiety neurosis</w:t>
            </w:r>
          </w:p>
          <w:p w:rsidR="00FB5156" w:rsidRPr="00FB5156" w:rsidRDefault="00FB5156" w:rsidP="00981256">
            <w:pPr>
              <w:tabs>
                <w:tab w:val="num" w:pos="360"/>
              </w:tabs>
              <w:spacing w:after="0" w:line="360" w:lineRule="atLeast"/>
              <w:ind w:left="360" w:hanging="360"/>
              <w:rPr>
                <w:rFonts w:ascii="Arial" w:eastAsia="Times New Roman" w:hAnsi="Arial" w:cs="Arial"/>
                <w:lang w:eastAsia="en-CA"/>
              </w:rPr>
            </w:pPr>
            <w:r w:rsidRPr="00FB5156">
              <w:rPr>
                <w:rFonts w:ascii="Arial" w:eastAsia="Times New Roman" w:hAnsi="Arial" w:cs="Arial"/>
                <w:color w:val="000000"/>
                <w:lang w:val="en-GB" w:eastAsia="en-CA"/>
              </w:rPr>
              <w:t>15) </w:t>
            </w:r>
            <w:r w:rsidRPr="00FB5156">
              <w:rPr>
                <w:rFonts w:ascii="Arial" w:eastAsia="Times New Roman" w:hAnsi="Arial" w:cs="Arial"/>
                <w:lang w:eastAsia="en-CA"/>
              </w:rPr>
              <w:t xml:space="preserve"> </w:t>
            </w:r>
            <w:r w:rsidRPr="00FB5156">
              <w:rPr>
                <w:rFonts w:ascii="Arial" w:eastAsia="Times New Roman" w:hAnsi="Arial" w:cs="Arial"/>
                <w:color w:val="000000"/>
                <w:lang w:val="en-GB" w:eastAsia="en-CA"/>
              </w:rPr>
              <w:t>Other – see teacher.</w:t>
            </w:r>
          </w:p>
        </w:tc>
      </w:tr>
    </w:tbl>
    <w:p w:rsidR="00FB5156" w:rsidRDefault="00FB5156" w:rsidP="00FB5156">
      <w:pPr>
        <w:spacing w:after="0" w:line="360" w:lineRule="atLeast"/>
        <w:rPr>
          <w:rFonts w:ascii="Book Antiqua" w:eastAsia="Times New Roman" w:hAnsi="Book Antiqua" w:cs="Times New Roman"/>
          <w:b/>
          <w:bCs/>
          <w:color w:val="000000"/>
          <w:sz w:val="28"/>
          <w:szCs w:val="20"/>
          <w:lang w:val="en-GB" w:eastAsia="en-CA"/>
        </w:rPr>
      </w:pPr>
    </w:p>
    <w:p w:rsidR="00FB5156" w:rsidRPr="00FB5156" w:rsidRDefault="00FB5156" w:rsidP="00FB5156">
      <w:pPr>
        <w:spacing w:after="0" w:line="360" w:lineRule="atLeast"/>
        <w:ind w:left="3600" w:firstLine="720"/>
        <w:rPr>
          <w:rFonts w:ascii="Arial" w:eastAsia="Times New Roman" w:hAnsi="Arial" w:cs="Arial"/>
          <w:sz w:val="20"/>
          <w:szCs w:val="20"/>
          <w:lang w:eastAsia="en-CA"/>
        </w:rPr>
      </w:pPr>
      <w:r w:rsidRPr="00FB5156">
        <w:rPr>
          <w:rFonts w:ascii="Arial" w:eastAsia="Times New Roman" w:hAnsi="Arial" w:cs="Arial"/>
          <w:b/>
          <w:bCs/>
          <w:color w:val="000000"/>
          <w:sz w:val="20"/>
          <w:szCs w:val="20"/>
          <w:lang w:val="en-GB" w:eastAsia="en-CA"/>
        </w:rPr>
        <w:lastRenderedPageBreak/>
        <w:t>Evaluation</w:t>
      </w:r>
    </w:p>
    <w:p w:rsidR="00FB5156" w:rsidRPr="00FB5156" w:rsidRDefault="00FB5156" w:rsidP="00FB5156">
      <w:pPr>
        <w:spacing w:after="0" w:line="270" w:lineRule="atLeast"/>
        <w:outlineLvl w:val="1"/>
        <w:rPr>
          <w:rFonts w:ascii="Arial" w:eastAsia="Times New Roman" w:hAnsi="Arial" w:cs="Arial"/>
          <w:b/>
          <w:bCs/>
          <w:sz w:val="20"/>
          <w:szCs w:val="20"/>
          <w:lang w:eastAsia="en-CA"/>
        </w:rPr>
      </w:pPr>
      <w:r w:rsidRPr="00FB5156">
        <w:rPr>
          <w:rFonts w:ascii="Arial" w:eastAsia="Times New Roman" w:hAnsi="Arial" w:cs="Arial"/>
          <w:b/>
          <w:bCs/>
          <w:color w:val="000000"/>
          <w:sz w:val="20"/>
          <w:szCs w:val="20"/>
          <w:lang w:val="en-GB" w:eastAsia="en-CA"/>
        </w:rPr>
        <w:t>Research Notes: To be submitted after you present</w:t>
      </w:r>
    </w:p>
    <w:p w:rsidR="00FB5156" w:rsidRPr="00FB5156" w:rsidRDefault="00FB5156" w:rsidP="00FB5156">
      <w:pPr>
        <w:spacing w:after="0" w:line="270" w:lineRule="atLeast"/>
        <w:outlineLvl w:val="1"/>
        <w:rPr>
          <w:rFonts w:ascii="Arial" w:eastAsia="Times New Roman" w:hAnsi="Arial" w:cs="Arial"/>
          <w:b/>
          <w:bCs/>
          <w:sz w:val="20"/>
          <w:szCs w:val="20"/>
          <w:lang w:eastAsia="en-CA"/>
        </w:rPr>
      </w:pPr>
      <w:r w:rsidRPr="00FB5156">
        <w:rPr>
          <w:rFonts w:ascii="Arial" w:eastAsia="Times New Roman" w:hAnsi="Arial" w:cs="Arial"/>
          <w:b/>
          <w:bCs/>
          <w:color w:val="000000"/>
          <w:sz w:val="20"/>
          <w:szCs w:val="20"/>
          <w:lang w:val="en-GB" w:eastAsia="en-CA"/>
        </w:rPr>
        <w:t>Public Service Announcement: Summative assessment – see rubric</w:t>
      </w:r>
    </w:p>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US" w:eastAsia="en-CA"/>
        </w:rPr>
        <w:t>For this assignment you may work alone or in pairs.  However, 2 groups may not do the same disorder.  All members must participate actively in the presentation.</w:t>
      </w:r>
    </w:p>
    <w:p w:rsidR="00FB5156" w:rsidRPr="00FB5156" w:rsidRDefault="00FB5156" w:rsidP="00FB5156">
      <w:pPr>
        <w:spacing w:line="360" w:lineRule="atLeast"/>
        <w:outlineLvl w:val="3"/>
        <w:rPr>
          <w:rFonts w:ascii="Arial" w:eastAsia="Times New Roman" w:hAnsi="Arial" w:cs="Arial"/>
          <w:b/>
          <w:color w:val="000000"/>
          <w:sz w:val="20"/>
          <w:szCs w:val="20"/>
          <w:lang w:val="en-GB" w:eastAsia="en-CA"/>
        </w:rPr>
      </w:pPr>
    </w:p>
    <w:p w:rsidR="00FB5156" w:rsidRPr="00FB5156" w:rsidRDefault="00FB5156" w:rsidP="00FB5156">
      <w:pPr>
        <w:spacing w:line="360" w:lineRule="atLeast"/>
        <w:rPr>
          <w:rFonts w:ascii="Arial" w:eastAsia="Times New Roman" w:hAnsi="Arial" w:cs="Arial"/>
          <w:b/>
          <w:bCs/>
          <w:color w:val="000000"/>
          <w:sz w:val="20"/>
          <w:szCs w:val="20"/>
          <w:lang w:eastAsia="en-CA"/>
        </w:rPr>
      </w:pPr>
      <w:r w:rsidRPr="00FB5156">
        <w:rPr>
          <w:rFonts w:ascii="Arial" w:eastAsia="Times New Roman" w:hAnsi="Arial" w:cs="Arial"/>
          <w:b/>
          <w:bCs/>
          <w:color w:val="000000"/>
          <w:sz w:val="20"/>
          <w:szCs w:val="20"/>
          <w:lang w:eastAsia="en-CA"/>
        </w:rPr>
        <w:t>Public Service Announcement Rubric – Summative</w:t>
      </w:r>
    </w:p>
    <w:tbl>
      <w:tblPr>
        <w:tblW w:w="103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66"/>
        <w:gridCol w:w="1640"/>
        <w:gridCol w:w="1640"/>
        <w:gridCol w:w="1660"/>
        <w:gridCol w:w="1722"/>
      </w:tblGrid>
      <w:tr w:rsidR="00FB5156" w:rsidRPr="00FB5156" w:rsidTr="00FB5156">
        <w:trPr>
          <w:trHeight w:val="36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eastAsia="en-CA"/>
              </w:rPr>
              <w:t>Criteria</w:t>
            </w:r>
          </w:p>
        </w:tc>
        <w:tc>
          <w:tcPr>
            <w:tcW w:w="1866"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Redo</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Level 1</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Level 2</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Level 3</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Level 4</w:t>
            </w:r>
          </w:p>
        </w:tc>
      </w:tr>
      <w:tr w:rsidR="00FB5156" w:rsidRPr="00FB5156" w:rsidTr="00FB5156">
        <w:trPr>
          <w:trHeight w:val="49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Understanding of the selected disorder.</w:t>
            </w:r>
          </w:p>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K</w:t>
            </w:r>
          </w:p>
        </w:tc>
        <w:tc>
          <w:tcPr>
            <w:tcW w:w="1866"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No understanding evident.</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Limited understanding of the selected disorder.</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Some understanding of the selected disorder.</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Clear understanding of the selected disorder.</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Thorough &amp; insightful understanding of the selected disorder.</w:t>
            </w:r>
          </w:p>
        </w:tc>
      </w:tr>
      <w:tr w:rsidR="00FB5156" w:rsidRPr="00FB5156" w:rsidTr="00FB5156">
        <w:trPr>
          <w:trHeight w:val="766"/>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Research is complete and clearly demonstrated</w:t>
            </w:r>
          </w:p>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T</w:t>
            </w:r>
          </w:p>
        </w:tc>
        <w:tc>
          <w:tcPr>
            <w:tcW w:w="1866"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No research evident</w:t>
            </w:r>
          </w:p>
          <w:p w:rsidR="00FB5156" w:rsidRPr="00FB5156" w:rsidRDefault="00FB5156" w:rsidP="00FB5156">
            <w:pPr>
              <w:spacing w:before="100" w:beforeAutospacing="1" w:after="36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 </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Research is superficial and limited with little attempt to integrate into presentation</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Research may not be complete may be somewhat unclear </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Research is complete and clearly demonstrated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Research is thorough, complete and creatively demonstrated </w:t>
            </w:r>
          </w:p>
        </w:tc>
      </w:tr>
      <w:tr w:rsidR="00FB5156" w:rsidRPr="00FB5156" w:rsidTr="00FB5156">
        <w:trPr>
          <w:trHeight w:val="323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Appropriate use of language, dramatization or visual communication skills</w:t>
            </w:r>
          </w:p>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C</w:t>
            </w:r>
          </w:p>
        </w:tc>
        <w:tc>
          <w:tcPr>
            <w:tcW w:w="1866"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No appropriate use of language, dramatization or visual communication skills</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Demonstrates limited command of appropriate language, dramatization or visual communication skills</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Demonstrates moderate command of appropriate language, dramatization or visual communication skills</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Demonstrates considerable command of appropriate language, dramatization or visual communication skills</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Demonstrates extensive and effective command of language, dramatization or visual communication skills.  Highly creative.</w:t>
            </w:r>
          </w:p>
        </w:tc>
      </w:tr>
      <w:tr w:rsidR="00FB5156" w:rsidRPr="00FB5156" w:rsidTr="00FB5156">
        <w:trPr>
          <w:trHeight w:val="1098"/>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Accuracy and relevance of material selected.</w:t>
            </w:r>
          </w:p>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 xml:space="preserve"> A</w:t>
            </w:r>
          </w:p>
        </w:tc>
        <w:tc>
          <w:tcPr>
            <w:tcW w:w="1866"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No accuracy or relevance of material</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Material is limited in accuracy and relevance</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Material is somewhat accurate and relevant</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Material is accurate and relevant</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FB5156" w:rsidRPr="00FB5156" w:rsidRDefault="00FB5156" w:rsidP="00FB5156">
            <w:pPr>
              <w:spacing w:after="0" w:line="360" w:lineRule="atLeast"/>
              <w:rPr>
                <w:rFonts w:ascii="Arial" w:eastAsia="Times New Roman" w:hAnsi="Arial" w:cs="Arial"/>
                <w:sz w:val="20"/>
                <w:szCs w:val="20"/>
                <w:lang w:eastAsia="en-CA"/>
              </w:rPr>
            </w:pPr>
            <w:r w:rsidRPr="00FB5156">
              <w:rPr>
                <w:rFonts w:ascii="Arial" w:eastAsia="Times New Roman" w:hAnsi="Arial" w:cs="Arial"/>
                <w:color w:val="000000"/>
                <w:sz w:val="20"/>
                <w:szCs w:val="20"/>
                <w:lang w:val="en-GB" w:eastAsia="en-CA"/>
              </w:rPr>
              <w:t>Material is skilfully selected and highly accurate and relevant.</w:t>
            </w:r>
          </w:p>
        </w:tc>
      </w:tr>
    </w:tbl>
    <w:p w:rsidR="008636D1" w:rsidRDefault="008636D1"/>
    <w:sectPr w:rsidR="008636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56"/>
    <w:rsid w:val="008636D1"/>
    <w:rsid w:val="00E74078"/>
    <w:rsid w:val="00FB51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36585">
      <w:bodyDiv w:val="1"/>
      <w:marLeft w:val="0"/>
      <w:marRight w:val="0"/>
      <w:marTop w:val="0"/>
      <w:marBottom w:val="0"/>
      <w:divBdr>
        <w:top w:val="none" w:sz="0" w:space="0" w:color="auto"/>
        <w:left w:val="none" w:sz="0" w:space="0" w:color="auto"/>
        <w:bottom w:val="none" w:sz="0" w:space="0" w:color="auto"/>
        <w:right w:val="none" w:sz="0" w:space="0" w:color="auto"/>
      </w:divBdr>
      <w:divsChild>
        <w:div w:id="1264730795">
          <w:marLeft w:val="0"/>
          <w:marRight w:val="0"/>
          <w:marTop w:val="0"/>
          <w:marBottom w:val="0"/>
          <w:divBdr>
            <w:top w:val="none" w:sz="0" w:space="0" w:color="auto"/>
            <w:left w:val="none" w:sz="0" w:space="0" w:color="auto"/>
            <w:bottom w:val="none" w:sz="0" w:space="0" w:color="auto"/>
            <w:right w:val="none" w:sz="0" w:space="0" w:color="auto"/>
          </w:divBdr>
          <w:divsChild>
            <w:div w:id="233393269">
              <w:marLeft w:val="0"/>
              <w:marRight w:val="0"/>
              <w:marTop w:val="0"/>
              <w:marBottom w:val="0"/>
              <w:divBdr>
                <w:top w:val="none" w:sz="0" w:space="0" w:color="auto"/>
                <w:left w:val="none" w:sz="0" w:space="0" w:color="auto"/>
                <w:bottom w:val="none" w:sz="0" w:space="0" w:color="auto"/>
                <w:right w:val="none" w:sz="0" w:space="0" w:color="auto"/>
              </w:divBdr>
              <w:divsChild>
                <w:div w:id="233710690">
                  <w:marLeft w:val="0"/>
                  <w:marRight w:val="0"/>
                  <w:marTop w:val="0"/>
                  <w:marBottom w:val="0"/>
                  <w:divBdr>
                    <w:top w:val="none" w:sz="0" w:space="0" w:color="auto"/>
                    <w:left w:val="none" w:sz="0" w:space="0" w:color="auto"/>
                    <w:bottom w:val="none" w:sz="0" w:space="0" w:color="auto"/>
                    <w:right w:val="none" w:sz="0" w:space="0" w:color="auto"/>
                  </w:divBdr>
                  <w:divsChild>
                    <w:div w:id="1508448808">
                      <w:marLeft w:val="0"/>
                      <w:marRight w:val="0"/>
                      <w:marTop w:val="135"/>
                      <w:marBottom w:val="270"/>
                      <w:divBdr>
                        <w:top w:val="none" w:sz="0" w:space="0" w:color="auto"/>
                        <w:left w:val="none" w:sz="0" w:space="0" w:color="auto"/>
                        <w:bottom w:val="none" w:sz="0" w:space="0" w:color="auto"/>
                        <w:right w:val="none" w:sz="0" w:space="0" w:color="auto"/>
                      </w:divBdr>
                      <w:divsChild>
                        <w:div w:id="372583526">
                          <w:marLeft w:val="0"/>
                          <w:marRight w:val="0"/>
                          <w:marTop w:val="0"/>
                          <w:marBottom w:val="0"/>
                          <w:divBdr>
                            <w:top w:val="none" w:sz="0" w:space="0" w:color="auto"/>
                            <w:left w:val="none" w:sz="0" w:space="0" w:color="auto"/>
                            <w:bottom w:val="none" w:sz="0" w:space="0" w:color="auto"/>
                            <w:right w:val="none" w:sz="0" w:space="0" w:color="auto"/>
                          </w:divBdr>
                          <w:divsChild>
                            <w:div w:id="12834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xietycanada.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dic.c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mh.net/" TargetMode="External"/><Relationship Id="rId11" Type="http://schemas.openxmlformats.org/officeDocument/2006/relationships/hyperlink" Target="http://www.suicideinfo.ca/" TargetMode="External"/><Relationship Id="rId5" Type="http://schemas.openxmlformats.org/officeDocument/2006/relationships/hyperlink" Target="http://www.cmha.ca/" TargetMode="External"/><Relationship Id="rId10" Type="http://schemas.openxmlformats.org/officeDocument/2006/relationships/hyperlink" Target="http://www.rohcg.on.ca/" TargetMode="External"/><Relationship Id="rId4" Type="http://schemas.openxmlformats.org/officeDocument/2006/relationships/webSettings" Target="webSettings.xml"/><Relationship Id="rId9" Type="http://schemas.openxmlformats.org/officeDocument/2006/relationships/hyperlink" Target="http://www.schizophrena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HWDSB</dc:creator>
  <cp:keywords/>
  <dc:description/>
  <cp:lastModifiedBy>HWDSB</cp:lastModifiedBy>
  <cp:revision>2</cp:revision>
  <dcterms:created xsi:type="dcterms:W3CDTF">2013-03-18T16:54:00Z</dcterms:created>
  <dcterms:modified xsi:type="dcterms:W3CDTF">2013-03-18T16:54:00Z</dcterms:modified>
</cp:coreProperties>
</file>