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47" w:rsidRPr="008C3DAE" w:rsidRDefault="008C3DAE" w:rsidP="008C3DAE">
      <w:pPr>
        <w:spacing w:after="120"/>
      </w:pPr>
      <w:r w:rsidRPr="008C3DAE">
        <w:t>Common Literary Devices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alliteration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the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repetition of the initial consonant sound in words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assonance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the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repetition of vowel sounds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consonance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the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repetition of consonant sounds in the middle or at the end of words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enjambment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when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the writer uses line breaks meaningfully and abruptly to either emphasize a point or to create dual meanings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imagery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when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the writer or speaker uses their descriptions to access the senses of the reader of listener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repetition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when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the writer or speaker knowingly repeats a word or group of words for effect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rhyme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when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the end or final sound of two or more words are identical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rhythm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when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the arrangement of words creates an audible pattern or beat when read out loud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onomatopoeia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when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the words sound like what they mean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idiom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an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accepted phrase or expression having a meaning different from the literal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simile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figure of speech that expresses a resemblance between things of different kinds (usually formed with 'like' or 'as')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metaphor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comparison between two unlike things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hyperbole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lastRenderedPageBreak/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figure of speech that uses exaggeration to express strong emotion, make a point, or evoke humor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personification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representing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an abstract quality or idea as a person or creature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meter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pattern of stressed/unstressed syllables in poetry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end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rhyme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rhyme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that occurs at the end of two or more lines of poetry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allegory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story, play, or picture in which characters or settings are used as symbols or abstract ideas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allusion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reference to something literary, mythological, or historical that the author assumes the reader will recognize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slant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rhyme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two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words that have some sound in common but do not rhyme exactly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tone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the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attitude a writer takes towards a subject, character, or the reader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internal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rhyme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rhyme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that occurs within a line, rather than at the end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diction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writer's or speaker's choice of words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oxymoron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an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expression in which two words that contradict each other are joined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cacophony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loud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, harsh, or disagreeable sounds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blank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verse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poetic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form written in unrhymed iambic pentameter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free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verse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lastRenderedPageBreak/>
        <w:t>poetic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form that does not have a regular meter or rhyme scheme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ballad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type of poem that is meant to be sung and is both lyric and narrative in nature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colloquial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language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informal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language; language that is "conversational"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euphemism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an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indirect, less offensive way of saying something that is considered unpleasant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elegy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r w:rsidRPr="008C3DAE">
        <w:rPr>
          <w:rFonts w:ascii="Times New Roman" w:eastAsia="Times New Roman" w:hAnsi="Times New Roman" w:cs="Times New Roman"/>
          <w:lang w:eastAsia="en-CA"/>
        </w:rPr>
        <w:t xml:space="preserve">A sad or mournful poem, especially one mourning the dead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irony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contrast between what is expected and what actually exists or happens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foil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two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characters that highlight each other by their differences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foreshadowing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the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use of hints and clues to suggest what will happen later in a plot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juxtaposition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placing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two elements side by side to present a comparison or contrast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lyric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short poem of songlike quality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monologue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speech made by one actor or speaker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ode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poem usually addressed to a particular person, object or event that has stimulated deep and noble feelings in the poet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paradox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an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apparently contradictory statement that actually contains some truth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pun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  <w:bookmarkStart w:id="0" w:name="_GoBack"/>
      <w:bookmarkEnd w:id="0"/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lastRenderedPageBreak/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play on words, often achieved through the use of words with similar sounds but different meanings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rhetorical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question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question asked for an effect, not actually requiring an answer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sarcasm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harsh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words intended to hurt someone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satire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literary work that ridicules or criticizes a human vice through humor or derision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symbol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something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that stands for or represents something else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understatement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saying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less than one means, for effect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wit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intellectually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amusing language that surprises and delights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stream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of consciousness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style of writing in which the author tries to reproduce the random flow of thoughts in the human mind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sonnet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r w:rsidRPr="008C3DAE">
        <w:rPr>
          <w:rFonts w:ascii="Times New Roman" w:eastAsia="Times New Roman" w:hAnsi="Times New Roman" w:cs="Times New Roman"/>
          <w:lang w:eastAsia="en-CA"/>
        </w:rPr>
        <w:t xml:space="preserve">Fourteen-line poem that is usually written in iambic pentameter and has one of several rhyme schemes.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epiphany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moment of sudden realization or insight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epitaph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lang w:eastAsia="en-CA"/>
        </w:rPr>
        <w:t>an</w:t>
      </w:r>
      <w:proofErr w:type="gramEnd"/>
      <w:r w:rsidRPr="008C3DAE">
        <w:rPr>
          <w:rFonts w:ascii="Times New Roman" w:eastAsia="Times New Roman" w:hAnsi="Times New Roman" w:cs="Times New Roman"/>
          <w:lang w:eastAsia="en-CA"/>
        </w:rPr>
        <w:t xml:space="preserve"> inscription on a tombstone or monument in memory of the person buried there </w:t>
      </w:r>
    </w:p>
    <w:p w:rsidR="008C3DAE" w:rsidRPr="008C3DAE" w:rsidRDefault="008C3DAE" w:rsidP="008C3DA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CA"/>
        </w:rPr>
      </w:pPr>
      <w:proofErr w:type="gramStart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>atmosphere</w:t>
      </w:r>
      <w:proofErr w:type="gramEnd"/>
      <w:r w:rsidRPr="008C3DA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8C3DAE" w:rsidRPr="008C3DAE" w:rsidRDefault="008C3DAE" w:rsidP="008C3DAE">
      <w:pPr>
        <w:spacing w:after="120" w:line="240" w:lineRule="auto"/>
        <w:rPr>
          <w:rFonts w:ascii="Times New Roman" w:eastAsia="Times New Roman" w:hAnsi="Times New Roman" w:cs="Times New Roman"/>
          <w:lang w:eastAsia="en-CA"/>
        </w:rPr>
      </w:pPr>
      <w:r w:rsidRPr="008C3DAE">
        <w:rPr>
          <w:rFonts w:ascii="Times New Roman" w:eastAsia="Times New Roman" w:hAnsi="Times New Roman" w:cs="Times New Roman"/>
          <w:lang w:eastAsia="en-CA"/>
        </w:rPr>
        <w:t xml:space="preserve">The emotional mood created by a literary work </w:t>
      </w:r>
    </w:p>
    <w:p w:rsidR="008C3DAE" w:rsidRPr="008C3DAE" w:rsidRDefault="008C3DAE" w:rsidP="008C3DAE">
      <w:pPr>
        <w:spacing w:after="120"/>
      </w:pPr>
    </w:p>
    <w:sectPr w:rsidR="008C3DAE" w:rsidRPr="008C3DAE" w:rsidSect="008C3DAE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25"/>
    <w:rsid w:val="002B7447"/>
    <w:rsid w:val="00546F25"/>
    <w:rsid w:val="008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CBF24-8C72-4F4D-B253-A1F43DE7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C3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3DAE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termtext">
    <w:name w:val="termtext"/>
    <w:basedOn w:val="DefaultParagraphFont"/>
    <w:rsid w:val="008C3DAE"/>
  </w:style>
  <w:style w:type="paragraph" w:customStyle="1" w:styleId="definition">
    <w:name w:val="definition"/>
    <w:basedOn w:val="Normal"/>
    <w:rsid w:val="008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3448</Characters>
  <Application>Microsoft Office Word</Application>
  <DocSecurity>0</DocSecurity>
  <Lines>28</Lines>
  <Paragraphs>8</Paragraphs>
  <ScaleCrop>false</ScaleCrop>
  <Company>HWDSB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Miller [Staff]</dc:creator>
  <cp:keywords/>
  <dc:description/>
  <cp:lastModifiedBy>Chris Miller [Staff]</cp:lastModifiedBy>
  <cp:revision>2</cp:revision>
  <dcterms:created xsi:type="dcterms:W3CDTF">2015-09-21T13:13:00Z</dcterms:created>
  <dcterms:modified xsi:type="dcterms:W3CDTF">2015-09-21T13:15:00Z</dcterms:modified>
</cp:coreProperties>
</file>