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9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248"/>
        <w:gridCol w:w="1135"/>
        <w:gridCol w:w="993"/>
        <w:gridCol w:w="1135"/>
        <w:gridCol w:w="2979"/>
      </w:tblGrid>
      <w:tr w:rsidR="002F31D0" w:rsidTr="002F31D0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D0" w:rsidRDefault="002F31D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Grade 7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Inquiry Self-Checklist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D0" w:rsidRDefault="002F31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Somewhat?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D0" w:rsidRDefault="002F31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D0" w:rsidRDefault="002F31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Absolutely!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D0" w:rsidRDefault="002F31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Comments:</w:t>
            </w:r>
          </w:p>
        </w:tc>
      </w:tr>
      <w:tr w:rsidR="002F31D0" w:rsidTr="002F31D0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D0" w:rsidRPr="007255A7" w:rsidRDefault="002F31D0" w:rsidP="002F31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>understand environmental stewardship.</w:t>
            </w:r>
          </w:p>
          <w:p w:rsidR="002F31D0" w:rsidRPr="007255A7" w:rsidRDefault="002F31D0" w:rsidP="002F31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formulated good questions 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to further my inquiry 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while researching 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>a Great Lakes environmental concern.</w:t>
            </w:r>
          </w:p>
          <w:p w:rsidR="002F31D0" w:rsidRPr="007255A7" w:rsidRDefault="00260658" w:rsidP="002F31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="002F31D0" w:rsidRPr="007255A7">
              <w:rPr>
                <w:rFonts w:ascii="Arial" w:hAnsi="Arial" w:cs="Arial"/>
                <w:b/>
                <w:sz w:val="18"/>
                <w:szCs w:val="18"/>
              </w:rPr>
              <w:t>found information to help me understand the impact</w:t>
            </w:r>
            <w:r w:rsidR="002F31D0" w:rsidRPr="007255A7">
              <w:rPr>
                <w:rFonts w:ascii="Arial" w:hAnsi="Arial" w:cs="Arial"/>
                <w:b/>
                <w:sz w:val="18"/>
                <w:szCs w:val="18"/>
              </w:rPr>
              <w:t>s on the region and some solutions</w:t>
            </w:r>
            <w:r w:rsidR="002F31D0" w:rsidRPr="007255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0" w:rsidRDefault="002F3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0" w:rsidRDefault="002F31D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0" w:rsidRDefault="002F31D0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0" w:rsidRDefault="002F31D0"/>
        </w:tc>
      </w:tr>
      <w:tr w:rsidR="002F31D0" w:rsidTr="002F31D0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D0" w:rsidRPr="007255A7" w:rsidRDefault="002F31D0" w:rsidP="002F31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I gathered and organized relevant data </w:t>
            </w:r>
            <w:r w:rsidR="00260658" w:rsidRPr="007255A7">
              <w:rPr>
                <w:rFonts w:ascii="Arial" w:hAnsi="Arial" w:cs="Arial"/>
                <w:b/>
                <w:sz w:val="18"/>
                <w:szCs w:val="18"/>
              </w:rPr>
              <w:t>(maps,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 charts, photos, too) 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and 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text 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>information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 about my topic’s risks and causes.</w:t>
            </w:r>
          </w:p>
          <w:p w:rsidR="002F31D0" w:rsidRPr="007255A7" w:rsidRDefault="002F31D0" w:rsidP="002F31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255A7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 investigate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the issue(s) 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and 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have a good 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>understand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ing of 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>environmental issues and impact.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0" w:rsidRDefault="002F3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0" w:rsidRDefault="002F31D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0" w:rsidRDefault="002F31D0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0" w:rsidRDefault="002F31D0"/>
        </w:tc>
      </w:tr>
      <w:tr w:rsidR="002F31D0" w:rsidTr="002F31D0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58" w:rsidRPr="007255A7" w:rsidRDefault="002F31D0" w:rsidP="00340F6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255A7">
              <w:rPr>
                <w:rFonts w:ascii="Arial" w:hAnsi="Arial" w:cs="Arial"/>
                <w:b/>
                <w:sz w:val="18"/>
                <w:szCs w:val="18"/>
              </w:rPr>
              <w:t>I evaluated my research and used evidence to dr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>aw reasonable conclusions about what the environmental risks are</w:t>
            </w:r>
            <w:r w:rsidR="00260658" w:rsidRPr="007255A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2F31D0" w:rsidRPr="007255A7" w:rsidRDefault="00260658" w:rsidP="00340F6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255A7">
              <w:rPr>
                <w:rFonts w:ascii="Arial" w:hAnsi="Arial" w:cs="Arial"/>
                <w:b/>
                <w:sz w:val="18"/>
                <w:szCs w:val="18"/>
              </w:rPr>
              <w:t>I know</w:t>
            </w:r>
            <w:r w:rsidR="002F31D0" w:rsidRPr="007255A7">
              <w:rPr>
                <w:rFonts w:ascii="Arial" w:hAnsi="Arial" w:cs="Arial"/>
                <w:b/>
                <w:sz w:val="18"/>
                <w:szCs w:val="18"/>
              </w:rPr>
              <w:t xml:space="preserve"> what is being done to help 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prevent or minimize </w:t>
            </w:r>
            <w:r w:rsidR="002F31D0" w:rsidRPr="007255A7">
              <w:rPr>
                <w:rFonts w:ascii="Arial" w:hAnsi="Arial" w:cs="Arial"/>
                <w:b/>
                <w:sz w:val="18"/>
                <w:szCs w:val="18"/>
              </w:rPr>
              <w:t>further damage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2F31D0" w:rsidRPr="007255A7">
              <w:rPr>
                <w:rFonts w:ascii="Arial" w:hAnsi="Arial" w:cs="Arial"/>
                <w:b/>
                <w:sz w:val="18"/>
                <w:szCs w:val="18"/>
              </w:rPr>
              <w:t xml:space="preserve"> (preventative measures)</w:t>
            </w:r>
          </w:p>
          <w:p w:rsidR="002F31D0" w:rsidRPr="007255A7" w:rsidRDefault="00260658" w:rsidP="002F31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="002F31D0" w:rsidRPr="007255A7">
              <w:rPr>
                <w:rFonts w:ascii="Arial" w:hAnsi="Arial" w:cs="Arial"/>
                <w:b/>
                <w:sz w:val="18"/>
                <w:szCs w:val="18"/>
              </w:rPr>
              <w:t>know how to help save the Great Lakes region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 and will tell everybody!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0" w:rsidRDefault="002F3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0" w:rsidRDefault="002F31D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0" w:rsidRDefault="002F31D0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0" w:rsidRDefault="002F31D0"/>
        </w:tc>
      </w:tr>
      <w:tr w:rsidR="002F31D0" w:rsidTr="0070723D">
        <w:trPr>
          <w:trHeight w:val="139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D0" w:rsidRPr="007255A7" w:rsidRDefault="002F31D0" w:rsidP="00340F6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I communicated my findings by creating a final product (or presentation) that </w:t>
            </w:r>
            <w:r w:rsidRPr="007255A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promotes action for </w:t>
            </w:r>
            <w:r w:rsidRPr="007255A7">
              <w:rPr>
                <w:rFonts w:ascii="Arial" w:hAnsi="Arial" w:cs="Arial"/>
                <w:b/>
                <w:sz w:val="18"/>
                <w:szCs w:val="18"/>
                <w:u w:val="single"/>
              </w:rPr>
              <w:t>saving the Great Lakes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  <w:p w:rsidR="002F31D0" w:rsidRPr="007255A7" w:rsidRDefault="002F31D0" w:rsidP="002F31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My work will inform my audience 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>why</w:t>
            </w:r>
            <w:r w:rsidR="00AC5635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7255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C5635">
              <w:rPr>
                <w:rFonts w:ascii="Arial" w:hAnsi="Arial" w:cs="Arial"/>
                <w:b/>
                <w:sz w:val="18"/>
                <w:szCs w:val="18"/>
                <w:u w:val="single"/>
              </w:rPr>
              <w:t>and how</w:t>
            </w:r>
            <w:r w:rsidR="00AC5635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260658" w:rsidRPr="007255A7">
              <w:rPr>
                <w:rFonts w:ascii="Arial" w:hAnsi="Arial" w:cs="Arial"/>
                <w:b/>
                <w:sz w:val="18"/>
                <w:szCs w:val="18"/>
              </w:rPr>
              <w:t xml:space="preserve"> to keep our Great Lakes </w:t>
            </w:r>
            <w:r w:rsidR="00260658" w:rsidRPr="00AC5635">
              <w:rPr>
                <w:rFonts w:ascii="Arial" w:hAnsi="Arial" w:cs="Arial"/>
                <w:b/>
                <w:sz w:val="18"/>
                <w:szCs w:val="18"/>
              </w:rPr>
              <w:t>great</w:t>
            </w:r>
            <w:r w:rsidR="00AC5635">
              <w:rPr>
                <w:rFonts w:ascii="Arial" w:hAnsi="Arial" w:cs="Arial"/>
                <w:b/>
                <w:sz w:val="18"/>
                <w:szCs w:val="18"/>
              </w:rPr>
              <w:t>!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0" w:rsidRDefault="002F31D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0" w:rsidRDefault="002F31D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0" w:rsidRDefault="002F31D0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0" w:rsidRDefault="002F31D0"/>
        </w:tc>
      </w:tr>
    </w:tbl>
    <w:p w:rsidR="002F31D0" w:rsidRDefault="002F31D0" w:rsidP="002F31D0"/>
    <w:p w:rsidR="0070723D" w:rsidRDefault="005A17FE" w:rsidP="005A17FE">
      <w:pPr>
        <w:jc w:val="center"/>
        <w:rPr>
          <w:rFonts w:ascii="Arial" w:hAnsi="Arial" w:cs="Arial"/>
          <w:b/>
          <w:sz w:val="36"/>
          <w:u w:val="single"/>
        </w:rPr>
      </w:pPr>
      <w:r w:rsidRPr="005A17FE">
        <w:rPr>
          <w:rFonts w:ascii="Arial" w:hAnsi="Arial" w:cs="Arial"/>
          <w:b/>
          <w:sz w:val="36"/>
          <w:u w:val="single"/>
        </w:rPr>
        <w:t xml:space="preserve">Great Lakes </w:t>
      </w:r>
    </w:p>
    <w:p w:rsidR="005A17FE" w:rsidRPr="005A17FE" w:rsidRDefault="0070723D" w:rsidP="005A17FE">
      <w:pPr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 xml:space="preserve">Geography’s </w:t>
      </w:r>
      <w:r w:rsidR="005A17FE" w:rsidRPr="005A17FE">
        <w:rPr>
          <w:rFonts w:ascii="Arial" w:hAnsi="Arial" w:cs="Arial"/>
          <w:b/>
          <w:sz w:val="36"/>
          <w:u w:val="single"/>
        </w:rPr>
        <w:t>Final Task</w:t>
      </w:r>
      <w:r w:rsidR="005A17FE" w:rsidRPr="005A17FE">
        <w:rPr>
          <w:rFonts w:ascii="Arial" w:hAnsi="Arial" w:cs="Arial"/>
          <w:b/>
          <w:sz w:val="36"/>
          <w:u w:val="single"/>
        </w:rPr>
        <w:t xml:space="preserve"> – Name_______________________</w:t>
      </w:r>
    </w:p>
    <w:p w:rsidR="002F31D0" w:rsidRPr="005A17FE" w:rsidRDefault="002F31D0" w:rsidP="002F31D0">
      <w:pPr>
        <w:rPr>
          <w:sz w:val="40"/>
        </w:rPr>
      </w:pPr>
    </w:p>
    <w:p w:rsidR="005A17FE" w:rsidRDefault="005A17FE" w:rsidP="002F31D0">
      <w:pPr>
        <w:rPr>
          <w:rFonts w:ascii="Arial" w:hAnsi="Arial" w:cs="Arial"/>
          <w:b/>
          <w:sz w:val="22"/>
          <w:u w:val="single"/>
        </w:rPr>
      </w:pPr>
    </w:p>
    <w:p w:rsidR="005A17FE" w:rsidRDefault="005A17FE" w:rsidP="002F31D0">
      <w:pPr>
        <w:rPr>
          <w:rFonts w:ascii="Arial" w:hAnsi="Arial" w:cs="Arial"/>
          <w:b/>
          <w:sz w:val="22"/>
          <w:u w:val="single"/>
        </w:rPr>
      </w:pPr>
    </w:p>
    <w:p w:rsidR="005A17FE" w:rsidRDefault="005A17FE" w:rsidP="002F31D0">
      <w:pPr>
        <w:rPr>
          <w:rFonts w:ascii="Arial" w:hAnsi="Arial" w:cs="Arial"/>
          <w:b/>
          <w:sz w:val="22"/>
          <w:u w:val="single"/>
        </w:rPr>
      </w:pPr>
    </w:p>
    <w:p w:rsidR="005A17FE" w:rsidRDefault="005A17FE" w:rsidP="002F31D0">
      <w:pPr>
        <w:rPr>
          <w:rFonts w:ascii="Arial" w:hAnsi="Arial" w:cs="Arial"/>
          <w:b/>
          <w:sz w:val="22"/>
          <w:u w:val="single"/>
        </w:rPr>
      </w:pPr>
    </w:p>
    <w:p w:rsidR="005A17FE" w:rsidRDefault="005A17FE" w:rsidP="002F31D0">
      <w:pPr>
        <w:rPr>
          <w:rFonts w:ascii="Arial" w:hAnsi="Arial" w:cs="Arial"/>
          <w:b/>
          <w:sz w:val="22"/>
          <w:u w:val="single"/>
        </w:rPr>
      </w:pPr>
    </w:p>
    <w:p w:rsidR="005A17FE" w:rsidRDefault="005A17FE" w:rsidP="002F31D0">
      <w:pPr>
        <w:rPr>
          <w:rFonts w:ascii="Arial" w:hAnsi="Arial" w:cs="Arial"/>
          <w:b/>
          <w:sz w:val="22"/>
          <w:u w:val="single"/>
        </w:rPr>
      </w:pPr>
    </w:p>
    <w:p w:rsidR="005A17FE" w:rsidRDefault="005A17FE" w:rsidP="002F31D0">
      <w:pPr>
        <w:rPr>
          <w:rFonts w:ascii="Arial" w:hAnsi="Arial" w:cs="Arial"/>
          <w:b/>
          <w:sz w:val="22"/>
          <w:u w:val="single"/>
        </w:rPr>
      </w:pPr>
    </w:p>
    <w:p w:rsidR="005A17FE" w:rsidRDefault="005A17FE" w:rsidP="002F31D0">
      <w:pPr>
        <w:rPr>
          <w:rFonts w:ascii="Arial" w:hAnsi="Arial" w:cs="Arial"/>
          <w:b/>
          <w:sz w:val="22"/>
          <w:u w:val="single"/>
        </w:rPr>
      </w:pPr>
    </w:p>
    <w:p w:rsidR="005A17FE" w:rsidRDefault="005A17FE" w:rsidP="002F31D0">
      <w:pPr>
        <w:rPr>
          <w:rFonts w:ascii="Arial" w:hAnsi="Arial" w:cs="Arial"/>
          <w:b/>
          <w:sz w:val="22"/>
          <w:u w:val="single"/>
        </w:rPr>
      </w:pPr>
    </w:p>
    <w:p w:rsidR="005A17FE" w:rsidRDefault="005A17FE" w:rsidP="002F31D0">
      <w:pPr>
        <w:rPr>
          <w:rFonts w:ascii="Arial" w:hAnsi="Arial" w:cs="Arial"/>
          <w:b/>
          <w:sz w:val="22"/>
          <w:u w:val="single"/>
        </w:rPr>
      </w:pPr>
    </w:p>
    <w:p w:rsidR="005A17FE" w:rsidRDefault="005A17FE" w:rsidP="002F31D0">
      <w:pPr>
        <w:rPr>
          <w:rFonts w:ascii="Arial" w:hAnsi="Arial" w:cs="Arial"/>
          <w:b/>
          <w:sz w:val="22"/>
          <w:u w:val="single"/>
        </w:rPr>
      </w:pPr>
    </w:p>
    <w:p w:rsidR="005A17FE" w:rsidRDefault="005A17FE" w:rsidP="002F31D0">
      <w:pPr>
        <w:rPr>
          <w:rFonts w:ascii="Arial" w:hAnsi="Arial" w:cs="Arial"/>
          <w:b/>
          <w:sz w:val="22"/>
          <w:u w:val="single"/>
        </w:rPr>
      </w:pPr>
    </w:p>
    <w:p w:rsidR="005A17FE" w:rsidRDefault="005A17FE" w:rsidP="002F31D0">
      <w:pPr>
        <w:rPr>
          <w:rFonts w:ascii="Arial" w:hAnsi="Arial" w:cs="Arial"/>
          <w:b/>
          <w:sz w:val="22"/>
          <w:u w:val="single"/>
        </w:rPr>
      </w:pPr>
    </w:p>
    <w:p w:rsidR="005A17FE" w:rsidRDefault="005A17FE" w:rsidP="002F31D0">
      <w:pPr>
        <w:rPr>
          <w:rFonts w:ascii="Arial" w:hAnsi="Arial" w:cs="Arial"/>
          <w:b/>
          <w:sz w:val="22"/>
          <w:u w:val="single"/>
        </w:rPr>
      </w:pPr>
    </w:p>
    <w:p w:rsidR="005A17FE" w:rsidRDefault="005A17FE" w:rsidP="002F31D0">
      <w:pPr>
        <w:rPr>
          <w:rFonts w:ascii="Arial" w:hAnsi="Arial" w:cs="Arial"/>
          <w:b/>
          <w:sz w:val="22"/>
          <w:u w:val="single"/>
        </w:rPr>
      </w:pPr>
    </w:p>
    <w:p w:rsidR="005A17FE" w:rsidRDefault="005A17FE" w:rsidP="002F31D0">
      <w:pPr>
        <w:rPr>
          <w:rFonts w:ascii="Arial" w:hAnsi="Arial" w:cs="Arial"/>
          <w:b/>
          <w:sz w:val="22"/>
          <w:u w:val="single"/>
        </w:rPr>
      </w:pPr>
    </w:p>
    <w:p w:rsidR="005A17FE" w:rsidRDefault="005A17FE" w:rsidP="002F31D0">
      <w:pPr>
        <w:rPr>
          <w:rFonts w:ascii="Arial" w:hAnsi="Arial" w:cs="Arial"/>
          <w:b/>
          <w:sz w:val="22"/>
          <w:u w:val="single"/>
        </w:rPr>
      </w:pPr>
    </w:p>
    <w:p w:rsidR="005A17FE" w:rsidRDefault="005A17FE" w:rsidP="002F31D0">
      <w:pPr>
        <w:rPr>
          <w:rFonts w:ascii="Arial" w:hAnsi="Arial" w:cs="Arial"/>
          <w:b/>
          <w:sz w:val="22"/>
          <w:u w:val="single"/>
        </w:rPr>
      </w:pPr>
    </w:p>
    <w:p w:rsidR="005A17FE" w:rsidRDefault="005A17FE" w:rsidP="002F31D0">
      <w:pPr>
        <w:rPr>
          <w:rFonts w:ascii="Arial" w:hAnsi="Arial" w:cs="Arial"/>
          <w:b/>
          <w:sz w:val="22"/>
          <w:u w:val="single"/>
        </w:rPr>
      </w:pPr>
    </w:p>
    <w:p w:rsidR="005A17FE" w:rsidRDefault="005A17FE" w:rsidP="002F31D0">
      <w:pPr>
        <w:rPr>
          <w:rFonts w:ascii="Arial" w:hAnsi="Arial" w:cs="Arial"/>
          <w:b/>
          <w:sz w:val="22"/>
          <w:u w:val="single"/>
        </w:rPr>
      </w:pPr>
    </w:p>
    <w:p w:rsidR="002F31D0" w:rsidRPr="0070723D" w:rsidRDefault="002F31D0" w:rsidP="002F31D0">
      <w:pPr>
        <w:rPr>
          <w:rFonts w:ascii="Arial" w:hAnsi="Arial" w:cs="Arial"/>
          <w:b/>
          <w:sz w:val="18"/>
          <w:szCs w:val="16"/>
        </w:rPr>
      </w:pPr>
      <w:r w:rsidRPr="0070723D">
        <w:rPr>
          <w:rFonts w:ascii="Arial" w:hAnsi="Arial" w:cs="Arial"/>
          <w:b/>
          <w:u w:val="single"/>
        </w:rPr>
        <w:lastRenderedPageBreak/>
        <w:t xml:space="preserve">Final </w:t>
      </w:r>
      <w:r w:rsidR="0099064E" w:rsidRPr="0070723D">
        <w:rPr>
          <w:rFonts w:ascii="Arial" w:hAnsi="Arial" w:cs="Arial"/>
          <w:b/>
          <w:u w:val="single"/>
        </w:rPr>
        <w:t>Gr7 Inquiry: Saving our Great Lakes Region</w:t>
      </w:r>
      <w:r w:rsidRPr="0070723D">
        <w:rPr>
          <w:rFonts w:ascii="Arial" w:hAnsi="Arial" w:cs="Arial"/>
          <w:b/>
        </w:rPr>
        <w:t xml:space="preserve">                </w:t>
      </w:r>
      <w:r w:rsidRPr="0070723D">
        <w:rPr>
          <w:rFonts w:ascii="Arial" w:hAnsi="Arial" w:cs="Arial"/>
          <w:b/>
          <w:sz w:val="18"/>
          <w:szCs w:val="16"/>
        </w:rPr>
        <w:t>Name</w:t>
      </w:r>
      <w:r w:rsidR="0099064E" w:rsidRPr="0070723D">
        <w:rPr>
          <w:rFonts w:ascii="Arial" w:hAnsi="Arial" w:cs="Arial"/>
          <w:b/>
          <w:sz w:val="18"/>
          <w:szCs w:val="16"/>
        </w:rPr>
        <w:t xml:space="preserve"> &amp; Class:</w:t>
      </w:r>
    </w:p>
    <w:p w:rsidR="0099064E" w:rsidRDefault="0099064E" w:rsidP="002F31D0">
      <w:pPr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701"/>
        <w:gridCol w:w="1701"/>
        <w:gridCol w:w="1701"/>
        <w:gridCol w:w="1842"/>
      </w:tblGrid>
      <w:tr w:rsidR="002F31D0" w:rsidTr="002F31D0">
        <w:trPr>
          <w:trHeight w:val="27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D0" w:rsidRDefault="002F31D0">
            <w:pPr>
              <w:pStyle w:val="Pa33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Style w:val="A13"/>
                <w:rFonts w:ascii="Arial" w:hAnsi="Arial" w:cs="Arial"/>
                <w:b/>
                <w:color w:val="FF0000"/>
              </w:rPr>
              <w:t>Assessment Rubric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D0" w:rsidRDefault="002F31D0">
            <w:pPr>
              <w:pStyle w:val="Pa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A13"/>
                <w:rFonts w:ascii="Arial" w:hAnsi="Arial" w:cs="Arial"/>
                <w:b/>
              </w:rPr>
              <w:t xml:space="preserve">Level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D0" w:rsidRDefault="002F31D0">
            <w:pPr>
              <w:pStyle w:val="Pa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A13"/>
                <w:rFonts w:ascii="Arial" w:hAnsi="Arial" w:cs="Arial"/>
                <w:b/>
              </w:rPr>
              <w:t xml:space="preserve">Level 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D0" w:rsidRDefault="002F31D0">
            <w:pPr>
              <w:pStyle w:val="Pa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A13"/>
                <w:rFonts w:ascii="Arial" w:hAnsi="Arial" w:cs="Arial"/>
                <w:b/>
              </w:rPr>
              <w:t xml:space="preserve">Level 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F31D0" w:rsidRDefault="002F31D0">
            <w:pPr>
              <w:pStyle w:val="Pa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A13"/>
                <w:rFonts w:ascii="Arial" w:hAnsi="Arial" w:cs="Arial"/>
                <w:b/>
              </w:rPr>
              <w:t xml:space="preserve">Level 4 </w:t>
            </w:r>
          </w:p>
        </w:tc>
      </w:tr>
      <w:tr w:rsidR="002F31D0" w:rsidTr="002F31D0">
        <w:trPr>
          <w:trHeight w:val="324"/>
        </w:trPr>
        <w:tc>
          <w:tcPr>
            <w:tcW w:w="1162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F31D0" w:rsidRDefault="002F31D0">
            <w:pPr>
              <w:pStyle w:val="Pa18"/>
              <w:spacing w:after="14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FF0000"/>
                <w:sz w:val="16"/>
                <w:szCs w:val="16"/>
              </w:rPr>
              <w:t>Self assessment</w:t>
            </w:r>
            <w:proofErr w:type="spellEnd"/>
            <w:r>
              <w:rPr>
                <w:rFonts w:ascii="Arial" w:hAnsi="Arial" w:cs="Arial"/>
                <w:color w:val="FF0000"/>
                <w:sz w:val="16"/>
                <w:szCs w:val="16"/>
              </w:rPr>
              <w:t>) Knowledge and Understanding: Geography content acquired (knowledge), and comprehension of its meaning/significance (understanding)</w:t>
            </w:r>
          </w:p>
        </w:tc>
      </w:tr>
      <w:tr w:rsidR="002F31D0" w:rsidTr="002F31D0">
        <w:trPr>
          <w:trHeight w:val="451"/>
        </w:trPr>
        <w:tc>
          <w:tcPr>
            <w:tcW w:w="4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31D0" w:rsidRDefault="002F31D0">
            <w:pPr>
              <w:pStyle w:val="Pa18"/>
              <w:spacing w:after="14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Knowledge &amp; Understanding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of </w:t>
            </w:r>
            <w:r w:rsidR="0099064E">
              <w:rPr>
                <w:rFonts w:ascii="Arial" w:hAnsi="Arial" w:cs="Arial"/>
                <w:b/>
                <w:color w:val="000000"/>
                <w:sz w:val="18"/>
                <w:szCs w:val="18"/>
              </w:rPr>
              <w:t>an environmental issue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9906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that is affecting the Great Lakes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and its impact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on </w:t>
            </w:r>
            <w:r w:rsidR="0099064E">
              <w:rPr>
                <w:rFonts w:ascii="Arial" w:hAnsi="Arial" w:cs="Arial"/>
                <w:b/>
                <w:color w:val="000000"/>
                <w:sz w:val="18"/>
                <w:szCs w:val="18"/>
              </w:rPr>
              <w:t>the region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(e.g., facts, terms, definitions) </w:t>
            </w:r>
          </w:p>
          <w:p w:rsidR="002F31D0" w:rsidRDefault="002F31D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demonstrates limited knowledge &amp; understanding of content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demonstrates some knowledge &amp; understanding of content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demonstrates considerable knowledge &amp; understanding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demonstrates thorough knowledge &amp; understanding of content </w:t>
            </w:r>
          </w:p>
        </w:tc>
      </w:tr>
      <w:tr w:rsidR="002F31D0" w:rsidTr="002F31D0">
        <w:trPr>
          <w:trHeight w:val="276"/>
        </w:trPr>
        <w:tc>
          <w:tcPr>
            <w:tcW w:w="1162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F31D0" w:rsidRDefault="002F31D0">
            <w:pPr>
              <w:pStyle w:val="Pa18"/>
              <w:spacing w:after="1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FF0000"/>
                <w:sz w:val="16"/>
                <w:szCs w:val="16"/>
              </w:rPr>
              <w:t>Self assessment</w:t>
            </w:r>
            <w:proofErr w:type="spellEnd"/>
            <w:r>
              <w:rPr>
                <w:rFonts w:ascii="Arial" w:hAnsi="Arial" w:cs="Arial"/>
                <w:color w:val="FF0000"/>
                <w:sz w:val="16"/>
                <w:szCs w:val="16"/>
              </w:rPr>
              <w:t>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Thinking – The use of critical and creative thinking skills and/or processes.</w:t>
            </w:r>
          </w:p>
        </w:tc>
      </w:tr>
      <w:tr w:rsidR="002F31D0" w:rsidTr="002F31D0">
        <w:trPr>
          <w:trHeight w:val="451"/>
        </w:trPr>
        <w:tc>
          <w:tcPr>
            <w:tcW w:w="4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D0" w:rsidRDefault="002F31D0">
            <w:pPr>
              <w:pStyle w:val="Pa18"/>
              <w:spacing w:after="140"/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Thinking skills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Use of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planning skills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(e.g., organizing an inquiry; formulating questions; gathering and organizing data, evidence, and information; setting goals; focusing research)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Use of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processing skills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(e.g., interpreting,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analysing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, synthesizing, and evaluating data, evidence, and information;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analysing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maps; detecting point of view and bias; formulating conclusions)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Use of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critical/creative thinking processes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(e.g., applying concepts of disciplinary thinking; using inquiry, problem-solving, and decision-making processes)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uses inquiry skills with limited effectiveness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uses inquiry skills with some effectiveness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uses inquiry skills with considerable effectiveness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uses inquiry skills with a high degree of effectiveness </w:t>
            </w:r>
          </w:p>
          <w:p w:rsidR="002F31D0" w:rsidRDefault="002F31D0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1D0" w:rsidRDefault="002F31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31D0" w:rsidTr="002F31D0">
        <w:trPr>
          <w:trHeight w:val="226"/>
        </w:trPr>
        <w:tc>
          <w:tcPr>
            <w:tcW w:w="1162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F31D0" w:rsidRDefault="002F31D0">
            <w:pPr>
              <w:pStyle w:val="Pa18"/>
              <w:spacing w:after="1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(Peer assessment)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Communication – The conveying of meaning through various forms.</w:t>
            </w:r>
          </w:p>
        </w:tc>
      </w:tr>
      <w:tr w:rsidR="002F31D0" w:rsidTr="002F31D0">
        <w:trPr>
          <w:trHeight w:val="681"/>
        </w:trPr>
        <w:tc>
          <w:tcPr>
            <w:tcW w:w="4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31D0" w:rsidRDefault="002F31D0">
            <w:pPr>
              <w:pStyle w:val="Pa18"/>
              <w:spacing w:after="14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Communication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of </w:t>
            </w:r>
            <w:r w:rsidR="0099064E">
              <w:rPr>
                <w:rFonts w:ascii="Arial" w:hAnsi="Arial" w:cs="Arial"/>
                <w:b/>
                <w:color w:val="000000"/>
                <w:sz w:val="18"/>
                <w:szCs w:val="18"/>
              </w:rPr>
              <w:t>issue(s) and how to help prevent and/or sustain,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99064E">
              <w:rPr>
                <w:rFonts w:ascii="Arial" w:hAnsi="Arial" w:cs="Arial"/>
                <w:b/>
                <w:color w:val="000000"/>
                <w:sz w:val="18"/>
                <w:szCs w:val="18"/>
              </w:rPr>
              <w:t>the environment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oral, visual, and/or written form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(e.g., clear expression, logical organization)</w:t>
            </w:r>
          </w:p>
          <w:p w:rsidR="002F31D0" w:rsidRDefault="002F31D0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1D0" w:rsidRDefault="002F31D0">
            <w:pPr>
              <w:rPr>
                <w:rFonts w:ascii="Arial" w:hAnsi="Arial" w:cs="Arial"/>
                <w:sz w:val="18"/>
                <w:szCs w:val="18"/>
              </w:rPr>
            </w:pPr>
          </w:p>
          <w:p w:rsidR="002F31D0" w:rsidRDefault="002F31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Final Presentation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uses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conventions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(e.g., mapping and graphing conventions, communication conventions),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vocabulary, and appropriate terminology.</w:t>
            </w:r>
          </w:p>
          <w:p w:rsidR="002F31D0" w:rsidRDefault="002F31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F31D0" w:rsidRDefault="002F31D0">
            <w:pPr>
              <w:rPr>
                <w:rFonts w:ascii="Arial" w:hAnsi="Arial" w:cs="Arial"/>
                <w:color w:val="FF0000"/>
              </w:rPr>
            </w:pPr>
          </w:p>
          <w:p w:rsidR="002F31D0" w:rsidRDefault="002F3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expresses and organizes ideas and information with limited effectiveness </w:t>
            </w:r>
          </w:p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uses conventions, vocabulary, and terminology of the discipline with limited effectiveness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expresses and organizes ideas and information with some effectiveness </w:t>
            </w:r>
          </w:p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uses conventions, vocabulary, and terminology of the discipline with some effectiveness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expresses and organizes ideas and information with considerable effectiveness </w:t>
            </w:r>
          </w:p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uses conventions, vocabulary, and terminology of the discipline with considerable effectiveness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expresses and organizes ideas &amp; information with a high degree of effectiveness</w:t>
            </w:r>
          </w:p>
          <w:p w:rsidR="002F31D0" w:rsidRDefault="002F31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uses conventions, vocabulary, and terminology of the discipline with a high degree of effectiveness</w:t>
            </w:r>
          </w:p>
        </w:tc>
      </w:tr>
      <w:tr w:rsidR="002F31D0" w:rsidTr="002F31D0">
        <w:trPr>
          <w:trHeight w:val="237"/>
        </w:trPr>
        <w:tc>
          <w:tcPr>
            <w:tcW w:w="1162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F31D0" w:rsidRDefault="002F31D0">
            <w:pPr>
              <w:pStyle w:val="Pa18"/>
              <w:spacing w:after="1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(Peer assessment) Application – The use of knowledge and skills to make connections within and between various contexts.</w:t>
            </w:r>
          </w:p>
        </w:tc>
      </w:tr>
      <w:tr w:rsidR="002F31D0" w:rsidTr="002F31D0">
        <w:trPr>
          <w:trHeight w:val="681"/>
        </w:trPr>
        <w:tc>
          <w:tcPr>
            <w:tcW w:w="4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31D0" w:rsidRDefault="002F31D0">
            <w:pPr>
              <w:pStyle w:val="Pa18"/>
              <w:spacing w:after="14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Application</w:t>
            </w:r>
          </w:p>
          <w:p w:rsidR="002F31D0" w:rsidRDefault="002F31D0">
            <w:pPr>
              <w:pStyle w:val="Pa18"/>
              <w:spacing w:after="1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Final Presentation to show &amp; share learning.</w:t>
            </w:r>
          </w:p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applies and transfers knowledge and inquiry skills about </w:t>
            </w:r>
            <w:r w:rsidR="009F66C3">
              <w:rPr>
                <w:rFonts w:ascii="Arial" w:hAnsi="Arial" w:cs="Arial"/>
                <w:color w:val="000000"/>
                <w:sz w:val="18"/>
                <w:szCs w:val="18"/>
              </w:rPr>
              <w:t>how, and why, we need to help our Great Lakes region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F31D0" w:rsidRDefault="002F31D0" w:rsidP="009F66C3">
            <w:pPr>
              <w:pStyle w:val="Pa18"/>
              <w:spacing w:after="14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proposes</w:t>
            </w:r>
            <w:r w:rsidR="009F66C3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action for others to become environmental stewards and </w:t>
            </w:r>
            <w:r w:rsidR="005A17F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sustain the region (&amp; save the environment)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applies &amp; transfers knowledge and skills with limited effectiveness </w:t>
            </w:r>
          </w:p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Final product is not effective or does not convey appropriate &amp; relevant information.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applies &amp; transfers knowledge and skills with some effectiveness </w:t>
            </w:r>
          </w:p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Final product is somewhat effective or conveys some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relevant  information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applies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transfers knowledge and skills with considerable effectiveness.</w:t>
            </w:r>
          </w:p>
          <w:p w:rsidR="002F31D0" w:rsidRDefault="002F31D0">
            <w:pPr>
              <w:pStyle w:val="Pa18"/>
              <w:spacing w:after="14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Final product is effective and conveys a lot of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relevant  information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applies &amp; transfers knowledge &amp; skills with a high degree of effectiveness</w:t>
            </w:r>
          </w:p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2F31D0" w:rsidRDefault="002F31D0">
            <w:pPr>
              <w:pStyle w:val="Pa18"/>
              <w:spacing w:after="1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Final product is very effective and clearly conveys interesting and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relevant  information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2F31D0" w:rsidTr="0070723D">
        <w:trPr>
          <w:trHeight w:val="1758"/>
        </w:trPr>
        <w:tc>
          <w:tcPr>
            <w:tcW w:w="11624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D0" w:rsidRDefault="002F31D0">
            <w:pPr>
              <w:pStyle w:val="Pa18"/>
              <w:spacing w:after="140"/>
              <w:rPr>
                <w:rFonts w:cs="MyriaMM"/>
                <w:color w:val="000000"/>
                <w:sz w:val="20"/>
                <w:szCs w:val="20"/>
              </w:rPr>
            </w:pPr>
            <w:r>
              <w:rPr>
                <w:rFonts w:cs="MyriaMM"/>
                <w:color w:val="000000"/>
                <w:sz w:val="20"/>
                <w:szCs w:val="20"/>
              </w:rPr>
              <w:t>Comments –</w:t>
            </w:r>
          </w:p>
          <w:p w:rsidR="002F31D0" w:rsidRDefault="002F31D0"/>
          <w:p w:rsidR="002F31D0" w:rsidRDefault="002F31D0"/>
        </w:tc>
      </w:tr>
    </w:tbl>
    <w:p w:rsidR="000B7520" w:rsidRDefault="000B7520"/>
    <w:sectPr w:rsidR="000B7520" w:rsidSect="006D43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Batang"/>
    <w:panose1 w:val="00000000000000000000"/>
    <w:charset w:val="81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M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D06D3"/>
    <w:multiLevelType w:val="hybridMultilevel"/>
    <w:tmpl w:val="87203E7E"/>
    <w:lvl w:ilvl="0" w:tplc="C902F74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B328E0"/>
    <w:multiLevelType w:val="hybridMultilevel"/>
    <w:tmpl w:val="9D787738"/>
    <w:lvl w:ilvl="0" w:tplc="CF5ED868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D0"/>
    <w:rsid w:val="000B7520"/>
    <w:rsid w:val="00260658"/>
    <w:rsid w:val="002F31D0"/>
    <w:rsid w:val="005A17FE"/>
    <w:rsid w:val="006D43BF"/>
    <w:rsid w:val="0070723D"/>
    <w:rsid w:val="007255A7"/>
    <w:rsid w:val="0099064E"/>
    <w:rsid w:val="009F66C3"/>
    <w:rsid w:val="00AC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1D0"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1D0"/>
    <w:pPr>
      <w:ind w:left="720"/>
      <w:contextualSpacing/>
    </w:pPr>
  </w:style>
  <w:style w:type="paragraph" w:customStyle="1" w:styleId="Pa33">
    <w:name w:val="Pa33"/>
    <w:basedOn w:val="Normal"/>
    <w:next w:val="Normal"/>
    <w:uiPriority w:val="99"/>
    <w:rsid w:val="002F31D0"/>
    <w:pPr>
      <w:widowControl w:val="0"/>
      <w:autoSpaceDE w:val="0"/>
      <w:autoSpaceDN w:val="0"/>
      <w:adjustRightInd w:val="0"/>
      <w:spacing w:line="241" w:lineRule="atLeast"/>
    </w:pPr>
    <w:rPr>
      <w:rFonts w:ascii="MyriaMM" w:hAnsi="MyriaMM" w:cs="Times New Roman"/>
    </w:rPr>
  </w:style>
  <w:style w:type="paragraph" w:customStyle="1" w:styleId="Pa18">
    <w:name w:val="Pa18"/>
    <w:basedOn w:val="Normal"/>
    <w:next w:val="Normal"/>
    <w:uiPriority w:val="99"/>
    <w:rsid w:val="002F31D0"/>
    <w:pPr>
      <w:widowControl w:val="0"/>
      <w:autoSpaceDE w:val="0"/>
      <w:autoSpaceDN w:val="0"/>
      <w:adjustRightInd w:val="0"/>
      <w:spacing w:line="201" w:lineRule="atLeast"/>
    </w:pPr>
    <w:rPr>
      <w:rFonts w:ascii="MyriaMM" w:hAnsi="MyriaMM" w:cs="Times New Roman"/>
    </w:rPr>
  </w:style>
  <w:style w:type="character" w:customStyle="1" w:styleId="A13">
    <w:name w:val="A13"/>
    <w:uiPriority w:val="99"/>
    <w:rsid w:val="002F31D0"/>
    <w:rPr>
      <w:rFonts w:ascii="MyriaMM" w:hAnsi="MyriaMM" w:cs="MyriaMM" w:hint="default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2F31D0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7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7F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1D0"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1D0"/>
    <w:pPr>
      <w:ind w:left="720"/>
      <w:contextualSpacing/>
    </w:pPr>
  </w:style>
  <w:style w:type="paragraph" w:customStyle="1" w:styleId="Pa33">
    <w:name w:val="Pa33"/>
    <w:basedOn w:val="Normal"/>
    <w:next w:val="Normal"/>
    <w:uiPriority w:val="99"/>
    <w:rsid w:val="002F31D0"/>
    <w:pPr>
      <w:widowControl w:val="0"/>
      <w:autoSpaceDE w:val="0"/>
      <w:autoSpaceDN w:val="0"/>
      <w:adjustRightInd w:val="0"/>
      <w:spacing w:line="241" w:lineRule="atLeast"/>
    </w:pPr>
    <w:rPr>
      <w:rFonts w:ascii="MyriaMM" w:hAnsi="MyriaMM" w:cs="Times New Roman"/>
    </w:rPr>
  </w:style>
  <w:style w:type="paragraph" w:customStyle="1" w:styleId="Pa18">
    <w:name w:val="Pa18"/>
    <w:basedOn w:val="Normal"/>
    <w:next w:val="Normal"/>
    <w:uiPriority w:val="99"/>
    <w:rsid w:val="002F31D0"/>
    <w:pPr>
      <w:widowControl w:val="0"/>
      <w:autoSpaceDE w:val="0"/>
      <w:autoSpaceDN w:val="0"/>
      <w:adjustRightInd w:val="0"/>
      <w:spacing w:line="201" w:lineRule="atLeast"/>
    </w:pPr>
    <w:rPr>
      <w:rFonts w:ascii="MyriaMM" w:hAnsi="MyriaMM" w:cs="Times New Roman"/>
    </w:rPr>
  </w:style>
  <w:style w:type="character" w:customStyle="1" w:styleId="A13">
    <w:name w:val="A13"/>
    <w:uiPriority w:val="99"/>
    <w:rsid w:val="002F31D0"/>
    <w:rPr>
      <w:rFonts w:ascii="MyriaMM" w:hAnsi="MyriaMM" w:cs="MyriaMM" w:hint="default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2F31D0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7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7F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0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3</cp:revision>
  <cp:lastPrinted>2014-06-10T15:32:00Z</cp:lastPrinted>
  <dcterms:created xsi:type="dcterms:W3CDTF">2014-06-10T14:04:00Z</dcterms:created>
  <dcterms:modified xsi:type="dcterms:W3CDTF">2014-06-10T18:43:00Z</dcterms:modified>
</cp:coreProperties>
</file>