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2342"/>
        <w:gridCol w:w="2552"/>
        <w:gridCol w:w="2652"/>
      </w:tblGrid>
      <w:tr w:rsidR="001820BA" w:rsidTr="00236F3E">
        <w:tc>
          <w:tcPr>
            <w:tcW w:w="1310" w:type="dxa"/>
          </w:tcPr>
          <w:p w:rsidR="001820BA" w:rsidRDefault="001820BA" w:rsidP="00236F3E"/>
        </w:tc>
        <w:tc>
          <w:tcPr>
            <w:tcW w:w="2342" w:type="dxa"/>
          </w:tcPr>
          <w:p w:rsidR="001820BA" w:rsidRDefault="001820BA" w:rsidP="00236F3E">
            <w:r>
              <w:t>Level 2</w:t>
            </w:r>
          </w:p>
        </w:tc>
        <w:tc>
          <w:tcPr>
            <w:tcW w:w="2552" w:type="dxa"/>
          </w:tcPr>
          <w:p w:rsidR="001820BA" w:rsidRDefault="001820BA" w:rsidP="00236F3E">
            <w:r>
              <w:t>Level 3</w:t>
            </w:r>
          </w:p>
        </w:tc>
        <w:tc>
          <w:tcPr>
            <w:tcW w:w="2652" w:type="dxa"/>
          </w:tcPr>
          <w:p w:rsidR="001820BA" w:rsidRDefault="001820BA" w:rsidP="00236F3E">
            <w:r>
              <w:t>Level 4</w:t>
            </w:r>
          </w:p>
        </w:tc>
      </w:tr>
      <w:tr w:rsidR="001820BA" w:rsidTr="00236F3E">
        <w:tc>
          <w:tcPr>
            <w:tcW w:w="1310" w:type="dxa"/>
          </w:tcPr>
          <w:p w:rsidR="001820BA" w:rsidRDefault="001820BA" w:rsidP="00236F3E">
            <w:r>
              <w:t>Voice</w:t>
            </w:r>
          </w:p>
        </w:tc>
        <w:tc>
          <w:tcPr>
            <w:tcW w:w="2342" w:type="dxa"/>
          </w:tcPr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Voice is quiet and rushed.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No emphasis is placed on dialogue when speaking.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No lines have been memorized.</w:t>
            </w:r>
          </w:p>
        </w:tc>
        <w:tc>
          <w:tcPr>
            <w:tcW w:w="2552" w:type="dxa"/>
          </w:tcPr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Voice is clear but can be louder.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Voice has a good pace, but rushed at times.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Some lines have been memorized.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Some words are emphasized, but could include more.</w:t>
            </w:r>
          </w:p>
        </w:tc>
        <w:tc>
          <w:tcPr>
            <w:tcW w:w="2652" w:type="dxa"/>
          </w:tcPr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Voice is loud and clear.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Great slow pace.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Lines have been memorized.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Words are emphasized, making their character a more dynamic part of the script.</w:t>
            </w:r>
          </w:p>
        </w:tc>
      </w:tr>
      <w:tr w:rsidR="001820BA" w:rsidTr="00236F3E">
        <w:tc>
          <w:tcPr>
            <w:tcW w:w="1310" w:type="dxa"/>
          </w:tcPr>
          <w:p w:rsidR="001820BA" w:rsidRDefault="001820BA" w:rsidP="00236F3E">
            <w:r>
              <w:t>Body Movement</w:t>
            </w:r>
          </w:p>
        </w:tc>
        <w:tc>
          <w:tcPr>
            <w:tcW w:w="2342" w:type="dxa"/>
          </w:tcPr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No body movement.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Actor is mostly frozen still when speaking.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No use of facial expression.</w:t>
            </w:r>
          </w:p>
        </w:tc>
        <w:tc>
          <w:tcPr>
            <w:tcW w:w="2552" w:type="dxa"/>
          </w:tcPr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Some big body movements showing commitment to character.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Some facial expression.</w:t>
            </w:r>
          </w:p>
        </w:tc>
        <w:tc>
          <w:tcPr>
            <w:tcW w:w="2652" w:type="dxa"/>
          </w:tcPr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Great body movements showing commitment to character.</w:t>
            </w:r>
          </w:p>
          <w:p w:rsidR="001820BA" w:rsidRDefault="001820BA" w:rsidP="00236F3E">
            <w:pPr>
              <w:pStyle w:val="ListParagraph"/>
              <w:numPr>
                <w:ilvl w:val="0"/>
                <w:numId w:val="1"/>
              </w:numPr>
            </w:pPr>
            <w:r>
              <w:t>Clear facial expression.</w:t>
            </w:r>
          </w:p>
        </w:tc>
      </w:tr>
    </w:tbl>
    <w:p w:rsidR="002E4694" w:rsidRDefault="002E4694">
      <w:bookmarkStart w:id="0" w:name="_GoBack"/>
      <w:bookmarkEnd w:id="0"/>
    </w:p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312B5"/>
    <w:multiLevelType w:val="hybridMultilevel"/>
    <w:tmpl w:val="98F8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BA"/>
    <w:rsid w:val="001820BA"/>
    <w:rsid w:val="002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0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Macintosh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1</cp:revision>
  <dcterms:created xsi:type="dcterms:W3CDTF">2014-12-03T18:15:00Z</dcterms:created>
  <dcterms:modified xsi:type="dcterms:W3CDTF">2014-12-03T18:16:00Z</dcterms:modified>
</cp:coreProperties>
</file>