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DE2" w:rsidRDefault="00607628">
      <w:r>
        <w:t>Vocab Building</w:t>
      </w:r>
    </w:p>
    <w:p w:rsidR="00607628" w:rsidRDefault="00607628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437EFABF" wp14:editId="79664467">
            <wp:simplePos x="0" y="0"/>
            <wp:positionH relativeFrom="column">
              <wp:posOffset>-381000</wp:posOffset>
            </wp:positionH>
            <wp:positionV relativeFrom="page">
              <wp:posOffset>1790700</wp:posOffset>
            </wp:positionV>
            <wp:extent cx="6734175" cy="7353300"/>
            <wp:effectExtent l="0" t="0" r="9525" b="0"/>
            <wp:wrapThrough wrapText="bothSides">
              <wp:wrapPolygon edited="0">
                <wp:start x="0" y="0"/>
                <wp:lineTo x="0" y="21544"/>
                <wp:lineTo x="21569" y="21544"/>
                <wp:lineTo x="215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4F1B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Choose 5 words from your reading book, or that you have heard or from another subject area. Use 2 of your words to create Mr. Stick vocabulary.  A</w:t>
      </w:r>
      <w:r w:rsidRPr="00607628">
        <w:t xml:space="preserve"> well-designed Mr. Stick Vocabulary Cartoon puts the vocabulary word </w:t>
      </w:r>
      <w:r>
        <w:t>you</w:t>
      </w:r>
      <w:r w:rsidRPr="00607628">
        <w:t xml:space="preserve"> are collecting into an interesting context that can be captured in a simple cartoon.  </w:t>
      </w:r>
      <w:bookmarkStart w:id="0" w:name="_GoBack"/>
      <w:bookmarkEnd w:id="0"/>
      <w:r w:rsidRPr="00607628">
        <w:t xml:space="preserve">In the caption or in the dialogue bubble, </w:t>
      </w:r>
      <w:r>
        <w:t>you</w:t>
      </w:r>
      <w:r w:rsidRPr="00607628">
        <w:t xml:space="preserve"> must use the word well and correctly.  </w:t>
      </w:r>
    </w:p>
    <w:p w:rsidR="00607628" w:rsidRDefault="00607628"/>
    <w:sectPr w:rsidR="00607628" w:rsidSect="00607628">
      <w:pgSz w:w="12240" w:h="15840"/>
      <w:pgMar w:top="1021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628"/>
    <w:rsid w:val="00607628"/>
    <w:rsid w:val="006F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09DC28-9E99-4F6F-A336-F7A2A707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HWDSB</Company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Ann Corbin Harper [Staff]</dc:creator>
  <cp:keywords/>
  <dc:description/>
  <cp:lastModifiedBy>Jo Ann Corbin Harper [Staff]</cp:lastModifiedBy>
  <cp:revision>1</cp:revision>
  <dcterms:created xsi:type="dcterms:W3CDTF">2014-11-18T21:17:00Z</dcterms:created>
  <dcterms:modified xsi:type="dcterms:W3CDTF">2014-11-18T21:22:00Z</dcterms:modified>
</cp:coreProperties>
</file>