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00D3B" w14:textId="77777777" w:rsidR="00562AB9" w:rsidRPr="00562AB9" w:rsidRDefault="00562AB9" w:rsidP="00562AB9">
      <w:pPr>
        <w:spacing w:after="200" w:line="276" w:lineRule="auto"/>
        <w:jc w:val="center"/>
        <w:rPr>
          <w:rFonts w:ascii="Arial" w:eastAsia="Malgun Gothic" w:hAnsi="Arial" w:cs="Arial"/>
          <w:b/>
          <w:u w:val="single"/>
          <w:lang w:eastAsia="ko-KR"/>
        </w:rPr>
      </w:pPr>
      <w:r w:rsidRPr="00562AB9">
        <w:rPr>
          <w:rFonts w:ascii="Arial" w:eastAsia="Malgun Gothic" w:hAnsi="Arial" w:cs="Arial"/>
          <w:b/>
          <w:u w:val="single"/>
          <w:lang w:eastAsia="ko-KR"/>
        </w:rPr>
        <w:t>Charlene’s Choice</w:t>
      </w:r>
    </w:p>
    <w:p w14:paraId="586861CE" w14:textId="77777777" w:rsidR="00562AB9" w:rsidRPr="00562AB9" w:rsidRDefault="00562AB9" w:rsidP="00562AB9">
      <w:pPr>
        <w:spacing w:after="200" w:line="276" w:lineRule="auto"/>
        <w:jc w:val="center"/>
        <w:rPr>
          <w:rFonts w:ascii="Arial" w:eastAsia="Malgun Gothic" w:hAnsi="Arial" w:cs="Arial"/>
          <w:b/>
          <w:lang w:eastAsia="ko-KR"/>
        </w:rPr>
      </w:pPr>
      <w:r w:rsidRPr="00562AB9">
        <w:rPr>
          <w:rFonts w:ascii="Arial" w:eastAsia="Malgun Gothic" w:hAnsi="Arial" w:cs="Arial"/>
          <w:b/>
          <w:lang w:eastAsia="ko-KR"/>
        </w:rPr>
        <w:t>By Linda Sky Grossman</w:t>
      </w:r>
    </w:p>
    <w:p w14:paraId="377CFFB7" w14:textId="2820CFD9" w:rsidR="00562AB9" w:rsidRPr="00562AB9" w:rsidRDefault="00111C4D" w:rsidP="00562AB9">
      <w:pPr>
        <w:spacing w:after="200" w:line="276" w:lineRule="auto"/>
        <w:rPr>
          <w:rFonts w:ascii="Arial" w:eastAsia="Malgun Gothic" w:hAnsi="Arial" w:cs="Arial"/>
          <w:b/>
          <w:u w:val="single"/>
          <w:lang w:eastAsia="ko-KR"/>
        </w:rPr>
      </w:pPr>
      <w:r>
        <w:rPr>
          <w:rFonts w:ascii="Arial" w:eastAsia="Malgun Gothic" w:hAnsi="Arial" w:cs="Arial"/>
          <w:b/>
          <w:u w:val="single"/>
          <w:lang w:eastAsia="ko-KR"/>
        </w:rPr>
        <w:t>Lesson 1</w:t>
      </w:r>
    </w:p>
    <w:p w14:paraId="516AEE30" w14:textId="77777777" w:rsidR="00562AB9" w:rsidRPr="00562AB9" w:rsidRDefault="00562AB9" w:rsidP="00562AB9">
      <w:pPr>
        <w:spacing w:after="200" w:line="276" w:lineRule="auto"/>
        <w:rPr>
          <w:rFonts w:ascii="Arial" w:eastAsia="Malgun Gothic" w:hAnsi="Arial" w:cs="Arial"/>
          <w:lang w:eastAsia="ko-KR"/>
        </w:rPr>
      </w:pPr>
      <w:r w:rsidRPr="00562AB9">
        <w:rPr>
          <w:rFonts w:ascii="Arial" w:eastAsia="Malgun Gothic" w:hAnsi="Arial" w:cs="Arial"/>
          <w:lang w:eastAsia="ko-KR"/>
        </w:rPr>
        <w:t>Introduce Charlene’s Choice by Linda Sky Grossman</w:t>
      </w:r>
    </w:p>
    <w:p w14:paraId="0E40980F" w14:textId="77777777" w:rsidR="00562AB9" w:rsidRPr="00562AB9" w:rsidRDefault="00562AB9" w:rsidP="00562AB9">
      <w:pPr>
        <w:spacing w:after="200" w:line="276" w:lineRule="auto"/>
        <w:rPr>
          <w:rFonts w:ascii="Arial" w:eastAsia="Malgun Gothic" w:hAnsi="Arial" w:cs="Arial"/>
          <w:lang w:eastAsia="ko-KR"/>
        </w:rPr>
      </w:pPr>
      <w:r w:rsidRPr="00562AB9">
        <w:rPr>
          <w:rFonts w:ascii="Arial" w:eastAsia="Malgun Gothic" w:hAnsi="Arial" w:cs="Arial"/>
          <w:u w:val="single"/>
          <w:lang w:eastAsia="ko-KR"/>
        </w:rPr>
        <w:t xml:space="preserve">Before Reading </w:t>
      </w:r>
    </w:p>
    <w:p w14:paraId="5F162B26" w14:textId="77777777" w:rsidR="00562AB9" w:rsidRPr="00562AB9" w:rsidRDefault="00562AB9" w:rsidP="00562AB9">
      <w:pPr>
        <w:spacing w:after="200" w:line="276" w:lineRule="auto"/>
        <w:rPr>
          <w:rFonts w:ascii="Arial" w:eastAsia="Malgun Gothic" w:hAnsi="Arial" w:cs="Arial"/>
          <w:lang w:eastAsia="ko-KR"/>
        </w:rPr>
      </w:pPr>
      <w:r w:rsidRPr="00562AB9">
        <w:rPr>
          <w:rFonts w:ascii="Arial" w:eastAsia="Malgun Gothic" w:hAnsi="Arial" w:cs="Arial"/>
          <w:lang w:eastAsia="ko-KR"/>
        </w:rPr>
        <w:t>Inquiry - What does the word ‘choice’ mean?</w:t>
      </w:r>
    </w:p>
    <w:p w14:paraId="70823761" w14:textId="77777777" w:rsidR="00562AB9" w:rsidRPr="00562AB9" w:rsidRDefault="00562AB9" w:rsidP="00562AB9">
      <w:pPr>
        <w:spacing w:after="200" w:line="276" w:lineRule="auto"/>
        <w:rPr>
          <w:rFonts w:ascii="Arial" w:eastAsia="Malgun Gothic" w:hAnsi="Arial" w:cs="Arial"/>
          <w:lang w:eastAsia="ko-KR"/>
        </w:rPr>
      </w:pPr>
      <w:r w:rsidRPr="00562AB9">
        <w:rPr>
          <w:rFonts w:ascii="Arial" w:eastAsia="Malgun Gothic" w:hAnsi="Arial" w:cs="Arial"/>
          <w:lang w:eastAsia="ko-KR"/>
        </w:rPr>
        <w:t xml:space="preserve">Show commercial about choice – </w:t>
      </w:r>
      <w:hyperlink r:id="rId5" w:history="1">
        <w:r w:rsidRPr="00562AB9">
          <w:rPr>
            <w:rFonts w:ascii="Arial" w:eastAsia="Malgun Gothic" w:hAnsi="Arial" w:cs="Arial"/>
            <w:color w:val="0000FF"/>
            <w:u w:val="single"/>
            <w:lang w:eastAsia="ko-KR"/>
          </w:rPr>
          <w:t>www.values.com</w:t>
        </w:r>
      </w:hyperlink>
    </w:p>
    <w:p w14:paraId="4E9377A1" w14:textId="77777777" w:rsidR="00562AB9" w:rsidRPr="00562AB9" w:rsidRDefault="00562AB9" w:rsidP="00562AB9">
      <w:pPr>
        <w:spacing w:after="200" w:line="276" w:lineRule="auto"/>
        <w:rPr>
          <w:rFonts w:ascii="Arial" w:eastAsia="Malgun Gothic" w:hAnsi="Arial" w:cs="Arial"/>
          <w:lang w:eastAsia="ko-KR"/>
        </w:rPr>
      </w:pPr>
      <w:r w:rsidRPr="00562AB9">
        <w:rPr>
          <w:rFonts w:ascii="Arial" w:eastAsia="Malgun Gothic" w:hAnsi="Arial" w:cs="Arial"/>
          <w:lang w:eastAsia="ko-KR"/>
        </w:rPr>
        <w:t>Examples of videos that work well with this book are:</w:t>
      </w:r>
    </w:p>
    <w:p w14:paraId="0A612AD7" w14:textId="77777777" w:rsidR="00562AB9" w:rsidRPr="00562AB9" w:rsidRDefault="00562AB9" w:rsidP="00562AB9">
      <w:pPr>
        <w:numPr>
          <w:ilvl w:val="0"/>
          <w:numId w:val="3"/>
        </w:numPr>
        <w:spacing w:after="200" w:line="276" w:lineRule="auto"/>
        <w:contextualSpacing/>
        <w:rPr>
          <w:rFonts w:ascii="Arial" w:eastAsia="Malgun Gothic" w:hAnsi="Arial" w:cs="Arial"/>
          <w:lang w:val="en-US" w:eastAsia="ko-KR"/>
        </w:rPr>
      </w:pPr>
      <w:r w:rsidRPr="00562AB9">
        <w:rPr>
          <w:rFonts w:ascii="Arial" w:eastAsia="Malgun Gothic" w:hAnsi="Arial" w:cs="Arial"/>
          <w:lang w:val="en-US" w:eastAsia="ko-KR"/>
        </w:rPr>
        <w:t>Peer Pressure</w:t>
      </w:r>
    </w:p>
    <w:p w14:paraId="4CB53B4B" w14:textId="77777777" w:rsidR="00562AB9" w:rsidRPr="00562AB9" w:rsidRDefault="00562AB9" w:rsidP="00562AB9">
      <w:pPr>
        <w:numPr>
          <w:ilvl w:val="0"/>
          <w:numId w:val="3"/>
        </w:numPr>
        <w:spacing w:after="200" w:line="276" w:lineRule="auto"/>
        <w:contextualSpacing/>
        <w:rPr>
          <w:rFonts w:ascii="Arial" w:eastAsia="Malgun Gothic" w:hAnsi="Arial" w:cs="Arial"/>
          <w:lang w:val="en-US" w:eastAsia="ko-KR"/>
        </w:rPr>
      </w:pPr>
      <w:r w:rsidRPr="00562AB9">
        <w:rPr>
          <w:rFonts w:ascii="Arial" w:eastAsia="Malgun Gothic" w:hAnsi="Arial" w:cs="Arial"/>
          <w:lang w:val="en-US" w:eastAsia="ko-KR"/>
        </w:rPr>
        <w:t>Classroom</w:t>
      </w:r>
    </w:p>
    <w:p w14:paraId="5FB08722" w14:textId="77777777" w:rsidR="00562AB9" w:rsidRPr="00562AB9" w:rsidRDefault="00562AB9" w:rsidP="00562AB9">
      <w:pPr>
        <w:numPr>
          <w:ilvl w:val="0"/>
          <w:numId w:val="3"/>
        </w:numPr>
        <w:spacing w:after="200" w:line="276" w:lineRule="auto"/>
        <w:contextualSpacing/>
        <w:rPr>
          <w:rFonts w:ascii="Arial" w:eastAsia="Malgun Gothic" w:hAnsi="Arial" w:cs="Arial"/>
          <w:lang w:val="en-US" w:eastAsia="ko-KR"/>
        </w:rPr>
      </w:pPr>
      <w:r w:rsidRPr="00562AB9">
        <w:rPr>
          <w:rFonts w:ascii="Arial" w:eastAsia="Malgun Gothic" w:hAnsi="Arial" w:cs="Arial"/>
          <w:lang w:val="en-US" w:eastAsia="ko-KR"/>
        </w:rPr>
        <w:t>Reach</w:t>
      </w:r>
    </w:p>
    <w:p w14:paraId="123D09DB" w14:textId="77777777" w:rsidR="00562AB9" w:rsidRPr="00562AB9" w:rsidRDefault="00562AB9" w:rsidP="00562AB9">
      <w:pPr>
        <w:numPr>
          <w:ilvl w:val="0"/>
          <w:numId w:val="3"/>
        </w:numPr>
        <w:spacing w:after="200" w:line="276" w:lineRule="auto"/>
        <w:contextualSpacing/>
        <w:rPr>
          <w:rFonts w:ascii="Arial" w:eastAsia="Malgun Gothic" w:hAnsi="Arial" w:cs="Arial"/>
          <w:lang w:val="en-US" w:eastAsia="ko-KR"/>
        </w:rPr>
      </w:pPr>
      <w:r w:rsidRPr="00562AB9">
        <w:rPr>
          <w:rFonts w:ascii="Arial" w:eastAsia="Malgun Gothic" w:hAnsi="Arial" w:cs="Arial"/>
          <w:lang w:val="en-US" w:eastAsia="ko-KR"/>
        </w:rPr>
        <w:t>Top Shelf</w:t>
      </w:r>
    </w:p>
    <w:p w14:paraId="4AAFDC9E" w14:textId="77777777" w:rsidR="00562AB9" w:rsidRDefault="00562AB9" w:rsidP="00562AB9">
      <w:pPr>
        <w:numPr>
          <w:ilvl w:val="0"/>
          <w:numId w:val="3"/>
        </w:numPr>
        <w:spacing w:after="200" w:line="276" w:lineRule="auto"/>
        <w:contextualSpacing/>
        <w:rPr>
          <w:rFonts w:ascii="Arial" w:eastAsia="Malgun Gothic" w:hAnsi="Arial" w:cs="Arial"/>
          <w:lang w:val="en-US" w:eastAsia="ko-KR"/>
        </w:rPr>
      </w:pPr>
      <w:r w:rsidRPr="00562AB9">
        <w:rPr>
          <w:rFonts w:ascii="Arial" w:eastAsia="Malgun Gothic" w:hAnsi="Arial" w:cs="Arial"/>
          <w:lang w:val="en-US" w:eastAsia="ko-KR"/>
        </w:rPr>
        <w:t>Basketball</w:t>
      </w:r>
    </w:p>
    <w:p w14:paraId="57AF6CDE" w14:textId="77777777" w:rsidR="00562AB9" w:rsidRPr="00562AB9" w:rsidRDefault="00562AB9" w:rsidP="00562AB9">
      <w:pPr>
        <w:spacing w:after="200" w:line="276" w:lineRule="auto"/>
        <w:ind w:left="720"/>
        <w:contextualSpacing/>
        <w:rPr>
          <w:rFonts w:ascii="Arial" w:eastAsia="Malgun Gothic" w:hAnsi="Arial" w:cs="Arial"/>
          <w:lang w:val="en-US" w:eastAsia="ko-KR"/>
        </w:rPr>
      </w:pPr>
    </w:p>
    <w:p w14:paraId="7FF067D2" w14:textId="77777777" w:rsidR="00562AB9" w:rsidRPr="00562AB9" w:rsidRDefault="00562AB9" w:rsidP="00562AB9">
      <w:pPr>
        <w:spacing w:after="200" w:line="276" w:lineRule="auto"/>
        <w:rPr>
          <w:rFonts w:ascii="Arial" w:eastAsia="Malgun Gothic" w:hAnsi="Arial" w:cs="Arial"/>
          <w:lang w:eastAsia="ko-KR"/>
        </w:rPr>
      </w:pPr>
      <w:r w:rsidRPr="00562AB9">
        <w:rPr>
          <w:rFonts w:ascii="Arial" w:eastAsia="Malgun Gothic" w:hAnsi="Arial" w:cs="Arial"/>
          <w:lang w:eastAsia="ko-KR"/>
        </w:rPr>
        <w:t>Guiding Questions for before/after video</w:t>
      </w:r>
    </w:p>
    <w:p w14:paraId="44CBE810" w14:textId="77777777" w:rsidR="00562AB9" w:rsidRPr="00562AB9" w:rsidRDefault="00562AB9" w:rsidP="00562AB9">
      <w:pPr>
        <w:numPr>
          <w:ilvl w:val="0"/>
          <w:numId w:val="2"/>
        </w:numPr>
        <w:spacing w:after="200" w:line="276" w:lineRule="auto"/>
        <w:contextualSpacing/>
        <w:rPr>
          <w:rFonts w:ascii="Arial" w:eastAsia="Malgun Gothic" w:hAnsi="Arial" w:cs="Arial"/>
          <w:lang w:val="en-US" w:eastAsia="ko-KR"/>
        </w:rPr>
      </w:pPr>
      <w:r w:rsidRPr="00562AB9">
        <w:rPr>
          <w:rFonts w:ascii="Arial" w:eastAsia="Malgun Gothic" w:hAnsi="Arial" w:cs="Arial"/>
          <w:lang w:val="en-US" w:eastAsia="ko-KR"/>
        </w:rPr>
        <w:t>What choice did she/he have?</w:t>
      </w:r>
    </w:p>
    <w:p w14:paraId="5D92828E" w14:textId="77777777" w:rsidR="00562AB9" w:rsidRPr="00562AB9" w:rsidRDefault="00562AB9" w:rsidP="00562AB9">
      <w:pPr>
        <w:numPr>
          <w:ilvl w:val="0"/>
          <w:numId w:val="2"/>
        </w:numPr>
        <w:spacing w:after="200" w:line="276" w:lineRule="auto"/>
        <w:contextualSpacing/>
        <w:rPr>
          <w:rFonts w:ascii="Arial" w:eastAsia="Malgun Gothic" w:hAnsi="Arial" w:cs="Arial"/>
          <w:lang w:val="en-US" w:eastAsia="ko-KR"/>
        </w:rPr>
      </w:pPr>
      <w:r w:rsidRPr="00562AB9">
        <w:rPr>
          <w:rFonts w:ascii="Arial" w:eastAsia="Malgun Gothic" w:hAnsi="Arial" w:cs="Arial"/>
          <w:lang w:val="en-US" w:eastAsia="ko-KR"/>
        </w:rPr>
        <w:t>What choice did she/he make?</w:t>
      </w:r>
    </w:p>
    <w:p w14:paraId="58A76C22" w14:textId="77777777" w:rsidR="00562AB9" w:rsidRPr="00562AB9" w:rsidRDefault="00562AB9" w:rsidP="00562AB9">
      <w:pPr>
        <w:numPr>
          <w:ilvl w:val="0"/>
          <w:numId w:val="2"/>
        </w:numPr>
        <w:spacing w:after="200" w:line="276" w:lineRule="auto"/>
        <w:contextualSpacing/>
        <w:rPr>
          <w:rFonts w:ascii="Arial" w:eastAsia="Malgun Gothic" w:hAnsi="Arial" w:cs="Arial"/>
          <w:lang w:val="en-US" w:eastAsia="ko-KR"/>
        </w:rPr>
      </w:pPr>
      <w:r w:rsidRPr="00562AB9">
        <w:rPr>
          <w:rFonts w:ascii="Arial" w:eastAsia="Malgun Gothic" w:hAnsi="Arial" w:cs="Arial"/>
          <w:lang w:val="en-US" w:eastAsia="ko-KR"/>
        </w:rPr>
        <w:t>What was the end result?</w:t>
      </w:r>
    </w:p>
    <w:p w14:paraId="29EC396E" w14:textId="77777777" w:rsidR="00562AB9" w:rsidRPr="00562AB9" w:rsidRDefault="00562AB9" w:rsidP="00562AB9">
      <w:pPr>
        <w:spacing w:after="200" w:line="276" w:lineRule="auto"/>
        <w:rPr>
          <w:rFonts w:ascii="Arial" w:eastAsia="Malgun Gothic" w:hAnsi="Arial" w:cs="Arial"/>
          <w:lang w:eastAsia="ko-KR"/>
        </w:rPr>
      </w:pPr>
      <w:r w:rsidRPr="00562AB9">
        <w:rPr>
          <w:rFonts w:ascii="Arial" w:eastAsia="Malgun Gothic" w:hAnsi="Arial" w:cs="Arial"/>
          <w:lang w:eastAsia="ko-KR"/>
        </w:rPr>
        <w:t>Choosing a card with examples of difficult choices, work with a group of 3-4 students to create a short skit that shows the choices you have come up with.</w:t>
      </w:r>
    </w:p>
    <w:p w14:paraId="66640C12" w14:textId="36ECD843" w:rsidR="00562AB9" w:rsidRPr="00562AB9" w:rsidRDefault="00562AB9" w:rsidP="00562AB9">
      <w:pPr>
        <w:spacing w:after="200" w:line="276" w:lineRule="auto"/>
        <w:rPr>
          <w:rFonts w:ascii="Arial" w:eastAsia="Malgun Gothic" w:hAnsi="Arial" w:cs="Arial"/>
          <w:lang w:eastAsia="ko-KR"/>
        </w:rPr>
      </w:pPr>
      <w:r w:rsidRPr="00562AB9">
        <w:rPr>
          <w:rFonts w:ascii="Arial" w:eastAsia="Malgun Gothic" w:hAnsi="Arial" w:cs="Arial"/>
          <w:lang w:eastAsia="ko-KR"/>
        </w:rPr>
        <w:t xml:space="preserve">Appendix </w:t>
      </w:r>
      <w:r w:rsidR="00111C4D">
        <w:rPr>
          <w:rFonts w:ascii="Arial" w:eastAsia="Malgun Gothic" w:hAnsi="Arial" w:cs="Arial"/>
          <w:lang w:eastAsia="ko-KR"/>
        </w:rPr>
        <w:t>1</w:t>
      </w:r>
      <w:r w:rsidRPr="00562AB9">
        <w:rPr>
          <w:rFonts w:ascii="Arial" w:eastAsia="Malgun Gothic" w:hAnsi="Arial" w:cs="Arial"/>
          <w:lang w:eastAsia="ko-KR"/>
        </w:rPr>
        <w:t xml:space="preserve"> – Choice card Samples</w:t>
      </w:r>
    </w:p>
    <w:p w14:paraId="273009F3" w14:textId="77777777" w:rsidR="00562AB9" w:rsidRPr="00562AB9" w:rsidRDefault="00562AB9" w:rsidP="00562AB9">
      <w:pPr>
        <w:spacing w:after="200" w:line="276" w:lineRule="auto"/>
        <w:rPr>
          <w:rFonts w:ascii="Arial" w:eastAsia="Malgun Gothic" w:hAnsi="Arial" w:cs="Arial"/>
          <w:lang w:eastAsia="ko-KR"/>
        </w:rPr>
      </w:pPr>
      <w:r w:rsidRPr="00562AB9">
        <w:rPr>
          <w:rFonts w:ascii="Arial" w:eastAsia="Malgun Gothic" w:hAnsi="Arial" w:cs="Arial"/>
          <w:lang w:eastAsia="ko-KR"/>
        </w:rPr>
        <w:t>Looking at the cover of the book; what might Charlene’s choice be?</w:t>
      </w:r>
    </w:p>
    <w:p w14:paraId="78FA68F8" w14:textId="77777777" w:rsidR="00562AB9" w:rsidRPr="00562AB9" w:rsidRDefault="00562AB9" w:rsidP="00562AB9">
      <w:pPr>
        <w:spacing w:after="200" w:line="276" w:lineRule="auto"/>
        <w:rPr>
          <w:rFonts w:ascii="Arial" w:eastAsia="Malgun Gothic" w:hAnsi="Arial" w:cs="Arial"/>
          <w:lang w:eastAsia="ko-KR"/>
        </w:rPr>
      </w:pPr>
      <w:r w:rsidRPr="00562AB9">
        <w:rPr>
          <w:rFonts w:ascii="Arial" w:eastAsia="Malgun Gothic" w:hAnsi="Arial" w:cs="Arial"/>
          <w:lang w:eastAsia="ko-KR"/>
        </w:rPr>
        <w:t>ASR – I wonder….</w:t>
      </w:r>
    </w:p>
    <w:p w14:paraId="3999ED0D" w14:textId="77777777" w:rsidR="00562AB9" w:rsidRPr="00562AB9" w:rsidRDefault="00562AB9" w:rsidP="00562AB9">
      <w:pPr>
        <w:numPr>
          <w:ilvl w:val="0"/>
          <w:numId w:val="1"/>
        </w:numPr>
        <w:spacing w:after="200" w:line="276" w:lineRule="auto"/>
        <w:contextualSpacing/>
        <w:rPr>
          <w:rFonts w:ascii="Arial" w:eastAsia="Malgun Gothic" w:hAnsi="Arial" w:cs="Arial"/>
          <w:lang w:val="en-US" w:eastAsia="ko-KR"/>
        </w:rPr>
      </w:pPr>
      <w:r w:rsidRPr="00562AB9">
        <w:rPr>
          <w:rFonts w:ascii="Arial" w:eastAsia="Malgun Gothic" w:hAnsi="Arial" w:cs="Arial"/>
          <w:lang w:val="en-US" w:eastAsia="ko-KR"/>
        </w:rPr>
        <w:t>I wonder if this book is about butterflies</w:t>
      </w:r>
    </w:p>
    <w:p w14:paraId="6127E868" w14:textId="77777777" w:rsidR="00562AB9" w:rsidRPr="00562AB9" w:rsidRDefault="00562AB9" w:rsidP="00562AB9">
      <w:pPr>
        <w:numPr>
          <w:ilvl w:val="0"/>
          <w:numId w:val="1"/>
        </w:numPr>
        <w:spacing w:after="200" w:line="276" w:lineRule="auto"/>
        <w:contextualSpacing/>
        <w:rPr>
          <w:rFonts w:ascii="Arial" w:eastAsia="Malgun Gothic" w:hAnsi="Arial" w:cs="Arial"/>
          <w:lang w:val="en-US" w:eastAsia="ko-KR"/>
        </w:rPr>
      </w:pPr>
      <w:r w:rsidRPr="00562AB9">
        <w:rPr>
          <w:rFonts w:ascii="Arial" w:eastAsia="Malgun Gothic" w:hAnsi="Arial" w:cs="Arial"/>
          <w:lang w:val="en-US" w:eastAsia="ko-KR"/>
        </w:rPr>
        <w:t>I wonder if she can’t read</w:t>
      </w:r>
    </w:p>
    <w:p w14:paraId="530BD212" w14:textId="77777777" w:rsidR="00562AB9" w:rsidRPr="00562AB9" w:rsidRDefault="00562AB9" w:rsidP="00562AB9">
      <w:pPr>
        <w:numPr>
          <w:ilvl w:val="0"/>
          <w:numId w:val="1"/>
        </w:numPr>
        <w:spacing w:after="200" w:line="276" w:lineRule="auto"/>
        <w:contextualSpacing/>
        <w:rPr>
          <w:rFonts w:ascii="Arial" w:eastAsia="Malgun Gothic" w:hAnsi="Arial" w:cs="Arial"/>
          <w:lang w:val="en-US" w:eastAsia="ko-KR"/>
        </w:rPr>
      </w:pPr>
      <w:r w:rsidRPr="00562AB9">
        <w:rPr>
          <w:rFonts w:ascii="Arial" w:eastAsia="Malgun Gothic" w:hAnsi="Arial" w:cs="Arial"/>
          <w:lang w:val="en-US" w:eastAsia="ko-KR"/>
        </w:rPr>
        <w:t>I wonder if she’s being helpful</w:t>
      </w:r>
    </w:p>
    <w:p w14:paraId="0786D2C9" w14:textId="77777777" w:rsidR="00562AB9" w:rsidRDefault="00562AB9" w:rsidP="00562AB9">
      <w:pPr>
        <w:numPr>
          <w:ilvl w:val="0"/>
          <w:numId w:val="1"/>
        </w:numPr>
        <w:spacing w:after="200" w:line="276" w:lineRule="auto"/>
        <w:contextualSpacing/>
        <w:rPr>
          <w:rFonts w:ascii="Arial" w:eastAsia="Malgun Gothic" w:hAnsi="Arial" w:cs="Arial"/>
          <w:lang w:val="en-US" w:eastAsia="ko-KR"/>
        </w:rPr>
      </w:pPr>
      <w:r w:rsidRPr="00562AB9">
        <w:rPr>
          <w:rFonts w:ascii="Arial" w:eastAsia="Malgun Gothic" w:hAnsi="Arial" w:cs="Arial"/>
          <w:lang w:val="en-US" w:eastAsia="ko-KR"/>
        </w:rPr>
        <w:t>I wonder if she has to set a butterfly free</w:t>
      </w:r>
    </w:p>
    <w:p w14:paraId="5A511F1E" w14:textId="77777777" w:rsidR="00562AB9" w:rsidRPr="00562AB9" w:rsidRDefault="00562AB9" w:rsidP="00562AB9">
      <w:pPr>
        <w:spacing w:after="200" w:line="276" w:lineRule="auto"/>
        <w:ind w:left="720"/>
        <w:contextualSpacing/>
        <w:rPr>
          <w:rFonts w:ascii="Arial" w:eastAsia="Malgun Gothic" w:hAnsi="Arial" w:cs="Arial"/>
          <w:lang w:val="en-US" w:eastAsia="ko-KR"/>
        </w:rPr>
      </w:pPr>
    </w:p>
    <w:p w14:paraId="7523A147" w14:textId="77777777" w:rsidR="00562AB9" w:rsidRPr="00562AB9" w:rsidRDefault="00562AB9" w:rsidP="00562AB9">
      <w:pPr>
        <w:spacing w:after="200" w:line="276" w:lineRule="auto"/>
        <w:rPr>
          <w:rFonts w:ascii="Arial" w:eastAsia="Malgun Gothic" w:hAnsi="Arial" w:cs="Arial"/>
          <w:lang w:eastAsia="ko-KR"/>
        </w:rPr>
      </w:pPr>
      <w:r w:rsidRPr="00562AB9">
        <w:rPr>
          <w:rFonts w:ascii="Arial" w:eastAsia="Malgun Gothic" w:hAnsi="Arial" w:cs="Arial"/>
          <w:lang w:eastAsia="ko-KR"/>
        </w:rPr>
        <w:t>Read the book</w:t>
      </w:r>
    </w:p>
    <w:p w14:paraId="72EF29C2" w14:textId="77777777" w:rsidR="00562AB9" w:rsidRPr="00562AB9" w:rsidRDefault="00562AB9" w:rsidP="00562AB9">
      <w:pPr>
        <w:snapToGrid w:val="0"/>
        <w:spacing w:after="200" w:line="276" w:lineRule="auto"/>
        <w:contextualSpacing/>
        <w:rPr>
          <w:rFonts w:ascii="Arial" w:eastAsia="Malgun Gothic" w:hAnsi="Arial" w:cs="Arial"/>
          <w:i/>
          <w:u w:val="single"/>
          <w:lang w:eastAsia="ko-KR"/>
        </w:rPr>
      </w:pPr>
      <w:r w:rsidRPr="00562AB9">
        <w:rPr>
          <w:rFonts w:ascii="Arial" w:eastAsia="Malgun Gothic" w:hAnsi="Arial" w:cs="Arial"/>
          <w:i/>
          <w:u w:val="single"/>
          <w:lang w:eastAsia="ko-KR"/>
        </w:rPr>
        <w:t>ORQ</w:t>
      </w:r>
    </w:p>
    <w:p w14:paraId="5C21F92D" w14:textId="77777777" w:rsidR="00562AB9" w:rsidRPr="00562AB9" w:rsidRDefault="00562AB9" w:rsidP="00562AB9">
      <w:pPr>
        <w:snapToGrid w:val="0"/>
        <w:spacing w:after="200" w:line="276" w:lineRule="auto"/>
        <w:contextualSpacing/>
        <w:rPr>
          <w:rFonts w:ascii="Arial" w:eastAsia="Malgun Gothic" w:hAnsi="Arial" w:cs="Arial"/>
          <w:lang w:eastAsia="ko-KR"/>
        </w:rPr>
      </w:pPr>
    </w:p>
    <w:p w14:paraId="1E611D60" w14:textId="77777777" w:rsidR="00562AB9" w:rsidRPr="00562AB9" w:rsidRDefault="00562AB9" w:rsidP="00562AB9">
      <w:pPr>
        <w:snapToGrid w:val="0"/>
        <w:spacing w:after="200" w:line="276" w:lineRule="auto"/>
        <w:contextualSpacing/>
        <w:rPr>
          <w:rFonts w:ascii="Arial" w:eastAsia="Malgun Gothic" w:hAnsi="Arial" w:cs="Arial"/>
          <w:lang w:eastAsia="ko-KR"/>
        </w:rPr>
      </w:pPr>
      <w:r w:rsidRPr="00562AB9">
        <w:rPr>
          <w:rFonts w:ascii="Arial" w:eastAsia="Malgun Gothic" w:hAnsi="Arial" w:cs="Arial"/>
          <w:lang w:eastAsia="ko-KR"/>
        </w:rPr>
        <w:t>Describe one of the feelings that Charlene has in the story and explain why she feels that way.</w:t>
      </w:r>
    </w:p>
    <w:p w14:paraId="0EB0A02E" w14:textId="77777777" w:rsidR="00562AB9" w:rsidRPr="00562AB9" w:rsidRDefault="00562AB9" w:rsidP="00562AB9">
      <w:pPr>
        <w:snapToGrid w:val="0"/>
        <w:spacing w:after="200" w:line="276" w:lineRule="auto"/>
        <w:contextualSpacing/>
        <w:rPr>
          <w:rFonts w:ascii="Arial" w:eastAsia="Malgun Gothic" w:hAnsi="Arial" w:cs="Arial"/>
          <w:lang w:eastAsia="ko-KR"/>
        </w:rPr>
      </w:pPr>
      <w:r w:rsidRPr="00562AB9">
        <w:rPr>
          <w:rFonts w:ascii="Arial" w:eastAsia="Malgun Gothic" w:hAnsi="Arial" w:cs="Arial"/>
          <w:lang w:eastAsia="ko-KR"/>
        </w:rPr>
        <w:t>After Charlene talks to Mr. Russell, explain why he says, “By the way, I found this book on my table, Let’s ask Sam to return it, when he’s able.”</w:t>
      </w:r>
    </w:p>
    <w:p w14:paraId="28FDAFF2" w14:textId="77777777" w:rsidR="00562AB9" w:rsidRPr="00562AB9" w:rsidRDefault="00562AB9" w:rsidP="00562AB9">
      <w:pPr>
        <w:snapToGrid w:val="0"/>
        <w:spacing w:after="200" w:line="276" w:lineRule="auto"/>
        <w:contextualSpacing/>
        <w:rPr>
          <w:rFonts w:ascii="Arial" w:eastAsia="Malgun Gothic" w:hAnsi="Arial" w:cs="Arial"/>
          <w:lang w:eastAsia="ko-KR"/>
        </w:rPr>
      </w:pPr>
      <w:r w:rsidRPr="00562AB9">
        <w:rPr>
          <w:rFonts w:ascii="Arial" w:eastAsia="Malgun Gothic" w:hAnsi="Arial" w:cs="Arial"/>
          <w:lang w:eastAsia="ko-KR"/>
        </w:rPr>
        <w:lastRenderedPageBreak/>
        <w:t>Why do you think that Sam decided that he was going to keep the book, even though he knew he was supposed to return it?</w:t>
      </w:r>
    </w:p>
    <w:p w14:paraId="2753A956" w14:textId="77777777" w:rsidR="00562AB9" w:rsidRPr="00562AB9" w:rsidRDefault="00562AB9" w:rsidP="00562AB9">
      <w:pPr>
        <w:spacing w:after="200" w:line="276" w:lineRule="auto"/>
        <w:rPr>
          <w:rFonts w:ascii="Arial" w:eastAsia="Malgun Gothic" w:hAnsi="Arial" w:cs="Arial"/>
          <w:lang w:eastAsia="ko-KR"/>
        </w:rPr>
      </w:pPr>
      <w:r w:rsidRPr="00562AB9">
        <w:rPr>
          <w:rFonts w:ascii="Arial" w:eastAsia="Malgun Gothic" w:hAnsi="Arial" w:cs="Arial"/>
          <w:lang w:eastAsia="ko-KR"/>
        </w:rPr>
        <w:t>What did we learn about Charlene through the choices she made in the book?</w:t>
      </w:r>
    </w:p>
    <w:p w14:paraId="4F941A96" w14:textId="77777777" w:rsidR="00562AB9" w:rsidRPr="00562AB9" w:rsidRDefault="00562AB9" w:rsidP="00562AB9">
      <w:pPr>
        <w:spacing w:after="200" w:line="276" w:lineRule="auto"/>
        <w:rPr>
          <w:rFonts w:ascii="Arial" w:eastAsia="Malgun Gothic" w:hAnsi="Arial" w:cs="Arial"/>
          <w:u w:val="single"/>
          <w:lang w:eastAsia="ko-KR"/>
        </w:rPr>
      </w:pPr>
      <w:r w:rsidRPr="00562AB9">
        <w:rPr>
          <w:rFonts w:ascii="Arial" w:eastAsia="Malgun Gothic" w:hAnsi="Arial" w:cs="Arial"/>
          <w:u w:val="single"/>
          <w:lang w:eastAsia="ko-KR"/>
        </w:rPr>
        <w:t>POV Questions</w:t>
      </w:r>
    </w:p>
    <w:p w14:paraId="7FCCDE3B" w14:textId="77777777" w:rsidR="00562AB9" w:rsidRPr="00562AB9" w:rsidRDefault="00562AB9" w:rsidP="00562AB9">
      <w:pPr>
        <w:spacing w:after="200" w:line="276" w:lineRule="auto"/>
        <w:rPr>
          <w:rFonts w:ascii="Arial" w:eastAsia="Malgun Gothic" w:hAnsi="Arial" w:cs="Arial"/>
          <w:i/>
          <w:lang w:eastAsia="ko-KR"/>
        </w:rPr>
      </w:pPr>
      <w:r w:rsidRPr="00562AB9">
        <w:rPr>
          <w:rFonts w:ascii="Arial" w:eastAsia="Malgun Gothic" w:hAnsi="Arial" w:cs="Arial"/>
          <w:i/>
          <w:lang w:eastAsia="ko-KR"/>
        </w:rPr>
        <w:t>How might the story change if it was written from the book’s/boy’s perspective?</w:t>
      </w:r>
    </w:p>
    <w:p w14:paraId="7176734B" w14:textId="78A2054C" w:rsidR="00562AB9" w:rsidRPr="00562AB9" w:rsidRDefault="00562AB9" w:rsidP="00562AB9">
      <w:pPr>
        <w:spacing w:after="200" w:line="276" w:lineRule="auto"/>
        <w:rPr>
          <w:rFonts w:ascii="Arial" w:eastAsia="Malgun Gothic" w:hAnsi="Arial" w:cs="Arial"/>
          <w:b/>
          <w:u w:val="single"/>
          <w:lang w:eastAsia="ko-KR"/>
        </w:rPr>
      </w:pPr>
      <w:r w:rsidRPr="00562AB9">
        <w:rPr>
          <w:rFonts w:ascii="Arial" w:eastAsia="Malgun Gothic" w:hAnsi="Arial" w:cs="Arial"/>
          <w:b/>
          <w:u w:val="single"/>
          <w:lang w:eastAsia="ko-KR"/>
        </w:rPr>
        <w:t xml:space="preserve">Lesson </w:t>
      </w:r>
      <w:r w:rsidR="00111C4D">
        <w:rPr>
          <w:rFonts w:ascii="Arial" w:eastAsia="Malgun Gothic" w:hAnsi="Arial" w:cs="Arial"/>
          <w:b/>
          <w:u w:val="single"/>
          <w:lang w:eastAsia="ko-KR"/>
        </w:rPr>
        <w:t>2</w:t>
      </w:r>
    </w:p>
    <w:p w14:paraId="6831F9CE" w14:textId="77777777" w:rsidR="00562AB9" w:rsidRPr="00562AB9" w:rsidRDefault="00562AB9" w:rsidP="00562AB9">
      <w:pPr>
        <w:spacing w:after="200" w:line="276" w:lineRule="auto"/>
        <w:rPr>
          <w:rFonts w:ascii="Arial" w:eastAsia="Malgun Gothic" w:hAnsi="Arial" w:cs="Arial"/>
          <w:u w:val="single"/>
          <w:lang w:eastAsia="ko-KR"/>
        </w:rPr>
      </w:pPr>
      <w:r w:rsidRPr="00562AB9">
        <w:rPr>
          <w:rFonts w:ascii="Arial" w:eastAsia="Malgun Gothic" w:hAnsi="Arial" w:cs="Arial"/>
          <w:lang w:eastAsia="ko-KR"/>
        </w:rPr>
        <w:t xml:space="preserve">Make a comic (using BitStrips, paper/pencil/app on ipad) to create a new perspective for the book </w:t>
      </w:r>
      <w:r w:rsidRPr="00562AB9">
        <w:rPr>
          <w:rFonts w:ascii="Arial" w:eastAsia="Malgun Gothic" w:hAnsi="Arial" w:cs="Arial"/>
          <w:u w:val="single"/>
          <w:lang w:eastAsia="ko-KR"/>
        </w:rPr>
        <w:t>Charlene’s choice</w:t>
      </w:r>
    </w:p>
    <w:p w14:paraId="604953E3" w14:textId="77777777" w:rsidR="00562AB9" w:rsidRPr="00562AB9" w:rsidRDefault="00562AB9" w:rsidP="00562AB9">
      <w:pPr>
        <w:spacing w:after="200" w:line="276" w:lineRule="auto"/>
        <w:rPr>
          <w:rFonts w:ascii="Arial" w:eastAsia="Malgun Gothic" w:hAnsi="Arial" w:cs="Arial"/>
          <w:b/>
          <w:lang w:eastAsia="ko-KR"/>
        </w:rPr>
      </w:pPr>
      <w:r w:rsidRPr="00562AB9">
        <w:rPr>
          <w:rFonts w:ascii="Arial" w:eastAsia="Malgun Gothic" w:hAnsi="Arial" w:cs="Arial"/>
          <w:b/>
          <w:lang w:eastAsia="ko-KR"/>
        </w:rPr>
        <w:t xml:space="preserve">Choices Prompts for Charlene’s Choice </w:t>
      </w:r>
    </w:p>
    <w:p w14:paraId="7824158F" w14:textId="77777777" w:rsidR="00562AB9" w:rsidRPr="00562AB9" w:rsidRDefault="00562AB9" w:rsidP="00562AB9">
      <w:pPr>
        <w:numPr>
          <w:ilvl w:val="0"/>
          <w:numId w:val="4"/>
        </w:numPr>
        <w:spacing w:after="200" w:line="276" w:lineRule="auto"/>
        <w:rPr>
          <w:rFonts w:ascii="Arial" w:eastAsia="Malgun Gothic" w:hAnsi="Arial" w:cs="Arial"/>
          <w:lang w:eastAsia="ko-KR"/>
        </w:rPr>
      </w:pPr>
      <w:r w:rsidRPr="00562AB9">
        <w:rPr>
          <w:rFonts w:ascii="Arial" w:eastAsia="Malgun Gothic" w:hAnsi="Arial" w:cs="Arial"/>
          <w:lang w:eastAsia="ko-KR"/>
        </w:rPr>
        <w:t>What are the different choices you can make?</w:t>
      </w:r>
    </w:p>
    <w:p w14:paraId="1B5C16F2" w14:textId="77777777" w:rsidR="00562AB9" w:rsidRPr="00562AB9" w:rsidRDefault="00562AB9" w:rsidP="00562AB9">
      <w:pPr>
        <w:numPr>
          <w:ilvl w:val="0"/>
          <w:numId w:val="4"/>
        </w:numPr>
        <w:spacing w:after="200" w:line="276" w:lineRule="auto"/>
        <w:rPr>
          <w:rFonts w:ascii="Arial" w:eastAsia="Malgun Gothic" w:hAnsi="Arial" w:cs="Arial"/>
          <w:lang w:eastAsia="ko-KR"/>
        </w:rPr>
      </w:pPr>
      <w:r w:rsidRPr="00562AB9">
        <w:rPr>
          <w:rFonts w:ascii="Arial" w:eastAsia="Malgun Gothic" w:hAnsi="Arial" w:cs="Arial"/>
          <w:lang w:eastAsia="ko-KR"/>
        </w:rPr>
        <w:t>What would you choose to do and why?</w:t>
      </w:r>
    </w:p>
    <w:p w14:paraId="36E90F77" w14:textId="77777777" w:rsidR="00562AB9" w:rsidRPr="00562AB9" w:rsidRDefault="00562AB9" w:rsidP="00562AB9">
      <w:pPr>
        <w:numPr>
          <w:ilvl w:val="0"/>
          <w:numId w:val="5"/>
        </w:numPr>
        <w:spacing w:after="0" w:line="240" w:lineRule="auto"/>
        <w:rPr>
          <w:rFonts w:ascii="Arial" w:eastAsia="Malgun Gothic" w:hAnsi="Arial" w:cs="Arial"/>
          <w:lang w:eastAsia="ko-KR"/>
        </w:rPr>
      </w:pPr>
      <w:r w:rsidRPr="00562AB9">
        <w:rPr>
          <w:rFonts w:ascii="Arial" w:eastAsia="Malgun Gothic" w:hAnsi="Arial" w:cs="Arial"/>
          <w:lang w:eastAsia="ko-KR"/>
        </w:rPr>
        <w:t>Identify a point of view other than your own and list the arguments to support it.</w:t>
      </w:r>
    </w:p>
    <w:p w14:paraId="260321FF" w14:textId="77777777" w:rsidR="00562AB9" w:rsidRPr="00562AB9" w:rsidRDefault="00562AB9" w:rsidP="00562AB9">
      <w:pPr>
        <w:spacing w:after="200" w:line="276" w:lineRule="auto"/>
        <w:rPr>
          <w:rFonts w:ascii="Arial" w:eastAsia="Malgun Gothic" w:hAnsi="Arial" w:cs="Arial"/>
          <w:lang w:eastAsia="ko-KR"/>
        </w:rPr>
      </w:pPr>
    </w:p>
    <w:p w14:paraId="613BFE57" w14:textId="77777777" w:rsidR="0075583F" w:rsidRDefault="0075583F"/>
    <w:p w14:paraId="7AD6CC91" w14:textId="61741DFF" w:rsidR="00111C4D" w:rsidRDefault="00111C4D"/>
    <w:p w14:paraId="70D97540" w14:textId="77777777" w:rsidR="00111C4D" w:rsidRDefault="00111C4D"/>
    <w:p w14:paraId="7C3D82FB" w14:textId="77777777" w:rsidR="00111C4D" w:rsidRDefault="00111C4D"/>
    <w:p w14:paraId="2F39C959" w14:textId="77777777" w:rsidR="00111C4D" w:rsidRDefault="00111C4D"/>
    <w:p w14:paraId="54D41261" w14:textId="77777777" w:rsidR="00111C4D" w:rsidRDefault="00111C4D"/>
    <w:p w14:paraId="203C5E2E" w14:textId="77777777" w:rsidR="00111C4D" w:rsidRDefault="00111C4D"/>
    <w:p w14:paraId="0B131127" w14:textId="77777777" w:rsidR="00111C4D" w:rsidRDefault="00111C4D"/>
    <w:p w14:paraId="152E4C37" w14:textId="77777777" w:rsidR="00111C4D" w:rsidRDefault="00111C4D"/>
    <w:p w14:paraId="569FEE2C" w14:textId="77777777" w:rsidR="00111C4D" w:rsidRDefault="00111C4D"/>
    <w:p w14:paraId="785D2AAC" w14:textId="77777777" w:rsidR="00111C4D" w:rsidRDefault="00111C4D"/>
    <w:p w14:paraId="4416D2A1" w14:textId="77777777" w:rsidR="00111C4D" w:rsidRDefault="00111C4D"/>
    <w:p w14:paraId="4B2DD29C" w14:textId="77777777" w:rsidR="00111C4D" w:rsidRDefault="00111C4D"/>
    <w:p w14:paraId="1C03A88E" w14:textId="77777777" w:rsidR="00111C4D" w:rsidRDefault="00111C4D"/>
    <w:p w14:paraId="444B983F" w14:textId="77777777" w:rsidR="00111C4D" w:rsidRDefault="00111C4D"/>
    <w:p w14:paraId="2F2EB26D" w14:textId="77777777" w:rsidR="00111C4D" w:rsidRDefault="00111C4D"/>
    <w:p w14:paraId="6C08CABD" w14:textId="5B26CA9B" w:rsidR="00111C4D" w:rsidRPr="00111C4D" w:rsidRDefault="00111C4D" w:rsidP="00111C4D">
      <w:pPr>
        <w:spacing w:after="200" w:line="276" w:lineRule="auto"/>
        <w:rPr>
          <w:rFonts w:ascii="Arial" w:eastAsia="Malgun Gothic" w:hAnsi="Arial" w:cs="Arial"/>
          <w:b/>
          <w:lang w:eastAsia="ko-KR"/>
        </w:rPr>
      </w:pPr>
      <w:r w:rsidRPr="00111C4D">
        <w:rPr>
          <w:rFonts w:ascii="Arial" w:eastAsia="Malgun Gothic" w:hAnsi="Arial" w:cs="Arial"/>
          <w:b/>
          <w:lang w:eastAsia="ko-KR"/>
        </w:rPr>
        <w:lastRenderedPageBreak/>
        <w:t xml:space="preserve">Appendix </w:t>
      </w:r>
      <w:r>
        <w:rPr>
          <w:rFonts w:ascii="Arial" w:eastAsia="Malgun Gothic" w:hAnsi="Arial" w:cs="Arial"/>
          <w:b/>
          <w:lang w:eastAsia="ko-KR"/>
        </w:rPr>
        <w:t>1</w:t>
      </w:r>
      <w:bookmarkStart w:id="0" w:name="_GoBack"/>
      <w:bookmarkEnd w:id="0"/>
    </w:p>
    <w:p w14:paraId="2856B191" w14:textId="77777777" w:rsidR="00111C4D" w:rsidRPr="00111C4D" w:rsidRDefault="00111C4D" w:rsidP="00111C4D">
      <w:pPr>
        <w:spacing w:after="200" w:line="276" w:lineRule="auto"/>
        <w:jc w:val="center"/>
        <w:rPr>
          <w:rFonts w:ascii="Arial" w:eastAsia="Malgun Gothic" w:hAnsi="Arial" w:cs="Arial"/>
          <w:b/>
          <w:lang w:eastAsia="ko-KR"/>
        </w:rPr>
      </w:pPr>
      <w:r w:rsidRPr="00111C4D">
        <w:rPr>
          <w:rFonts w:ascii="Arial" w:eastAsia="Malgun Gothic" w:hAnsi="Arial" w:cs="Arial"/>
          <w:b/>
          <w:lang w:eastAsia="ko-KR"/>
        </w:rPr>
        <w:t>Choice Cards</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220"/>
      </w:tblGrid>
      <w:tr w:rsidR="00111C4D" w:rsidRPr="00111C4D" w14:paraId="02B70918" w14:textId="77777777" w:rsidTr="009C3F54">
        <w:tc>
          <w:tcPr>
            <w:tcW w:w="5220" w:type="dxa"/>
            <w:shd w:val="clear" w:color="auto" w:fill="auto"/>
          </w:tcPr>
          <w:p w14:paraId="20E6D9B9" w14:textId="77777777" w:rsidR="00111C4D" w:rsidRPr="00111C4D" w:rsidRDefault="00111C4D" w:rsidP="00111C4D">
            <w:pPr>
              <w:spacing w:after="200" w:line="276" w:lineRule="auto"/>
              <w:rPr>
                <w:rFonts w:ascii="Arial" w:eastAsia="Malgun Gothic" w:hAnsi="Arial" w:cs="Arial"/>
                <w:sz w:val="28"/>
                <w:szCs w:val="28"/>
                <w:lang w:eastAsia="ko-KR"/>
              </w:rPr>
            </w:pPr>
            <w:r w:rsidRPr="00111C4D">
              <w:rPr>
                <w:rFonts w:ascii="Arial" w:eastAsia="Malgun Gothic" w:hAnsi="Arial" w:cs="Arial"/>
                <w:sz w:val="28"/>
                <w:szCs w:val="28"/>
                <w:lang w:eastAsia="ko-KR"/>
              </w:rPr>
              <w:t xml:space="preserve">You did poorly on a test at school and your teacher has asked you to take it home to be signed by your parents.  </w:t>
            </w:r>
          </w:p>
          <w:p w14:paraId="533B6413" w14:textId="77777777" w:rsidR="00111C4D" w:rsidRPr="00111C4D" w:rsidRDefault="00111C4D" w:rsidP="00111C4D">
            <w:pPr>
              <w:spacing w:after="200" w:line="276" w:lineRule="auto"/>
              <w:rPr>
                <w:rFonts w:ascii="Arial" w:eastAsia="Malgun Gothic" w:hAnsi="Arial" w:cs="Arial"/>
                <w:sz w:val="28"/>
                <w:szCs w:val="28"/>
                <w:lang w:eastAsia="ko-KR"/>
              </w:rPr>
            </w:pPr>
          </w:p>
        </w:tc>
        <w:tc>
          <w:tcPr>
            <w:tcW w:w="5220" w:type="dxa"/>
            <w:shd w:val="clear" w:color="auto" w:fill="auto"/>
          </w:tcPr>
          <w:p w14:paraId="287B0CE3" w14:textId="77777777" w:rsidR="00111C4D" w:rsidRPr="00111C4D" w:rsidRDefault="00111C4D" w:rsidP="00111C4D">
            <w:pPr>
              <w:spacing w:after="200" w:line="276" w:lineRule="auto"/>
              <w:rPr>
                <w:rFonts w:ascii="Arial" w:eastAsia="Malgun Gothic" w:hAnsi="Arial" w:cs="Arial"/>
                <w:sz w:val="28"/>
                <w:szCs w:val="28"/>
                <w:lang w:eastAsia="ko-KR"/>
              </w:rPr>
            </w:pPr>
            <w:r w:rsidRPr="00111C4D">
              <w:rPr>
                <w:rFonts w:ascii="Arial" w:eastAsia="Malgun Gothic" w:hAnsi="Arial" w:cs="Arial"/>
                <w:sz w:val="28"/>
                <w:szCs w:val="28"/>
                <w:lang w:eastAsia="ko-KR"/>
              </w:rPr>
              <w:t xml:space="preserve">Your parents don’t usually get home until shortly before dinner.  They want you to go straight home after school, but your friend invites you over to play a new video game that you really want to try. </w:t>
            </w:r>
          </w:p>
          <w:p w14:paraId="13AA2E18" w14:textId="77777777" w:rsidR="00111C4D" w:rsidRPr="00111C4D" w:rsidRDefault="00111C4D" w:rsidP="00111C4D">
            <w:pPr>
              <w:spacing w:after="200" w:line="276" w:lineRule="auto"/>
              <w:rPr>
                <w:rFonts w:ascii="Arial" w:eastAsia="Malgun Gothic" w:hAnsi="Arial" w:cs="Arial"/>
                <w:sz w:val="28"/>
                <w:szCs w:val="28"/>
                <w:lang w:eastAsia="ko-KR"/>
              </w:rPr>
            </w:pPr>
          </w:p>
        </w:tc>
      </w:tr>
      <w:tr w:rsidR="00111C4D" w:rsidRPr="00111C4D" w14:paraId="3992BD1F" w14:textId="77777777" w:rsidTr="009C3F54">
        <w:tc>
          <w:tcPr>
            <w:tcW w:w="5220" w:type="dxa"/>
            <w:shd w:val="clear" w:color="auto" w:fill="auto"/>
          </w:tcPr>
          <w:p w14:paraId="42E47DF0" w14:textId="77777777" w:rsidR="00111C4D" w:rsidRPr="00111C4D" w:rsidRDefault="00111C4D" w:rsidP="00111C4D">
            <w:pPr>
              <w:spacing w:after="200" w:line="276" w:lineRule="auto"/>
              <w:rPr>
                <w:rFonts w:ascii="Arial" w:eastAsia="Malgun Gothic" w:hAnsi="Arial" w:cs="Arial"/>
                <w:sz w:val="28"/>
                <w:szCs w:val="28"/>
                <w:lang w:eastAsia="ko-KR"/>
              </w:rPr>
            </w:pPr>
            <w:r w:rsidRPr="00111C4D">
              <w:rPr>
                <w:rFonts w:ascii="Arial" w:eastAsia="Malgun Gothic" w:hAnsi="Arial" w:cs="Arial"/>
                <w:sz w:val="28"/>
                <w:szCs w:val="28"/>
                <w:lang w:eastAsia="ko-KR"/>
              </w:rPr>
              <w:t>One of the kids at school is having a birthday party at the newest and coolest party place in the city.  You have been invited, but your best friend has not.</w:t>
            </w:r>
          </w:p>
          <w:p w14:paraId="52C03E13" w14:textId="77777777" w:rsidR="00111C4D" w:rsidRPr="00111C4D" w:rsidRDefault="00111C4D" w:rsidP="00111C4D">
            <w:pPr>
              <w:spacing w:after="200" w:line="276" w:lineRule="auto"/>
              <w:rPr>
                <w:rFonts w:ascii="Arial" w:eastAsia="Malgun Gothic" w:hAnsi="Arial" w:cs="Arial"/>
                <w:sz w:val="28"/>
                <w:szCs w:val="28"/>
                <w:lang w:eastAsia="ko-KR"/>
              </w:rPr>
            </w:pPr>
          </w:p>
        </w:tc>
        <w:tc>
          <w:tcPr>
            <w:tcW w:w="5220" w:type="dxa"/>
            <w:shd w:val="clear" w:color="auto" w:fill="auto"/>
          </w:tcPr>
          <w:p w14:paraId="341A403C" w14:textId="77777777" w:rsidR="00111C4D" w:rsidRPr="00111C4D" w:rsidRDefault="00111C4D" w:rsidP="00111C4D">
            <w:pPr>
              <w:spacing w:after="200" w:line="276" w:lineRule="auto"/>
              <w:rPr>
                <w:rFonts w:ascii="Arial" w:eastAsia="Malgun Gothic" w:hAnsi="Arial" w:cs="Arial"/>
                <w:sz w:val="28"/>
                <w:szCs w:val="28"/>
                <w:lang w:eastAsia="ko-KR"/>
              </w:rPr>
            </w:pPr>
            <w:r w:rsidRPr="00111C4D">
              <w:rPr>
                <w:rFonts w:ascii="Arial" w:eastAsia="Malgun Gothic" w:hAnsi="Arial" w:cs="Arial"/>
                <w:sz w:val="28"/>
                <w:szCs w:val="28"/>
                <w:lang w:eastAsia="ko-KR"/>
              </w:rPr>
              <w:t>You see a classmate take some markers off of the teacher’s desk when the teacher isn’t looking. The teacher reaches for them and notices that they are missing and asks the class if they know where the markers are.</w:t>
            </w:r>
          </w:p>
          <w:p w14:paraId="6E1F15C3" w14:textId="77777777" w:rsidR="00111C4D" w:rsidRPr="00111C4D" w:rsidRDefault="00111C4D" w:rsidP="00111C4D">
            <w:pPr>
              <w:spacing w:after="200" w:line="276" w:lineRule="auto"/>
              <w:rPr>
                <w:rFonts w:ascii="Arial" w:eastAsia="Malgun Gothic" w:hAnsi="Arial" w:cs="Arial"/>
                <w:sz w:val="28"/>
                <w:szCs w:val="28"/>
                <w:lang w:eastAsia="ko-KR"/>
              </w:rPr>
            </w:pPr>
          </w:p>
        </w:tc>
      </w:tr>
      <w:tr w:rsidR="00111C4D" w:rsidRPr="00111C4D" w14:paraId="0A9A5274" w14:textId="77777777" w:rsidTr="009C3F54">
        <w:tc>
          <w:tcPr>
            <w:tcW w:w="5220" w:type="dxa"/>
            <w:shd w:val="clear" w:color="auto" w:fill="auto"/>
          </w:tcPr>
          <w:p w14:paraId="4D6E1BAA" w14:textId="77777777" w:rsidR="00111C4D" w:rsidRPr="00111C4D" w:rsidRDefault="00111C4D" w:rsidP="00111C4D">
            <w:pPr>
              <w:spacing w:after="200" w:line="276" w:lineRule="auto"/>
              <w:rPr>
                <w:rFonts w:ascii="Arial" w:eastAsia="Malgun Gothic" w:hAnsi="Arial" w:cs="Arial"/>
                <w:sz w:val="28"/>
                <w:szCs w:val="28"/>
                <w:lang w:eastAsia="ko-KR"/>
              </w:rPr>
            </w:pPr>
            <w:r w:rsidRPr="00111C4D">
              <w:rPr>
                <w:rFonts w:ascii="Arial" w:eastAsia="Malgun Gothic" w:hAnsi="Arial" w:cs="Arial"/>
                <w:sz w:val="28"/>
                <w:szCs w:val="28"/>
                <w:lang w:eastAsia="ko-KR"/>
              </w:rPr>
              <w:t>You are walking down the hallway during class and notice a twenty dollar bill lying on the ground.  No one else is around.</w:t>
            </w:r>
          </w:p>
          <w:p w14:paraId="14281497" w14:textId="77777777" w:rsidR="00111C4D" w:rsidRPr="00111C4D" w:rsidRDefault="00111C4D" w:rsidP="00111C4D">
            <w:pPr>
              <w:spacing w:after="200" w:line="276" w:lineRule="auto"/>
              <w:rPr>
                <w:rFonts w:ascii="Arial" w:eastAsia="Malgun Gothic" w:hAnsi="Arial" w:cs="Arial"/>
                <w:sz w:val="28"/>
                <w:szCs w:val="28"/>
                <w:lang w:eastAsia="ko-KR"/>
              </w:rPr>
            </w:pPr>
          </w:p>
        </w:tc>
        <w:tc>
          <w:tcPr>
            <w:tcW w:w="5220" w:type="dxa"/>
            <w:shd w:val="clear" w:color="auto" w:fill="auto"/>
          </w:tcPr>
          <w:p w14:paraId="60AA9170" w14:textId="77777777" w:rsidR="00111C4D" w:rsidRPr="00111C4D" w:rsidRDefault="00111C4D" w:rsidP="00111C4D">
            <w:pPr>
              <w:spacing w:after="200" w:line="276" w:lineRule="auto"/>
              <w:rPr>
                <w:rFonts w:ascii="Arial" w:eastAsia="Malgun Gothic" w:hAnsi="Arial" w:cs="Arial"/>
                <w:sz w:val="28"/>
                <w:szCs w:val="28"/>
                <w:lang w:eastAsia="ko-KR"/>
              </w:rPr>
            </w:pPr>
          </w:p>
        </w:tc>
      </w:tr>
    </w:tbl>
    <w:p w14:paraId="3A637D30" w14:textId="77777777" w:rsidR="00111C4D" w:rsidRDefault="00111C4D"/>
    <w:p w14:paraId="477884A0" w14:textId="77777777" w:rsidR="00111C4D" w:rsidRDefault="00111C4D"/>
    <w:sectPr w:rsidR="00111C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150A1B"/>
    <w:multiLevelType w:val="hybridMultilevel"/>
    <w:tmpl w:val="D63094DC"/>
    <w:lvl w:ilvl="0" w:tplc="28384C7A">
      <w:start w:val="1"/>
      <w:numFmt w:val="bullet"/>
      <w:lvlText w:val="•"/>
      <w:lvlJc w:val="left"/>
      <w:pPr>
        <w:tabs>
          <w:tab w:val="num" w:pos="720"/>
        </w:tabs>
        <w:ind w:left="720" w:hanging="360"/>
      </w:pPr>
      <w:rPr>
        <w:rFonts w:ascii="Arial" w:hAnsi="Arial" w:hint="default"/>
      </w:rPr>
    </w:lvl>
    <w:lvl w:ilvl="1" w:tplc="33BE7486" w:tentative="1">
      <w:start w:val="1"/>
      <w:numFmt w:val="bullet"/>
      <w:lvlText w:val="•"/>
      <w:lvlJc w:val="left"/>
      <w:pPr>
        <w:tabs>
          <w:tab w:val="num" w:pos="1440"/>
        </w:tabs>
        <w:ind w:left="1440" w:hanging="360"/>
      </w:pPr>
      <w:rPr>
        <w:rFonts w:ascii="Arial" w:hAnsi="Arial" w:hint="default"/>
      </w:rPr>
    </w:lvl>
    <w:lvl w:ilvl="2" w:tplc="BC20D1EC" w:tentative="1">
      <w:start w:val="1"/>
      <w:numFmt w:val="bullet"/>
      <w:lvlText w:val="•"/>
      <w:lvlJc w:val="left"/>
      <w:pPr>
        <w:tabs>
          <w:tab w:val="num" w:pos="2160"/>
        </w:tabs>
        <w:ind w:left="2160" w:hanging="360"/>
      </w:pPr>
      <w:rPr>
        <w:rFonts w:ascii="Arial" w:hAnsi="Arial" w:hint="default"/>
      </w:rPr>
    </w:lvl>
    <w:lvl w:ilvl="3" w:tplc="09CE60D6" w:tentative="1">
      <w:start w:val="1"/>
      <w:numFmt w:val="bullet"/>
      <w:lvlText w:val="•"/>
      <w:lvlJc w:val="left"/>
      <w:pPr>
        <w:tabs>
          <w:tab w:val="num" w:pos="2880"/>
        </w:tabs>
        <w:ind w:left="2880" w:hanging="360"/>
      </w:pPr>
      <w:rPr>
        <w:rFonts w:ascii="Arial" w:hAnsi="Arial" w:hint="default"/>
      </w:rPr>
    </w:lvl>
    <w:lvl w:ilvl="4" w:tplc="52A26B1E" w:tentative="1">
      <w:start w:val="1"/>
      <w:numFmt w:val="bullet"/>
      <w:lvlText w:val="•"/>
      <w:lvlJc w:val="left"/>
      <w:pPr>
        <w:tabs>
          <w:tab w:val="num" w:pos="3600"/>
        </w:tabs>
        <w:ind w:left="3600" w:hanging="360"/>
      </w:pPr>
      <w:rPr>
        <w:rFonts w:ascii="Arial" w:hAnsi="Arial" w:hint="default"/>
      </w:rPr>
    </w:lvl>
    <w:lvl w:ilvl="5" w:tplc="BC1C36EE" w:tentative="1">
      <w:start w:val="1"/>
      <w:numFmt w:val="bullet"/>
      <w:lvlText w:val="•"/>
      <w:lvlJc w:val="left"/>
      <w:pPr>
        <w:tabs>
          <w:tab w:val="num" w:pos="4320"/>
        </w:tabs>
        <w:ind w:left="4320" w:hanging="360"/>
      </w:pPr>
      <w:rPr>
        <w:rFonts w:ascii="Arial" w:hAnsi="Arial" w:hint="default"/>
      </w:rPr>
    </w:lvl>
    <w:lvl w:ilvl="6" w:tplc="D7D48420" w:tentative="1">
      <w:start w:val="1"/>
      <w:numFmt w:val="bullet"/>
      <w:lvlText w:val="•"/>
      <w:lvlJc w:val="left"/>
      <w:pPr>
        <w:tabs>
          <w:tab w:val="num" w:pos="5040"/>
        </w:tabs>
        <w:ind w:left="5040" w:hanging="360"/>
      </w:pPr>
      <w:rPr>
        <w:rFonts w:ascii="Arial" w:hAnsi="Arial" w:hint="default"/>
      </w:rPr>
    </w:lvl>
    <w:lvl w:ilvl="7" w:tplc="62549138" w:tentative="1">
      <w:start w:val="1"/>
      <w:numFmt w:val="bullet"/>
      <w:lvlText w:val="•"/>
      <w:lvlJc w:val="left"/>
      <w:pPr>
        <w:tabs>
          <w:tab w:val="num" w:pos="5760"/>
        </w:tabs>
        <w:ind w:left="5760" w:hanging="360"/>
      </w:pPr>
      <w:rPr>
        <w:rFonts w:ascii="Arial" w:hAnsi="Arial" w:hint="default"/>
      </w:rPr>
    </w:lvl>
    <w:lvl w:ilvl="8" w:tplc="74FA3956" w:tentative="1">
      <w:start w:val="1"/>
      <w:numFmt w:val="bullet"/>
      <w:lvlText w:val="•"/>
      <w:lvlJc w:val="left"/>
      <w:pPr>
        <w:tabs>
          <w:tab w:val="num" w:pos="6480"/>
        </w:tabs>
        <w:ind w:left="6480" w:hanging="360"/>
      </w:pPr>
      <w:rPr>
        <w:rFonts w:ascii="Arial" w:hAnsi="Arial" w:hint="default"/>
      </w:rPr>
    </w:lvl>
  </w:abstractNum>
  <w:abstractNum w:abstractNumId="1">
    <w:nsid w:val="2F84099C"/>
    <w:multiLevelType w:val="hybridMultilevel"/>
    <w:tmpl w:val="D6226B64"/>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
    <w:nsid w:val="365046F8"/>
    <w:multiLevelType w:val="hybridMultilevel"/>
    <w:tmpl w:val="DBC21E94"/>
    <w:lvl w:ilvl="0" w:tplc="7F9281D0">
      <w:start w:val="1"/>
      <w:numFmt w:val="bullet"/>
      <w:lvlText w:val="•"/>
      <w:lvlJc w:val="left"/>
      <w:pPr>
        <w:tabs>
          <w:tab w:val="num" w:pos="720"/>
        </w:tabs>
        <w:ind w:left="720" w:hanging="360"/>
      </w:pPr>
      <w:rPr>
        <w:rFonts w:ascii="Arial" w:hAnsi="Arial" w:hint="default"/>
      </w:rPr>
    </w:lvl>
    <w:lvl w:ilvl="1" w:tplc="8C0C1564" w:tentative="1">
      <w:start w:val="1"/>
      <w:numFmt w:val="bullet"/>
      <w:lvlText w:val="•"/>
      <w:lvlJc w:val="left"/>
      <w:pPr>
        <w:tabs>
          <w:tab w:val="num" w:pos="1440"/>
        </w:tabs>
        <w:ind w:left="1440" w:hanging="360"/>
      </w:pPr>
      <w:rPr>
        <w:rFonts w:ascii="Arial" w:hAnsi="Arial" w:hint="default"/>
      </w:rPr>
    </w:lvl>
    <w:lvl w:ilvl="2" w:tplc="04CC8192" w:tentative="1">
      <w:start w:val="1"/>
      <w:numFmt w:val="bullet"/>
      <w:lvlText w:val="•"/>
      <w:lvlJc w:val="left"/>
      <w:pPr>
        <w:tabs>
          <w:tab w:val="num" w:pos="2160"/>
        </w:tabs>
        <w:ind w:left="2160" w:hanging="360"/>
      </w:pPr>
      <w:rPr>
        <w:rFonts w:ascii="Arial" w:hAnsi="Arial" w:hint="default"/>
      </w:rPr>
    </w:lvl>
    <w:lvl w:ilvl="3" w:tplc="664C0A2A" w:tentative="1">
      <w:start w:val="1"/>
      <w:numFmt w:val="bullet"/>
      <w:lvlText w:val="•"/>
      <w:lvlJc w:val="left"/>
      <w:pPr>
        <w:tabs>
          <w:tab w:val="num" w:pos="2880"/>
        </w:tabs>
        <w:ind w:left="2880" w:hanging="360"/>
      </w:pPr>
      <w:rPr>
        <w:rFonts w:ascii="Arial" w:hAnsi="Arial" w:hint="default"/>
      </w:rPr>
    </w:lvl>
    <w:lvl w:ilvl="4" w:tplc="6FA46204" w:tentative="1">
      <w:start w:val="1"/>
      <w:numFmt w:val="bullet"/>
      <w:lvlText w:val="•"/>
      <w:lvlJc w:val="left"/>
      <w:pPr>
        <w:tabs>
          <w:tab w:val="num" w:pos="3600"/>
        </w:tabs>
        <w:ind w:left="3600" w:hanging="360"/>
      </w:pPr>
      <w:rPr>
        <w:rFonts w:ascii="Arial" w:hAnsi="Arial" w:hint="default"/>
      </w:rPr>
    </w:lvl>
    <w:lvl w:ilvl="5" w:tplc="BADAD8FC" w:tentative="1">
      <w:start w:val="1"/>
      <w:numFmt w:val="bullet"/>
      <w:lvlText w:val="•"/>
      <w:lvlJc w:val="left"/>
      <w:pPr>
        <w:tabs>
          <w:tab w:val="num" w:pos="4320"/>
        </w:tabs>
        <w:ind w:left="4320" w:hanging="360"/>
      </w:pPr>
      <w:rPr>
        <w:rFonts w:ascii="Arial" w:hAnsi="Arial" w:hint="default"/>
      </w:rPr>
    </w:lvl>
    <w:lvl w:ilvl="6" w:tplc="BDD4E4DE" w:tentative="1">
      <w:start w:val="1"/>
      <w:numFmt w:val="bullet"/>
      <w:lvlText w:val="•"/>
      <w:lvlJc w:val="left"/>
      <w:pPr>
        <w:tabs>
          <w:tab w:val="num" w:pos="5040"/>
        </w:tabs>
        <w:ind w:left="5040" w:hanging="360"/>
      </w:pPr>
      <w:rPr>
        <w:rFonts w:ascii="Arial" w:hAnsi="Arial" w:hint="default"/>
      </w:rPr>
    </w:lvl>
    <w:lvl w:ilvl="7" w:tplc="A3403732" w:tentative="1">
      <w:start w:val="1"/>
      <w:numFmt w:val="bullet"/>
      <w:lvlText w:val="•"/>
      <w:lvlJc w:val="left"/>
      <w:pPr>
        <w:tabs>
          <w:tab w:val="num" w:pos="5760"/>
        </w:tabs>
        <w:ind w:left="5760" w:hanging="360"/>
      </w:pPr>
      <w:rPr>
        <w:rFonts w:ascii="Arial" w:hAnsi="Arial" w:hint="default"/>
      </w:rPr>
    </w:lvl>
    <w:lvl w:ilvl="8" w:tplc="E7368B52" w:tentative="1">
      <w:start w:val="1"/>
      <w:numFmt w:val="bullet"/>
      <w:lvlText w:val="•"/>
      <w:lvlJc w:val="left"/>
      <w:pPr>
        <w:tabs>
          <w:tab w:val="num" w:pos="6480"/>
        </w:tabs>
        <w:ind w:left="6480" w:hanging="360"/>
      </w:pPr>
      <w:rPr>
        <w:rFonts w:ascii="Arial" w:hAnsi="Arial" w:hint="default"/>
      </w:rPr>
    </w:lvl>
  </w:abstractNum>
  <w:abstractNum w:abstractNumId="3">
    <w:nsid w:val="41F067D9"/>
    <w:multiLevelType w:val="hybridMultilevel"/>
    <w:tmpl w:val="8C0C3A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49BD1576"/>
    <w:multiLevelType w:val="hybridMultilevel"/>
    <w:tmpl w:val="FD64A3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B9"/>
    <w:rsid w:val="00111C4D"/>
    <w:rsid w:val="00562AB9"/>
    <w:rsid w:val="007558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619E0"/>
  <w15:chartTrackingRefBased/>
  <w15:docId w15:val="{22140377-6C26-467E-B96A-80A3A59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lu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Beattie</dc:creator>
  <cp:keywords/>
  <dc:description/>
  <cp:lastModifiedBy>Jennifer Beattie</cp:lastModifiedBy>
  <cp:revision>2</cp:revision>
  <dcterms:created xsi:type="dcterms:W3CDTF">2014-01-28T21:41:00Z</dcterms:created>
  <dcterms:modified xsi:type="dcterms:W3CDTF">2014-01-28T21:50:00Z</dcterms:modified>
</cp:coreProperties>
</file>