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1980"/>
        <w:gridCol w:w="5688"/>
      </w:tblGrid>
      <w:tr w:rsidR="000965A2" w:rsidTr="00CC494D">
        <w:trPr>
          <w:trHeight w:val="725"/>
          <w:jc w:val="center"/>
        </w:trPr>
        <w:tc>
          <w:tcPr>
            <w:tcW w:w="1908" w:type="dxa"/>
          </w:tcPr>
          <w:p w:rsidR="000965A2" w:rsidRPr="000965A2" w:rsidRDefault="000965A2" w:rsidP="000965A2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Level</w:t>
            </w:r>
          </w:p>
        </w:tc>
        <w:tc>
          <w:tcPr>
            <w:tcW w:w="1980" w:type="dxa"/>
          </w:tcPr>
          <w:p w:rsidR="000965A2" w:rsidRPr="000965A2" w:rsidRDefault="000965A2" w:rsidP="000965A2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Corresponding Letter Grade</w:t>
            </w:r>
          </w:p>
        </w:tc>
        <w:tc>
          <w:tcPr>
            <w:tcW w:w="5688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</w:tc>
      </w:tr>
      <w:tr w:rsidR="000965A2" w:rsidTr="00CC494D">
        <w:trPr>
          <w:trHeight w:val="763"/>
          <w:jc w:val="center"/>
        </w:trPr>
        <w:tc>
          <w:tcPr>
            <w:tcW w:w="1908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1-</w:t>
            </w:r>
          </w:p>
        </w:tc>
        <w:tc>
          <w:tcPr>
            <w:tcW w:w="1980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D-</w:t>
            </w:r>
          </w:p>
        </w:tc>
        <w:tc>
          <w:tcPr>
            <w:tcW w:w="5688" w:type="dxa"/>
            <w:vMerge w:val="restart"/>
          </w:tcPr>
          <w:p w:rsidR="000965A2" w:rsidRDefault="000965A2" w:rsidP="000965A2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Level 1 (D)</w:t>
            </w:r>
          </w:p>
          <w:p w:rsidR="000965A2" w:rsidRDefault="000965A2" w:rsidP="00CC494D">
            <w:pPr>
              <w:rPr>
                <w:rFonts w:ascii="Century Gothic" w:hAnsi="Century Gothic"/>
                <w:sz w:val="24"/>
              </w:rPr>
            </w:pPr>
            <w:r w:rsidRPr="000965A2">
              <w:rPr>
                <w:rFonts w:ascii="Century Gothic" w:hAnsi="Century Gothic"/>
                <w:sz w:val="24"/>
              </w:rPr>
              <w:t xml:space="preserve">The student demonstrates the specified knowledge and skills with </w:t>
            </w:r>
            <w:r w:rsidRPr="000965A2">
              <w:rPr>
                <w:rFonts w:ascii="Century Gothic" w:hAnsi="Century Gothic"/>
                <w:b/>
                <w:sz w:val="24"/>
              </w:rPr>
              <w:t>limited effectiveness</w:t>
            </w:r>
            <w:r w:rsidRPr="000965A2">
              <w:rPr>
                <w:rFonts w:ascii="Century Gothic" w:hAnsi="Century Gothic"/>
                <w:sz w:val="24"/>
              </w:rPr>
              <w:t xml:space="preserve">. </w:t>
            </w:r>
            <w:r w:rsidR="00CC494D" w:rsidRPr="00CC494D">
              <w:rPr>
                <w:rFonts w:ascii="Century Gothic" w:hAnsi="Century Gothic"/>
                <w:sz w:val="24"/>
              </w:rPr>
              <w:t>Students must work at</w:t>
            </w:r>
            <w:r w:rsidR="00CC494D">
              <w:rPr>
                <w:rFonts w:ascii="Century Gothic" w:hAnsi="Century Gothic"/>
                <w:sz w:val="24"/>
              </w:rPr>
              <w:t xml:space="preserve"> </w:t>
            </w:r>
            <w:r w:rsidR="00CC494D" w:rsidRPr="00CC494D">
              <w:rPr>
                <w:rFonts w:ascii="Century Gothic" w:hAnsi="Century Gothic"/>
                <w:sz w:val="24"/>
              </w:rPr>
              <w:t>significantly improving learning</w:t>
            </w:r>
            <w:r w:rsidR="00CC494D">
              <w:rPr>
                <w:rFonts w:ascii="Century Gothic" w:hAnsi="Century Gothic"/>
                <w:sz w:val="24"/>
              </w:rPr>
              <w:t xml:space="preserve">.  </w:t>
            </w:r>
            <w:r>
              <w:rPr>
                <w:rFonts w:ascii="Century Gothic" w:hAnsi="Century Gothic"/>
                <w:sz w:val="24"/>
              </w:rPr>
              <w:t xml:space="preserve">Achievement </w:t>
            </w:r>
            <w:r w:rsidRPr="000965A2">
              <w:rPr>
                <w:rFonts w:ascii="Century Gothic" w:hAnsi="Century Gothic"/>
                <w:sz w:val="24"/>
              </w:rPr>
              <w:t>falls much below the provincial standard.</w:t>
            </w:r>
          </w:p>
          <w:p w:rsidR="000965A2" w:rsidRDefault="000965A2" w:rsidP="000965A2">
            <w:pPr>
              <w:rPr>
                <w:rFonts w:ascii="Century Gothic" w:hAnsi="Century Gothic"/>
                <w:sz w:val="24"/>
              </w:rPr>
            </w:pPr>
          </w:p>
        </w:tc>
      </w:tr>
      <w:tr w:rsidR="000965A2" w:rsidTr="00CC494D">
        <w:trPr>
          <w:trHeight w:val="725"/>
          <w:jc w:val="center"/>
        </w:trPr>
        <w:tc>
          <w:tcPr>
            <w:tcW w:w="1908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1980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</w:t>
            </w:r>
          </w:p>
        </w:tc>
        <w:tc>
          <w:tcPr>
            <w:tcW w:w="5688" w:type="dxa"/>
            <w:vMerge/>
          </w:tcPr>
          <w:p w:rsidR="000965A2" w:rsidRDefault="000965A2">
            <w:pPr>
              <w:rPr>
                <w:rFonts w:ascii="Century Gothic" w:hAnsi="Century Gothic"/>
                <w:sz w:val="24"/>
              </w:rPr>
            </w:pPr>
          </w:p>
        </w:tc>
      </w:tr>
      <w:tr w:rsidR="000965A2" w:rsidTr="00CC494D">
        <w:trPr>
          <w:trHeight w:val="710"/>
          <w:jc w:val="center"/>
        </w:trPr>
        <w:tc>
          <w:tcPr>
            <w:tcW w:w="1908" w:type="dxa"/>
          </w:tcPr>
          <w:p w:rsidR="000965A2" w:rsidRPr="000965A2" w:rsidRDefault="000965A2" w:rsidP="000965A2">
            <w:pPr>
              <w:jc w:val="center"/>
              <w:rPr>
                <w:rFonts w:ascii="Century Gothic" w:hAnsi="Century Gothic"/>
                <w:sz w:val="24"/>
                <w:vertAlign w:val="subscript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  <w:r>
              <w:rPr>
                <w:rFonts w:ascii="Century Gothic" w:hAnsi="Century Gothic"/>
                <w:sz w:val="24"/>
                <w:vertAlign w:val="subscript"/>
              </w:rPr>
              <w:t>+</w:t>
            </w:r>
          </w:p>
        </w:tc>
        <w:tc>
          <w:tcPr>
            <w:tcW w:w="1980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D+</w:t>
            </w:r>
          </w:p>
        </w:tc>
        <w:tc>
          <w:tcPr>
            <w:tcW w:w="5688" w:type="dxa"/>
            <w:vMerge/>
          </w:tcPr>
          <w:p w:rsidR="000965A2" w:rsidRDefault="000965A2">
            <w:pPr>
              <w:rPr>
                <w:rFonts w:ascii="Century Gothic" w:hAnsi="Century Gothic"/>
                <w:sz w:val="24"/>
              </w:rPr>
            </w:pPr>
          </w:p>
        </w:tc>
      </w:tr>
      <w:tr w:rsidR="000965A2" w:rsidTr="00CC494D">
        <w:trPr>
          <w:trHeight w:val="725"/>
          <w:jc w:val="center"/>
        </w:trPr>
        <w:tc>
          <w:tcPr>
            <w:tcW w:w="1908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2-</w:t>
            </w:r>
          </w:p>
        </w:tc>
        <w:tc>
          <w:tcPr>
            <w:tcW w:w="1980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C-</w:t>
            </w:r>
          </w:p>
        </w:tc>
        <w:tc>
          <w:tcPr>
            <w:tcW w:w="5688" w:type="dxa"/>
            <w:vMerge w:val="restart"/>
          </w:tcPr>
          <w:p w:rsidR="000965A2" w:rsidRPr="000965A2" w:rsidRDefault="000965A2" w:rsidP="000965A2">
            <w:pPr>
              <w:rPr>
                <w:rFonts w:ascii="Century Gothic" w:hAnsi="Century Gothic"/>
                <w:b/>
                <w:sz w:val="24"/>
              </w:rPr>
            </w:pPr>
            <w:r w:rsidRPr="000965A2">
              <w:rPr>
                <w:rFonts w:ascii="Century Gothic" w:hAnsi="Century Gothic"/>
                <w:b/>
                <w:sz w:val="24"/>
              </w:rPr>
              <w:t>Level 2</w:t>
            </w:r>
            <w:r>
              <w:rPr>
                <w:rFonts w:ascii="Century Gothic" w:hAnsi="Century Gothic"/>
                <w:b/>
                <w:sz w:val="24"/>
              </w:rPr>
              <w:t xml:space="preserve"> (C)</w:t>
            </w:r>
          </w:p>
          <w:p w:rsidR="000965A2" w:rsidRDefault="000965A2" w:rsidP="0022218C">
            <w:pPr>
              <w:rPr>
                <w:rFonts w:ascii="Century Gothic" w:hAnsi="Century Gothic"/>
                <w:sz w:val="24"/>
              </w:rPr>
            </w:pPr>
            <w:r w:rsidRPr="000965A2">
              <w:rPr>
                <w:rFonts w:ascii="Century Gothic" w:hAnsi="Century Gothic"/>
                <w:sz w:val="24"/>
              </w:rPr>
              <w:t>The student demonstrates</w:t>
            </w:r>
            <w:r w:rsidR="0022218C">
              <w:rPr>
                <w:rFonts w:ascii="Century Gothic" w:hAnsi="Century Gothic"/>
                <w:sz w:val="24"/>
              </w:rPr>
              <w:t xml:space="preserve"> </w:t>
            </w:r>
            <w:r w:rsidRPr="000965A2">
              <w:rPr>
                <w:rFonts w:ascii="Century Gothic" w:hAnsi="Century Gothic"/>
                <w:sz w:val="24"/>
              </w:rPr>
              <w:t xml:space="preserve">the specified knowledge and skills with </w:t>
            </w:r>
            <w:r w:rsidRPr="000965A2">
              <w:rPr>
                <w:rFonts w:ascii="Century Gothic" w:hAnsi="Century Gothic"/>
                <w:b/>
                <w:sz w:val="24"/>
              </w:rPr>
              <w:t>some effectiveness</w:t>
            </w:r>
            <w:r>
              <w:rPr>
                <w:rFonts w:ascii="Century Gothic" w:hAnsi="Century Gothic"/>
                <w:b/>
                <w:sz w:val="24"/>
              </w:rPr>
              <w:t xml:space="preserve">.  </w:t>
            </w:r>
            <w:r w:rsidR="00CC494D">
              <w:rPr>
                <w:rFonts w:ascii="Century Gothic" w:hAnsi="Century Gothic"/>
                <w:sz w:val="24"/>
              </w:rPr>
              <w:t xml:space="preserve">Students </w:t>
            </w:r>
            <w:r w:rsidR="00CC494D" w:rsidRPr="00CC494D">
              <w:rPr>
                <w:rFonts w:ascii="Century Gothic" w:hAnsi="Century Gothic"/>
                <w:sz w:val="24"/>
              </w:rPr>
              <w:t>need</w:t>
            </w:r>
            <w:r w:rsidR="0022218C">
              <w:rPr>
                <w:rFonts w:ascii="Century Gothic" w:hAnsi="Century Gothic"/>
                <w:sz w:val="24"/>
              </w:rPr>
              <w:t xml:space="preserve"> </w:t>
            </w:r>
            <w:r w:rsidR="00CC494D" w:rsidRPr="00CC494D">
              <w:rPr>
                <w:rFonts w:ascii="Century Gothic" w:hAnsi="Century Gothic"/>
                <w:sz w:val="24"/>
              </w:rPr>
              <w:t>to work on identified learning gaps</w:t>
            </w:r>
            <w:r w:rsidR="00CC494D">
              <w:rPr>
                <w:rFonts w:ascii="Century Gothic" w:hAnsi="Century Gothic"/>
                <w:sz w:val="24"/>
              </w:rPr>
              <w:t xml:space="preserve">.  </w:t>
            </w:r>
            <w:r>
              <w:rPr>
                <w:rFonts w:ascii="Century Gothic" w:hAnsi="Century Gothic"/>
                <w:sz w:val="24"/>
              </w:rPr>
              <w:t xml:space="preserve">Achievement is </w:t>
            </w:r>
            <w:r w:rsidRPr="000965A2">
              <w:rPr>
                <w:rFonts w:ascii="Century Gothic" w:hAnsi="Century Gothic"/>
                <w:sz w:val="24"/>
              </w:rPr>
              <w:t>approach</w:t>
            </w:r>
            <w:r>
              <w:rPr>
                <w:rFonts w:ascii="Century Gothic" w:hAnsi="Century Gothic"/>
                <w:sz w:val="24"/>
              </w:rPr>
              <w:t>ing</w:t>
            </w:r>
            <w:r w:rsidRPr="000965A2">
              <w:rPr>
                <w:rFonts w:ascii="Century Gothic" w:hAnsi="Century Gothic"/>
                <w:sz w:val="24"/>
              </w:rPr>
              <w:t xml:space="preserve"> the provincial standard.</w:t>
            </w:r>
          </w:p>
        </w:tc>
      </w:tr>
      <w:tr w:rsidR="000965A2" w:rsidTr="00CC494D">
        <w:trPr>
          <w:trHeight w:val="763"/>
          <w:jc w:val="center"/>
        </w:trPr>
        <w:tc>
          <w:tcPr>
            <w:tcW w:w="1908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1980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</w:t>
            </w:r>
          </w:p>
        </w:tc>
        <w:tc>
          <w:tcPr>
            <w:tcW w:w="5688" w:type="dxa"/>
            <w:vMerge/>
          </w:tcPr>
          <w:p w:rsidR="000965A2" w:rsidRDefault="000965A2">
            <w:pPr>
              <w:rPr>
                <w:rFonts w:ascii="Century Gothic" w:hAnsi="Century Gothic"/>
                <w:sz w:val="24"/>
              </w:rPr>
            </w:pPr>
          </w:p>
        </w:tc>
      </w:tr>
      <w:tr w:rsidR="000965A2" w:rsidTr="00CC494D">
        <w:trPr>
          <w:trHeight w:val="725"/>
          <w:jc w:val="center"/>
        </w:trPr>
        <w:tc>
          <w:tcPr>
            <w:tcW w:w="1908" w:type="dxa"/>
          </w:tcPr>
          <w:p w:rsidR="000965A2" w:rsidRPr="000965A2" w:rsidRDefault="000965A2" w:rsidP="000965A2">
            <w:pPr>
              <w:jc w:val="center"/>
              <w:rPr>
                <w:rFonts w:ascii="Century Gothic" w:hAnsi="Century Gothic"/>
                <w:sz w:val="24"/>
                <w:vertAlign w:val="subscript"/>
              </w:rPr>
            </w:pPr>
            <w:r>
              <w:rPr>
                <w:rFonts w:ascii="Century Gothic" w:hAnsi="Century Gothic"/>
                <w:sz w:val="24"/>
              </w:rPr>
              <w:t>2</w:t>
            </w:r>
            <w:r>
              <w:rPr>
                <w:rFonts w:ascii="Century Gothic" w:hAnsi="Century Gothic"/>
                <w:sz w:val="24"/>
                <w:vertAlign w:val="subscript"/>
              </w:rPr>
              <w:t>+</w:t>
            </w:r>
          </w:p>
        </w:tc>
        <w:tc>
          <w:tcPr>
            <w:tcW w:w="1980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C+</w:t>
            </w:r>
          </w:p>
        </w:tc>
        <w:tc>
          <w:tcPr>
            <w:tcW w:w="5688" w:type="dxa"/>
            <w:vMerge/>
          </w:tcPr>
          <w:p w:rsidR="000965A2" w:rsidRDefault="000965A2">
            <w:pPr>
              <w:rPr>
                <w:rFonts w:ascii="Century Gothic" w:hAnsi="Century Gothic"/>
                <w:sz w:val="24"/>
              </w:rPr>
            </w:pPr>
          </w:p>
        </w:tc>
      </w:tr>
      <w:tr w:rsidR="000965A2" w:rsidTr="00CC494D">
        <w:trPr>
          <w:trHeight w:val="763"/>
          <w:jc w:val="center"/>
        </w:trPr>
        <w:tc>
          <w:tcPr>
            <w:tcW w:w="1908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3-</w:t>
            </w:r>
          </w:p>
        </w:tc>
        <w:tc>
          <w:tcPr>
            <w:tcW w:w="1980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B-</w:t>
            </w:r>
          </w:p>
        </w:tc>
        <w:tc>
          <w:tcPr>
            <w:tcW w:w="5688" w:type="dxa"/>
            <w:vMerge w:val="restart"/>
          </w:tcPr>
          <w:p w:rsidR="000965A2" w:rsidRPr="00CC494D" w:rsidRDefault="000965A2" w:rsidP="000965A2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Level 3 (B)</w:t>
            </w:r>
          </w:p>
          <w:p w:rsidR="000965A2" w:rsidRPr="000965A2" w:rsidRDefault="000965A2" w:rsidP="000965A2">
            <w:pPr>
              <w:rPr>
                <w:rFonts w:ascii="Century Gothic" w:hAnsi="Century Gothic"/>
                <w:sz w:val="24"/>
              </w:rPr>
            </w:pPr>
            <w:r w:rsidRPr="000965A2">
              <w:rPr>
                <w:rFonts w:ascii="Century Gothic" w:hAnsi="Century Gothic"/>
                <w:sz w:val="24"/>
              </w:rPr>
              <w:t>The student demonstrates the specified</w:t>
            </w:r>
          </w:p>
          <w:p w:rsidR="000965A2" w:rsidRDefault="000965A2" w:rsidP="00CC494D">
            <w:pPr>
              <w:rPr>
                <w:rFonts w:ascii="Century Gothic" w:hAnsi="Century Gothic"/>
                <w:sz w:val="24"/>
              </w:rPr>
            </w:pPr>
            <w:proofErr w:type="gramStart"/>
            <w:r w:rsidRPr="000965A2">
              <w:rPr>
                <w:rFonts w:ascii="Century Gothic" w:hAnsi="Century Gothic"/>
                <w:sz w:val="24"/>
              </w:rPr>
              <w:t>knowledge</w:t>
            </w:r>
            <w:proofErr w:type="gramEnd"/>
            <w:r w:rsidRPr="000965A2">
              <w:rPr>
                <w:rFonts w:ascii="Century Gothic" w:hAnsi="Century Gothic"/>
                <w:sz w:val="24"/>
              </w:rPr>
              <w:t xml:space="preserve"> and skills with </w:t>
            </w:r>
            <w:r w:rsidRPr="000965A2">
              <w:rPr>
                <w:rFonts w:ascii="Century Gothic" w:hAnsi="Century Gothic"/>
                <w:b/>
                <w:sz w:val="24"/>
              </w:rPr>
              <w:t>considerable effectiveness</w:t>
            </w:r>
            <w:r w:rsidRPr="000965A2">
              <w:rPr>
                <w:rFonts w:ascii="Century Gothic" w:hAnsi="Century Gothic"/>
                <w:sz w:val="24"/>
              </w:rPr>
              <w:t xml:space="preserve">. </w:t>
            </w:r>
            <w:r w:rsidRPr="000965A2">
              <w:rPr>
                <w:rFonts w:ascii="Century Gothic" w:hAnsi="Century Gothic"/>
                <w:b/>
                <w:sz w:val="24"/>
              </w:rPr>
              <w:t>Parents of students achieving at level 3 can</w:t>
            </w:r>
            <w:r>
              <w:rPr>
                <w:rFonts w:ascii="Century Gothic" w:hAnsi="Century Gothic"/>
                <w:b/>
                <w:sz w:val="24"/>
              </w:rPr>
              <w:t xml:space="preserve"> </w:t>
            </w:r>
            <w:r w:rsidRPr="000965A2">
              <w:rPr>
                <w:rFonts w:ascii="Century Gothic" w:hAnsi="Century Gothic"/>
                <w:b/>
                <w:sz w:val="24"/>
              </w:rPr>
              <w:t>be confident that their children will be prepared for work in subsequent grades/courses.</w:t>
            </w:r>
            <w:r w:rsidR="00CC494D">
              <w:rPr>
                <w:rFonts w:ascii="Century Gothic" w:hAnsi="Century Gothic"/>
                <w:sz w:val="24"/>
              </w:rPr>
              <w:t xml:space="preserve">  Achievement meets </w:t>
            </w:r>
            <w:r w:rsidRPr="000965A2">
              <w:rPr>
                <w:rFonts w:ascii="Century Gothic" w:hAnsi="Century Gothic"/>
                <w:sz w:val="24"/>
              </w:rPr>
              <w:t>the provincial standard.</w:t>
            </w:r>
          </w:p>
        </w:tc>
      </w:tr>
      <w:tr w:rsidR="000965A2" w:rsidTr="00CC494D">
        <w:trPr>
          <w:trHeight w:val="763"/>
          <w:jc w:val="center"/>
        </w:trPr>
        <w:tc>
          <w:tcPr>
            <w:tcW w:w="1908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1980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</w:t>
            </w:r>
          </w:p>
        </w:tc>
        <w:tc>
          <w:tcPr>
            <w:tcW w:w="5688" w:type="dxa"/>
            <w:vMerge/>
          </w:tcPr>
          <w:p w:rsidR="000965A2" w:rsidRDefault="000965A2">
            <w:pPr>
              <w:rPr>
                <w:rFonts w:ascii="Century Gothic" w:hAnsi="Century Gothic"/>
                <w:sz w:val="24"/>
              </w:rPr>
            </w:pPr>
          </w:p>
        </w:tc>
      </w:tr>
      <w:tr w:rsidR="000965A2" w:rsidTr="00CC494D">
        <w:trPr>
          <w:trHeight w:val="763"/>
          <w:jc w:val="center"/>
        </w:trPr>
        <w:tc>
          <w:tcPr>
            <w:tcW w:w="1908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3+</w:t>
            </w:r>
          </w:p>
        </w:tc>
        <w:tc>
          <w:tcPr>
            <w:tcW w:w="1980" w:type="dxa"/>
          </w:tcPr>
          <w:p w:rsidR="000965A2" w:rsidRDefault="000965A2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B+</w:t>
            </w:r>
          </w:p>
        </w:tc>
        <w:tc>
          <w:tcPr>
            <w:tcW w:w="5688" w:type="dxa"/>
            <w:vMerge/>
          </w:tcPr>
          <w:p w:rsidR="000965A2" w:rsidRDefault="000965A2">
            <w:pPr>
              <w:rPr>
                <w:rFonts w:ascii="Century Gothic" w:hAnsi="Century Gothic"/>
                <w:sz w:val="24"/>
              </w:rPr>
            </w:pPr>
          </w:p>
        </w:tc>
      </w:tr>
      <w:tr w:rsidR="00CC494D" w:rsidTr="00CC494D">
        <w:trPr>
          <w:trHeight w:val="763"/>
          <w:jc w:val="center"/>
        </w:trPr>
        <w:tc>
          <w:tcPr>
            <w:tcW w:w="1908" w:type="dxa"/>
          </w:tcPr>
          <w:p w:rsidR="00CC494D" w:rsidRDefault="00CC494D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4-</w:t>
            </w:r>
          </w:p>
        </w:tc>
        <w:tc>
          <w:tcPr>
            <w:tcW w:w="1980" w:type="dxa"/>
          </w:tcPr>
          <w:p w:rsidR="00CC494D" w:rsidRDefault="00CC494D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A-</w:t>
            </w:r>
          </w:p>
        </w:tc>
        <w:tc>
          <w:tcPr>
            <w:tcW w:w="5688" w:type="dxa"/>
            <w:vMerge w:val="restart"/>
          </w:tcPr>
          <w:p w:rsidR="00CC494D" w:rsidRPr="00CC494D" w:rsidRDefault="00CC494D" w:rsidP="00CC494D">
            <w:pPr>
              <w:rPr>
                <w:rFonts w:ascii="Century Gothic" w:hAnsi="Century Gothic"/>
                <w:b/>
                <w:sz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sz w:val="24"/>
              </w:rPr>
              <w:t>Level 4 (A)</w:t>
            </w:r>
          </w:p>
          <w:p w:rsidR="00CC494D" w:rsidRDefault="00CC494D" w:rsidP="0022218C">
            <w:pPr>
              <w:rPr>
                <w:rFonts w:ascii="Century Gothic" w:hAnsi="Century Gothic"/>
                <w:sz w:val="24"/>
              </w:rPr>
            </w:pPr>
            <w:r w:rsidRPr="00CC494D">
              <w:rPr>
                <w:rFonts w:ascii="Century Gothic" w:hAnsi="Century Gothic"/>
                <w:sz w:val="24"/>
              </w:rPr>
              <w:t xml:space="preserve">The student demonstrates the specified knowledge and skills with a </w:t>
            </w:r>
            <w:r w:rsidRPr="00CC494D">
              <w:rPr>
                <w:rFonts w:ascii="Century Gothic" w:hAnsi="Century Gothic"/>
                <w:b/>
                <w:sz w:val="24"/>
              </w:rPr>
              <w:t>high degree of effectiveness.</w:t>
            </w:r>
            <w:r>
              <w:rPr>
                <w:rFonts w:ascii="Century Gothic" w:hAnsi="Century Gothic"/>
                <w:sz w:val="24"/>
              </w:rPr>
              <w:t xml:space="preserve">  A</w:t>
            </w:r>
            <w:r w:rsidRPr="00CC494D">
              <w:rPr>
                <w:rFonts w:ascii="Century Gothic" w:hAnsi="Century Gothic"/>
                <w:sz w:val="24"/>
              </w:rPr>
              <w:t>chievement</w:t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 w:rsidRPr="00CC494D">
              <w:rPr>
                <w:rFonts w:ascii="Century Gothic" w:hAnsi="Century Gothic"/>
                <w:sz w:val="24"/>
              </w:rPr>
              <w:t>surpasses the provincial standard.</w:t>
            </w:r>
          </w:p>
        </w:tc>
      </w:tr>
      <w:tr w:rsidR="00CC494D" w:rsidTr="00CC494D">
        <w:trPr>
          <w:trHeight w:val="763"/>
          <w:jc w:val="center"/>
        </w:trPr>
        <w:tc>
          <w:tcPr>
            <w:tcW w:w="1908" w:type="dxa"/>
          </w:tcPr>
          <w:p w:rsidR="00CC494D" w:rsidRDefault="00CC494D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1980" w:type="dxa"/>
          </w:tcPr>
          <w:p w:rsidR="00CC494D" w:rsidRDefault="00CC494D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</w:t>
            </w:r>
          </w:p>
        </w:tc>
        <w:tc>
          <w:tcPr>
            <w:tcW w:w="5688" w:type="dxa"/>
            <w:vMerge/>
          </w:tcPr>
          <w:p w:rsidR="00CC494D" w:rsidRDefault="00CC494D">
            <w:pPr>
              <w:rPr>
                <w:rFonts w:ascii="Century Gothic" w:hAnsi="Century Gothic"/>
                <w:sz w:val="24"/>
              </w:rPr>
            </w:pPr>
          </w:p>
        </w:tc>
      </w:tr>
      <w:tr w:rsidR="00CC494D" w:rsidTr="00CC494D">
        <w:trPr>
          <w:trHeight w:val="763"/>
          <w:jc w:val="center"/>
        </w:trPr>
        <w:tc>
          <w:tcPr>
            <w:tcW w:w="1908" w:type="dxa"/>
          </w:tcPr>
          <w:p w:rsidR="00CC494D" w:rsidRDefault="00CC494D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4+</w:t>
            </w:r>
          </w:p>
        </w:tc>
        <w:tc>
          <w:tcPr>
            <w:tcW w:w="1980" w:type="dxa"/>
          </w:tcPr>
          <w:p w:rsidR="00CC494D" w:rsidRDefault="00CC494D" w:rsidP="000965A2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A+</w:t>
            </w:r>
          </w:p>
        </w:tc>
        <w:tc>
          <w:tcPr>
            <w:tcW w:w="5688" w:type="dxa"/>
            <w:vMerge/>
          </w:tcPr>
          <w:p w:rsidR="00CC494D" w:rsidRDefault="00CC494D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C42214" w:rsidRPr="000965A2" w:rsidRDefault="00C42214">
      <w:pPr>
        <w:rPr>
          <w:rFonts w:ascii="Century Gothic" w:hAnsi="Century Gothic"/>
          <w:sz w:val="24"/>
        </w:rPr>
      </w:pPr>
    </w:p>
    <w:sectPr w:rsidR="00C42214" w:rsidRPr="00096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A2"/>
    <w:rsid w:val="000965A2"/>
    <w:rsid w:val="0022218C"/>
    <w:rsid w:val="00C42214"/>
    <w:rsid w:val="00C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2</cp:revision>
  <dcterms:created xsi:type="dcterms:W3CDTF">2014-10-21T19:57:00Z</dcterms:created>
  <dcterms:modified xsi:type="dcterms:W3CDTF">2014-10-21T20:12:00Z</dcterms:modified>
</cp:coreProperties>
</file>