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D3CD1" w14:textId="77777777" w:rsidR="00006A47" w:rsidRDefault="00006A47" w:rsidP="00006A47">
      <w:pPr>
        <w:pStyle w:val="Heading1"/>
      </w:pPr>
      <w:bookmarkStart w:id="0" w:name="_Toc75507141"/>
      <w:r>
        <w:t>Segmentation &amp; Data Projects</w:t>
      </w:r>
      <w:bookmarkEnd w:id="0"/>
    </w:p>
    <w:sdt>
      <w:sdtPr>
        <w:rPr>
          <w:rFonts w:asciiTheme="minorHAnsi" w:eastAsiaTheme="minorHAnsi" w:hAnsiTheme="minorHAnsi" w:cstheme="minorBidi"/>
          <w:color w:val="auto"/>
          <w:sz w:val="22"/>
          <w:szCs w:val="22"/>
        </w:rPr>
        <w:id w:val="1264730278"/>
        <w:docPartObj>
          <w:docPartGallery w:val="Table of Contents"/>
          <w:docPartUnique/>
        </w:docPartObj>
      </w:sdtPr>
      <w:sdtEndPr>
        <w:rPr>
          <w:b/>
          <w:bCs/>
          <w:noProof/>
        </w:rPr>
      </w:sdtEndPr>
      <w:sdtContent>
        <w:p w14:paraId="32D30374" w14:textId="77777777" w:rsidR="00006A47" w:rsidRDefault="00006A47" w:rsidP="00006A47">
          <w:pPr>
            <w:pStyle w:val="TOCHeading"/>
          </w:pPr>
          <w:r>
            <w:t>Contents</w:t>
          </w:r>
        </w:p>
        <w:p w14:paraId="643857C6" w14:textId="77777777" w:rsidR="00006A47" w:rsidRDefault="00006A47" w:rsidP="00006A47">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75507141" w:history="1">
            <w:r w:rsidRPr="003A5BFE">
              <w:rPr>
                <w:rStyle w:val="Hyperlink"/>
                <w:noProof/>
              </w:rPr>
              <w:t>Segmentation &amp; Data Projects</w:t>
            </w:r>
            <w:r>
              <w:rPr>
                <w:noProof/>
                <w:webHidden/>
              </w:rPr>
              <w:tab/>
            </w:r>
            <w:r>
              <w:rPr>
                <w:noProof/>
                <w:webHidden/>
              </w:rPr>
              <w:fldChar w:fldCharType="begin"/>
            </w:r>
            <w:r>
              <w:rPr>
                <w:noProof/>
                <w:webHidden/>
              </w:rPr>
              <w:instrText xml:space="preserve"> PAGEREF _Toc75507141 \h </w:instrText>
            </w:r>
            <w:r>
              <w:rPr>
                <w:noProof/>
                <w:webHidden/>
              </w:rPr>
            </w:r>
            <w:r>
              <w:rPr>
                <w:noProof/>
                <w:webHidden/>
              </w:rPr>
              <w:fldChar w:fldCharType="separate"/>
            </w:r>
            <w:r>
              <w:rPr>
                <w:noProof/>
                <w:webHidden/>
              </w:rPr>
              <w:t>1</w:t>
            </w:r>
            <w:r>
              <w:rPr>
                <w:noProof/>
                <w:webHidden/>
              </w:rPr>
              <w:fldChar w:fldCharType="end"/>
            </w:r>
          </w:hyperlink>
        </w:p>
        <w:p w14:paraId="608C3094" w14:textId="77777777" w:rsidR="00006A47" w:rsidRDefault="00000000" w:rsidP="00006A47">
          <w:pPr>
            <w:pStyle w:val="TOC2"/>
            <w:tabs>
              <w:tab w:val="right" w:leader="dot" w:pos="9350"/>
            </w:tabs>
            <w:rPr>
              <w:rFonts w:eastAsiaTheme="minorEastAsia"/>
              <w:noProof/>
            </w:rPr>
          </w:pPr>
          <w:hyperlink w:anchor="_Toc75507142" w:history="1">
            <w:r w:rsidR="00006A47" w:rsidRPr="003A5BFE">
              <w:rPr>
                <w:rStyle w:val="Hyperlink"/>
                <w:noProof/>
              </w:rPr>
              <w:t>Segment Form</w:t>
            </w:r>
            <w:r w:rsidR="00006A47">
              <w:rPr>
                <w:noProof/>
                <w:webHidden/>
              </w:rPr>
              <w:tab/>
            </w:r>
            <w:r w:rsidR="00006A47">
              <w:rPr>
                <w:noProof/>
                <w:webHidden/>
              </w:rPr>
              <w:fldChar w:fldCharType="begin"/>
            </w:r>
            <w:r w:rsidR="00006A47">
              <w:rPr>
                <w:noProof/>
                <w:webHidden/>
              </w:rPr>
              <w:instrText xml:space="preserve"> PAGEREF _Toc75507142 \h </w:instrText>
            </w:r>
            <w:r w:rsidR="00006A47">
              <w:rPr>
                <w:noProof/>
                <w:webHidden/>
              </w:rPr>
            </w:r>
            <w:r w:rsidR="00006A47">
              <w:rPr>
                <w:noProof/>
                <w:webHidden/>
              </w:rPr>
              <w:fldChar w:fldCharType="separate"/>
            </w:r>
            <w:r w:rsidR="00006A47">
              <w:rPr>
                <w:noProof/>
                <w:webHidden/>
              </w:rPr>
              <w:t>2</w:t>
            </w:r>
            <w:r w:rsidR="00006A47">
              <w:rPr>
                <w:noProof/>
                <w:webHidden/>
              </w:rPr>
              <w:fldChar w:fldCharType="end"/>
            </w:r>
          </w:hyperlink>
        </w:p>
        <w:p w14:paraId="7D307BF2" w14:textId="77777777" w:rsidR="00006A47" w:rsidRDefault="00000000" w:rsidP="00006A47">
          <w:pPr>
            <w:pStyle w:val="TOC3"/>
            <w:tabs>
              <w:tab w:val="right" w:leader="dot" w:pos="9350"/>
            </w:tabs>
            <w:rPr>
              <w:rFonts w:eastAsiaTheme="minorEastAsia"/>
              <w:noProof/>
            </w:rPr>
          </w:pPr>
          <w:hyperlink w:anchor="_Toc75507143" w:history="1">
            <w:r w:rsidR="00006A47" w:rsidRPr="003A5BFE">
              <w:rPr>
                <w:rStyle w:val="Hyperlink"/>
                <w:noProof/>
              </w:rPr>
              <w:t>Contact-Related Information</w:t>
            </w:r>
            <w:r w:rsidR="00006A47">
              <w:rPr>
                <w:noProof/>
                <w:webHidden/>
              </w:rPr>
              <w:tab/>
            </w:r>
            <w:r w:rsidR="00006A47">
              <w:rPr>
                <w:noProof/>
                <w:webHidden/>
              </w:rPr>
              <w:fldChar w:fldCharType="begin"/>
            </w:r>
            <w:r w:rsidR="00006A47">
              <w:rPr>
                <w:noProof/>
                <w:webHidden/>
              </w:rPr>
              <w:instrText xml:space="preserve"> PAGEREF _Toc75507143 \h </w:instrText>
            </w:r>
            <w:r w:rsidR="00006A47">
              <w:rPr>
                <w:noProof/>
                <w:webHidden/>
              </w:rPr>
            </w:r>
            <w:r w:rsidR="00006A47">
              <w:rPr>
                <w:noProof/>
                <w:webHidden/>
              </w:rPr>
              <w:fldChar w:fldCharType="separate"/>
            </w:r>
            <w:r w:rsidR="00006A47">
              <w:rPr>
                <w:noProof/>
                <w:webHidden/>
              </w:rPr>
              <w:t>2</w:t>
            </w:r>
            <w:r w:rsidR="00006A47">
              <w:rPr>
                <w:noProof/>
                <w:webHidden/>
              </w:rPr>
              <w:fldChar w:fldCharType="end"/>
            </w:r>
          </w:hyperlink>
        </w:p>
        <w:p w14:paraId="480FFF7B" w14:textId="77777777" w:rsidR="00006A47" w:rsidRDefault="00000000" w:rsidP="00006A47">
          <w:pPr>
            <w:pStyle w:val="TOC3"/>
            <w:tabs>
              <w:tab w:val="right" w:leader="dot" w:pos="9350"/>
            </w:tabs>
            <w:rPr>
              <w:rFonts w:eastAsiaTheme="minorEastAsia"/>
              <w:noProof/>
            </w:rPr>
          </w:pPr>
          <w:hyperlink w:anchor="_Toc75507144" w:history="1">
            <w:r w:rsidR="00006A47" w:rsidRPr="003A5BFE">
              <w:rPr>
                <w:rStyle w:val="Hyperlink"/>
                <w:noProof/>
              </w:rPr>
              <w:t>Company-Related Criteria</w:t>
            </w:r>
            <w:r w:rsidR="00006A47">
              <w:rPr>
                <w:noProof/>
                <w:webHidden/>
              </w:rPr>
              <w:tab/>
            </w:r>
            <w:r w:rsidR="00006A47">
              <w:rPr>
                <w:noProof/>
                <w:webHidden/>
              </w:rPr>
              <w:fldChar w:fldCharType="begin"/>
            </w:r>
            <w:r w:rsidR="00006A47">
              <w:rPr>
                <w:noProof/>
                <w:webHidden/>
              </w:rPr>
              <w:instrText xml:space="preserve"> PAGEREF _Toc75507144 \h </w:instrText>
            </w:r>
            <w:r w:rsidR="00006A47">
              <w:rPr>
                <w:noProof/>
                <w:webHidden/>
              </w:rPr>
            </w:r>
            <w:r w:rsidR="00006A47">
              <w:rPr>
                <w:noProof/>
                <w:webHidden/>
              </w:rPr>
              <w:fldChar w:fldCharType="separate"/>
            </w:r>
            <w:r w:rsidR="00006A47">
              <w:rPr>
                <w:noProof/>
                <w:webHidden/>
              </w:rPr>
              <w:t>4</w:t>
            </w:r>
            <w:r w:rsidR="00006A47">
              <w:rPr>
                <w:noProof/>
                <w:webHidden/>
              </w:rPr>
              <w:fldChar w:fldCharType="end"/>
            </w:r>
          </w:hyperlink>
        </w:p>
        <w:p w14:paraId="28C8E23C" w14:textId="77777777" w:rsidR="00006A47" w:rsidRDefault="00000000" w:rsidP="00006A47">
          <w:pPr>
            <w:pStyle w:val="TOC2"/>
            <w:tabs>
              <w:tab w:val="right" w:leader="dot" w:pos="9350"/>
            </w:tabs>
            <w:rPr>
              <w:rFonts w:eastAsiaTheme="minorEastAsia"/>
              <w:noProof/>
            </w:rPr>
          </w:pPr>
          <w:hyperlink w:anchor="_Toc75507145" w:history="1">
            <w:r w:rsidR="00006A47" w:rsidRPr="003A5BFE">
              <w:rPr>
                <w:rStyle w:val="Hyperlink"/>
                <w:noProof/>
              </w:rPr>
              <w:t>Dynamics CRM</w:t>
            </w:r>
            <w:r w:rsidR="00006A47">
              <w:rPr>
                <w:noProof/>
                <w:webHidden/>
              </w:rPr>
              <w:tab/>
            </w:r>
            <w:r w:rsidR="00006A47">
              <w:rPr>
                <w:noProof/>
                <w:webHidden/>
              </w:rPr>
              <w:fldChar w:fldCharType="begin"/>
            </w:r>
            <w:r w:rsidR="00006A47">
              <w:rPr>
                <w:noProof/>
                <w:webHidden/>
              </w:rPr>
              <w:instrText xml:space="preserve"> PAGEREF _Toc75507145 \h </w:instrText>
            </w:r>
            <w:r w:rsidR="00006A47">
              <w:rPr>
                <w:noProof/>
                <w:webHidden/>
              </w:rPr>
            </w:r>
            <w:r w:rsidR="00006A47">
              <w:rPr>
                <w:noProof/>
                <w:webHidden/>
              </w:rPr>
              <w:fldChar w:fldCharType="separate"/>
            </w:r>
            <w:r w:rsidR="00006A47">
              <w:rPr>
                <w:noProof/>
                <w:webHidden/>
              </w:rPr>
              <w:t>8</w:t>
            </w:r>
            <w:r w:rsidR="00006A47">
              <w:rPr>
                <w:noProof/>
                <w:webHidden/>
              </w:rPr>
              <w:fldChar w:fldCharType="end"/>
            </w:r>
          </w:hyperlink>
        </w:p>
        <w:p w14:paraId="3D9BD563" w14:textId="77777777" w:rsidR="00006A47" w:rsidRDefault="00000000" w:rsidP="00006A47">
          <w:pPr>
            <w:pStyle w:val="TOC3"/>
            <w:tabs>
              <w:tab w:val="right" w:leader="dot" w:pos="9350"/>
            </w:tabs>
            <w:rPr>
              <w:rFonts w:eastAsiaTheme="minorEastAsia"/>
              <w:noProof/>
            </w:rPr>
          </w:pPr>
          <w:hyperlink w:anchor="_Toc75507146" w:history="1">
            <w:r w:rsidR="00006A47" w:rsidRPr="003A5BFE">
              <w:rPr>
                <w:rStyle w:val="Hyperlink"/>
                <w:noProof/>
              </w:rPr>
              <w:t>Accounts</w:t>
            </w:r>
            <w:r w:rsidR="00006A47">
              <w:rPr>
                <w:noProof/>
                <w:webHidden/>
              </w:rPr>
              <w:tab/>
            </w:r>
            <w:r w:rsidR="00006A47">
              <w:rPr>
                <w:noProof/>
                <w:webHidden/>
              </w:rPr>
              <w:fldChar w:fldCharType="begin"/>
            </w:r>
            <w:r w:rsidR="00006A47">
              <w:rPr>
                <w:noProof/>
                <w:webHidden/>
              </w:rPr>
              <w:instrText xml:space="preserve"> PAGEREF _Toc75507146 \h </w:instrText>
            </w:r>
            <w:r w:rsidR="00006A47">
              <w:rPr>
                <w:noProof/>
                <w:webHidden/>
              </w:rPr>
            </w:r>
            <w:r w:rsidR="00006A47">
              <w:rPr>
                <w:noProof/>
                <w:webHidden/>
              </w:rPr>
              <w:fldChar w:fldCharType="separate"/>
            </w:r>
            <w:r w:rsidR="00006A47">
              <w:rPr>
                <w:noProof/>
                <w:webHidden/>
              </w:rPr>
              <w:t>9</w:t>
            </w:r>
            <w:r w:rsidR="00006A47">
              <w:rPr>
                <w:noProof/>
                <w:webHidden/>
              </w:rPr>
              <w:fldChar w:fldCharType="end"/>
            </w:r>
          </w:hyperlink>
        </w:p>
        <w:p w14:paraId="1E561CA5" w14:textId="77777777" w:rsidR="00006A47" w:rsidRDefault="00000000" w:rsidP="00006A47">
          <w:pPr>
            <w:pStyle w:val="TOC3"/>
            <w:tabs>
              <w:tab w:val="right" w:leader="dot" w:pos="9350"/>
            </w:tabs>
            <w:rPr>
              <w:rFonts w:eastAsiaTheme="minorEastAsia"/>
              <w:noProof/>
            </w:rPr>
          </w:pPr>
          <w:hyperlink w:anchor="_Toc75507147" w:history="1">
            <w:r w:rsidR="00006A47" w:rsidRPr="003A5BFE">
              <w:rPr>
                <w:rStyle w:val="Hyperlink"/>
                <w:noProof/>
              </w:rPr>
              <w:t>Contacts</w:t>
            </w:r>
            <w:r w:rsidR="00006A47">
              <w:rPr>
                <w:noProof/>
                <w:webHidden/>
              </w:rPr>
              <w:tab/>
            </w:r>
            <w:r w:rsidR="00006A47">
              <w:rPr>
                <w:noProof/>
                <w:webHidden/>
              </w:rPr>
              <w:fldChar w:fldCharType="begin"/>
            </w:r>
            <w:r w:rsidR="00006A47">
              <w:rPr>
                <w:noProof/>
                <w:webHidden/>
              </w:rPr>
              <w:instrText xml:space="preserve"> PAGEREF _Toc75507147 \h </w:instrText>
            </w:r>
            <w:r w:rsidR="00006A47">
              <w:rPr>
                <w:noProof/>
                <w:webHidden/>
              </w:rPr>
            </w:r>
            <w:r w:rsidR="00006A47">
              <w:rPr>
                <w:noProof/>
                <w:webHidden/>
              </w:rPr>
              <w:fldChar w:fldCharType="separate"/>
            </w:r>
            <w:r w:rsidR="00006A47">
              <w:rPr>
                <w:noProof/>
                <w:webHidden/>
              </w:rPr>
              <w:t>9</w:t>
            </w:r>
            <w:r w:rsidR="00006A47">
              <w:rPr>
                <w:noProof/>
                <w:webHidden/>
              </w:rPr>
              <w:fldChar w:fldCharType="end"/>
            </w:r>
          </w:hyperlink>
        </w:p>
        <w:p w14:paraId="6895AC12" w14:textId="77777777" w:rsidR="00006A47" w:rsidRDefault="00000000" w:rsidP="00006A47">
          <w:pPr>
            <w:pStyle w:val="TOC3"/>
            <w:tabs>
              <w:tab w:val="right" w:leader="dot" w:pos="9350"/>
            </w:tabs>
            <w:rPr>
              <w:rFonts w:eastAsiaTheme="minorEastAsia"/>
              <w:noProof/>
            </w:rPr>
          </w:pPr>
          <w:hyperlink w:anchor="_Toc75507148" w:history="1">
            <w:r w:rsidR="00006A47" w:rsidRPr="003A5BFE">
              <w:rPr>
                <w:rStyle w:val="Hyperlink"/>
                <w:noProof/>
              </w:rPr>
              <w:t>Leads</w:t>
            </w:r>
            <w:r w:rsidR="00006A47">
              <w:rPr>
                <w:noProof/>
                <w:webHidden/>
              </w:rPr>
              <w:tab/>
            </w:r>
            <w:r w:rsidR="00006A47">
              <w:rPr>
                <w:noProof/>
                <w:webHidden/>
              </w:rPr>
              <w:fldChar w:fldCharType="begin"/>
            </w:r>
            <w:r w:rsidR="00006A47">
              <w:rPr>
                <w:noProof/>
                <w:webHidden/>
              </w:rPr>
              <w:instrText xml:space="preserve"> PAGEREF _Toc75507148 \h </w:instrText>
            </w:r>
            <w:r w:rsidR="00006A47">
              <w:rPr>
                <w:noProof/>
                <w:webHidden/>
              </w:rPr>
            </w:r>
            <w:r w:rsidR="00006A47">
              <w:rPr>
                <w:noProof/>
                <w:webHidden/>
              </w:rPr>
              <w:fldChar w:fldCharType="separate"/>
            </w:r>
            <w:r w:rsidR="00006A47">
              <w:rPr>
                <w:noProof/>
                <w:webHidden/>
              </w:rPr>
              <w:t>9</w:t>
            </w:r>
            <w:r w:rsidR="00006A47">
              <w:rPr>
                <w:noProof/>
                <w:webHidden/>
              </w:rPr>
              <w:fldChar w:fldCharType="end"/>
            </w:r>
          </w:hyperlink>
        </w:p>
        <w:p w14:paraId="50F72F57" w14:textId="77777777" w:rsidR="00006A47" w:rsidRDefault="00000000" w:rsidP="00006A47">
          <w:pPr>
            <w:pStyle w:val="TOC3"/>
            <w:tabs>
              <w:tab w:val="right" w:leader="dot" w:pos="9350"/>
            </w:tabs>
            <w:rPr>
              <w:rFonts w:eastAsiaTheme="minorEastAsia"/>
              <w:noProof/>
            </w:rPr>
          </w:pPr>
          <w:hyperlink w:anchor="_Toc75507149" w:history="1">
            <w:r w:rsidR="00006A47" w:rsidRPr="003A5BFE">
              <w:rPr>
                <w:rStyle w:val="Hyperlink"/>
                <w:noProof/>
              </w:rPr>
              <w:t>Marketing Lists</w:t>
            </w:r>
            <w:r w:rsidR="00006A47">
              <w:rPr>
                <w:noProof/>
                <w:webHidden/>
              </w:rPr>
              <w:tab/>
            </w:r>
            <w:r w:rsidR="00006A47">
              <w:rPr>
                <w:noProof/>
                <w:webHidden/>
              </w:rPr>
              <w:fldChar w:fldCharType="begin"/>
            </w:r>
            <w:r w:rsidR="00006A47">
              <w:rPr>
                <w:noProof/>
                <w:webHidden/>
              </w:rPr>
              <w:instrText xml:space="preserve"> PAGEREF _Toc75507149 \h </w:instrText>
            </w:r>
            <w:r w:rsidR="00006A47">
              <w:rPr>
                <w:noProof/>
                <w:webHidden/>
              </w:rPr>
            </w:r>
            <w:r w:rsidR="00006A47">
              <w:rPr>
                <w:noProof/>
                <w:webHidden/>
              </w:rPr>
              <w:fldChar w:fldCharType="separate"/>
            </w:r>
            <w:r w:rsidR="00006A47">
              <w:rPr>
                <w:noProof/>
                <w:webHidden/>
              </w:rPr>
              <w:t>9</w:t>
            </w:r>
            <w:r w:rsidR="00006A47">
              <w:rPr>
                <w:noProof/>
                <w:webHidden/>
              </w:rPr>
              <w:fldChar w:fldCharType="end"/>
            </w:r>
          </w:hyperlink>
        </w:p>
        <w:p w14:paraId="35DFFFA9" w14:textId="77777777" w:rsidR="00006A47" w:rsidRDefault="00000000" w:rsidP="00006A47">
          <w:pPr>
            <w:pStyle w:val="TOC3"/>
            <w:tabs>
              <w:tab w:val="right" w:leader="dot" w:pos="9350"/>
            </w:tabs>
            <w:rPr>
              <w:rFonts w:eastAsiaTheme="minorEastAsia"/>
              <w:noProof/>
            </w:rPr>
          </w:pPr>
          <w:hyperlink w:anchor="_Toc75507150" w:history="1">
            <w:r w:rsidR="00006A47" w:rsidRPr="003A5BFE">
              <w:rPr>
                <w:rStyle w:val="Hyperlink"/>
                <w:noProof/>
              </w:rPr>
              <w:t>Advanced Find</w:t>
            </w:r>
            <w:r w:rsidR="00006A47">
              <w:rPr>
                <w:noProof/>
                <w:webHidden/>
              </w:rPr>
              <w:tab/>
            </w:r>
            <w:r w:rsidR="00006A47">
              <w:rPr>
                <w:noProof/>
                <w:webHidden/>
              </w:rPr>
              <w:fldChar w:fldCharType="begin"/>
            </w:r>
            <w:r w:rsidR="00006A47">
              <w:rPr>
                <w:noProof/>
                <w:webHidden/>
              </w:rPr>
              <w:instrText xml:space="preserve"> PAGEREF _Toc75507150 \h </w:instrText>
            </w:r>
            <w:r w:rsidR="00006A47">
              <w:rPr>
                <w:noProof/>
                <w:webHidden/>
              </w:rPr>
            </w:r>
            <w:r w:rsidR="00006A47">
              <w:rPr>
                <w:noProof/>
                <w:webHidden/>
              </w:rPr>
              <w:fldChar w:fldCharType="separate"/>
            </w:r>
            <w:r w:rsidR="00006A47">
              <w:rPr>
                <w:noProof/>
                <w:webHidden/>
              </w:rPr>
              <w:t>12</w:t>
            </w:r>
            <w:r w:rsidR="00006A47">
              <w:rPr>
                <w:noProof/>
                <w:webHidden/>
              </w:rPr>
              <w:fldChar w:fldCharType="end"/>
            </w:r>
          </w:hyperlink>
        </w:p>
        <w:p w14:paraId="6D5FD52D" w14:textId="77777777" w:rsidR="00006A47" w:rsidRDefault="00000000" w:rsidP="00006A47">
          <w:pPr>
            <w:pStyle w:val="TOC2"/>
            <w:tabs>
              <w:tab w:val="right" w:leader="dot" w:pos="9350"/>
            </w:tabs>
            <w:rPr>
              <w:rFonts w:eastAsiaTheme="minorEastAsia"/>
              <w:noProof/>
            </w:rPr>
          </w:pPr>
          <w:hyperlink w:anchor="_Toc75507151" w:history="1">
            <w:r w:rsidR="00006A47" w:rsidRPr="003A5BFE">
              <w:rPr>
                <w:rStyle w:val="Hyperlink"/>
                <w:noProof/>
              </w:rPr>
              <w:t>Eloqua</w:t>
            </w:r>
            <w:r w:rsidR="00006A47">
              <w:rPr>
                <w:noProof/>
                <w:webHidden/>
              </w:rPr>
              <w:tab/>
            </w:r>
            <w:r w:rsidR="00006A47">
              <w:rPr>
                <w:noProof/>
                <w:webHidden/>
              </w:rPr>
              <w:fldChar w:fldCharType="begin"/>
            </w:r>
            <w:r w:rsidR="00006A47">
              <w:rPr>
                <w:noProof/>
                <w:webHidden/>
              </w:rPr>
              <w:instrText xml:space="preserve"> PAGEREF _Toc75507151 \h </w:instrText>
            </w:r>
            <w:r w:rsidR="00006A47">
              <w:rPr>
                <w:noProof/>
                <w:webHidden/>
              </w:rPr>
            </w:r>
            <w:r w:rsidR="00006A47">
              <w:rPr>
                <w:noProof/>
                <w:webHidden/>
              </w:rPr>
              <w:fldChar w:fldCharType="separate"/>
            </w:r>
            <w:r w:rsidR="00006A47">
              <w:rPr>
                <w:noProof/>
                <w:webHidden/>
              </w:rPr>
              <w:t>19</w:t>
            </w:r>
            <w:r w:rsidR="00006A47">
              <w:rPr>
                <w:noProof/>
                <w:webHidden/>
              </w:rPr>
              <w:fldChar w:fldCharType="end"/>
            </w:r>
          </w:hyperlink>
        </w:p>
        <w:p w14:paraId="108216F0" w14:textId="77777777" w:rsidR="00006A47" w:rsidRDefault="00000000" w:rsidP="00006A47">
          <w:pPr>
            <w:pStyle w:val="TOC3"/>
            <w:tabs>
              <w:tab w:val="right" w:leader="dot" w:pos="9350"/>
            </w:tabs>
            <w:rPr>
              <w:rFonts w:eastAsiaTheme="minorEastAsia"/>
              <w:noProof/>
            </w:rPr>
          </w:pPr>
          <w:hyperlink w:anchor="_Toc75507152" w:history="1">
            <w:r w:rsidR="00006A47" w:rsidRPr="003A5BFE">
              <w:rPr>
                <w:rStyle w:val="Hyperlink"/>
                <w:noProof/>
              </w:rPr>
              <w:t>Segments</w:t>
            </w:r>
            <w:r w:rsidR="00006A47">
              <w:rPr>
                <w:noProof/>
                <w:webHidden/>
              </w:rPr>
              <w:tab/>
            </w:r>
            <w:r w:rsidR="00006A47">
              <w:rPr>
                <w:noProof/>
                <w:webHidden/>
              </w:rPr>
              <w:fldChar w:fldCharType="begin"/>
            </w:r>
            <w:r w:rsidR="00006A47">
              <w:rPr>
                <w:noProof/>
                <w:webHidden/>
              </w:rPr>
              <w:instrText xml:space="preserve"> PAGEREF _Toc75507152 \h </w:instrText>
            </w:r>
            <w:r w:rsidR="00006A47">
              <w:rPr>
                <w:noProof/>
                <w:webHidden/>
              </w:rPr>
            </w:r>
            <w:r w:rsidR="00006A47">
              <w:rPr>
                <w:noProof/>
                <w:webHidden/>
              </w:rPr>
              <w:fldChar w:fldCharType="separate"/>
            </w:r>
            <w:r w:rsidR="00006A47">
              <w:rPr>
                <w:noProof/>
                <w:webHidden/>
              </w:rPr>
              <w:t>19</w:t>
            </w:r>
            <w:r w:rsidR="00006A47">
              <w:rPr>
                <w:noProof/>
                <w:webHidden/>
              </w:rPr>
              <w:fldChar w:fldCharType="end"/>
            </w:r>
          </w:hyperlink>
        </w:p>
        <w:p w14:paraId="69B6A4C4" w14:textId="77777777" w:rsidR="00006A47" w:rsidRDefault="00000000" w:rsidP="00006A47">
          <w:pPr>
            <w:pStyle w:val="TOC3"/>
            <w:tabs>
              <w:tab w:val="right" w:leader="dot" w:pos="9350"/>
            </w:tabs>
            <w:rPr>
              <w:rFonts w:eastAsiaTheme="minorEastAsia"/>
              <w:noProof/>
            </w:rPr>
          </w:pPr>
          <w:hyperlink w:anchor="_Toc75507153" w:history="1">
            <w:r w:rsidR="00006A47" w:rsidRPr="003A5BFE">
              <w:rPr>
                <w:rStyle w:val="Hyperlink"/>
                <w:noProof/>
              </w:rPr>
              <w:t>Filters</w:t>
            </w:r>
            <w:r w:rsidR="00006A47">
              <w:rPr>
                <w:noProof/>
                <w:webHidden/>
              </w:rPr>
              <w:tab/>
            </w:r>
            <w:r w:rsidR="00006A47">
              <w:rPr>
                <w:noProof/>
                <w:webHidden/>
              </w:rPr>
              <w:fldChar w:fldCharType="begin"/>
            </w:r>
            <w:r w:rsidR="00006A47">
              <w:rPr>
                <w:noProof/>
                <w:webHidden/>
              </w:rPr>
              <w:instrText xml:space="preserve"> PAGEREF _Toc75507153 \h </w:instrText>
            </w:r>
            <w:r w:rsidR="00006A47">
              <w:rPr>
                <w:noProof/>
                <w:webHidden/>
              </w:rPr>
            </w:r>
            <w:r w:rsidR="00006A47">
              <w:rPr>
                <w:noProof/>
                <w:webHidden/>
              </w:rPr>
              <w:fldChar w:fldCharType="separate"/>
            </w:r>
            <w:r w:rsidR="00006A47">
              <w:rPr>
                <w:noProof/>
                <w:webHidden/>
              </w:rPr>
              <w:t>27</w:t>
            </w:r>
            <w:r w:rsidR="00006A47">
              <w:rPr>
                <w:noProof/>
                <w:webHidden/>
              </w:rPr>
              <w:fldChar w:fldCharType="end"/>
            </w:r>
          </w:hyperlink>
        </w:p>
        <w:p w14:paraId="1EDBDA28" w14:textId="77777777" w:rsidR="00006A47" w:rsidRDefault="00000000" w:rsidP="00006A47">
          <w:pPr>
            <w:pStyle w:val="TOC3"/>
            <w:tabs>
              <w:tab w:val="right" w:leader="dot" w:pos="9350"/>
            </w:tabs>
            <w:rPr>
              <w:rFonts w:eastAsiaTheme="minorEastAsia"/>
              <w:noProof/>
            </w:rPr>
          </w:pPr>
          <w:hyperlink w:anchor="_Toc75507154" w:history="1">
            <w:r w:rsidR="00006A47" w:rsidRPr="003A5BFE">
              <w:rPr>
                <w:rStyle w:val="Hyperlink"/>
                <w:noProof/>
              </w:rPr>
              <w:t>Shared Filters</w:t>
            </w:r>
            <w:r w:rsidR="00006A47">
              <w:rPr>
                <w:noProof/>
                <w:webHidden/>
              </w:rPr>
              <w:tab/>
            </w:r>
            <w:r w:rsidR="00006A47">
              <w:rPr>
                <w:noProof/>
                <w:webHidden/>
              </w:rPr>
              <w:fldChar w:fldCharType="begin"/>
            </w:r>
            <w:r w:rsidR="00006A47">
              <w:rPr>
                <w:noProof/>
                <w:webHidden/>
              </w:rPr>
              <w:instrText xml:space="preserve"> PAGEREF _Toc75507154 \h </w:instrText>
            </w:r>
            <w:r w:rsidR="00006A47">
              <w:rPr>
                <w:noProof/>
                <w:webHidden/>
              </w:rPr>
            </w:r>
            <w:r w:rsidR="00006A47">
              <w:rPr>
                <w:noProof/>
                <w:webHidden/>
              </w:rPr>
              <w:fldChar w:fldCharType="separate"/>
            </w:r>
            <w:r w:rsidR="00006A47">
              <w:rPr>
                <w:noProof/>
                <w:webHidden/>
              </w:rPr>
              <w:t>27</w:t>
            </w:r>
            <w:r w:rsidR="00006A47">
              <w:rPr>
                <w:noProof/>
                <w:webHidden/>
              </w:rPr>
              <w:fldChar w:fldCharType="end"/>
            </w:r>
          </w:hyperlink>
        </w:p>
        <w:p w14:paraId="734CFA08" w14:textId="77777777" w:rsidR="00006A47" w:rsidRDefault="00000000" w:rsidP="00006A47">
          <w:pPr>
            <w:pStyle w:val="TOC3"/>
            <w:tabs>
              <w:tab w:val="right" w:leader="dot" w:pos="9350"/>
            </w:tabs>
            <w:rPr>
              <w:rFonts w:eastAsiaTheme="minorEastAsia"/>
              <w:noProof/>
            </w:rPr>
          </w:pPr>
          <w:hyperlink w:anchor="_Toc75507155" w:history="1">
            <w:r w:rsidR="00006A47" w:rsidRPr="003A5BFE">
              <w:rPr>
                <w:rStyle w:val="Hyperlink"/>
                <w:noProof/>
              </w:rPr>
              <w:t>Shared Lists</w:t>
            </w:r>
            <w:r w:rsidR="00006A47">
              <w:rPr>
                <w:noProof/>
                <w:webHidden/>
              </w:rPr>
              <w:tab/>
            </w:r>
            <w:r w:rsidR="00006A47">
              <w:rPr>
                <w:noProof/>
                <w:webHidden/>
              </w:rPr>
              <w:fldChar w:fldCharType="begin"/>
            </w:r>
            <w:r w:rsidR="00006A47">
              <w:rPr>
                <w:noProof/>
                <w:webHidden/>
              </w:rPr>
              <w:instrText xml:space="preserve"> PAGEREF _Toc75507155 \h </w:instrText>
            </w:r>
            <w:r w:rsidR="00006A47">
              <w:rPr>
                <w:noProof/>
                <w:webHidden/>
              </w:rPr>
            </w:r>
            <w:r w:rsidR="00006A47">
              <w:rPr>
                <w:noProof/>
                <w:webHidden/>
              </w:rPr>
              <w:fldChar w:fldCharType="separate"/>
            </w:r>
            <w:r w:rsidR="00006A47">
              <w:rPr>
                <w:noProof/>
                <w:webHidden/>
              </w:rPr>
              <w:t>27</w:t>
            </w:r>
            <w:r w:rsidR="00006A47">
              <w:rPr>
                <w:noProof/>
                <w:webHidden/>
              </w:rPr>
              <w:fldChar w:fldCharType="end"/>
            </w:r>
          </w:hyperlink>
        </w:p>
        <w:p w14:paraId="6B210C60" w14:textId="77777777" w:rsidR="00006A47" w:rsidRDefault="00000000" w:rsidP="00006A47">
          <w:pPr>
            <w:pStyle w:val="TOC3"/>
            <w:tabs>
              <w:tab w:val="right" w:leader="dot" w:pos="9350"/>
            </w:tabs>
            <w:rPr>
              <w:rFonts w:eastAsiaTheme="minorEastAsia"/>
              <w:noProof/>
            </w:rPr>
          </w:pPr>
          <w:hyperlink w:anchor="_Toc75507156" w:history="1">
            <w:r w:rsidR="00006A47" w:rsidRPr="003A5BFE">
              <w:rPr>
                <w:rStyle w:val="Hyperlink"/>
                <w:noProof/>
              </w:rPr>
              <w:t>Templates</w:t>
            </w:r>
            <w:r w:rsidR="00006A47">
              <w:rPr>
                <w:noProof/>
                <w:webHidden/>
              </w:rPr>
              <w:tab/>
            </w:r>
            <w:r w:rsidR="00006A47">
              <w:rPr>
                <w:noProof/>
                <w:webHidden/>
              </w:rPr>
              <w:fldChar w:fldCharType="begin"/>
            </w:r>
            <w:r w:rsidR="00006A47">
              <w:rPr>
                <w:noProof/>
                <w:webHidden/>
              </w:rPr>
              <w:instrText xml:space="preserve"> PAGEREF _Toc75507156 \h </w:instrText>
            </w:r>
            <w:r w:rsidR="00006A47">
              <w:rPr>
                <w:noProof/>
                <w:webHidden/>
              </w:rPr>
            </w:r>
            <w:r w:rsidR="00006A47">
              <w:rPr>
                <w:noProof/>
                <w:webHidden/>
              </w:rPr>
              <w:fldChar w:fldCharType="separate"/>
            </w:r>
            <w:r w:rsidR="00006A47">
              <w:rPr>
                <w:noProof/>
                <w:webHidden/>
              </w:rPr>
              <w:t>34</w:t>
            </w:r>
            <w:r w:rsidR="00006A47">
              <w:rPr>
                <w:noProof/>
                <w:webHidden/>
              </w:rPr>
              <w:fldChar w:fldCharType="end"/>
            </w:r>
          </w:hyperlink>
        </w:p>
        <w:p w14:paraId="6DE4A84C" w14:textId="77777777" w:rsidR="00006A47" w:rsidRDefault="00000000" w:rsidP="00006A47">
          <w:pPr>
            <w:pStyle w:val="TOC2"/>
            <w:tabs>
              <w:tab w:val="right" w:leader="dot" w:pos="9350"/>
            </w:tabs>
            <w:rPr>
              <w:rFonts w:eastAsiaTheme="minorEastAsia"/>
              <w:noProof/>
            </w:rPr>
          </w:pPr>
          <w:hyperlink w:anchor="_Toc75507157" w:history="1">
            <w:r w:rsidR="00006A47" w:rsidRPr="003A5BFE">
              <w:rPr>
                <w:rStyle w:val="Hyperlink"/>
                <w:noProof/>
              </w:rPr>
              <w:t>Special Situations:</w:t>
            </w:r>
            <w:r w:rsidR="00006A47">
              <w:rPr>
                <w:noProof/>
                <w:webHidden/>
              </w:rPr>
              <w:tab/>
            </w:r>
            <w:r w:rsidR="00006A47">
              <w:rPr>
                <w:noProof/>
                <w:webHidden/>
              </w:rPr>
              <w:fldChar w:fldCharType="begin"/>
            </w:r>
            <w:r w:rsidR="00006A47">
              <w:rPr>
                <w:noProof/>
                <w:webHidden/>
              </w:rPr>
              <w:instrText xml:space="preserve"> PAGEREF _Toc75507157 \h </w:instrText>
            </w:r>
            <w:r w:rsidR="00006A47">
              <w:rPr>
                <w:noProof/>
                <w:webHidden/>
              </w:rPr>
            </w:r>
            <w:r w:rsidR="00006A47">
              <w:rPr>
                <w:noProof/>
                <w:webHidden/>
              </w:rPr>
              <w:fldChar w:fldCharType="separate"/>
            </w:r>
            <w:r w:rsidR="00006A47">
              <w:rPr>
                <w:noProof/>
                <w:webHidden/>
              </w:rPr>
              <w:t>38</w:t>
            </w:r>
            <w:r w:rsidR="00006A47">
              <w:rPr>
                <w:noProof/>
                <w:webHidden/>
              </w:rPr>
              <w:fldChar w:fldCharType="end"/>
            </w:r>
          </w:hyperlink>
        </w:p>
        <w:p w14:paraId="78195B53" w14:textId="77777777" w:rsidR="00006A47" w:rsidRDefault="00000000" w:rsidP="00006A47">
          <w:pPr>
            <w:pStyle w:val="TOC3"/>
            <w:tabs>
              <w:tab w:val="right" w:leader="dot" w:pos="9350"/>
            </w:tabs>
            <w:rPr>
              <w:rFonts w:eastAsiaTheme="minorEastAsia"/>
              <w:noProof/>
            </w:rPr>
          </w:pPr>
          <w:hyperlink w:anchor="_Toc75507158" w:history="1">
            <w:r w:rsidR="00006A47" w:rsidRPr="003A5BFE">
              <w:rPr>
                <w:rStyle w:val="Hyperlink"/>
                <w:noProof/>
              </w:rPr>
              <w:t>Emergency Client Deployments (With List)</w:t>
            </w:r>
            <w:r w:rsidR="00006A47">
              <w:rPr>
                <w:noProof/>
                <w:webHidden/>
              </w:rPr>
              <w:tab/>
            </w:r>
            <w:r w:rsidR="00006A47">
              <w:rPr>
                <w:noProof/>
                <w:webHidden/>
              </w:rPr>
              <w:fldChar w:fldCharType="begin"/>
            </w:r>
            <w:r w:rsidR="00006A47">
              <w:rPr>
                <w:noProof/>
                <w:webHidden/>
              </w:rPr>
              <w:instrText xml:space="preserve"> PAGEREF _Toc75507158 \h </w:instrText>
            </w:r>
            <w:r w:rsidR="00006A47">
              <w:rPr>
                <w:noProof/>
                <w:webHidden/>
              </w:rPr>
            </w:r>
            <w:r w:rsidR="00006A47">
              <w:rPr>
                <w:noProof/>
                <w:webHidden/>
              </w:rPr>
              <w:fldChar w:fldCharType="separate"/>
            </w:r>
            <w:r w:rsidR="00006A47">
              <w:rPr>
                <w:noProof/>
                <w:webHidden/>
              </w:rPr>
              <w:t>38</w:t>
            </w:r>
            <w:r w:rsidR="00006A47">
              <w:rPr>
                <w:noProof/>
                <w:webHidden/>
              </w:rPr>
              <w:fldChar w:fldCharType="end"/>
            </w:r>
          </w:hyperlink>
        </w:p>
        <w:p w14:paraId="7FD178C2" w14:textId="77777777" w:rsidR="00006A47" w:rsidRDefault="00000000" w:rsidP="00006A47">
          <w:pPr>
            <w:pStyle w:val="TOC3"/>
            <w:tabs>
              <w:tab w:val="right" w:leader="dot" w:pos="9350"/>
            </w:tabs>
            <w:rPr>
              <w:rFonts w:eastAsiaTheme="minorEastAsia"/>
              <w:noProof/>
            </w:rPr>
          </w:pPr>
          <w:hyperlink w:anchor="_Toc75507159" w:history="1">
            <w:r w:rsidR="00006A47" w:rsidRPr="003A5BFE">
              <w:rPr>
                <w:rStyle w:val="Hyperlink"/>
                <w:noProof/>
              </w:rPr>
              <w:t>Exclusion Filters and Mass Exclusions:</w:t>
            </w:r>
            <w:r w:rsidR="00006A47">
              <w:rPr>
                <w:noProof/>
                <w:webHidden/>
              </w:rPr>
              <w:tab/>
            </w:r>
            <w:r w:rsidR="00006A47">
              <w:rPr>
                <w:noProof/>
                <w:webHidden/>
              </w:rPr>
              <w:fldChar w:fldCharType="begin"/>
            </w:r>
            <w:r w:rsidR="00006A47">
              <w:rPr>
                <w:noProof/>
                <w:webHidden/>
              </w:rPr>
              <w:instrText xml:space="preserve"> PAGEREF _Toc75507159 \h </w:instrText>
            </w:r>
            <w:r w:rsidR="00006A47">
              <w:rPr>
                <w:noProof/>
                <w:webHidden/>
              </w:rPr>
            </w:r>
            <w:r w:rsidR="00006A47">
              <w:rPr>
                <w:noProof/>
                <w:webHidden/>
              </w:rPr>
              <w:fldChar w:fldCharType="separate"/>
            </w:r>
            <w:r w:rsidR="00006A47">
              <w:rPr>
                <w:noProof/>
                <w:webHidden/>
              </w:rPr>
              <w:t>38</w:t>
            </w:r>
            <w:r w:rsidR="00006A47">
              <w:rPr>
                <w:noProof/>
                <w:webHidden/>
              </w:rPr>
              <w:fldChar w:fldCharType="end"/>
            </w:r>
          </w:hyperlink>
        </w:p>
        <w:p w14:paraId="2212A330" w14:textId="77777777" w:rsidR="00006A47" w:rsidRDefault="00000000" w:rsidP="00006A47">
          <w:pPr>
            <w:pStyle w:val="TOC1"/>
            <w:tabs>
              <w:tab w:val="right" w:leader="dot" w:pos="9350"/>
            </w:tabs>
            <w:rPr>
              <w:rFonts w:eastAsiaTheme="minorEastAsia"/>
              <w:noProof/>
            </w:rPr>
          </w:pPr>
          <w:hyperlink w:anchor="_Toc75507160" w:history="1">
            <w:r w:rsidR="00006A47" w:rsidRPr="003A5BFE">
              <w:rPr>
                <w:rStyle w:val="Hyperlink"/>
                <w:noProof/>
              </w:rPr>
              <w:t>Attendee Activities</w:t>
            </w:r>
            <w:r w:rsidR="00006A47">
              <w:rPr>
                <w:noProof/>
                <w:webHidden/>
              </w:rPr>
              <w:tab/>
            </w:r>
            <w:r w:rsidR="00006A47">
              <w:rPr>
                <w:noProof/>
                <w:webHidden/>
              </w:rPr>
              <w:fldChar w:fldCharType="begin"/>
            </w:r>
            <w:r w:rsidR="00006A47">
              <w:rPr>
                <w:noProof/>
                <w:webHidden/>
              </w:rPr>
              <w:instrText xml:space="preserve"> PAGEREF _Toc75507160 \h </w:instrText>
            </w:r>
            <w:r w:rsidR="00006A47">
              <w:rPr>
                <w:noProof/>
                <w:webHidden/>
              </w:rPr>
            </w:r>
            <w:r w:rsidR="00006A47">
              <w:rPr>
                <w:noProof/>
                <w:webHidden/>
              </w:rPr>
              <w:fldChar w:fldCharType="separate"/>
            </w:r>
            <w:r w:rsidR="00006A47">
              <w:rPr>
                <w:noProof/>
                <w:webHidden/>
              </w:rPr>
              <w:t>41</w:t>
            </w:r>
            <w:r w:rsidR="00006A47">
              <w:rPr>
                <w:noProof/>
                <w:webHidden/>
              </w:rPr>
              <w:fldChar w:fldCharType="end"/>
            </w:r>
          </w:hyperlink>
        </w:p>
        <w:p w14:paraId="400B33E4" w14:textId="77777777" w:rsidR="00006A47" w:rsidRDefault="00000000" w:rsidP="00006A47">
          <w:pPr>
            <w:pStyle w:val="TOC2"/>
            <w:tabs>
              <w:tab w:val="right" w:leader="dot" w:pos="9350"/>
            </w:tabs>
            <w:rPr>
              <w:rFonts w:eastAsiaTheme="minorEastAsia"/>
              <w:noProof/>
            </w:rPr>
          </w:pPr>
          <w:hyperlink w:anchor="_Toc75507161" w:history="1">
            <w:r w:rsidR="00006A47" w:rsidRPr="003A5BFE">
              <w:rPr>
                <w:rStyle w:val="Hyperlink"/>
                <w:noProof/>
              </w:rPr>
              <w:t>Events</w:t>
            </w:r>
            <w:r w:rsidR="00006A47">
              <w:rPr>
                <w:noProof/>
                <w:webHidden/>
              </w:rPr>
              <w:tab/>
            </w:r>
            <w:r w:rsidR="00006A47">
              <w:rPr>
                <w:noProof/>
                <w:webHidden/>
              </w:rPr>
              <w:fldChar w:fldCharType="begin"/>
            </w:r>
            <w:r w:rsidR="00006A47">
              <w:rPr>
                <w:noProof/>
                <w:webHidden/>
              </w:rPr>
              <w:instrText xml:space="preserve"> PAGEREF _Toc75507161 \h </w:instrText>
            </w:r>
            <w:r w:rsidR="00006A47">
              <w:rPr>
                <w:noProof/>
                <w:webHidden/>
              </w:rPr>
            </w:r>
            <w:r w:rsidR="00006A47">
              <w:rPr>
                <w:noProof/>
                <w:webHidden/>
              </w:rPr>
              <w:fldChar w:fldCharType="separate"/>
            </w:r>
            <w:r w:rsidR="00006A47">
              <w:rPr>
                <w:noProof/>
                <w:webHidden/>
              </w:rPr>
              <w:t>41</w:t>
            </w:r>
            <w:r w:rsidR="00006A47">
              <w:rPr>
                <w:noProof/>
                <w:webHidden/>
              </w:rPr>
              <w:fldChar w:fldCharType="end"/>
            </w:r>
          </w:hyperlink>
        </w:p>
        <w:p w14:paraId="08D2884D" w14:textId="77777777" w:rsidR="00006A47" w:rsidRDefault="00000000" w:rsidP="00006A47">
          <w:pPr>
            <w:pStyle w:val="TOC3"/>
            <w:tabs>
              <w:tab w:val="right" w:leader="dot" w:pos="9350"/>
            </w:tabs>
            <w:rPr>
              <w:rFonts w:eastAsiaTheme="minorEastAsia"/>
              <w:noProof/>
            </w:rPr>
          </w:pPr>
          <w:hyperlink w:anchor="_Toc75507162" w:history="1">
            <w:r w:rsidR="00006A47" w:rsidRPr="003A5BFE">
              <w:rPr>
                <w:rStyle w:val="Hyperlink"/>
                <w:noProof/>
              </w:rPr>
              <w:t>Third Party Events</w:t>
            </w:r>
            <w:r w:rsidR="00006A47">
              <w:rPr>
                <w:noProof/>
                <w:webHidden/>
              </w:rPr>
              <w:tab/>
            </w:r>
            <w:r w:rsidR="00006A47">
              <w:rPr>
                <w:noProof/>
                <w:webHidden/>
              </w:rPr>
              <w:fldChar w:fldCharType="begin"/>
            </w:r>
            <w:r w:rsidR="00006A47">
              <w:rPr>
                <w:noProof/>
                <w:webHidden/>
              </w:rPr>
              <w:instrText xml:space="preserve"> PAGEREF _Toc75507162 \h </w:instrText>
            </w:r>
            <w:r w:rsidR="00006A47">
              <w:rPr>
                <w:noProof/>
                <w:webHidden/>
              </w:rPr>
            </w:r>
            <w:r w:rsidR="00006A47">
              <w:rPr>
                <w:noProof/>
                <w:webHidden/>
              </w:rPr>
              <w:fldChar w:fldCharType="separate"/>
            </w:r>
            <w:r w:rsidR="00006A47">
              <w:rPr>
                <w:noProof/>
                <w:webHidden/>
              </w:rPr>
              <w:t>41</w:t>
            </w:r>
            <w:r w:rsidR="00006A47">
              <w:rPr>
                <w:noProof/>
                <w:webHidden/>
              </w:rPr>
              <w:fldChar w:fldCharType="end"/>
            </w:r>
          </w:hyperlink>
        </w:p>
        <w:p w14:paraId="0FC3969E" w14:textId="77777777" w:rsidR="00006A47" w:rsidRDefault="00000000" w:rsidP="00006A47">
          <w:pPr>
            <w:pStyle w:val="TOC2"/>
            <w:tabs>
              <w:tab w:val="right" w:leader="dot" w:pos="9350"/>
            </w:tabs>
            <w:rPr>
              <w:rFonts w:eastAsiaTheme="minorEastAsia"/>
              <w:noProof/>
            </w:rPr>
          </w:pPr>
          <w:hyperlink w:anchor="_Toc75507163" w:history="1">
            <w:r w:rsidR="00006A47" w:rsidRPr="003A5BFE">
              <w:rPr>
                <w:rStyle w:val="Hyperlink"/>
                <w:noProof/>
              </w:rPr>
              <w:t>Webinars</w:t>
            </w:r>
            <w:r w:rsidR="00006A47">
              <w:rPr>
                <w:noProof/>
                <w:webHidden/>
              </w:rPr>
              <w:tab/>
            </w:r>
            <w:r w:rsidR="00006A47">
              <w:rPr>
                <w:noProof/>
                <w:webHidden/>
              </w:rPr>
              <w:fldChar w:fldCharType="begin"/>
            </w:r>
            <w:r w:rsidR="00006A47">
              <w:rPr>
                <w:noProof/>
                <w:webHidden/>
              </w:rPr>
              <w:instrText xml:space="preserve"> PAGEREF _Toc75507163 \h </w:instrText>
            </w:r>
            <w:r w:rsidR="00006A47">
              <w:rPr>
                <w:noProof/>
                <w:webHidden/>
              </w:rPr>
            </w:r>
            <w:r w:rsidR="00006A47">
              <w:rPr>
                <w:noProof/>
                <w:webHidden/>
              </w:rPr>
              <w:fldChar w:fldCharType="separate"/>
            </w:r>
            <w:r w:rsidR="00006A47">
              <w:rPr>
                <w:noProof/>
                <w:webHidden/>
              </w:rPr>
              <w:t>42</w:t>
            </w:r>
            <w:r w:rsidR="00006A47">
              <w:rPr>
                <w:noProof/>
                <w:webHidden/>
              </w:rPr>
              <w:fldChar w:fldCharType="end"/>
            </w:r>
          </w:hyperlink>
        </w:p>
        <w:p w14:paraId="5D75D80E" w14:textId="77777777" w:rsidR="00006A47" w:rsidRDefault="00006A47" w:rsidP="00006A47">
          <w:r>
            <w:rPr>
              <w:b/>
              <w:bCs/>
              <w:noProof/>
            </w:rPr>
            <w:fldChar w:fldCharType="end"/>
          </w:r>
        </w:p>
      </w:sdtContent>
    </w:sdt>
    <w:p w14:paraId="0CEE74D2" w14:textId="77777777" w:rsidR="00006A47" w:rsidRDefault="00006A47" w:rsidP="00006A47"/>
    <w:p w14:paraId="330446B3" w14:textId="77777777" w:rsidR="00006A47" w:rsidRDefault="00006A47" w:rsidP="00006A47"/>
    <w:p w14:paraId="46191386" w14:textId="77777777" w:rsidR="00006A47" w:rsidRDefault="00006A47" w:rsidP="00006A47"/>
    <w:p w14:paraId="4B0ED4FE" w14:textId="77777777" w:rsidR="00006A47" w:rsidRDefault="00006A47" w:rsidP="00006A47">
      <w:pPr>
        <w:pStyle w:val="Heading2"/>
      </w:pPr>
      <w:bookmarkStart w:id="1" w:name="_Toc75507142"/>
      <w:r>
        <w:lastRenderedPageBreak/>
        <w:t>Segment Form</w:t>
      </w:r>
      <w:bookmarkEnd w:id="1"/>
      <w:r>
        <w:t xml:space="preserve"> </w:t>
      </w:r>
    </w:p>
    <w:p w14:paraId="130E01E6" w14:textId="77777777" w:rsidR="00006A47" w:rsidRDefault="00006A47" w:rsidP="00006A47">
      <w:pPr>
        <w:pStyle w:val="ListParagraph"/>
        <w:numPr>
          <w:ilvl w:val="0"/>
          <w:numId w:val="5"/>
        </w:numPr>
      </w:pPr>
      <w:r>
        <w:t xml:space="preserve">Whenever a campaign requires us to build out a segment, they are asking us to build a list of records that they wish to send to. There are several criteria and methods of pulling these segments and the Segment Form will provide the information required (if populated correctly) to build that campaign’s list. </w:t>
      </w:r>
    </w:p>
    <w:p w14:paraId="1B6B7E11" w14:textId="77777777" w:rsidR="00006A47" w:rsidRDefault="00006A47" w:rsidP="00006A47">
      <w:pPr>
        <w:pStyle w:val="ListParagraph"/>
        <w:numPr>
          <w:ilvl w:val="0"/>
          <w:numId w:val="5"/>
        </w:numPr>
      </w:pPr>
      <w:r>
        <w:t xml:space="preserve">There are a few main areas within the form that specify what kind of information the Project Manager (PM) is requesting. </w:t>
      </w:r>
    </w:p>
    <w:p w14:paraId="05D01DC8" w14:textId="77777777" w:rsidR="00006A47" w:rsidRDefault="00006A47" w:rsidP="00006A47">
      <w:pPr>
        <w:pStyle w:val="ListParagraph"/>
        <w:numPr>
          <w:ilvl w:val="1"/>
          <w:numId w:val="5"/>
        </w:numPr>
      </w:pPr>
      <w:r>
        <w:t>Contact-Related Information such as Job Function &amp; Level</w:t>
      </w:r>
    </w:p>
    <w:p w14:paraId="1C133FB3" w14:textId="77777777" w:rsidR="00006A47" w:rsidRDefault="00006A47" w:rsidP="00006A47">
      <w:pPr>
        <w:pStyle w:val="ListParagraph"/>
        <w:numPr>
          <w:ilvl w:val="1"/>
          <w:numId w:val="5"/>
        </w:numPr>
      </w:pPr>
      <w:r>
        <w:t>Company-Related Information (the vast majority)</w:t>
      </w:r>
    </w:p>
    <w:p w14:paraId="297F78CA" w14:textId="77777777" w:rsidR="00006A47" w:rsidRDefault="00006A47" w:rsidP="00006A47">
      <w:pPr>
        <w:pStyle w:val="ListParagraph"/>
        <w:numPr>
          <w:ilvl w:val="0"/>
          <w:numId w:val="5"/>
        </w:numPr>
      </w:pPr>
      <w:r>
        <w:t xml:space="preserve">This guide will assist you in understanding what each field represents, the interactions between them within the form, and the pitfalls to avoid when reviewing. </w:t>
      </w:r>
    </w:p>
    <w:p w14:paraId="1A49B128" w14:textId="77777777" w:rsidR="00006A47" w:rsidRPr="00FD0C48" w:rsidRDefault="00006A47" w:rsidP="00006A47">
      <w:pPr>
        <w:pStyle w:val="ListParagraph"/>
        <w:numPr>
          <w:ilvl w:val="0"/>
          <w:numId w:val="5"/>
        </w:numPr>
      </w:pPr>
      <w:r w:rsidRPr="00FD0C48">
        <w:t xml:space="preserve">By default, if not selections are made in any section, no filters will be added for it. The “starting point” for any segment is that we include everyone until the Project Managers specify criteria. </w:t>
      </w:r>
    </w:p>
    <w:p w14:paraId="181E01DB" w14:textId="77777777" w:rsidR="00006A47" w:rsidRDefault="00006A47" w:rsidP="00006A47"/>
    <w:p w14:paraId="5239FC7C" w14:textId="77777777" w:rsidR="00006A47" w:rsidRDefault="00006A47" w:rsidP="00006A47">
      <w:pPr>
        <w:pStyle w:val="Heading3"/>
      </w:pPr>
      <w:bookmarkStart w:id="2" w:name="_Toc75507143"/>
      <w:r>
        <w:t>Contact-Related Information</w:t>
      </w:r>
      <w:bookmarkEnd w:id="2"/>
    </w:p>
    <w:p w14:paraId="1597F74B" w14:textId="77777777" w:rsidR="00006A47" w:rsidRPr="00B454C2" w:rsidRDefault="00006A47" w:rsidP="00006A47"/>
    <w:p w14:paraId="01F6AE59" w14:textId="77777777" w:rsidR="00006A47" w:rsidRDefault="00006A47" w:rsidP="00006A47">
      <w:r>
        <w:rPr>
          <w:noProof/>
        </w:rPr>
        <w:drawing>
          <wp:inline distT="0" distB="0" distL="0" distR="0" wp14:anchorId="60DC7556" wp14:editId="048E5B02">
            <wp:extent cx="2981739" cy="1791188"/>
            <wp:effectExtent l="76200" t="38100" r="66675" b="1143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18533" cy="1813291"/>
                    </a:xfrm>
                    <a:prstGeom prst="rect">
                      <a:avLst/>
                    </a:prstGeom>
                    <a:ln>
                      <a:solidFill>
                        <a:schemeClr val="bg1">
                          <a:lumMod val="95000"/>
                        </a:schemeClr>
                      </a:solidFill>
                    </a:ln>
                    <a:effectLst>
                      <a:outerShdw blurRad="50800" dist="38100" dir="5400000" algn="t" rotWithShape="0">
                        <a:prstClr val="black">
                          <a:alpha val="40000"/>
                        </a:prstClr>
                      </a:outerShdw>
                    </a:effectLst>
                  </pic:spPr>
                </pic:pic>
              </a:graphicData>
            </a:graphic>
          </wp:inline>
        </w:drawing>
      </w:r>
    </w:p>
    <w:p w14:paraId="6F8B455A" w14:textId="77777777" w:rsidR="00006A47" w:rsidRDefault="00006A47" w:rsidP="00006A47">
      <w:pPr>
        <w:pStyle w:val="ListParagraph"/>
        <w:numPr>
          <w:ilvl w:val="0"/>
          <w:numId w:val="5"/>
        </w:numPr>
      </w:pPr>
      <w:r>
        <w:t xml:space="preserve">In the image above, we have the “Title” section of the Segmentation Form. This will provide information on which filters the PM have selected. </w:t>
      </w:r>
    </w:p>
    <w:p w14:paraId="4CF0704E" w14:textId="77777777" w:rsidR="00006A47" w:rsidRDefault="00006A47" w:rsidP="00006A47">
      <w:pPr>
        <w:pStyle w:val="Heading4"/>
      </w:pPr>
      <w:r>
        <w:t>Job Function</w:t>
      </w:r>
    </w:p>
    <w:p w14:paraId="3F112C63" w14:textId="77777777" w:rsidR="00006A47" w:rsidRDefault="00006A47" w:rsidP="00006A47">
      <w:pPr>
        <w:pStyle w:val="ListParagraph"/>
        <w:numPr>
          <w:ilvl w:val="0"/>
          <w:numId w:val="5"/>
        </w:numPr>
      </w:pPr>
      <w:r>
        <w:t xml:space="preserve">The Job Function operates as a high-level grouping of Job Titles to segment records into their “functions” within the Company. </w:t>
      </w:r>
    </w:p>
    <w:p w14:paraId="10E0B9D2" w14:textId="77777777" w:rsidR="00006A47" w:rsidRDefault="00006A47" w:rsidP="00006A47">
      <w:pPr>
        <w:pStyle w:val="ListParagraph"/>
        <w:numPr>
          <w:ilvl w:val="0"/>
          <w:numId w:val="5"/>
        </w:numPr>
      </w:pPr>
      <w:r>
        <w:t xml:space="preserve">For instance, you work in Marketing, no matter your level in the hierarchical structure of the department or company, you work within the Marketing Function. Therefore, if I wanted to target YOU for this campaign, I would select Marketing. </w:t>
      </w:r>
    </w:p>
    <w:p w14:paraId="18455754" w14:textId="77777777" w:rsidR="00006A47" w:rsidRDefault="00006A47" w:rsidP="00006A47">
      <w:pPr>
        <w:pStyle w:val="Heading5"/>
      </w:pPr>
      <w:r>
        <w:t>Job Function Table</w:t>
      </w:r>
    </w:p>
    <w:p w14:paraId="3733E12C" w14:textId="77777777" w:rsidR="00006A47" w:rsidRPr="00D72BA0" w:rsidRDefault="00006A47" w:rsidP="00006A47"/>
    <w:tbl>
      <w:tblPr>
        <w:tblStyle w:val="TableGrid"/>
        <w:tblW w:w="9625" w:type="dxa"/>
        <w:tblLook w:val="04A0" w:firstRow="1" w:lastRow="0" w:firstColumn="1" w:lastColumn="0" w:noHBand="0" w:noVBand="1"/>
      </w:tblPr>
      <w:tblGrid>
        <w:gridCol w:w="1885"/>
        <w:gridCol w:w="5400"/>
        <w:gridCol w:w="2340"/>
      </w:tblGrid>
      <w:tr w:rsidR="00006A47" w:rsidRPr="00604E31" w14:paraId="2F898C3F" w14:textId="77777777" w:rsidTr="00BC3023">
        <w:trPr>
          <w:trHeight w:val="315"/>
        </w:trPr>
        <w:tc>
          <w:tcPr>
            <w:tcW w:w="1885" w:type="dxa"/>
            <w:shd w:val="clear" w:color="auto" w:fill="D9D9D9" w:themeFill="background1" w:themeFillShade="D9"/>
            <w:noWrap/>
            <w:hideMark/>
          </w:tcPr>
          <w:p w14:paraId="5C521C8A" w14:textId="77777777" w:rsidR="00006A47" w:rsidRPr="00604E31" w:rsidRDefault="00006A47" w:rsidP="00BC3023">
            <w:pPr>
              <w:jc w:val="center"/>
              <w:rPr>
                <w:rFonts w:ascii="Calibri" w:eastAsia="Times New Roman" w:hAnsi="Calibri" w:cs="Calibri"/>
                <w:b/>
                <w:bCs/>
                <w:color w:val="000000"/>
                <w:sz w:val="20"/>
                <w:szCs w:val="20"/>
              </w:rPr>
            </w:pPr>
            <w:r w:rsidRPr="00604E31">
              <w:rPr>
                <w:rFonts w:ascii="Calibri" w:eastAsia="Times New Roman" w:hAnsi="Calibri" w:cs="Calibri"/>
                <w:b/>
                <w:bCs/>
                <w:color w:val="000000"/>
                <w:sz w:val="20"/>
                <w:szCs w:val="20"/>
              </w:rPr>
              <w:t>Job Function</w:t>
            </w:r>
          </w:p>
        </w:tc>
        <w:tc>
          <w:tcPr>
            <w:tcW w:w="5400" w:type="dxa"/>
            <w:shd w:val="clear" w:color="auto" w:fill="D9D9D9" w:themeFill="background1" w:themeFillShade="D9"/>
            <w:noWrap/>
            <w:hideMark/>
          </w:tcPr>
          <w:p w14:paraId="551DC5E1" w14:textId="77777777" w:rsidR="00006A47" w:rsidRPr="00604E31" w:rsidRDefault="00006A47" w:rsidP="00BC3023">
            <w:pPr>
              <w:jc w:val="center"/>
              <w:rPr>
                <w:rFonts w:ascii="Calibri" w:eastAsia="Times New Roman" w:hAnsi="Calibri" w:cs="Calibri"/>
                <w:b/>
                <w:bCs/>
                <w:color w:val="000000"/>
                <w:sz w:val="20"/>
                <w:szCs w:val="20"/>
              </w:rPr>
            </w:pPr>
            <w:r w:rsidRPr="00604E31">
              <w:rPr>
                <w:rFonts w:ascii="Calibri" w:eastAsia="Times New Roman" w:hAnsi="Calibri" w:cs="Calibri"/>
                <w:b/>
                <w:bCs/>
                <w:color w:val="000000"/>
                <w:sz w:val="20"/>
                <w:szCs w:val="20"/>
              </w:rPr>
              <w:t>Description</w:t>
            </w:r>
          </w:p>
        </w:tc>
        <w:tc>
          <w:tcPr>
            <w:tcW w:w="2340" w:type="dxa"/>
            <w:shd w:val="clear" w:color="auto" w:fill="D9D9D9" w:themeFill="background1" w:themeFillShade="D9"/>
            <w:noWrap/>
            <w:hideMark/>
          </w:tcPr>
          <w:p w14:paraId="723D2A38" w14:textId="77777777" w:rsidR="00006A47" w:rsidRPr="00604E31" w:rsidRDefault="00006A47" w:rsidP="00BC3023">
            <w:pPr>
              <w:jc w:val="center"/>
              <w:rPr>
                <w:rFonts w:ascii="Calibri" w:eastAsia="Times New Roman" w:hAnsi="Calibri" w:cs="Calibri"/>
                <w:b/>
                <w:bCs/>
                <w:color w:val="000000"/>
                <w:sz w:val="20"/>
                <w:szCs w:val="20"/>
              </w:rPr>
            </w:pPr>
            <w:r w:rsidRPr="00604E31">
              <w:rPr>
                <w:rFonts w:ascii="Calibri" w:eastAsia="Times New Roman" w:hAnsi="Calibri" w:cs="Calibri"/>
                <w:b/>
                <w:bCs/>
                <w:color w:val="000000"/>
                <w:sz w:val="20"/>
                <w:szCs w:val="20"/>
              </w:rPr>
              <w:t>Examples</w:t>
            </w:r>
          </w:p>
        </w:tc>
      </w:tr>
      <w:tr w:rsidR="00006A47" w:rsidRPr="00604E31" w14:paraId="72B05079" w14:textId="77777777" w:rsidTr="00BC3023">
        <w:trPr>
          <w:trHeight w:val="315"/>
        </w:trPr>
        <w:tc>
          <w:tcPr>
            <w:tcW w:w="1885" w:type="dxa"/>
            <w:shd w:val="clear" w:color="auto" w:fill="F2F2F2" w:themeFill="background1" w:themeFillShade="F2"/>
            <w:noWrap/>
            <w:vAlign w:val="center"/>
            <w:hideMark/>
          </w:tcPr>
          <w:p w14:paraId="4AD627ED" w14:textId="77777777" w:rsidR="00006A47" w:rsidRPr="00604E31" w:rsidRDefault="00006A47" w:rsidP="00BC3023">
            <w:pPr>
              <w:jc w:val="center"/>
              <w:rPr>
                <w:rFonts w:ascii="Calibri" w:eastAsia="Times New Roman" w:hAnsi="Calibri" w:cs="Calibri"/>
                <w:b/>
                <w:bCs/>
                <w:color w:val="000000"/>
                <w:sz w:val="20"/>
                <w:szCs w:val="20"/>
              </w:rPr>
            </w:pPr>
            <w:r w:rsidRPr="00604E31">
              <w:rPr>
                <w:rFonts w:ascii="Calibri" w:eastAsia="Times New Roman" w:hAnsi="Calibri" w:cs="Calibri"/>
                <w:b/>
                <w:bCs/>
                <w:color w:val="000000"/>
                <w:sz w:val="20"/>
                <w:szCs w:val="20"/>
              </w:rPr>
              <w:t>Administration</w:t>
            </w:r>
          </w:p>
        </w:tc>
        <w:tc>
          <w:tcPr>
            <w:tcW w:w="5400" w:type="dxa"/>
            <w:noWrap/>
            <w:hideMark/>
          </w:tcPr>
          <w:p w14:paraId="14C67D2D" w14:textId="77777777" w:rsidR="00006A47" w:rsidRPr="00604E31" w:rsidRDefault="00006A47" w:rsidP="00BC3023">
            <w:pPr>
              <w:rPr>
                <w:rFonts w:ascii="Calibri" w:eastAsia="Times New Roman" w:hAnsi="Calibri" w:cs="Calibri"/>
                <w:color w:val="000000"/>
                <w:sz w:val="20"/>
                <w:szCs w:val="20"/>
              </w:rPr>
            </w:pPr>
            <w:r w:rsidRPr="00604E31">
              <w:rPr>
                <w:rFonts w:ascii="Calibri" w:eastAsia="Times New Roman" w:hAnsi="Calibri" w:cs="Calibri"/>
                <w:color w:val="000000"/>
                <w:sz w:val="20"/>
                <w:szCs w:val="20"/>
              </w:rPr>
              <w:t xml:space="preserve">Administrative individuals who help support others within the company. </w:t>
            </w:r>
          </w:p>
        </w:tc>
        <w:tc>
          <w:tcPr>
            <w:tcW w:w="2340" w:type="dxa"/>
            <w:noWrap/>
            <w:hideMark/>
          </w:tcPr>
          <w:p w14:paraId="1DBCE52A" w14:textId="77777777" w:rsidR="00006A47" w:rsidRPr="00604E31" w:rsidRDefault="00006A47" w:rsidP="00BC3023">
            <w:pPr>
              <w:rPr>
                <w:rFonts w:ascii="Calibri" w:eastAsia="Times New Roman" w:hAnsi="Calibri" w:cs="Calibri"/>
                <w:i/>
                <w:iCs/>
                <w:color w:val="000000"/>
                <w:sz w:val="20"/>
                <w:szCs w:val="20"/>
              </w:rPr>
            </w:pPr>
            <w:r w:rsidRPr="00604E31">
              <w:rPr>
                <w:rFonts w:ascii="Calibri" w:eastAsia="Times New Roman" w:hAnsi="Calibri" w:cs="Calibri"/>
                <w:i/>
                <w:iCs/>
                <w:color w:val="000000"/>
                <w:sz w:val="20"/>
                <w:szCs w:val="20"/>
              </w:rPr>
              <w:t>Executive Admin, Secretary, Admin</w:t>
            </w:r>
          </w:p>
        </w:tc>
      </w:tr>
      <w:tr w:rsidR="00006A47" w:rsidRPr="00604E31" w14:paraId="59B8D945" w14:textId="77777777" w:rsidTr="00BC3023">
        <w:trPr>
          <w:trHeight w:val="315"/>
        </w:trPr>
        <w:tc>
          <w:tcPr>
            <w:tcW w:w="1885" w:type="dxa"/>
            <w:shd w:val="clear" w:color="auto" w:fill="F2F2F2" w:themeFill="background1" w:themeFillShade="F2"/>
            <w:noWrap/>
            <w:vAlign w:val="center"/>
            <w:hideMark/>
          </w:tcPr>
          <w:p w14:paraId="710C3873" w14:textId="77777777" w:rsidR="00006A47" w:rsidRPr="00604E31" w:rsidRDefault="00006A47" w:rsidP="00BC3023">
            <w:pPr>
              <w:jc w:val="center"/>
              <w:rPr>
                <w:rFonts w:ascii="Calibri" w:eastAsia="Times New Roman" w:hAnsi="Calibri" w:cs="Calibri"/>
                <w:b/>
                <w:bCs/>
                <w:color w:val="000000"/>
                <w:sz w:val="20"/>
                <w:szCs w:val="20"/>
              </w:rPr>
            </w:pPr>
            <w:bookmarkStart w:id="3" w:name="_Hlk75178666"/>
            <w:r w:rsidRPr="00604E31">
              <w:rPr>
                <w:rFonts w:ascii="Calibri" w:eastAsia="Times New Roman" w:hAnsi="Calibri" w:cs="Calibri"/>
                <w:b/>
                <w:bCs/>
                <w:color w:val="000000"/>
                <w:sz w:val="20"/>
                <w:szCs w:val="20"/>
              </w:rPr>
              <w:lastRenderedPageBreak/>
              <w:t>Executive</w:t>
            </w:r>
          </w:p>
        </w:tc>
        <w:tc>
          <w:tcPr>
            <w:tcW w:w="5400" w:type="dxa"/>
            <w:noWrap/>
            <w:hideMark/>
          </w:tcPr>
          <w:p w14:paraId="7CDE95C6" w14:textId="77777777" w:rsidR="00006A47" w:rsidRPr="00604E31" w:rsidRDefault="00006A47" w:rsidP="00BC3023">
            <w:pPr>
              <w:rPr>
                <w:rFonts w:ascii="Calibri" w:eastAsia="Times New Roman" w:hAnsi="Calibri" w:cs="Calibri"/>
                <w:color w:val="000000"/>
                <w:sz w:val="20"/>
                <w:szCs w:val="20"/>
              </w:rPr>
            </w:pPr>
            <w:r w:rsidRPr="00604E31">
              <w:rPr>
                <w:rFonts w:ascii="Calibri" w:eastAsia="Times New Roman" w:hAnsi="Calibri" w:cs="Calibri"/>
                <w:color w:val="000000"/>
                <w:sz w:val="20"/>
                <w:szCs w:val="20"/>
              </w:rPr>
              <w:t>The decision-making function within the company.</w:t>
            </w:r>
          </w:p>
        </w:tc>
        <w:tc>
          <w:tcPr>
            <w:tcW w:w="2340" w:type="dxa"/>
            <w:noWrap/>
            <w:hideMark/>
          </w:tcPr>
          <w:p w14:paraId="0224D2D5" w14:textId="77777777" w:rsidR="00006A47" w:rsidRPr="00604E31" w:rsidRDefault="00006A47" w:rsidP="00BC3023">
            <w:pPr>
              <w:rPr>
                <w:rFonts w:ascii="Calibri" w:eastAsia="Times New Roman" w:hAnsi="Calibri" w:cs="Calibri"/>
                <w:i/>
                <w:iCs/>
                <w:color w:val="000000"/>
                <w:sz w:val="20"/>
                <w:szCs w:val="20"/>
              </w:rPr>
            </w:pPr>
            <w:r w:rsidRPr="00604E31">
              <w:rPr>
                <w:rFonts w:ascii="Calibri" w:eastAsia="Times New Roman" w:hAnsi="Calibri" w:cs="Calibri"/>
                <w:i/>
                <w:iCs/>
                <w:color w:val="000000"/>
                <w:sz w:val="20"/>
                <w:szCs w:val="20"/>
              </w:rPr>
              <w:t>CEO, President, Owner</w:t>
            </w:r>
          </w:p>
        </w:tc>
      </w:tr>
      <w:tr w:rsidR="00006A47" w:rsidRPr="00604E31" w14:paraId="329C862D" w14:textId="77777777" w:rsidTr="00BC3023">
        <w:trPr>
          <w:trHeight w:val="315"/>
        </w:trPr>
        <w:tc>
          <w:tcPr>
            <w:tcW w:w="1885" w:type="dxa"/>
            <w:shd w:val="clear" w:color="auto" w:fill="F2F2F2" w:themeFill="background1" w:themeFillShade="F2"/>
            <w:noWrap/>
            <w:vAlign w:val="center"/>
            <w:hideMark/>
          </w:tcPr>
          <w:p w14:paraId="23740622" w14:textId="77777777" w:rsidR="00006A47" w:rsidRPr="00604E31" w:rsidRDefault="00006A47" w:rsidP="00BC3023">
            <w:pPr>
              <w:jc w:val="center"/>
              <w:rPr>
                <w:rFonts w:ascii="Calibri" w:eastAsia="Times New Roman" w:hAnsi="Calibri" w:cs="Calibri"/>
                <w:b/>
                <w:bCs/>
                <w:color w:val="000000"/>
                <w:sz w:val="20"/>
                <w:szCs w:val="20"/>
              </w:rPr>
            </w:pPr>
            <w:r w:rsidRPr="00604E31">
              <w:rPr>
                <w:rFonts w:ascii="Calibri" w:eastAsia="Times New Roman" w:hAnsi="Calibri" w:cs="Calibri"/>
                <w:b/>
                <w:bCs/>
                <w:color w:val="000000"/>
                <w:sz w:val="20"/>
                <w:szCs w:val="20"/>
              </w:rPr>
              <w:t>Finance</w:t>
            </w:r>
          </w:p>
        </w:tc>
        <w:tc>
          <w:tcPr>
            <w:tcW w:w="5400" w:type="dxa"/>
            <w:noWrap/>
            <w:hideMark/>
          </w:tcPr>
          <w:p w14:paraId="351C1D92" w14:textId="77777777" w:rsidR="00006A47" w:rsidRPr="00604E31" w:rsidRDefault="00006A47" w:rsidP="00BC3023">
            <w:pPr>
              <w:rPr>
                <w:rFonts w:ascii="Calibri" w:eastAsia="Times New Roman" w:hAnsi="Calibri" w:cs="Calibri"/>
                <w:color w:val="000000"/>
                <w:sz w:val="20"/>
                <w:szCs w:val="20"/>
              </w:rPr>
            </w:pPr>
            <w:r w:rsidRPr="00604E31">
              <w:rPr>
                <w:rFonts w:ascii="Calibri" w:eastAsia="Times New Roman" w:hAnsi="Calibri" w:cs="Calibri"/>
                <w:color w:val="000000"/>
                <w:sz w:val="20"/>
                <w:szCs w:val="20"/>
              </w:rPr>
              <w:t xml:space="preserve">The function that manages the company's finances. </w:t>
            </w:r>
          </w:p>
        </w:tc>
        <w:tc>
          <w:tcPr>
            <w:tcW w:w="2340" w:type="dxa"/>
            <w:noWrap/>
            <w:hideMark/>
          </w:tcPr>
          <w:p w14:paraId="12A72E01" w14:textId="77777777" w:rsidR="00006A47" w:rsidRPr="00604E31" w:rsidRDefault="00006A47" w:rsidP="00BC3023">
            <w:pPr>
              <w:rPr>
                <w:rFonts w:ascii="Calibri" w:eastAsia="Times New Roman" w:hAnsi="Calibri" w:cs="Calibri"/>
                <w:i/>
                <w:iCs/>
                <w:color w:val="000000"/>
                <w:sz w:val="20"/>
                <w:szCs w:val="20"/>
              </w:rPr>
            </w:pPr>
            <w:r w:rsidRPr="00604E31">
              <w:rPr>
                <w:rFonts w:ascii="Calibri" w:eastAsia="Times New Roman" w:hAnsi="Calibri" w:cs="Calibri"/>
                <w:i/>
                <w:iCs/>
                <w:color w:val="000000"/>
                <w:sz w:val="20"/>
                <w:szCs w:val="20"/>
              </w:rPr>
              <w:t>CFO, Controller, Audit, Accountant</w:t>
            </w:r>
          </w:p>
        </w:tc>
      </w:tr>
      <w:tr w:rsidR="00006A47" w:rsidRPr="00604E31" w14:paraId="2758B7A0" w14:textId="77777777" w:rsidTr="00BC3023">
        <w:trPr>
          <w:trHeight w:val="315"/>
        </w:trPr>
        <w:tc>
          <w:tcPr>
            <w:tcW w:w="1885" w:type="dxa"/>
            <w:shd w:val="clear" w:color="auto" w:fill="F2F2F2" w:themeFill="background1" w:themeFillShade="F2"/>
            <w:noWrap/>
            <w:vAlign w:val="center"/>
            <w:hideMark/>
          </w:tcPr>
          <w:p w14:paraId="39D42D76" w14:textId="77777777" w:rsidR="00006A47" w:rsidRPr="00604E31" w:rsidRDefault="00006A47" w:rsidP="00BC3023">
            <w:pPr>
              <w:jc w:val="center"/>
              <w:rPr>
                <w:rFonts w:ascii="Calibri" w:eastAsia="Times New Roman" w:hAnsi="Calibri" w:cs="Calibri"/>
                <w:b/>
                <w:bCs/>
                <w:color w:val="000000"/>
                <w:sz w:val="20"/>
                <w:szCs w:val="20"/>
              </w:rPr>
            </w:pPr>
            <w:r w:rsidRPr="00604E31">
              <w:rPr>
                <w:rFonts w:ascii="Calibri" w:eastAsia="Times New Roman" w:hAnsi="Calibri" w:cs="Calibri"/>
                <w:b/>
                <w:bCs/>
                <w:color w:val="000000"/>
                <w:sz w:val="20"/>
                <w:szCs w:val="20"/>
              </w:rPr>
              <w:t>Human Resources</w:t>
            </w:r>
          </w:p>
        </w:tc>
        <w:tc>
          <w:tcPr>
            <w:tcW w:w="5400" w:type="dxa"/>
            <w:noWrap/>
            <w:hideMark/>
          </w:tcPr>
          <w:p w14:paraId="1BE0DBCA" w14:textId="77777777" w:rsidR="00006A47" w:rsidRPr="00604E31" w:rsidRDefault="00006A47" w:rsidP="00BC3023">
            <w:pPr>
              <w:rPr>
                <w:rFonts w:ascii="Calibri" w:eastAsia="Times New Roman" w:hAnsi="Calibri" w:cs="Calibri"/>
                <w:color w:val="000000"/>
                <w:sz w:val="20"/>
                <w:szCs w:val="20"/>
              </w:rPr>
            </w:pPr>
            <w:r w:rsidRPr="00604E31">
              <w:rPr>
                <w:rFonts w:ascii="Calibri" w:eastAsia="Times New Roman" w:hAnsi="Calibri" w:cs="Calibri"/>
                <w:color w:val="000000"/>
                <w:sz w:val="20"/>
                <w:szCs w:val="20"/>
              </w:rPr>
              <w:t>The internal people management within a company.</w:t>
            </w:r>
          </w:p>
        </w:tc>
        <w:tc>
          <w:tcPr>
            <w:tcW w:w="2340" w:type="dxa"/>
            <w:noWrap/>
            <w:hideMark/>
          </w:tcPr>
          <w:p w14:paraId="1C5C98A5" w14:textId="77777777" w:rsidR="00006A47" w:rsidRPr="00604E31" w:rsidRDefault="00006A47" w:rsidP="00BC3023">
            <w:pPr>
              <w:rPr>
                <w:rFonts w:ascii="Calibri" w:eastAsia="Times New Roman" w:hAnsi="Calibri" w:cs="Calibri"/>
                <w:i/>
                <w:iCs/>
                <w:color w:val="000000"/>
                <w:sz w:val="20"/>
                <w:szCs w:val="20"/>
              </w:rPr>
            </w:pPr>
            <w:r w:rsidRPr="00604E31">
              <w:rPr>
                <w:rFonts w:ascii="Calibri" w:eastAsia="Times New Roman" w:hAnsi="Calibri" w:cs="Calibri"/>
                <w:i/>
                <w:iCs/>
                <w:color w:val="000000"/>
                <w:sz w:val="20"/>
                <w:szCs w:val="20"/>
              </w:rPr>
              <w:t>Director of HR</w:t>
            </w:r>
          </w:p>
        </w:tc>
      </w:tr>
      <w:bookmarkEnd w:id="3"/>
      <w:tr w:rsidR="00006A47" w:rsidRPr="00604E31" w14:paraId="58C52FF6" w14:textId="77777777" w:rsidTr="00BC3023">
        <w:trPr>
          <w:trHeight w:val="315"/>
        </w:trPr>
        <w:tc>
          <w:tcPr>
            <w:tcW w:w="1885" w:type="dxa"/>
            <w:shd w:val="clear" w:color="auto" w:fill="F2F2F2" w:themeFill="background1" w:themeFillShade="F2"/>
            <w:noWrap/>
            <w:vAlign w:val="center"/>
            <w:hideMark/>
          </w:tcPr>
          <w:p w14:paraId="11894C1F" w14:textId="77777777" w:rsidR="00006A47" w:rsidRPr="00604E31" w:rsidRDefault="00006A47" w:rsidP="00BC3023">
            <w:pPr>
              <w:jc w:val="center"/>
              <w:rPr>
                <w:rFonts w:ascii="Calibri" w:eastAsia="Times New Roman" w:hAnsi="Calibri" w:cs="Calibri"/>
                <w:b/>
                <w:bCs/>
                <w:color w:val="000000"/>
                <w:sz w:val="20"/>
                <w:szCs w:val="20"/>
              </w:rPr>
            </w:pPr>
            <w:r w:rsidRPr="00604E31">
              <w:rPr>
                <w:rFonts w:ascii="Calibri" w:eastAsia="Times New Roman" w:hAnsi="Calibri" w:cs="Calibri"/>
                <w:b/>
                <w:bCs/>
                <w:color w:val="000000"/>
                <w:sz w:val="20"/>
                <w:szCs w:val="20"/>
              </w:rPr>
              <w:t>Individual</w:t>
            </w:r>
          </w:p>
        </w:tc>
        <w:tc>
          <w:tcPr>
            <w:tcW w:w="7740" w:type="dxa"/>
            <w:gridSpan w:val="2"/>
            <w:noWrap/>
            <w:hideMark/>
          </w:tcPr>
          <w:p w14:paraId="5B39F051" w14:textId="77777777" w:rsidR="00006A47" w:rsidRPr="00604E31" w:rsidRDefault="00006A47" w:rsidP="00BC3023">
            <w:pPr>
              <w:rPr>
                <w:rFonts w:ascii="Calibri" w:eastAsia="Times New Roman" w:hAnsi="Calibri" w:cs="Calibri"/>
                <w:color w:val="000000"/>
                <w:sz w:val="20"/>
                <w:szCs w:val="20"/>
              </w:rPr>
            </w:pPr>
            <w:r w:rsidRPr="00604E31">
              <w:rPr>
                <w:rFonts w:ascii="Calibri" w:eastAsia="Times New Roman" w:hAnsi="Calibri" w:cs="Calibri"/>
                <w:color w:val="000000"/>
                <w:sz w:val="20"/>
                <w:szCs w:val="20"/>
              </w:rPr>
              <w:t>Individuals who we mark in the system not related to</w:t>
            </w:r>
            <w:r w:rsidRPr="00D72BA0">
              <w:rPr>
                <w:rFonts w:ascii="Calibri" w:eastAsia="Times New Roman" w:hAnsi="Calibri" w:cs="Calibri"/>
                <w:color w:val="000000"/>
                <w:sz w:val="20"/>
                <w:szCs w:val="20"/>
              </w:rPr>
              <w:t xml:space="preserve"> a</w:t>
            </w:r>
            <w:r w:rsidRPr="00604E31">
              <w:rPr>
                <w:rFonts w:ascii="Calibri" w:eastAsia="Times New Roman" w:hAnsi="Calibri" w:cs="Calibri"/>
                <w:color w:val="000000"/>
                <w:sz w:val="20"/>
                <w:szCs w:val="20"/>
              </w:rPr>
              <w:t xml:space="preserve"> </w:t>
            </w:r>
            <w:r w:rsidRPr="00D72BA0">
              <w:rPr>
                <w:rFonts w:ascii="Calibri" w:eastAsia="Times New Roman" w:hAnsi="Calibri" w:cs="Calibri"/>
                <w:color w:val="000000"/>
                <w:sz w:val="20"/>
                <w:szCs w:val="20"/>
              </w:rPr>
              <w:t>company</w:t>
            </w:r>
          </w:p>
        </w:tc>
      </w:tr>
      <w:tr w:rsidR="00006A47" w:rsidRPr="00604E31" w14:paraId="07A2E880" w14:textId="77777777" w:rsidTr="00BC3023">
        <w:trPr>
          <w:trHeight w:val="315"/>
        </w:trPr>
        <w:tc>
          <w:tcPr>
            <w:tcW w:w="1885" w:type="dxa"/>
            <w:shd w:val="clear" w:color="auto" w:fill="F2F2F2" w:themeFill="background1" w:themeFillShade="F2"/>
            <w:noWrap/>
            <w:vAlign w:val="center"/>
            <w:hideMark/>
          </w:tcPr>
          <w:p w14:paraId="1FCDD6B9" w14:textId="77777777" w:rsidR="00006A47" w:rsidRPr="00604E31" w:rsidRDefault="00006A47" w:rsidP="00BC3023">
            <w:pPr>
              <w:jc w:val="center"/>
              <w:rPr>
                <w:rFonts w:ascii="Calibri" w:eastAsia="Times New Roman" w:hAnsi="Calibri" w:cs="Calibri"/>
                <w:b/>
                <w:bCs/>
                <w:color w:val="000000"/>
                <w:sz w:val="20"/>
                <w:szCs w:val="20"/>
              </w:rPr>
            </w:pPr>
            <w:r w:rsidRPr="00604E31">
              <w:rPr>
                <w:rFonts w:ascii="Calibri" w:eastAsia="Times New Roman" w:hAnsi="Calibri" w:cs="Calibri"/>
                <w:b/>
                <w:bCs/>
                <w:color w:val="000000"/>
                <w:sz w:val="20"/>
                <w:szCs w:val="20"/>
              </w:rPr>
              <w:t>IT</w:t>
            </w:r>
          </w:p>
        </w:tc>
        <w:tc>
          <w:tcPr>
            <w:tcW w:w="5400" w:type="dxa"/>
            <w:noWrap/>
            <w:hideMark/>
          </w:tcPr>
          <w:p w14:paraId="36B32F54" w14:textId="77777777" w:rsidR="00006A47" w:rsidRPr="00604E31" w:rsidRDefault="00006A47" w:rsidP="00BC3023">
            <w:pPr>
              <w:rPr>
                <w:rFonts w:ascii="Calibri" w:eastAsia="Times New Roman" w:hAnsi="Calibri" w:cs="Calibri"/>
                <w:color w:val="000000"/>
                <w:sz w:val="20"/>
                <w:szCs w:val="20"/>
              </w:rPr>
            </w:pPr>
            <w:r w:rsidRPr="00604E31">
              <w:rPr>
                <w:rFonts w:ascii="Calibri" w:eastAsia="Times New Roman" w:hAnsi="Calibri" w:cs="Calibri"/>
                <w:color w:val="000000"/>
                <w:sz w:val="20"/>
                <w:szCs w:val="20"/>
              </w:rPr>
              <w:t>The function that manages the company's technology</w:t>
            </w:r>
          </w:p>
        </w:tc>
        <w:tc>
          <w:tcPr>
            <w:tcW w:w="2340" w:type="dxa"/>
            <w:noWrap/>
            <w:hideMark/>
          </w:tcPr>
          <w:p w14:paraId="132B853B" w14:textId="77777777" w:rsidR="00006A47" w:rsidRPr="00604E31" w:rsidRDefault="00006A47" w:rsidP="00BC3023">
            <w:pPr>
              <w:rPr>
                <w:rFonts w:ascii="Calibri" w:eastAsia="Times New Roman" w:hAnsi="Calibri" w:cs="Calibri"/>
                <w:i/>
                <w:iCs/>
                <w:color w:val="000000"/>
                <w:sz w:val="20"/>
                <w:szCs w:val="20"/>
              </w:rPr>
            </w:pPr>
            <w:r w:rsidRPr="00604E31">
              <w:rPr>
                <w:rFonts w:ascii="Calibri" w:eastAsia="Times New Roman" w:hAnsi="Calibri" w:cs="Calibri"/>
                <w:i/>
                <w:iCs/>
                <w:color w:val="000000"/>
                <w:sz w:val="20"/>
                <w:szCs w:val="20"/>
              </w:rPr>
              <w:t>CTO, CIO</w:t>
            </w:r>
          </w:p>
        </w:tc>
      </w:tr>
      <w:tr w:rsidR="00006A47" w:rsidRPr="00604E31" w14:paraId="05F1ECEA" w14:textId="77777777" w:rsidTr="00BC3023">
        <w:trPr>
          <w:trHeight w:val="315"/>
        </w:trPr>
        <w:tc>
          <w:tcPr>
            <w:tcW w:w="1885" w:type="dxa"/>
            <w:shd w:val="clear" w:color="auto" w:fill="F2F2F2" w:themeFill="background1" w:themeFillShade="F2"/>
            <w:noWrap/>
            <w:vAlign w:val="center"/>
            <w:hideMark/>
          </w:tcPr>
          <w:p w14:paraId="0FBE3598" w14:textId="77777777" w:rsidR="00006A47" w:rsidRPr="00604E31" w:rsidRDefault="00006A47" w:rsidP="00BC3023">
            <w:pPr>
              <w:jc w:val="center"/>
              <w:rPr>
                <w:rFonts w:ascii="Calibri" w:eastAsia="Times New Roman" w:hAnsi="Calibri" w:cs="Calibri"/>
                <w:b/>
                <w:bCs/>
                <w:color w:val="000000"/>
                <w:sz w:val="20"/>
                <w:szCs w:val="20"/>
              </w:rPr>
            </w:pPr>
            <w:r w:rsidRPr="00604E31">
              <w:rPr>
                <w:rFonts w:ascii="Calibri" w:eastAsia="Times New Roman" w:hAnsi="Calibri" w:cs="Calibri"/>
                <w:b/>
                <w:bCs/>
                <w:color w:val="000000"/>
                <w:sz w:val="20"/>
                <w:szCs w:val="20"/>
              </w:rPr>
              <w:t>Junk</w:t>
            </w:r>
          </w:p>
        </w:tc>
        <w:tc>
          <w:tcPr>
            <w:tcW w:w="5400" w:type="dxa"/>
            <w:noWrap/>
            <w:hideMark/>
          </w:tcPr>
          <w:p w14:paraId="0F1AB973" w14:textId="77777777" w:rsidR="00006A47" w:rsidRPr="00604E31" w:rsidRDefault="00006A47" w:rsidP="00BC3023">
            <w:pPr>
              <w:rPr>
                <w:rFonts w:ascii="Calibri" w:eastAsia="Times New Roman" w:hAnsi="Calibri" w:cs="Calibri"/>
                <w:color w:val="000000"/>
                <w:sz w:val="20"/>
                <w:szCs w:val="20"/>
              </w:rPr>
            </w:pPr>
            <w:r w:rsidRPr="00604E31">
              <w:rPr>
                <w:rFonts w:ascii="Calibri" w:eastAsia="Times New Roman" w:hAnsi="Calibri" w:cs="Calibri"/>
                <w:color w:val="000000"/>
                <w:sz w:val="20"/>
                <w:szCs w:val="20"/>
              </w:rPr>
              <w:t>Marks Job Titles that are not relevant or junk records</w:t>
            </w:r>
          </w:p>
        </w:tc>
        <w:tc>
          <w:tcPr>
            <w:tcW w:w="2340" w:type="dxa"/>
            <w:noWrap/>
            <w:hideMark/>
          </w:tcPr>
          <w:p w14:paraId="0F493138" w14:textId="77777777" w:rsidR="00006A47" w:rsidRPr="00604E31" w:rsidRDefault="00006A47" w:rsidP="00BC3023">
            <w:pPr>
              <w:rPr>
                <w:rFonts w:ascii="Calibri" w:eastAsia="Times New Roman" w:hAnsi="Calibri" w:cs="Calibri"/>
                <w:i/>
                <w:iCs/>
                <w:color w:val="000000"/>
                <w:sz w:val="20"/>
                <w:szCs w:val="20"/>
              </w:rPr>
            </w:pPr>
            <w:proofErr w:type="spellStart"/>
            <w:r w:rsidRPr="00604E31">
              <w:rPr>
                <w:rFonts w:ascii="Calibri" w:eastAsia="Times New Roman" w:hAnsi="Calibri" w:cs="Calibri"/>
                <w:i/>
                <w:iCs/>
                <w:color w:val="000000"/>
                <w:sz w:val="20"/>
                <w:szCs w:val="20"/>
              </w:rPr>
              <w:t>Asjdhkjshd</w:t>
            </w:r>
            <w:proofErr w:type="spellEnd"/>
            <w:r w:rsidRPr="00604E31">
              <w:rPr>
                <w:rFonts w:ascii="Calibri" w:eastAsia="Times New Roman" w:hAnsi="Calibri" w:cs="Calibri"/>
                <w:i/>
                <w:iCs/>
                <w:color w:val="000000"/>
                <w:sz w:val="20"/>
                <w:szCs w:val="20"/>
              </w:rPr>
              <w:t>, GOOGLE</w:t>
            </w:r>
          </w:p>
        </w:tc>
      </w:tr>
      <w:tr w:rsidR="00006A47" w:rsidRPr="00604E31" w14:paraId="4CFB77FF" w14:textId="77777777" w:rsidTr="00BC3023">
        <w:trPr>
          <w:trHeight w:val="315"/>
        </w:trPr>
        <w:tc>
          <w:tcPr>
            <w:tcW w:w="1885" w:type="dxa"/>
            <w:shd w:val="clear" w:color="auto" w:fill="F2F2F2" w:themeFill="background1" w:themeFillShade="F2"/>
            <w:noWrap/>
            <w:vAlign w:val="center"/>
            <w:hideMark/>
          </w:tcPr>
          <w:p w14:paraId="2D1A8FFF" w14:textId="77777777" w:rsidR="00006A47" w:rsidRPr="00604E31" w:rsidRDefault="00006A47" w:rsidP="00BC3023">
            <w:pPr>
              <w:jc w:val="center"/>
              <w:rPr>
                <w:rFonts w:ascii="Calibri" w:eastAsia="Times New Roman" w:hAnsi="Calibri" w:cs="Calibri"/>
                <w:b/>
                <w:bCs/>
                <w:color w:val="000000"/>
                <w:sz w:val="20"/>
                <w:szCs w:val="20"/>
              </w:rPr>
            </w:pPr>
            <w:r w:rsidRPr="00604E31">
              <w:rPr>
                <w:rFonts w:ascii="Calibri" w:eastAsia="Times New Roman" w:hAnsi="Calibri" w:cs="Calibri"/>
                <w:b/>
                <w:bCs/>
                <w:color w:val="000000"/>
                <w:sz w:val="20"/>
                <w:szCs w:val="20"/>
              </w:rPr>
              <w:t>Legal</w:t>
            </w:r>
          </w:p>
        </w:tc>
        <w:tc>
          <w:tcPr>
            <w:tcW w:w="5400" w:type="dxa"/>
            <w:noWrap/>
            <w:hideMark/>
          </w:tcPr>
          <w:p w14:paraId="6F12EBF2" w14:textId="77777777" w:rsidR="00006A47" w:rsidRPr="00604E31" w:rsidRDefault="00006A47" w:rsidP="00BC3023">
            <w:pPr>
              <w:rPr>
                <w:rFonts w:ascii="Calibri" w:eastAsia="Times New Roman" w:hAnsi="Calibri" w:cs="Calibri"/>
                <w:color w:val="000000"/>
                <w:sz w:val="20"/>
                <w:szCs w:val="20"/>
              </w:rPr>
            </w:pPr>
            <w:r w:rsidRPr="00604E31">
              <w:rPr>
                <w:rFonts w:ascii="Calibri" w:eastAsia="Times New Roman" w:hAnsi="Calibri" w:cs="Calibri"/>
                <w:color w:val="000000"/>
                <w:sz w:val="20"/>
                <w:szCs w:val="20"/>
              </w:rPr>
              <w:t>The internal legal team for the company</w:t>
            </w:r>
          </w:p>
        </w:tc>
        <w:tc>
          <w:tcPr>
            <w:tcW w:w="2340" w:type="dxa"/>
            <w:noWrap/>
            <w:hideMark/>
          </w:tcPr>
          <w:p w14:paraId="43F2999A" w14:textId="77777777" w:rsidR="00006A47" w:rsidRPr="00604E31" w:rsidRDefault="00006A47" w:rsidP="00BC3023">
            <w:pPr>
              <w:rPr>
                <w:rFonts w:ascii="Calibri" w:eastAsia="Times New Roman" w:hAnsi="Calibri" w:cs="Calibri"/>
                <w:i/>
                <w:iCs/>
                <w:color w:val="000000"/>
                <w:sz w:val="20"/>
                <w:szCs w:val="20"/>
              </w:rPr>
            </w:pPr>
            <w:r w:rsidRPr="00604E31">
              <w:rPr>
                <w:rFonts w:ascii="Calibri" w:eastAsia="Times New Roman" w:hAnsi="Calibri" w:cs="Calibri"/>
                <w:i/>
                <w:iCs/>
                <w:color w:val="000000"/>
                <w:sz w:val="20"/>
                <w:szCs w:val="20"/>
              </w:rPr>
              <w:t>General Counsel, Legal</w:t>
            </w:r>
          </w:p>
        </w:tc>
      </w:tr>
      <w:tr w:rsidR="00006A47" w:rsidRPr="00604E31" w14:paraId="066FCEAA" w14:textId="77777777" w:rsidTr="00BC3023">
        <w:trPr>
          <w:trHeight w:val="315"/>
        </w:trPr>
        <w:tc>
          <w:tcPr>
            <w:tcW w:w="1885" w:type="dxa"/>
            <w:shd w:val="clear" w:color="auto" w:fill="F2F2F2" w:themeFill="background1" w:themeFillShade="F2"/>
            <w:noWrap/>
            <w:vAlign w:val="center"/>
            <w:hideMark/>
          </w:tcPr>
          <w:p w14:paraId="66373D50" w14:textId="77777777" w:rsidR="00006A47" w:rsidRPr="00604E31" w:rsidRDefault="00006A47" w:rsidP="00BC3023">
            <w:pPr>
              <w:jc w:val="center"/>
              <w:rPr>
                <w:rFonts w:ascii="Calibri" w:eastAsia="Times New Roman" w:hAnsi="Calibri" w:cs="Calibri"/>
                <w:b/>
                <w:bCs/>
                <w:color w:val="000000"/>
                <w:sz w:val="20"/>
                <w:szCs w:val="20"/>
              </w:rPr>
            </w:pPr>
            <w:r w:rsidRPr="00604E31">
              <w:rPr>
                <w:rFonts w:ascii="Calibri" w:eastAsia="Times New Roman" w:hAnsi="Calibri" w:cs="Calibri"/>
                <w:b/>
                <w:bCs/>
                <w:color w:val="000000"/>
                <w:sz w:val="20"/>
                <w:szCs w:val="20"/>
              </w:rPr>
              <w:t>Marketing</w:t>
            </w:r>
          </w:p>
        </w:tc>
        <w:tc>
          <w:tcPr>
            <w:tcW w:w="5400" w:type="dxa"/>
            <w:noWrap/>
            <w:hideMark/>
          </w:tcPr>
          <w:p w14:paraId="7038116F" w14:textId="77777777" w:rsidR="00006A47" w:rsidRPr="00604E31" w:rsidRDefault="00006A47" w:rsidP="00BC3023">
            <w:pPr>
              <w:rPr>
                <w:rFonts w:ascii="Calibri" w:eastAsia="Times New Roman" w:hAnsi="Calibri" w:cs="Calibri"/>
                <w:color w:val="000000"/>
                <w:sz w:val="20"/>
                <w:szCs w:val="20"/>
              </w:rPr>
            </w:pPr>
            <w:r w:rsidRPr="00604E31">
              <w:rPr>
                <w:rFonts w:ascii="Calibri" w:eastAsia="Times New Roman" w:hAnsi="Calibri" w:cs="Calibri"/>
                <w:color w:val="000000"/>
                <w:sz w:val="20"/>
                <w:szCs w:val="20"/>
              </w:rPr>
              <w:t>The internal corporate marketing for the company</w:t>
            </w:r>
          </w:p>
        </w:tc>
        <w:tc>
          <w:tcPr>
            <w:tcW w:w="2340" w:type="dxa"/>
            <w:noWrap/>
            <w:hideMark/>
          </w:tcPr>
          <w:p w14:paraId="3201B454" w14:textId="77777777" w:rsidR="00006A47" w:rsidRPr="00604E31" w:rsidRDefault="00006A47" w:rsidP="00BC3023">
            <w:pPr>
              <w:rPr>
                <w:rFonts w:ascii="Calibri" w:eastAsia="Times New Roman" w:hAnsi="Calibri" w:cs="Calibri"/>
                <w:i/>
                <w:iCs/>
                <w:color w:val="000000"/>
                <w:sz w:val="20"/>
                <w:szCs w:val="20"/>
              </w:rPr>
            </w:pPr>
            <w:r w:rsidRPr="00604E31">
              <w:rPr>
                <w:rFonts w:ascii="Calibri" w:eastAsia="Times New Roman" w:hAnsi="Calibri" w:cs="Calibri"/>
                <w:i/>
                <w:iCs/>
                <w:color w:val="000000"/>
                <w:sz w:val="20"/>
                <w:szCs w:val="20"/>
              </w:rPr>
              <w:t>CMO, Director of Marketing, Digital Marketer</w:t>
            </w:r>
          </w:p>
        </w:tc>
      </w:tr>
      <w:tr w:rsidR="00006A47" w:rsidRPr="00604E31" w14:paraId="293159F3" w14:textId="77777777" w:rsidTr="00BC3023">
        <w:trPr>
          <w:trHeight w:val="315"/>
        </w:trPr>
        <w:tc>
          <w:tcPr>
            <w:tcW w:w="1885" w:type="dxa"/>
            <w:shd w:val="clear" w:color="auto" w:fill="F2F2F2" w:themeFill="background1" w:themeFillShade="F2"/>
            <w:noWrap/>
            <w:vAlign w:val="center"/>
            <w:hideMark/>
          </w:tcPr>
          <w:p w14:paraId="0A580290" w14:textId="77777777" w:rsidR="00006A47" w:rsidRPr="00604E31" w:rsidRDefault="00006A47" w:rsidP="00BC3023">
            <w:pPr>
              <w:jc w:val="center"/>
              <w:rPr>
                <w:rFonts w:ascii="Calibri" w:eastAsia="Times New Roman" w:hAnsi="Calibri" w:cs="Calibri"/>
                <w:b/>
                <w:bCs/>
                <w:color w:val="000000"/>
                <w:sz w:val="20"/>
                <w:szCs w:val="20"/>
              </w:rPr>
            </w:pPr>
            <w:r w:rsidRPr="00604E31">
              <w:rPr>
                <w:rFonts w:ascii="Calibri" w:eastAsia="Times New Roman" w:hAnsi="Calibri" w:cs="Calibri"/>
                <w:b/>
                <w:bCs/>
                <w:color w:val="000000"/>
                <w:sz w:val="20"/>
                <w:szCs w:val="20"/>
              </w:rPr>
              <w:t>Operations</w:t>
            </w:r>
          </w:p>
        </w:tc>
        <w:tc>
          <w:tcPr>
            <w:tcW w:w="5400" w:type="dxa"/>
            <w:noWrap/>
            <w:hideMark/>
          </w:tcPr>
          <w:p w14:paraId="6D6707A1" w14:textId="77777777" w:rsidR="00006A47" w:rsidRPr="00604E31" w:rsidRDefault="00006A47" w:rsidP="00BC3023">
            <w:pPr>
              <w:rPr>
                <w:rFonts w:ascii="Calibri" w:eastAsia="Times New Roman" w:hAnsi="Calibri" w:cs="Calibri"/>
                <w:color w:val="000000"/>
                <w:sz w:val="20"/>
                <w:szCs w:val="20"/>
              </w:rPr>
            </w:pPr>
            <w:r w:rsidRPr="00604E31">
              <w:rPr>
                <w:rFonts w:ascii="Calibri" w:eastAsia="Times New Roman" w:hAnsi="Calibri" w:cs="Calibri"/>
                <w:color w:val="000000"/>
                <w:sz w:val="20"/>
                <w:szCs w:val="20"/>
              </w:rPr>
              <w:t>The function that manages the internal operations of the company</w:t>
            </w:r>
          </w:p>
        </w:tc>
        <w:tc>
          <w:tcPr>
            <w:tcW w:w="2340" w:type="dxa"/>
            <w:noWrap/>
            <w:hideMark/>
          </w:tcPr>
          <w:p w14:paraId="249CA9F8" w14:textId="77777777" w:rsidR="00006A47" w:rsidRPr="00604E31" w:rsidRDefault="00006A47" w:rsidP="00BC3023">
            <w:pPr>
              <w:rPr>
                <w:rFonts w:ascii="Calibri" w:eastAsia="Times New Roman" w:hAnsi="Calibri" w:cs="Calibri"/>
                <w:i/>
                <w:iCs/>
                <w:color w:val="000000"/>
                <w:sz w:val="20"/>
                <w:szCs w:val="20"/>
              </w:rPr>
            </w:pPr>
            <w:r w:rsidRPr="00604E31">
              <w:rPr>
                <w:rFonts w:ascii="Calibri" w:eastAsia="Times New Roman" w:hAnsi="Calibri" w:cs="Calibri"/>
                <w:i/>
                <w:iCs/>
                <w:color w:val="000000"/>
                <w:sz w:val="20"/>
                <w:szCs w:val="20"/>
              </w:rPr>
              <w:t>COO, Office Director</w:t>
            </w:r>
          </w:p>
        </w:tc>
      </w:tr>
      <w:tr w:rsidR="00006A47" w:rsidRPr="00604E31" w14:paraId="729AE104" w14:textId="77777777" w:rsidTr="00BC3023">
        <w:trPr>
          <w:trHeight w:val="315"/>
        </w:trPr>
        <w:tc>
          <w:tcPr>
            <w:tcW w:w="1885" w:type="dxa"/>
            <w:shd w:val="clear" w:color="auto" w:fill="F2F2F2" w:themeFill="background1" w:themeFillShade="F2"/>
            <w:noWrap/>
            <w:vAlign w:val="center"/>
            <w:hideMark/>
          </w:tcPr>
          <w:p w14:paraId="6554845C" w14:textId="77777777" w:rsidR="00006A47" w:rsidRPr="00604E31" w:rsidRDefault="00006A47" w:rsidP="00BC3023">
            <w:pPr>
              <w:jc w:val="center"/>
              <w:rPr>
                <w:rFonts w:ascii="Calibri" w:eastAsia="Times New Roman" w:hAnsi="Calibri" w:cs="Calibri"/>
                <w:b/>
                <w:bCs/>
                <w:color w:val="000000"/>
                <w:sz w:val="20"/>
                <w:szCs w:val="20"/>
              </w:rPr>
            </w:pPr>
            <w:r w:rsidRPr="00604E31">
              <w:rPr>
                <w:rFonts w:ascii="Calibri" w:eastAsia="Times New Roman" w:hAnsi="Calibri" w:cs="Calibri"/>
                <w:b/>
                <w:bCs/>
                <w:color w:val="000000"/>
                <w:sz w:val="20"/>
                <w:szCs w:val="20"/>
              </w:rPr>
              <w:t>Other Management</w:t>
            </w:r>
          </w:p>
        </w:tc>
        <w:tc>
          <w:tcPr>
            <w:tcW w:w="5400" w:type="dxa"/>
            <w:noWrap/>
            <w:hideMark/>
          </w:tcPr>
          <w:p w14:paraId="7666A964" w14:textId="77777777" w:rsidR="00006A47" w:rsidRPr="00604E31" w:rsidRDefault="00006A47" w:rsidP="00BC3023">
            <w:pPr>
              <w:rPr>
                <w:rFonts w:ascii="Calibri" w:eastAsia="Times New Roman" w:hAnsi="Calibri" w:cs="Calibri"/>
                <w:color w:val="000000"/>
                <w:sz w:val="20"/>
                <w:szCs w:val="20"/>
              </w:rPr>
            </w:pPr>
            <w:r w:rsidRPr="00604E31">
              <w:rPr>
                <w:rFonts w:ascii="Calibri" w:eastAsia="Times New Roman" w:hAnsi="Calibri" w:cs="Calibri"/>
                <w:color w:val="000000"/>
                <w:sz w:val="20"/>
                <w:szCs w:val="20"/>
              </w:rPr>
              <w:t>Titles denoting management but give no specific function</w:t>
            </w:r>
          </w:p>
        </w:tc>
        <w:tc>
          <w:tcPr>
            <w:tcW w:w="2340" w:type="dxa"/>
            <w:noWrap/>
            <w:hideMark/>
          </w:tcPr>
          <w:p w14:paraId="5B7D57B7" w14:textId="77777777" w:rsidR="00006A47" w:rsidRPr="00604E31" w:rsidRDefault="00006A47" w:rsidP="00BC3023">
            <w:pPr>
              <w:rPr>
                <w:rFonts w:ascii="Calibri" w:eastAsia="Times New Roman" w:hAnsi="Calibri" w:cs="Calibri"/>
                <w:i/>
                <w:iCs/>
                <w:color w:val="000000"/>
                <w:sz w:val="20"/>
                <w:szCs w:val="20"/>
              </w:rPr>
            </w:pPr>
            <w:r w:rsidRPr="00604E31">
              <w:rPr>
                <w:rFonts w:ascii="Calibri" w:eastAsia="Times New Roman" w:hAnsi="Calibri" w:cs="Calibri"/>
                <w:i/>
                <w:iCs/>
                <w:color w:val="000000"/>
                <w:sz w:val="20"/>
                <w:szCs w:val="20"/>
              </w:rPr>
              <w:t>VP, Director</w:t>
            </w:r>
          </w:p>
        </w:tc>
      </w:tr>
      <w:tr w:rsidR="00006A47" w:rsidRPr="00604E31" w14:paraId="14A63123" w14:textId="77777777" w:rsidTr="00BC3023">
        <w:trPr>
          <w:trHeight w:val="315"/>
        </w:trPr>
        <w:tc>
          <w:tcPr>
            <w:tcW w:w="1885" w:type="dxa"/>
            <w:shd w:val="clear" w:color="auto" w:fill="F2F2F2" w:themeFill="background1" w:themeFillShade="F2"/>
            <w:noWrap/>
            <w:vAlign w:val="center"/>
            <w:hideMark/>
          </w:tcPr>
          <w:p w14:paraId="3AB758FB" w14:textId="77777777" w:rsidR="00006A47" w:rsidRPr="00604E31" w:rsidRDefault="00006A47" w:rsidP="00BC3023">
            <w:pPr>
              <w:jc w:val="center"/>
              <w:rPr>
                <w:rFonts w:ascii="Calibri" w:eastAsia="Times New Roman" w:hAnsi="Calibri" w:cs="Calibri"/>
                <w:b/>
                <w:bCs/>
                <w:color w:val="000000"/>
                <w:sz w:val="20"/>
                <w:szCs w:val="20"/>
              </w:rPr>
            </w:pPr>
            <w:r w:rsidRPr="00604E31">
              <w:rPr>
                <w:rFonts w:ascii="Calibri" w:eastAsia="Times New Roman" w:hAnsi="Calibri" w:cs="Calibri"/>
                <w:b/>
                <w:bCs/>
                <w:color w:val="000000"/>
                <w:sz w:val="20"/>
                <w:szCs w:val="20"/>
              </w:rPr>
              <w:t>Other Staff</w:t>
            </w:r>
          </w:p>
        </w:tc>
        <w:tc>
          <w:tcPr>
            <w:tcW w:w="7740" w:type="dxa"/>
            <w:gridSpan w:val="2"/>
            <w:noWrap/>
            <w:hideMark/>
          </w:tcPr>
          <w:p w14:paraId="26DD58D9" w14:textId="77777777" w:rsidR="00006A47" w:rsidRPr="00604E31" w:rsidRDefault="00006A47" w:rsidP="00BC3023">
            <w:pPr>
              <w:rPr>
                <w:rFonts w:ascii="Calibri" w:eastAsia="Times New Roman" w:hAnsi="Calibri" w:cs="Calibri"/>
                <w:color w:val="000000"/>
                <w:sz w:val="20"/>
                <w:szCs w:val="20"/>
              </w:rPr>
            </w:pPr>
            <w:r w:rsidRPr="00604E31">
              <w:rPr>
                <w:rFonts w:ascii="Calibri" w:eastAsia="Times New Roman" w:hAnsi="Calibri" w:cs="Calibri"/>
                <w:color w:val="000000"/>
                <w:sz w:val="20"/>
                <w:szCs w:val="20"/>
              </w:rPr>
              <w:t>Titles denoting staff-level but give no specific function</w:t>
            </w:r>
          </w:p>
        </w:tc>
      </w:tr>
      <w:tr w:rsidR="00006A47" w:rsidRPr="00604E31" w14:paraId="3BBAC941" w14:textId="77777777" w:rsidTr="00BC3023">
        <w:trPr>
          <w:trHeight w:val="315"/>
        </w:trPr>
        <w:tc>
          <w:tcPr>
            <w:tcW w:w="1885" w:type="dxa"/>
            <w:shd w:val="clear" w:color="auto" w:fill="F2F2F2" w:themeFill="background1" w:themeFillShade="F2"/>
            <w:noWrap/>
            <w:vAlign w:val="center"/>
            <w:hideMark/>
          </w:tcPr>
          <w:p w14:paraId="46B7B6F3" w14:textId="77777777" w:rsidR="00006A47" w:rsidRPr="00604E31" w:rsidRDefault="00006A47" w:rsidP="00BC3023">
            <w:pPr>
              <w:jc w:val="center"/>
              <w:rPr>
                <w:rFonts w:ascii="Calibri" w:eastAsia="Times New Roman" w:hAnsi="Calibri" w:cs="Calibri"/>
                <w:b/>
                <w:bCs/>
                <w:color w:val="000000"/>
                <w:sz w:val="20"/>
                <w:szCs w:val="20"/>
              </w:rPr>
            </w:pPr>
            <w:r w:rsidRPr="00604E31">
              <w:rPr>
                <w:rFonts w:ascii="Calibri" w:eastAsia="Times New Roman" w:hAnsi="Calibri" w:cs="Calibri"/>
                <w:b/>
                <w:bCs/>
                <w:color w:val="000000"/>
                <w:sz w:val="20"/>
                <w:szCs w:val="20"/>
              </w:rPr>
              <w:t>Professional</w:t>
            </w:r>
          </w:p>
        </w:tc>
        <w:tc>
          <w:tcPr>
            <w:tcW w:w="5400" w:type="dxa"/>
            <w:noWrap/>
            <w:hideMark/>
          </w:tcPr>
          <w:p w14:paraId="10F25AB4" w14:textId="77777777" w:rsidR="00006A47" w:rsidRPr="00604E31" w:rsidRDefault="00006A47" w:rsidP="00BC3023">
            <w:pPr>
              <w:rPr>
                <w:rFonts w:ascii="Calibri" w:eastAsia="Times New Roman" w:hAnsi="Calibri" w:cs="Calibri"/>
                <w:color w:val="000000"/>
                <w:sz w:val="20"/>
                <w:szCs w:val="20"/>
              </w:rPr>
            </w:pPr>
            <w:r w:rsidRPr="00604E31">
              <w:rPr>
                <w:rFonts w:ascii="Calibri" w:eastAsia="Times New Roman" w:hAnsi="Calibri" w:cs="Calibri"/>
                <w:color w:val="000000"/>
                <w:sz w:val="20"/>
                <w:szCs w:val="20"/>
              </w:rPr>
              <w:t>Titles denoting individuals who operate either within a company or outside that serve a specifically trained role</w:t>
            </w:r>
          </w:p>
        </w:tc>
        <w:tc>
          <w:tcPr>
            <w:tcW w:w="2340" w:type="dxa"/>
            <w:noWrap/>
            <w:hideMark/>
          </w:tcPr>
          <w:p w14:paraId="3C8E5760" w14:textId="77777777" w:rsidR="00006A47" w:rsidRPr="00604E31" w:rsidRDefault="00006A47" w:rsidP="00BC3023">
            <w:pPr>
              <w:rPr>
                <w:rFonts w:ascii="Calibri" w:eastAsia="Times New Roman" w:hAnsi="Calibri" w:cs="Calibri"/>
                <w:i/>
                <w:iCs/>
                <w:color w:val="000000"/>
                <w:sz w:val="20"/>
                <w:szCs w:val="20"/>
              </w:rPr>
            </w:pPr>
            <w:r w:rsidRPr="00604E31">
              <w:rPr>
                <w:rFonts w:ascii="Calibri" w:eastAsia="Times New Roman" w:hAnsi="Calibri" w:cs="Calibri"/>
                <w:i/>
                <w:iCs/>
                <w:color w:val="000000"/>
                <w:sz w:val="20"/>
                <w:szCs w:val="20"/>
              </w:rPr>
              <w:t>CPO, Architect, Researcher, Scientist</w:t>
            </w:r>
          </w:p>
        </w:tc>
      </w:tr>
      <w:tr w:rsidR="00006A47" w:rsidRPr="00604E31" w14:paraId="0BC6ADE3" w14:textId="77777777" w:rsidTr="00BC3023">
        <w:trPr>
          <w:trHeight w:val="315"/>
        </w:trPr>
        <w:tc>
          <w:tcPr>
            <w:tcW w:w="1885" w:type="dxa"/>
            <w:shd w:val="clear" w:color="auto" w:fill="F2F2F2" w:themeFill="background1" w:themeFillShade="F2"/>
            <w:noWrap/>
            <w:vAlign w:val="center"/>
            <w:hideMark/>
          </w:tcPr>
          <w:p w14:paraId="07C7921E" w14:textId="77777777" w:rsidR="00006A47" w:rsidRPr="00604E31" w:rsidRDefault="00006A47" w:rsidP="00BC3023">
            <w:pPr>
              <w:jc w:val="center"/>
              <w:rPr>
                <w:rFonts w:ascii="Calibri" w:eastAsia="Times New Roman" w:hAnsi="Calibri" w:cs="Calibri"/>
                <w:b/>
                <w:bCs/>
                <w:color w:val="000000"/>
                <w:sz w:val="20"/>
                <w:szCs w:val="20"/>
              </w:rPr>
            </w:pPr>
            <w:r w:rsidRPr="00604E31">
              <w:rPr>
                <w:rFonts w:ascii="Calibri" w:eastAsia="Times New Roman" w:hAnsi="Calibri" w:cs="Calibri"/>
                <w:b/>
                <w:bCs/>
                <w:color w:val="000000"/>
                <w:sz w:val="20"/>
                <w:szCs w:val="20"/>
              </w:rPr>
              <w:t>Sales</w:t>
            </w:r>
          </w:p>
        </w:tc>
        <w:tc>
          <w:tcPr>
            <w:tcW w:w="5400" w:type="dxa"/>
            <w:noWrap/>
            <w:hideMark/>
          </w:tcPr>
          <w:p w14:paraId="0E3D31AA" w14:textId="77777777" w:rsidR="00006A47" w:rsidRPr="00604E31" w:rsidRDefault="00006A47" w:rsidP="00BC3023">
            <w:pPr>
              <w:rPr>
                <w:rFonts w:ascii="Calibri" w:eastAsia="Times New Roman" w:hAnsi="Calibri" w:cs="Calibri"/>
                <w:color w:val="000000"/>
                <w:sz w:val="20"/>
                <w:szCs w:val="20"/>
              </w:rPr>
            </w:pPr>
            <w:r w:rsidRPr="00604E31">
              <w:rPr>
                <w:rFonts w:ascii="Calibri" w:eastAsia="Times New Roman" w:hAnsi="Calibri" w:cs="Calibri"/>
                <w:color w:val="000000"/>
                <w:sz w:val="20"/>
                <w:szCs w:val="20"/>
              </w:rPr>
              <w:t>The internal sales operation within the company</w:t>
            </w:r>
          </w:p>
        </w:tc>
        <w:tc>
          <w:tcPr>
            <w:tcW w:w="2340" w:type="dxa"/>
            <w:noWrap/>
            <w:hideMark/>
          </w:tcPr>
          <w:p w14:paraId="5CA6F30A" w14:textId="77777777" w:rsidR="00006A47" w:rsidRPr="00604E31" w:rsidRDefault="00006A47" w:rsidP="00BC3023">
            <w:pPr>
              <w:rPr>
                <w:rFonts w:ascii="Calibri" w:eastAsia="Times New Roman" w:hAnsi="Calibri" w:cs="Calibri"/>
                <w:i/>
                <w:iCs/>
                <w:color w:val="000000"/>
                <w:sz w:val="20"/>
                <w:szCs w:val="20"/>
              </w:rPr>
            </w:pPr>
            <w:r w:rsidRPr="00604E31">
              <w:rPr>
                <w:rFonts w:ascii="Calibri" w:eastAsia="Times New Roman" w:hAnsi="Calibri" w:cs="Calibri"/>
                <w:i/>
                <w:iCs/>
                <w:color w:val="000000"/>
                <w:sz w:val="20"/>
                <w:szCs w:val="20"/>
              </w:rPr>
              <w:t xml:space="preserve">Account Manager, Business </w:t>
            </w:r>
            <w:proofErr w:type="spellStart"/>
            <w:r w:rsidRPr="00604E31">
              <w:rPr>
                <w:rFonts w:ascii="Calibri" w:eastAsia="Times New Roman" w:hAnsi="Calibri" w:cs="Calibri"/>
                <w:i/>
                <w:iCs/>
                <w:color w:val="000000"/>
                <w:sz w:val="20"/>
                <w:szCs w:val="20"/>
              </w:rPr>
              <w:t>Developmet</w:t>
            </w:r>
            <w:proofErr w:type="spellEnd"/>
            <w:r w:rsidRPr="00604E31">
              <w:rPr>
                <w:rFonts w:ascii="Calibri" w:eastAsia="Times New Roman" w:hAnsi="Calibri" w:cs="Calibri"/>
                <w:i/>
                <w:iCs/>
                <w:color w:val="000000"/>
                <w:sz w:val="20"/>
                <w:szCs w:val="20"/>
              </w:rPr>
              <w:t>, Sales Development</w:t>
            </w:r>
          </w:p>
        </w:tc>
      </w:tr>
      <w:tr w:rsidR="00006A47" w:rsidRPr="00604E31" w14:paraId="6E24979B" w14:textId="77777777" w:rsidTr="00BC3023">
        <w:trPr>
          <w:trHeight w:val="315"/>
        </w:trPr>
        <w:tc>
          <w:tcPr>
            <w:tcW w:w="1885" w:type="dxa"/>
            <w:shd w:val="clear" w:color="auto" w:fill="F2F2F2" w:themeFill="background1" w:themeFillShade="F2"/>
            <w:noWrap/>
            <w:vAlign w:val="center"/>
            <w:hideMark/>
          </w:tcPr>
          <w:p w14:paraId="60099C7A" w14:textId="77777777" w:rsidR="00006A47" w:rsidRPr="00604E31" w:rsidRDefault="00006A47" w:rsidP="00BC3023">
            <w:pPr>
              <w:jc w:val="center"/>
              <w:rPr>
                <w:rFonts w:ascii="Calibri" w:eastAsia="Times New Roman" w:hAnsi="Calibri" w:cs="Calibri"/>
                <w:b/>
                <w:bCs/>
                <w:color w:val="000000"/>
                <w:sz w:val="20"/>
                <w:szCs w:val="20"/>
              </w:rPr>
            </w:pPr>
            <w:r w:rsidRPr="00604E31">
              <w:rPr>
                <w:rFonts w:ascii="Calibri" w:eastAsia="Times New Roman" w:hAnsi="Calibri" w:cs="Calibri"/>
                <w:b/>
                <w:bCs/>
                <w:color w:val="000000"/>
                <w:sz w:val="20"/>
                <w:szCs w:val="20"/>
              </w:rPr>
              <w:t>Support</w:t>
            </w:r>
          </w:p>
        </w:tc>
        <w:tc>
          <w:tcPr>
            <w:tcW w:w="5400" w:type="dxa"/>
            <w:noWrap/>
            <w:hideMark/>
          </w:tcPr>
          <w:p w14:paraId="6BC4EB4E" w14:textId="77777777" w:rsidR="00006A47" w:rsidRPr="00604E31" w:rsidRDefault="00006A47" w:rsidP="00BC3023">
            <w:pPr>
              <w:rPr>
                <w:rFonts w:ascii="Calibri" w:eastAsia="Times New Roman" w:hAnsi="Calibri" w:cs="Calibri"/>
                <w:color w:val="000000"/>
                <w:sz w:val="20"/>
                <w:szCs w:val="20"/>
              </w:rPr>
            </w:pPr>
            <w:r w:rsidRPr="00604E31">
              <w:rPr>
                <w:rFonts w:ascii="Calibri" w:eastAsia="Times New Roman" w:hAnsi="Calibri" w:cs="Calibri"/>
                <w:color w:val="000000"/>
                <w:sz w:val="20"/>
                <w:szCs w:val="20"/>
              </w:rPr>
              <w:t>The internal customer support for the company</w:t>
            </w:r>
          </w:p>
        </w:tc>
        <w:tc>
          <w:tcPr>
            <w:tcW w:w="2340" w:type="dxa"/>
            <w:noWrap/>
            <w:hideMark/>
          </w:tcPr>
          <w:p w14:paraId="7C83FA41" w14:textId="77777777" w:rsidR="00006A47" w:rsidRPr="00604E31" w:rsidRDefault="00006A47" w:rsidP="00BC3023">
            <w:pPr>
              <w:rPr>
                <w:rFonts w:ascii="Calibri" w:eastAsia="Times New Roman" w:hAnsi="Calibri" w:cs="Calibri"/>
                <w:i/>
                <w:iCs/>
                <w:color w:val="000000"/>
                <w:sz w:val="20"/>
                <w:szCs w:val="20"/>
              </w:rPr>
            </w:pPr>
            <w:r w:rsidRPr="00604E31">
              <w:rPr>
                <w:rFonts w:ascii="Calibri" w:eastAsia="Times New Roman" w:hAnsi="Calibri" w:cs="Calibri"/>
                <w:i/>
                <w:iCs/>
                <w:color w:val="000000"/>
                <w:sz w:val="20"/>
                <w:szCs w:val="20"/>
              </w:rPr>
              <w:t>Representative, Help Desk</w:t>
            </w:r>
          </w:p>
        </w:tc>
      </w:tr>
    </w:tbl>
    <w:p w14:paraId="0CD9093A" w14:textId="77777777" w:rsidR="00006A47" w:rsidRDefault="00006A47" w:rsidP="00006A47"/>
    <w:p w14:paraId="7D43A98B" w14:textId="77777777" w:rsidR="00006A47" w:rsidRDefault="00006A47" w:rsidP="00006A47">
      <w:pPr>
        <w:pStyle w:val="Heading4"/>
      </w:pPr>
      <w:r>
        <w:t>Job Level</w:t>
      </w:r>
    </w:p>
    <w:p w14:paraId="27CC3188" w14:textId="77777777" w:rsidR="00006A47" w:rsidRDefault="00006A47" w:rsidP="00006A47">
      <w:pPr>
        <w:pStyle w:val="ListParagraph"/>
        <w:numPr>
          <w:ilvl w:val="0"/>
          <w:numId w:val="5"/>
        </w:numPr>
      </w:pPr>
      <w:r>
        <w:t xml:space="preserve">The Job Level operates as a grouping of most hierarchical structures within a company based on an individual’s job title. </w:t>
      </w:r>
    </w:p>
    <w:p w14:paraId="5F9507F2" w14:textId="77777777" w:rsidR="00006A47" w:rsidRDefault="00006A47" w:rsidP="00006A47">
      <w:pPr>
        <w:pStyle w:val="ListParagraph"/>
        <w:numPr>
          <w:ilvl w:val="0"/>
          <w:numId w:val="5"/>
        </w:numPr>
      </w:pPr>
      <w:r>
        <w:t xml:space="preserve">For instance, you most likely operate as Armanino Staff that reports to a </w:t>
      </w:r>
      <w:proofErr w:type="gramStart"/>
      <w:r>
        <w:t>Manager</w:t>
      </w:r>
      <w:proofErr w:type="gramEnd"/>
      <w:r>
        <w:t>. In this instance, you would find yourself under the “Contributor” selection.</w:t>
      </w:r>
    </w:p>
    <w:p w14:paraId="735EAB13" w14:textId="77777777" w:rsidR="00006A47" w:rsidRDefault="00006A47" w:rsidP="00006A47"/>
    <w:p w14:paraId="11D5E1C7" w14:textId="77777777" w:rsidR="00006A47" w:rsidRDefault="00006A47" w:rsidP="00006A47">
      <w:pPr>
        <w:pStyle w:val="Heading5"/>
      </w:pPr>
      <w:r>
        <w:t>Job Level Table</w:t>
      </w:r>
    </w:p>
    <w:p w14:paraId="55435C18" w14:textId="77777777" w:rsidR="00006A47" w:rsidRPr="00103272" w:rsidRDefault="00006A47" w:rsidP="00006A47"/>
    <w:tbl>
      <w:tblPr>
        <w:tblStyle w:val="TableGrid"/>
        <w:tblW w:w="9360" w:type="dxa"/>
        <w:tblLook w:val="04A0" w:firstRow="1" w:lastRow="0" w:firstColumn="1" w:lastColumn="0" w:noHBand="0" w:noVBand="1"/>
      </w:tblPr>
      <w:tblGrid>
        <w:gridCol w:w="1205"/>
        <w:gridCol w:w="5359"/>
        <w:gridCol w:w="2796"/>
      </w:tblGrid>
      <w:tr w:rsidR="00006A47" w:rsidRPr="00103272" w14:paraId="3F976F40" w14:textId="77777777" w:rsidTr="00BC3023">
        <w:trPr>
          <w:trHeight w:val="315"/>
        </w:trPr>
        <w:tc>
          <w:tcPr>
            <w:tcW w:w="1205" w:type="dxa"/>
            <w:shd w:val="clear" w:color="auto" w:fill="D9D9D9" w:themeFill="background1" w:themeFillShade="D9"/>
            <w:noWrap/>
            <w:hideMark/>
          </w:tcPr>
          <w:p w14:paraId="1430E587" w14:textId="77777777" w:rsidR="00006A47" w:rsidRPr="00103272" w:rsidRDefault="00006A47" w:rsidP="00BC3023">
            <w:pPr>
              <w:jc w:val="center"/>
              <w:rPr>
                <w:rFonts w:ascii="Calibri" w:eastAsia="Times New Roman" w:hAnsi="Calibri" w:cs="Calibri"/>
                <w:b/>
                <w:bCs/>
                <w:color w:val="000000"/>
                <w:sz w:val="20"/>
                <w:szCs w:val="20"/>
              </w:rPr>
            </w:pPr>
            <w:r w:rsidRPr="00103272">
              <w:rPr>
                <w:rFonts w:ascii="Calibri" w:eastAsia="Times New Roman" w:hAnsi="Calibri" w:cs="Calibri"/>
                <w:b/>
                <w:bCs/>
                <w:color w:val="000000"/>
                <w:sz w:val="20"/>
                <w:szCs w:val="20"/>
              </w:rPr>
              <w:t>Job Level</w:t>
            </w:r>
          </w:p>
        </w:tc>
        <w:tc>
          <w:tcPr>
            <w:tcW w:w="5359" w:type="dxa"/>
            <w:shd w:val="clear" w:color="auto" w:fill="D9D9D9" w:themeFill="background1" w:themeFillShade="D9"/>
            <w:noWrap/>
            <w:hideMark/>
          </w:tcPr>
          <w:p w14:paraId="32E23998" w14:textId="77777777" w:rsidR="00006A47" w:rsidRPr="00103272" w:rsidRDefault="00006A47" w:rsidP="00BC3023">
            <w:pPr>
              <w:jc w:val="center"/>
              <w:rPr>
                <w:rFonts w:ascii="Calibri" w:eastAsia="Times New Roman" w:hAnsi="Calibri" w:cs="Calibri"/>
                <w:b/>
                <w:bCs/>
                <w:color w:val="000000"/>
                <w:sz w:val="20"/>
                <w:szCs w:val="20"/>
              </w:rPr>
            </w:pPr>
            <w:r w:rsidRPr="00103272">
              <w:rPr>
                <w:rFonts w:ascii="Calibri" w:eastAsia="Times New Roman" w:hAnsi="Calibri" w:cs="Calibri"/>
                <w:b/>
                <w:bCs/>
                <w:color w:val="000000"/>
                <w:sz w:val="20"/>
                <w:szCs w:val="20"/>
              </w:rPr>
              <w:t>Description</w:t>
            </w:r>
          </w:p>
        </w:tc>
        <w:tc>
          <w:tcPr>
            <w:tcW w:w="2796" w:type="dxa"/>
            <w:shd w:val="clear" w:color="auto" w:fill="D9D9D9" w:themeFill="background1" w:themeFillShade="D9"/>
            <w:noWrap/>
            <w:hideMark/>
          </w:tcPr>
          <w:p w14:paraId="2BC855FC" w14:textId="77777777" w:rsidR="00006A47" w:rsidRPr="00103272" w:rsidRDefault="00006A47" w:rsidP="00BC3023">
            <w:pPr>
              <w:jc w:val="center"/>
              <w:rPr>
                <w:rFonts w:ascii="Calibri" w:eastAsia="Times New Roman" w:hAnsi="Calibri" w:cs="Calibri"/>
                <w:b/>
                <w:bCs/>
                <w:color w:val="000000"/>
                <w:sz w:val="20"/>
                <w:szCs w:val="20"/>
              </w:rPr>
            </w:pPr>
            <w:r w:rsidRPr="00103272">
              <w:rPr>
                <w:rFonts w:ascii="Calibri" w:eastAsia="Times New Roman" w:hAnsi="Calibri" w:cs="Calibri"/>
                <w:b/>
                <w:bCs/>
                <w:color w:val="000000"/>
                <w:sz w:val="20"/>
                <w:szCs w:val="20"/>
              </w:rPr>
              <w:t>Examples</w:t>
            </w:r>
          </w:p>
        </w:tc>
      </w:tr>
      <w:tr w:rsidR="00006A47" w:rsidRPr="00103272" w14:paraId="09D261FD" w14:textId="77777777" w:rsidTr="00BC3023">
        <w:trPr>
          <w:trHeight w:val="315"/>
        </w:trPr>
        <w:tc>
          <w:tcPr>
            <w:tcW w:w="1205" w:type="dxa"/>
            <w:shd w:val="clear" w:color="auto" w:fill="F2F2F2" w:themeFill="background1" w:themeFillShade="F2"/>
            <w:noWrap/>
            <w:vAlign w:val="center"/>
            <w:hideMark/>
          </w:tcPr>
          <w:p w14:paraId="2F93C7C3" w14:textId="77777777" w:rsidR="00006A47" w:rsidRPr="00103272" w:rsidRDefault="00006A47" w:rsidP="00BC3023">
            <w:pPr>
              <w:jc w:val="center"/>
              <w:rPr>
                <w:rFonts w:ascii="Calibri" w:eastAsia="Times New Roman" w:hAnsi="Calibri" w:cs="Calibri"/>
                <w:b/>
                <w:bCs/>
                <w:color w:val="000000"/>
                <w:sz w:val="20"/>
                <w:szCs w:val="20"/>
              </w:rPr>
            </w:pPr>
            <w:r w:rsidRPr="00103272">
              <w:rPr>
                <w:rFonts w:ascii="Calibri" w:eastAsia="Times New Roman" w:hAnsi="Calibri" w:cs="Calibri"/>
                <w:b/>
                <w:bCs/>
                <w:color w:val="000000"/>
                <w:sz w:val="20"/>
                <w:szCs w:val="20"/>
              </w:rPr>
              <w:t>C-Level</w:t>
            </w:r>
          </w:p>
        </w:tc>
        <w:tc>
          <w:tcPr>
            <w:tcW w:w="5359" w:type="dxa"/>
            <w:noWrap/>
            <w:hideMark/>
          </w:tcPr>
          <w:p w14:paraId="536351B1" w14:textId="77777777" w:rsidR="00006A47" w:rsidRPr="00103272" w:rsidRDefault="00006A47" w:rsidP="00BC3023">
            <w:pPr>
              <w:rPr>
                <w:rFonts w:ascii="Calibri" w:eastAsia="Times New Roman" w:hAnsi="Calibri" w:cs="Calibri"/>
                <w:color w:val="000000"/>
                <w:sz w:val="20"/>
                <w:szCs w:val="20"/>
              </w:rPr>
            </w:pPr>
            <w:r w:rsidRPr="00103272">
              <w:rPr>
                <w:rFonts w:ascii="Calibri" w:eastAsia="Times New Roman" w:hAnsi="Calibri" w:cs="Calibri"/>
                <w:color w:val="000000"/>
                <w:sz w:val="20"/>
                <w:szCs w:val="20"/>
              </w:rPr>
              <w:t>The highest level within the company, often named the "C-Suite".</w:t>
            </w:r>
          </w:p>
        </w:tc>
        <w:tc>
          <w:tcPr>
            <w:tcW w:w="2796" w:type="dxa"/>
            <w:noWrap/>
            <w:hideMark/>
          </w:tcPr>
          <w:p w14:paraId="2441C294" w14:textId="77777777" w:rsidR="00006A47" w:rsidRPr="00103272" w:rsidRDefault="00006A47" w:rsidP="00BC3023">
            <w:pPr>
              <w:rPr>
                <w:rFonts w:ascii="Calibri" w:eastAsia="Times New Roman" w:hAnsi="Calibri" w:cs="Calibri"/>
                <w:i/>
                <w:iCs/>
                <w:color w:val="000000"/>
                <w:sz w:val="20"/>
                <w:szCs w:val="20"/>
              </w:rPr>
            </w:pPr>
            <w:r w:rsidRPr="00103272">
              <w:rPr>
                <w:rFonts w:ascii="Calibri" w:eastAsia="Times New Roman" w:hAnsi="Calibri" w:cs="Calibri"/>
                <w:i/>
                <w:iCs/>
                <w:color w:val="000000"/>
                <w:sz w:val="20"/>
                <w:szCs w:val="20"/>
              </w:rPr>
              <w:t>CEO, CFO, COO, CMO, CTO</w:t>
            </w:r>
          </w:p>
        </w:tc>
      </w:tr>
      <w:tr w:rsidR="00006A47" w:rsidRPr="00103272" w14:paraId="73127586" w14:textId="77777777" w:rsidTr="00BC3023">
        <w:trPr>
          <w:trHeight w:val="315"/>
        </w:trPr>
        <w:tc>
          <w:tcPr>
            <w:tcW w:w="1205" w:type="dxa"/>
            <w:shd w:val="clear" w:color="auto" w:fill="F2F2F2" w:themeFill="background1" w:themeFillShade="F2"/>
            <w:noWrap/>
            <w:vAlign w:val="center"/>
            <w:hideMark/>
          </w:tcPr>
          <w:p w14:paraId="6705DF8E" w14:textId="77777777" w:rsidR="00006A47" w:rsidRPr="00103272" w:rsidRDefault="00006A47" w:rsidP="00BC3023">
            <w:pPr>
              <w:jc w:val="center"/>
              <w:rPr>
                <w:rFonts w:ascii="Calibri" w:eastAsia="Times New Roman" w:hAnsi="Calibri" w:cs="Calibri"/>
                <w:b/>
                <w:bCs/>
                <w:color w:val="000000"/>
                <w:sz w:val="20"/>
                <w:szCs w:val="20"/>
              </w:rPr>
            </w:pPr>
            <w:r w:rsidRPr="00103272">
              <w:rPr>
                <w:rFonts w:ascii="Calibri" w:eastAsia="Times New Roman" w:hAnsi="Calibri" w:cs="Calibri"/>
                <w:b/>
                <w:bCs/>
                <w:color w:val="000000"/>
                <w:sz w:val="20"/>
                <w:szCs w:val="20"/>
              </w:rPr>
              <w:t>Executive</w:t>
            </w:r>
          </w:p>
        </w:tc>
        <w:tc>
          <w:tcPr>
            <w:tcW w:w="5359" w:type="dxa"/>
            <w:noWrap/>
            <w:hideMark/>
          </w:tcPr>
          <w:p w14:paraId="675E30B6" w14:textId="77777777" w:rsidR="00006A47" w:rsidRPr="00103272" w:rsidRDefault="00006A47" w:rsidP="00BC3023">
            <w:pPr>
              <w:rPr>
                <w:rFonts w:ascii="Calibri" w:eastAsia="Times New Roman" w:hAnsi="Calibri" w:cs="Calibri"/>
                <w:color w:val="000000"/>
                <w:sz w:val="20"/>
                <w:szCs w:val="20"/>
              </w:rPr>
            </w:pPr>
            <w:r w:rsidRPr="00103272">
              <w:rPr>
                <w:rFonts w:ascii="Calibri" w:eastAsia="Times New Roman" w:hAnsi="Calibri" w:cs="Calibri"/>
                <w:color w:val="000000"/>
                <w:sz w:val="20"/>
                <w:szCs w:val="20"/>
              </w:rPr>
              <w:t>The highest level of Management within the company</w:t>
            </w:r>
          </w:p>
        </w:tc>
        <w:tc>
          <w:tcPr>
            <w:tcW w:w="2796" w:type="dxa"/>
            <w:noWrap/>
            <w:hideMark/>
          </w:tcPr>
          <w:p w14:paraId="237FA610" w14:textId="77777777" w:rsidR="00006A47" w:rsidRPr="00103272" w:rsidRDefault="00006A47" w:rsidP="00BC3023">
            <w:pPr>
              <w:rPr>
                <w:rFonts w:ascii="Calibri" w:eastAsia="Times New Roman" w:hAnsi="Calibri" w:cs="Calibri"/>
                <w:i/>
                <w:iCs/>
                <w:color w:val="000000"/>
                <w:sz w:val="20"/>
                <w:szCs w:val="20"/>
              </w:rPr>
            </w:pPr>
            <w:r w:rsidRPr="00103272">
              <w:rPr>
                <w:rFonts w:ascii="Calibri" w:eastAsia="Times New Roman" w:hAnsi="Calibri" w:cs="Calibri"/>
                <w:i/>
                <w:iCs/>
                <w:color w:val="000000"/>
                <w:sz w:val="20"/>
                <w:szCs w:val="20"/>
              </w:rPr>
              <w:t>President, Controller, Co-Chair</w:t>
            </w:r>
          </w:p>
        </w:tc>
      </w:tr>
      <w:tr w:rsidR="00006A47" w:rsidRPr="00103272" w14:paraId="63894038" w14:textId="77777777" w:rsidTr="00BC3023">
        <w:trPr>
          <w:trHeight w:val="315"/>
        </w:trPr>
        <w:tc>
          <w:tcPr>
            <w:tcW w:w="1205" w:type="dxa"/>
            <w:shd w:val="clear" w:color="auto" w:fill="F2F2F2" w:themeFill="background1" w:themeFillShade="F2"/>
            <w:noWrap/>
            <w:vAlign w:val="center"/>
            <w:hideMark/>
          </w:tcPr>
          <w:p w14:paraId="26337AFC" w14:textId="77777777" w:rsidR="00006A47" w:rsidRPr="00103272" w:rsidRDefault="00006A47" w:rsidP="00BC3023">
            <w:pPr>
              <w:jc w:val="center"/>
              <w:rPr>
                <w:rFonts w:ascii="Calibri" w:eastAsia="Times New Roman" w:hAnsi="Calibri" w:cs="Calibri"/>
                <w:b/>
                <w:bCs/>
                <w:color w:val="000000"/>
                <w:sz w:val="20"/>
                <w:szCs w:val="20"/>
              </w:rPr>
            </w:pPr>
            <w:r w:rsidRPr="00103272">
              <w:rPr>
                <w:rFonts w:ascii="Calibri" w:eastAsia="Times New Roman" w:hAnsi="Calibri" w:cs="Calibri"/>
                <w:b/>
                <w:bCs/>
                <w:color w:val="000000"/>
                <w:sz w:val="20"/>
                <w:szCs w:val="20"/>
              </w:rPr>
              <w:t>Director</w:t>
            </w:r>
          </w:p>
        </w:tc>
        <w:tc>
          <w:tcPr>
            <w:tcW w:w="5359" w:type="dxa"/>
            <w:noWrap/>
            <w:hideMark/>
          </w:tcPr>
          <w:p w14:paraId="2001DF34" w14:textId="77777777" w:rsidR="00006A47" w:rsidRPr="00103272" w:rsidRDefault="00006A47" w:rsidP="00BC3023">
            <w:pPr>
              <w:rPr>
                <w:rFonts w:ascii="Calibri" w:eastAsia="Times New Roman" w:hAnsi="Calibri" w:cs="Calibri"/>
                <w:color w:val="000000"/>
                <w:sz w:val="20"/>
                <w:szCs w:val="20"/>
              </w:rPr>
            </w:pPr>
            <w:r w:rsidRPr="00103272">
              <w:rPr>
                <w:rFonts w:ascii="Calibri" w:eastAsia="Times New Roman" w:hAnsi="Calibri" w:cs="Calibri"/>
                <w:color w:val="000000"/>
                <w:sz w:val="20"/>
                <w:szCs w:val="20"/>
              </w:rPr>
              <w:t>Those who direct teams within the company, but report to an Executive or C-Level individual</w:t>
            </w:r>
          </w:p>
        </w:tc>
        <w:tc>
          <w:tcPr>
            <w:tcW w:w="2796" w:type="dxa"/>
            <w:noWrap/>
            <w:hideMark/>
          </w:tcPr>
          <w:p w14:paraId="02DC9693" w14:textId="77777777" w:rsidR="00006A47" w:rsidRPr="00103272" w:rsidRDefault="00006A47" w:rsidP="00BC3023">
            <w:pPr>
              <w:rPr>
                <w:rFonts w:ascii="Calibri" w:eastAsia="Times New Roman" w:hAnsi="Calibri" w:cs="Calibri"/>
                <w:i/>
                <w:iCs/>
                <w:color w:val="000000"/>
                <w:sz w:val="20"/>
                <w:szCs w:val="20"/>
              </w:rPr>
            </w:pPr>
            <w:r w:rsidRPr="00103272">
              <w:rPr>
                <w:rFonts w:ascii="Calibri" w:eastAsia="Times New Roman" w:hAnsi="Calibri" w:cs="Calibri"/>
                <w:i/>
                <w:iCs/>
                <w:color w:val="000000"/>
                <w:sz w:val="20"/>
                <w:szCs w:val="20"/>
              </w:rPr>
              <w:t>Director of (DEPT)</w:t>
            </w:r>
          </w:p>
        </w:tc>
      </w:tr>
      <w:tr w:rsidR="00006A47" w:rsidRPr="00103272" w14:paraId="05E1B3FD" w14:textId="77777777" w:rsidTr="00BC3023">
        <w:trPr>
          <w:trHeight w:val="315"/>
        </w:trPr>
        <w:tc>
          <w:tcPr>
            <w:tcW w:w="1205" w:type="dxa"/>
            <w:shd w:val="clear" w:color="auto" w:fill="F2F2F2" w:themeFill="background1" w:themeFillShade="F2"/>
            <w:noWrap/>
            <w:vAlign w:val="center"/>
            <w:hideMark/>
          </w:tcPr>
          <w:p w14:paraId="237194BE" w14:textId="77777777" w:rsidR="00006A47" w:rsidRPr="00103272" w:rsidRDefault="00006A47" w:rsidP="00BC3023">
            <w:pPr>
              <w:jc w:val="center"/>
              <w:rPr>
                <w:rFonts w:ascii="Calibri" w:eastAsia="Times New Roman" w:hAnsi="Calibri" w:cs="Calibri"/>
                <w:b/>
                <w:bCs/>
                <w:color w:val="000000"/>
                <w:sz w:val="20"/>
                <w:szCs w:val="20"/>
              </w:rPr>
            </w:pPr>
            <w:r w:rsidRPr="00103272">
              <w:rPr>
                <w:rFonts w:ascii="Calibri" w:eastAsia="Times New Roman" w:hAnsi="Calibri" w:cs="Calibri"/>
                <w:b/>
                <w:bCs/>
                <w:color w:val="000000"/>
                <w:sz w:val="20"/>
                <w:szCs w:val="20"/>
              </w:rPr>
              <w:t>Manager</w:t>
            </w:r>
          </w:p>
        </w:tc>
        <w:tc>
          <w:tcPr>
            <w:tcW w:w="5359" w:type="dxa"/>
            <w:noWrap/>
            <w:hideMark/>
          </w:tcPr>
          <w:p w14:paraId="5763F2D2" w14:textId="77777777" w:rsidR="00006A47" w:rsidRPr="00103272" w:rsidRDefault="00006A47" w:rsidP="00BC3023">
            <w:pPr>
              <w:rPr>
                <w:rFonts w:ascii="Calibri" w:eastAsia="Times New Roman" w:hAnsi="Calibri" w:cs="Calibri"/>
                <w:color w:val="000000"/>
                <w:sz w:val="20"/>
                <w:szCs w:val="20"/>
              </w:rPr>
            </w:pPr>
            <w:r w:rsidRPr="00103272">
              <w:rPr>
                <w:rFonts w:ascii="Calibri" w:eastAsia="Times New Roman" w:hAnsi="Calibri" w:cs="Calibri"/>
                <w:color w:val="000000"/>
                <w:sz w:val="20"/>
                <w:szCs w:val="20"/>
              </w:rPr>
              <w:t>Those who manage staff-level teams within the company</w:t>
            </w:r>
          </w:p>
        </w:tc>
        <w:tc>
          <w:tcPr>
            <w:tcW w:w="2796" w:type="dxa"/>
            <w:noWrap/>
            <w:hideMark/>
          </w:tcPr>
          <w:p w14:paraId="30674C2A" w14:textId="77777777" w:rsidR="00006A47" w:rsidRPr="00103272" w:rsidRDefault="00006A47" w:rsidP="00BC3023">
            <w:pPr>
              <w:rPr>
                <w:rFonts w:ascii="Calibri" w:eastAsia="Times New Roman" w:hAnsi="Calibri" w:cs="Calibri"/>
                <w:i/>
                <w:iCs/>
                <w:color w:val="000000"/>
                <w:sz w:val="20"/>
                <w:szCs w:val="20"/>
              </w:rPr>
            </w:pPr>
            <w:r w:rsidRPr="00103272">
              <w:rPr>
                <w:rFonts w:ascii="Calibri" w:eastAsia="Times New Roman" w:hAnsi="Calibri" w:cs="Calibri"/>
                <w:i/>
                <w:iCs/>
                <w:color w:val="000000"/>
                <w:sz w:val="20"/>
                <w:szCs w:val="20"/>
              </w:rPr>
              <w:t>Manager, Senior Manager, Accounting Manager</w:t>
            </w:r>
          </w:p>
        </w:tc>
      </w:tr>
      <w:tr w:rsidR="00006A47" w:rsidRPr="00103272" w14:paraId="4200C989" w14:textId="77777777" w:rsidTr="00BC3023">
        <w:trPr>
          <w:trHeight w:val="315"/>
        </w:trPr>
        <w:tc>
          <w:tcPr>
            <w:tcW w:w="1205" w:type="dxa"/>
            <w:shd w:val="clear" w:color="auto" w:fill="F2F2F2" w:themeFill="background1" w:themeFillShade="F2"/>
            <w:noWrap/>
            <w:vAlign w:val="center"/>
            <w:hideMark/>
          </w:tcPr>
          <w:p w14:paraId="3EC2A463" w14:textId="77777777" w:rsidR="00006A47" w:rsidRPr="00103272" w:rsidRDefault="00006A47" w:rsidP="00BC3023">
            <w:pPr>
              <w:jc w:val="center"/>
              <w:rPr>
                <w:rFonts w:ascii="Calibri" w:eastAsia="Times New Roman" w:hAnsi="Calibri" w:cs="Calibri"/>
                <w:b/>
                <w:bCs/>
                <w:color w:val="000000"/>
                <w:sz w:val="20"/>
                <w:szCs w:val="20"/>
              </w:rPr>
            </w:pPr>
            <w:r w:rsidRPr="00103272">
              <w:rPr>
                <w:rFonts w:ascii="Calibri" w:eastAsia="Times New Roman" w:hAnsi="Calibri" w:cs="Calibri"/>
                <w:b/>
                <w:bCs/>
                <w:color w:val="000000"/>
                <w:sz w:val="20"/>
                <w:szCs w:val="20"/>
              </w:rPr>
              <w:t>Contributor</w:t>
            </w:r>
          </w:p>
        </w:tc>
        <w:tc>
          <w:tcPr>
            <w:tcW w:w="5359" w:type="dxa"/>
            <w:noWrap/>
            <w:hideMark/>
          </w:tcPr>
          <w:p w14:paraId="4C293BA3" w14:textId="77777777" w:rsidR="00006A47" w:rsidRPr="00103272" w:rsidRDefault="00006A47" w:rsidP="00BC3023">
            <w:pPr>
              <w:rPr>
                <w:rFonts w:ascii="Calibri" w:eastAsia="Times New Roman" w:hAnsi="Calibri" w:cs="Calibri"/>
                <w:color w:val="000000"/>
                <w:sz w:val="20"/>
                <w:szCs w:val="20"/>
              </w:rPr>
            </w:pPr>
            <w:r w:rsidRPr="00103272">
              <w:rPr>
                <w:rFonts w:ascii="Calibri" w:eastAsia="Times New Roman" w:hAnsi="Calibri" w:cs="Calibri"/>
                <w:color w:val="000000"/>
                <w:sz w:val="20"/>
                <w:szCs w:val="20"/>
              </w:rPr>
              <w:t>Staff-Level individuals within the company</w:t>
            </w:r>
          </w:p>
        </w:tc>
        <w:tc>
          <w:tcPr>
            <w:tcW w:w="2796" w:type="dxa"/>
            <w:noWrap/>
            <w:hideMark/>
          </w:tcPr>
          <w:p w14:paraId="64E1B59A" w14:textId="77777777" w:rsidR="00006A47" w:rsidRPr="00103272" w:rsidRDefault="00006A47" w:rsidP="00BC3023">
            <w:pPr>
              <w:rPr>
                <w:rFonts w:ascii="Calibri" w:eastAsia="Times New Roman" w:hAnsi="Calibri" w:cs="Calibri"/>
                <w:i/>
                <w:iCs/>
                <w:color w:val="000000"/>
                <w:sz w:val="20"/>
                <w:szCs w:val="20"/>
              </w:rPr>
            </w:pPr>
            <w:r w:rsidRPr="00103272">
              <w:rPr>
                <w:rFonts w:ascii="Calibri" w:eastAsia="Times New Roman" w:hAnsi="Calibri" w:cs="Calibri"/>
                <w:i/>
                <w:iCs/>
                <w:color w:val="000000"/>
                <w:sz w:val="20"/>
                <w:szCs w:val="20"/>
              </w:rPr>
              <w:t>Specialist, Staff Accountant, SDR</w:t>
            </w:r>
          </w:p>
        </w:tc>
      </w:tr>
    </w:tbl>
    <w:p w14:paraId="33405886" w14:textId="77777777" w:rsidR="00006A47" w:rsidRDefault="00006A47" w:rsidP="00006A47"/>
    <w:p w14:paraId="4690D8A8" w14:textId="77777777" w:rsidR="00006A47" w:rsidRDefault="00006A47" w:rsidP="00006A47">
      <w:pPr>
        <w:pStyle w:val="Heading4"/>
      </w:pPr>
      <w:r>
        <w:lastRenderedPageBreak/>
        <w:t>Segment Comments</w:t>
      </w:r>
    </w:p>
    <w:p w14:paraId="3DD485EA" w14:textId="77777777" w:rsidR="00006A47" w:rsidRDefault="00006A47" w:rsidP="00006A47">
      <w:pPr>
        <w:pStyle w:val="ListParagraph"/>
        <w:numPr>
          <w:ilvl w:val="0"/>
          <w:numId w:val="5"/>
        </w:numPr>
      </w:pPr>
      <w:r>
        <w:t xml:space="preserve">At the bottom of the Form sits a free-text field where the PM can provide written details if they need to provide granular criteria for their campaign. Regarding Contacts, this can be those who have engaged in a specific campaign, specific job titles, etc. </w:t>
      </w:r>
    </w:p>
    <w:p w14:paraId="1D223688" w14:textId="77777777" w:rsidR="00006A47" w:rsidRDefault="00006A47" w:rsidP="00006A47"/>
    <w:p w14:paraId="4492AEB0" w14:textId="77777777" w:rsidR="00006A47" w:rsidRDefault="00006A47" w:rsidP="00006A47">
      <w:pPr>
        <w:pStyle w:val="Heading3"/>
      </w:pPr>
      <w:bookmarkStart w:id="4" w:name="_Toc75507144"/>
      <w:r>
        <w:t>Company-Related Criteria</w:t>
      </w:r>
      <w:bookmarkEnd w:id="4"/>
    </w:p>
    <w:p w14:paraId="4A446104" w14:textId="77777777" w:rsidR="00006A47" w:rsidRDefault="00006A47" w:rsidP="00006A47">
      <w:pPr>
        <w:pStyle w:val="ListParagraph"/>
      </w:pPr>
    </w:p>
    <w:p w14:paraId="3C4AB071" w14:textId="77777777" w:rsidR="00006A47" w:rsidRDefault="00006A47" w:rsidP="00006A47">
      <w:pPr>
        <w:pStyle w:val="ListParagraph"/>
      </w:pPr>
      <w:r>
        <w:rPr>
          <w:noProof/>
        </w:rPr>
        <w:drawing>
          <wp:inline distT="0" distB="0" distL="0" distR="0" wp14:anchorId="64460B61" wp14:editId="6E2F7628">
            <wp:extent cx="2619375" cy="1278318"/>
            <wp:effectExtent l="76200" t="38100" r="66675" b="1123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27199" cy="1282136"/>
                    </a:xfrm>
                    <a:prstGeom prst="rect">
                      <a:avLst/>
                    </a:prstGeom>
                    <a:ln>
                      <a:solidFill>
                        <a:schemeClr val="bg1">
                          <a:lumMod val="95000"/>
                        </a:schemeClr>
                      </a:solidFill>
                    </a:ln>
                    <a:effectLst>
                      <a:outerShdw blurRad="50800" dist="38100" dir="5400000" algn="t" rotWithShape="0">
                        <a:prstClr val="black">
                          <a:alpha val="40000"/>
                        </a:prstClr>
                      </a:outerShdw>
                    </a:effectLst>
                  </pic:spPr>
                </pic:pic>
              </a:graphicData>
            </a:graphic>
          </wp:inline>
        </w:drawing>
      </w:r>
    </w:p>
    <w:p w14:paraId="185FBEA9" w14:textId="77777777" w:rsidR="00006A47" w:rsidRDefault="00006A47" w:rsidP="00006A47">
      <w:pPr>
        <w:pStyle w:val="ListParagraph"/>
        <w:numPr>
          <w:ilvl w:val="0"/>
          <w:numId w:val="5"/>
        </w:numPr>
      </w:pPr>
      <w:r>
        <w:t xml:space="preserve">There are several sections that pertain to the Accounts/Companies that we target. As Armanino is a Business-to-Business Professional Services company, we often specify more about the company in our Marketing, than the individual. </w:t>
      </w:r>
    </w:p>
    <w:p w14:paraId="2C222A8B" w14:textId="77777777" w:rsidR="00006A47" w:rsidRDefault="00006A47" w:rsidP="00006A47">
      <w:pPr>
        <w:pStyle w:val="ListParagraph"/>
        <w:numPr>
          <w:ilvl w:val="0"/>
          <w:numId w:val="5"/>
        </w:numPr>
      </w:pPr>
      <w:r>
        <w:t>In this image above, you can see the first set company-related criteria, Geography and Revenue Ranges</w:t>
      </w:r>
    </w:p>
    <w:p w14:paraId="35C6E579" w14:textId="77777777" w:rsidR="00006A47" w:rsidRDefault="00006A47" w:rsidP="00006A47">
      <w:pPr>
        <w:pStyle w:val="Heading4"/>
      </w:pPr>
      <w:r>
        <w:t>Geography</w:t>
      </w:r>
    </w:p>
    <w:p w14:paraId="2A5E17AB" w14:textId="77777777" w:rsidR="00006A47" w:rsidRDefault="00006A47" w:rsidP="00006A47">
      <w:pPr>
        <w:pStyle w:val="ListParagraph"/>
        <w:numPr>
          <w:ilvl w:val="0"/>
          <w:numId w:val="12"/>
        </w:numPr>
      </w:pPr>
      <w:r>
        <w:t xml:space="preserve">The geography section notes where the companies the PM wants to target are located. By default, we do not specify and only filter if they select options here. </w:t>
      </w:r>
    </w:p>
    <w:p w14:paraId="76BEC440" w14:textId="77777777" w:rsidR="00006A47" w:rsidRPr="00EB0B95" w:rsidRDefault="00006A47" w:rsidP="00006A47">
      <w:pPr>
        <w:pStyle w:val="ListParagraph"/>
        <w:numPr>
          <w:ilvl w:val="0"/>
          <w:numId w:val="12"/>
        </w:numPr>
        <w:rPr>
          <w:highlight w:val="yellow"/>
        </w:rPr>
      </w:pPr>
      <w:r w:rsidRPr="00EB0B95">
        <w:rPr>
          <w:highlight w:val="yellow"/>
        </w:rPr>
        <w:t>[[TRANSLATION TABLE]]</w:t>
      </w:r>
    </w:p>
    <w:p w14:paraId="0F7BAFE2" w14:textId="77777777" w:rsidR="00006A47" w:rsidRDefault="00006A47" w:rsidP="00006A47">
      <w:pPr>
        <w:pStyle w:val="Heading4"/>
      </w:pPr>
      <w:r>
        <w:t>Revenue Range</w:t>
      </w:r>
    </w:p>
    <w:p w14:paraId="1717227B" w14:textId="77777777" w:rsidR="00006A47" w:rsidRDefault="00006A47" w:rsidP="00006A47">
      <w:pPr>
        <w:pStyle w:val="ListParagraph"/>
        <w:numPr>
          <w:ilvl w:val="0"/>
          <w:numId w:val="13"/>
        </w:numPr>
      </w:pPr>
      <w:r>
        <w:t xml:space="preserve">Income ranges for companies that PMs wish to target. </w:t>
      </w:r>
    </w:p>
    <w:p w14:paraId="6D92970E" w14:textId="77777777" w:rsidR="00006A47" w:rsidRDefault="00006A47" w:rsidP="00006A47"/>
    <w:p w14:paraId="2BB9F424" w14:textId="77777777" w:rsidR="00006A47" w:rsidRDefault="00006A47" w:rsidP="00006A47"/>
    <w:p w14:paraId="17D7CCE4" w14:textId="77777777" w:rsidR="00006A47" w:rsidRDefault="00006A47" w:rsidP="00006A47">
      <w:pPr>
        <w:pStyle w:val="Heading4"/>
      </w:pPr>
      <w:r>
        <w:t>Industry</w:t>
      </w:r>
    </w:p>
    <w:p w14:paraId="4CDC0910" w14:textId="77777777" w:rsidR="00006A47" w:rsidRPr="00F32EE5" w:rsidRDefault="00006A47" w:rsidP="00006A47"/>
    <w:p w14:paraId="30549A88" w14:textId="77777777" w:rsidR="00006A47" w:rsidRDefault="00006A47" w:rsidP="00006A47">
      <w:r>
        <w:rPr>
          <w:noProof/>
        </w:rPr>
        <w:drawing>
          <wp:inline distT="0" distB="0" distL="0" distR="0" wp14:anchorId="2DD4C848" wp14:editId="57142D6C">
            <wp:extent cx="5943600" cy="1228725"/>
            <wp:effectExtent l="76200" t="38100" r="76200" b="123825"/>
            <wp:docPr id="109451439" name="Picture 10945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943600" cy="1228725"/>
                    </a:xfrm>
                    <a:prstGeom prst="rect">
                      <a:avLst/>
                    </a:prstGeom>
                    <a:ln>
                      <a:solidFill>
                        <a:schemeClr val="bg1">
                          <a:lumMod val="95000"/>
                        </a:schemeClr>
                      </a:solidFill>
                    </a:ln>
                    <a:effectLst>
                      <a:outerShdw blurRad="50800" dist="38100" dir="5400000" algn="t" rotWithShape="0">
                        <a:prstClr val="black">
                          <a:alpha val="40000"/>
                        </a:prstClr>
                      </a:outerShdw>
                    </a:effectLst>
                  </pic:spPr>
                </pic:pic>
              </a:graphicData>
            </a:graphic>
          </wp:inline>
        </w:drawing>
      </w:r>
    </w:p>
    <w:p w14:paraId="38B92694" w14:textId="77777777" w:rsidR="00006A47" w:rsidRPr="00C32BB6" w:rsidRDefault="00006A47" w:rsidP="00006A47">
      <w:pPr>
        <w:pStyle w:val="ListParagraph"/>
        <w:numPr>
          <w:ilvl w:val="0"/>
          <w:numId w:val="5"/>
        </w:numPr>
      </w:pPr>
      <w:r>
        <w:lastRenderedPageBreak/>
        <w:t xml:space="preserve">The most detailed section of our segmentation form. This section contains a list of Armanino’s Industry definitions. These do change over time but contain 70+ options for the PM to select when tailoring their campaign’s targets. </w:t>
      </w:r>
    </w:p>
    <w:p w14:paraId="3209C712" w14:textId="77777777" w:rsidR="00006A47" w:rsidRDefault="00006A47" w:rsidP="00006A47">
      <w:pPr>
        <w:pStyle w:val="ListParagraph"/>
        <w:numPr>
          <w:ilvl w:val="0"/>
          <w:numId w:val="5"/>
        </w:numPr>
      </w:pPr>
      <w:r>
        <w:t>For Example, Armanino is a Professional Services company. That is both a high-level section as there are sub-level industries to further tailor options.</w:t>
      </w:r>
    </w:p>
    <w:p w14:paraId="3C26C612" w14:textId="77777777" w:rsidR="00006A47" w:rsidRDefault="00006A47" w:rsidP="00006A47">
      <w:pPr>
        <w:pStyle w:val="ListParagraph"/>
        <w:numPr>
          <w:ilvl w:val="0"/>
          <w:numId w:val="5"/>
        </w:numPr>
        <w:rPr>
          <w:rFonts w:eastAsiaTheme="minorEastAsia"/>
        </w:rPr>
      </w:pPr>
      <w:r>
        <w:t xml:space="preserve">For a full list of Industries, please locate the Industry list in the _Data Entry folder on the F-Drive </w:t>
      </w:r>
      <w:hyperlink r:id="rId10" w:history="1">
        <w:r w:rsidRPr="003C2DF5">
          <w:rPr>
            <w:rStyle w:val="Hyperlink"/>
          </w:rPr>
          <w:t>03 – Industry Picklist</w:t>
        </w:r>
      </w:hyperlink>
    </w:p>
    <w:p w14:paraId="368973C9" w14:textId="77777777" w:rsidR="00006A47" w:rsidRDefault="00006A47" w:rsidP="00006A47"/>
    <w:p w14:paraId="522BB84A" w14:textId="77777777" w:rsidR="00006A47" w:rsidRDefault="00006A47" w:rsidP="00006A47">
      <w:pPr>
        <w:pStyle w:val="Heading4"/>
      </w:pPr>
      <w:r>
        <w:t>Grouping and Classification</w:t>
      </w:r>
    </w:p>
    <w:p w14:paraId="7249D9A7" w14:textId="77777777" w:rsidR="00006A47" w:rsidRDefault="00006A47" w:rsidP="00006A47"/>
    <w:p w14:paraId="162FD5A7" w14:textId="77777777" w:rsidR="00006A47" w:rsidRDefault="00006A47" w:rsidP="00006A47">
      <w:r>
        <w:t xml:space="preserve">  </w:t>
      </w:r>
      <w:r>
        <w:rPr>
          <w:noProof/>
        </w:rPr>
        <w:drawing>
          <wp:inline distT="0" distB="0" distL="0" distR="0" wp14:anchorId="3C1F7C13" wp14:editId="1EE7B7B3">
            <wp:extent cx="2981325" cy="1140145"/>
            <wp:effectExtent l="76200" t="38100" r="66675" b="117475"/>
            <wp:docPr id="2054416834" name="Picture 2054416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991481" cy="1144029"/>
                    </a:xfrm>
                    <a:prstGeom prst="rect">
                      <a:avLst/>
                    </a:prstGeom>
                    <a:ln>
                      <a:solidFill>
                        <a:schemeClr val="bg1">
                          <a:lumMod val="95000"/>
                        </a:schemeClr>
                      </a:solidFill>
                    </a:ln>
                    <a:effectLst>
                      <a:outerShdw blurRad="50800" dist="38100" dir="5400000" algn="t" rotWithShape="0">
                        <a:prstClr val="black">
                          <a:alpha val="40000"/>
                        </a:prstClr>
                      </a:outerShdw>
                    </a:effectLst>
                  </pic:spPr>
                </pic:pic>
              </a:graphicData>
            </a:graphic>
          </wp:inline>
        </w:drawing>
      </w:r>
    </w:p>
    <w:p w14:paraId="4424366B" w14:textId="77777777" w:rsidR="00006A47" w:rsidRDefault="00006A47" w:rsidP="00006A47">
      <w:pPr>
        <w:pStyle w:val="ListParagraph"/>
        <w:numPr>
          <w:ilvl w:val="0"/>
          <w:numId w:val="10"/>
        </w:numPr>
      </w:pPr>
      <w:r>
        <w:t xml:space="preserve">This section is provided to dig into our relationship with the Company or a larger classification group the company belongs to. </w:t>
      </w:r>
    </w:p>
    <w:p w14:paraId="3C487D0A" w14:textId="77777777" w:rsidR="00006A47" w:rsidRDefault="00006A47" w:rsidP="00006A47"/>
    <w:p w14:paraId="43F1BE20" w14:textId="77777777" w:rsidR="00006A47" w:rsidRDefault="00006A47" w:rsidP="00006A47">
      <w:pPr>
        <w:pStyle w:val="Heading5"/>
      </w:pPr>
      <w:r>
        <w:t>Targeting Group</w:t>
      </w:r>
    </w:p>
    <w:p w14:paraId="2C17B522" w14:textId="77777777" w:rsidR="00006A47" w:rsidRDefault="00006A47" w:rsidP="00006A47"/>
    <w:p w14:paraId="248C9539" w14:textId="77777777" w:rsidR="00006A47" w:rsidRDefault="00006A47" w:rsidP="00006A47">
      <w:r>
        <w:t xml:space="preserve">   </w:t>
      </w:r>
      <w:r>
        <w:rPr>
          <w:noProof/>
        </w:rPr>
        <w:drawing>
          <wp:inline distT="0" distB="0" distL="0" distR="0" wp14:anchorId="3A7F1CDA" wp14:editId="3982B455">
            <wp:extent cx="2019534" cy="1219200"/>
            <wp:effectExtent l="57150" t="19050" r="57150" b="95250"/>
            <wp:docPr id="1706590535" name="Picture 1706590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033360" cy="1227547"/>
                    </a:xfrm>
                    <a:prstGeom prst="rect">
                      <a:avLst/>
                    </a:prstGeom>
                    <a:effectLst>
                      <a:outerShdw blurRad="50800" dist="38100" dir="5400000" algn="t" rotWithShape="0">
                        <a:prstClr val="black">
                          <a:alpha val="40000"/>
                        </a:prstClr>
                      </a:outerShdw>
                    </a:effectLst>
                  </pic:spPr>
                </pic:pic>
              </a:graphicData>
            </a:graphic>
          </wp:inline>
        </w:drawing>
      </w:r>
    </w:p>
    <w:p w14:paraId="40456434" w14:textId="77777777" w:rsidR="00006A47" w:rsidRDefault="00006A47" w:rsidP="00006A47">
      <w:pPr>
        <w:pStyle w:val="ListParagraph"/>
        <w:numPr>
          <w:ilvl w:val="0"/>
          <w:numId w:val="9"/>
        </w:numPr>
      </w:pPr>
      <w:r>
        <w:t xml:space="preserve">Our Targeting Groups are a way to target companies by grouping them into these categories. </w:t>
      </w:r>
    </w:p>
    <w:p w14:paraId="4121F715" w14:textId="77777777" w:rsidR="00006A47" w:rsidRDefault="00006A47" w:rsidP="00006A47">
      <w:pPr>
        <w:pStyle w:val="ListParagraph"/>
        <w:numPr>
          <w:ilvl w:val="0"/>
          <w:numId w:val="9"/>
        </w:numPr>
      </w:pPr>
      <w:r>
        <w:t>Clients</w:t>
      </w:r>
    </w:p>
    <w:p w14:paraId="4F10B273" w14:textId="77777777" w:rsidR="00006A47" w:rsidRDefault="00006A47" w:rsidP="00006A47">
      <w:pPr>
        <w:pStyle w:val="ListParagraph"/>
        <w:numPr>
          <w:ilvl w:val="1"/>
          <w:numId w:val="9"/>
        </w:numPr>
      </w:pPr>
      <w:r>
        <w:t xml:space="preserve">This can either pertain to their global status as a “Client of Armanino” regardless of their service or software. </w:t>
      </w:r>
    </w:p>
    <w:p w14:paraId="4E9ACD1A" w14:textId="77777777" w:rsidR="00006A47" w:rsidRDefault="00006A47" w:rsidP="00006A47">
      <w:pPr>
        <w:pStyle w:val="ListParagraph"/>
        <w:numPr>
          <w:ilvl w:val="1"/>
          <w:numId w:val="9"/>
        </w:numPr>
      </w:pPr>
      <w:r>
        <w:t xml:space="preserve">Or, if a Service or Software is selected, a </w:t>
      </w:r>
      <w:proofErr w:type="gramStart"/>
      <w:r>
        <w:t>Client</w:t>
      </w:r>
      <w:proofErr w:type="gramEnd"/>
      <w:r>
        <w:t xml:space="preserve"> of that product with Armanino. </w:t>
      </w:r>
    </w:p>
    <w:p w14:paraId="23BB4ACB" w14:textId="77777777" w:rsidR="00006A47" w:rsidRDefault="00006A47" w:rsidP="00006A47">
      <w:pPr>
        <w:pStyle w:val="ListParagraph"/>
        <w:numPr>
          <w:ilvl w:val="1"/>
          <w:numId w:val="9"/>
        </w:numPr>
      </w:pPr>
      <w:r>
        <w:t xml:space="preserve">For example: </w:t>
      </w:r>
    </w:p>
    <w:p w14:paraId="63311A3F" w14:textId="77777777" w:rsidR="00006A47" w:rsidRDefault="00006A47" w:rsidP="00006A47">
      <w:pPr>
        <w:pStyle w:val="ListParagraph"/>
        <w:numPr>
          <w:ilvl w:val="2"/>
          <w:numId w:val="9"/>
        </w:numPr>
      </w:pPr>
      <w:r>
        <w:t xml:space="preserve">If someone says, “I want this to go to all clients”, they will select this option for “Client” and provide no Product. </w:t>
      </w:r>
    </w:p>
    <w:p w14:paraId="6DC8CE2E" w14:textId="77777777" w:rsidR="00006A47" w:rsidRDefault="00006A47" w:rsidP="00006A47">
      <w:pPr>
        <w:pStyle w:val="ListParagraph"/>
        <w:numPr>
          <w:ilvl w:val="2"/>
          <w:numId w:val="9"/>
        </w:numPr>
      </w:pPr>
      <w:r>
        <w:lastRenderedPageBreak/>
        <w:t xml:space="preserve">Or if someone says, “I want this to go to Sage Intacct Clients”, they will select this option for “Client” and select “Sage Intacct” in the Include Software option set below. </w:t>
      </w:r>
    </w:p>
    <w:p w14:paraId="4B9ABF1C" w14:textId="77777777" w:rsidR="00006A47" w:rsidRDefault="00006A47" w:rsidP="00006A47"/>
    <w:p w14:paraId="0AA26D84" w14:textId="77777777" w:rsidR="00006A47" w:rsidRDefault="00006A47" w:rsidP="00006A47"/>
    <w:p w14:paraId="14501A5A" w14:textId="77777777" w:rsidR="00006A47" w:rsidRDefault="00006A47" w:rsidP="00006A47"/>
    <w:p w14:paraId="600FA76A" w14:textId="77777777" w:rsidR="00006A47" w:rsidRDefault="00006A47" w:rsidP="00006A47"/>
    <w:p w14:paraId="53967A9A" w14:textId="77777777" w:rsidR="00006A47" w:rsidRDefault="00006A47" w:rsidP="00006A47">
      <w:pPr>
        <w:pStyle w:val="Heading5"/>
      </w:pPr>
      <w:r>
        <w:t>Classification</w:t>
      </w:r>
    </w:p>
    <w:p w14:paraId="4EEA51C4" w14:textId="77777777" w:rsidR="00006A47" w:rsidRDefault="00006A47" w:rsidP="00006A47"/>
    <w:p w14:paraId="0E4FB4A8" w14:textId="77777777" w:rsidR="00006A47" w:rsidRDefault="00006A47" w:rsidP="00006A47">
      <w:r>
        <w:t xml:space="preserve">   </w:t>
      </w:r>
      <w:r>
        <w:rPr>
          <w:noProof/>
        </w:rPr>
        <w:drawing>
          <wp:inline distT="0" distB="0" distL="0" distR="0" wp14:anchorId="664CF240" wp14:editId="30F66521">
            <wp:extent cx="1743075" cy="1469907"/>
            <wp:effectExtent l="57150" t="19050" r="47625" b="92710"/>
            <wp:docPr id="1965463459" name="Picture 196546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781490" cy="1502301"/>
                    </a:xfrm>
                    <a:prstGeom prst="rect">
                      <a:avLst/>
                    </a:prstGeom>
                    <a:effectLst>
                      <a:outerShdw blurRad="50800" dist="38100" dir="5400000" algn="t" rotWithShape="0">
                        <a:prstClr val="black">
                          <a:alpha val="40000"/>
                        </a:prstClr>
                      </a:outerShdw>
                    </a:effectLst>
                  </pic:spPr>
                </pic:pic>
              </a:graphicData>
            </a:graphic>
          </wp:inline>
        </w:drawing>
      </w:r>
    </w:p>
    <w:p w14:paraId="22D24C74" w14:textId="77777777" w:rsidR="00006A47" w:rsidRDefault="00006A47" w:rsidP="00006A47">
      <w:pPr>
        <w:pStyle w:val="ListParagraph"/>
        <w:numPr>
          <w:ilvl w:val="0"/>
          <w:numId w:val="11"/>
        </w:numPr>
      </w:pPr>
      <w:r>
        <w:t xml:space="preserve">These classifications are quite wide in scope. </w:t>
      </w:r>
    </w:p>
    <w:p w14:paraId="78CBB330" w14:textId="77777777" w:rsidR="00006A47" w:rsidRDefault="00006A47" w:rsidP="00006A47">
      <w:pPr>
        <w:pStyle w:val="ListParagraph"/>
        <w:numPr>
          <w:ilvl w:val="0"/>
          <w:numId w:val="11"/>
        </w:numPr>
      </w:pPr>
      <w:r>
        <w:t>Shortcut that provides PMs with the option to often exclude groups without manually selecting every industry.</w:t>
      </w:r>
    </w:p>
    <w:p w14:paraId="39A6295B" w14:textId="77777777" w:rsidR="00006A47" w:rsidRDefault="00006A47" w:rsidP="00006A47">
      <w:pPr>
        <w:pStyle w:val="ListParagraph"/>
        <w:numPr>
          <w:ilvl w:val="1"/>
          <w:numId w:val="11"/>
        </w:numPr>
      </w:pPr>
      <w:r>
        <w:t xml:space="preserve">This is a limitation of Workfront currently, no easy way to “Select All”. </w:t>
      </w:r>
    </w:p>
    <w:p w14:paraId="368D57B5" w14:textId="77777777" w:rsidR="00006A47" w:rsidRDefault="00006A47" w:rsidP="00006A47"/>
    <w:p w14:paraId="676A97D0" w14:textId="77777777" w:rsidR="00006A47" w:rsidRDefault="00006A47" w:rsidP="00006A47">
      <w:pPr>
        <w:pStyle w:val="Heading6"/>
      </w:pPr>
      <w:r>
        <w:t>Classification Table</w:t>
      </w:r>
    </w:p>
    <w:p w14:paraId="7F4EF753" w14:textId="77777777" w:rsidR="00006A47" w:rsidRPr="00533D7C" w:rsidRDefault="00006A47" w:rsidP="00006A47"/>
    <w:tbl>
      <w:tblPr>
        <w:tblStyle w:val="TableGrid"/>
        <w:tblW w:w="0" w:type="auto"/>
        <w:tblLook w:val="04A0" w:firstRow="1" w:lastRow="0" w:firstColumn="1" w:lastColumn="0" w:noHBand="0" w:noVBand="1"/>
      </w:tblPr>
      <w:tblGrid>
        <w:gridCol w:w="2605"/>
        <w:gridCol w:w="6745"/>
      </w:tblGrid>
      <w:tr w:rsidR="00006A47" w14:paraId="2C24F3A9" w14:textId="77777777" w:rsidTr="00BC3023">
        <w:tc>
          <w:tcPr>
            <w:tcW w:w="2605" w:type="dxa"/>
            <w:shd w:val="clear" w:color="auto" w:fill="D9D9D9" w:themeFill="background1" w:themeFillShade="D9"/>
          </w:tcPr>
          <w:p w14:paraId="13733985" w14:textId="77777777" w:rsidR="00006A47" w:rsidRPr="001E47ED" w:rsidRDefault="00006A47" w:rsidP="00BC3023">
            <w:pPr>
              <w:jc w:val="center"/>
              <w:rPr>
                <w:b/>
                <w:bCs/>
              </w:rPr>
            </w:pPr>
            <w:r w:rsidRPr="001E47ED">
              <w:rPr>
                <w:b/>
                <w:bCs/>
              </w:rPr>
              <w:t>Classification</w:t>
            </w:r>
          </w:p>
        </w:tc>
        <w:tc>
          <w:tcPr>
            <w:tcW w:w="6745" w:type="dxa"/>
            <w:shd w:val="clear" w:color="auto" w:fill="D9D9D9" w:themeFill="background1" w:themeFillShade="D9"/>
          </w:tcPr>
          <w:p w14:paraId="46725B4A" w14:textId="77777777" w:rsidR="00006A47" w:rsidRPr="001E47ED" w:rsidRDefault="00006A47" w:rsidP="00BC3023">
            <w:pPr>
              <w:jc w:val="center"/>
              <w:rPr>
                <w:b/>
                <w:bCs/>
              </w:rPr>
            </w:pPr>
            <w:r w:rsidRPr="001E47ED">
              <w:rPr>
                <w:b/>
                <w:bCs/>
              </w:rPr>
              <w:t>Description</w:t>
            </w:r>
          </w:p>
        </w:tc>
      </w:tr>
      <w:tr w:rsidR="00006A47" w14:paraId="792B5191" w14:textId="77777777" w:rsidTr="00BC3023">
        <w:tc>
          <w:tcPr>
            <w:tcW w:w="2605" w:type="dxa"/>
            <w:shd w:val="clear" w:color="auto" w:fill="F2F2F2" w:themeFill="background1" w:themeFillShade="F2"/>
            <w:vAlign w:val="center"/>
          </w:tcPr>
          <w:p w14:paraId="20A462B4" w14:textId="77777777" w:rsidR="00006A47" w:rsidRPr="00663920" w:rsidRDefault="00006A47" w:rsidP="00BC3023">
            <w:pPr>
              <w:jc w:val="center"/>
              <w:rPr>
                <w:b/>
                <w:bCs/>
              </w:rPr>
            </w:pPr>
            <w:r w:rsidRPr="00663920">
              <w:rPr>
                <w:b/>
                <w:bCs/>
              </w:rPr>
              <w:t>Government</w:t>
            </w:r>
          </w:p>
        </w:tc>
        <w:tc>
          <w:tcPr>
            <w:tcW w:w="6745" w:type="dxa"/>
          </w:tcPr>
          <w:p w14:paraId="5D6B51BB" w14:textId="77777777" w:rsidR="00006A47" w:rsidRDefault="00006A47" w:rsidP="00BC3023">
            <w:r>
              <w:t xml:space="preserve">Government entities such as city, county, state, and federal bodies. </w:t>
            </w:r>
          </w:p>
        </w:tc>
      </w:tr>
      <w:tr w:rsidR="00006A47" w14:paraId="6A4C382F" w14:textId="77777777" w:rsidTr="00BC3023">
        <w:tc>
          <w:tcPr>
            <w:tcW w:w="2605" w:type="dxa"/>
            <w:shd w:val="clear" w:color="auto" w:fill="F2F2F2" w:themeFill="background1" w:themeFillShade="F2"/>
            <w:vAlign w:val="center"/>
          </w:tcPr>
          <w:p w14:paraId="0DE51154" w14:textId="77777777" w:rsidR="00006A47" w:rsidRPr="00663920" w:rsidRDefault="00006A47" w:rsidP="00BC3023">
            <w:pPr>
              <w:jc w:val="center"/>
              <w:rPr>
                <w:b/>
                <w:bCs/>
              </w:rPr>
            </w:pPr>
            <w:r w:rsidRPr="00663920">
              <w:rPr>
                <w:b/>
                <w:bCs/>
              </w:rPr>
              <w:t>HNW</w:t>
            </w:r>
          </w:p>
        </w:tc>
        <w:tc>
          <w:tcPr>
            <w:tcW w:w="6745" w:type="dxa"/>
          </w:tcPr>
          <w:p w14:paraId="27D67B7D" w14:textId="77777777" w:rsidR="00006A47" w:rsidRDefault="00006A47" w:rsidP="00BC3023">
            <w:r>
              <w:t xml:space="preserve">Individuals, HNW standards for “high net worth”. </w:t>
            </w:r>
          </w:p>
        </w:tc>
      </w:tr>
      <w:tr w:rsidR="00006A47" w14:paraId="2CBE2035" w14:textId="77777777" w:rsidTr="00BC3023">
        <w:tc>
          <w:tcPr>
            <w:tcW w:w="2605" w:type="dxa"/>
            <w:shd w:val="clear" w:color="auto" w:fill="F2F2F2" w:themeFill="background1" w:themeFillShade="F2"/>
            <w:vAlign w:val="center"/>
          </w:tcPr>
          <w:p w14:paraId="091451BF" w14:textId="77777777" w:rsidR="00006A47" w:rsidRPr="00663920" w:rsidRDefault="00006A47" w:rsidP="00BC3023">
            <w:pPr>
              <w:jc w:val="center"/>
              <w:rPr>
                <w:b/>
                <w:bCs/>
              </w:rPr>
            </w:pPr>
            <w:r w:rsidRPr="00663920">
              <w:rPr>
                <w:b/>
                <w:bCs/>
              </w:rPr>
              <w:t>Nonprofit</w:t>
            </w:r>
          </w:p>
        </w:tc>
        <w:tc>
          <w:tcPr>
            <w:tcW w:w="6745" w:type="dxa"/>
          </w:tcPr>
          <w:p w14:paraId="6B90CABA" w14:textId="77777777" w:rsidR="00006A47" w:rsidRDefault="00006A47" w:rsidP="00BC3023">
            <w:r>
              <w:t xml:space="preserve">Organizations with a “Nonprofit” designation. </w:t>
            </w:r>
          </w:p>
        </w:tc>
      </w:tr>
      <w:tr w:rsidR="00006A47" w14:paraId="00334386" w14:textId="77777777" w:rsidTr="00BC3023">
        <w:tc>
          <w:tcPr>
            <w:tcW w:w="2605" w:type="dxa"/>
            <w:shd w:val="clear" w:color="auto" w:fill="F2F2F2" w:themeFill="background1" w:themeFillShade="F2"/>
            <w:vAlign w:val="center"/>
          </w:tcPr>
          <w:p w14:paraId="14E6549E" w14:textId="77777777" w:rsidR="00006A47" w:rsidRPr="00663920" w:rsidRDefault="00006A47" w:rsidP="00BC3023">
            <w:pPr>
              <w:jc w:val="center"/>
              <w:rPr>
                <w:b/>
                <w:bCs/>
              </w:rPr>
            </w:pPr>
            <w:r w:rsidRPr="00663920">
              <w:rPr>
                <w:b/>
                <w:bCs/>
              </w:rPr>
              <w:t>Private</w:t>
            </w:r>
          </w:p>
        </w:tc>
        <w:tc>
          <w:tcPr>
            <w:tcW w:w="6745" w:type="dxa"/>
          </w:tcPr>
          <w:p w14:paraId="6348F030" w14:textId="77777777" w:rsidR="00006A47" w:rsidRDefault="00006A47" w:rsidP="00BC3023">
            <w:r>
              <w:t>Corporations that operate without public ownership.</w:t>
            </w:r>
          </w:p>
        </w:tc>
      </w:tr>
      <w:tr w:rsidR="00006A47" w14:paraId="77CC60AD" w14:textId="77777777" w:rsidTr="00BC3023">
        <w:tc>
          <w:tcPr>
            <w:tcW w:w="2605" w:type="dxa"/>
            <w:shd w:val="clear" w:color="auto" w:fill="F2F2F2" w:themeFill="background1" w:themeFillShade="F2"/>
            <w:vAlign w:val="center"/>
          </w:tcPr>
          <w:p w14:paraId="49B2163D" w14:textId="77777777" w:rsidR="00006A47" w:rsidRPr="00663920" w:rsidRDefault="00006A47" w:rsidP="00BC3023">
            <w:pPr>
              <w:jc w:val="center"/>
              <w:rPr>
                <w:b/>
                <w:bCs/>
              </w:rPr>
            </w:pPr>
            <w:r w:rsidRPr="00663920">
              <w:rPr>
                <w:b/>
                <w:bCs/>
              </w:rPr>
              <w:t>Public</w:t>
            </w:r>
          </w:p>
        </w:tc>
        <w:tc>
          <w:tcPr>
            <w:tcW w:w="6745" w:type="dxa"/>
          </w:tcPr>
          <w:p w14:paraId="500C0298" w14:textId="77777777" w:rsidR="00006A47" w:rsidRDefault="00006A47" w:rsidP="00BC3023">
            <w:r>
              <w:t xml:space="preserve">Corporations that operate with public ownership. </w:t>
            </w:r>
          </w:p>
        </w:tc>
      </w:tr>
    </w:tbl>
    <w:p w14:paraId="76A5B66B" w14:textId="77777777" w:rsidR="00006A47" w:rsidRDefault="00006A47" w:rsidP="00006A47"/>
    <w:p w14:paraId="4E542486" w14:textId="77777777" w:rsidR="00006A47" w:rsidRDefault="00006A47" w:rsidP="00006A47"/>
    <w:p w14:paraId="0D0A1A0D" w14:textId="77777777" w:rsidR="00006A47" w:rsidRDefault="00006A47" w:rsidP="00006A47"/>
    <w:p w14:paraId="57961161" w14:textId="77777777" w:rsidR="00006A47" w:rsidRDefault="00006A47" w:rsidP="00006A47"/>
    <w:p w14:paraId="332599F8" w14:textId="77777777" w:rsidR="00006A47" w:rsidRDefault="00006A47" w:rsidP="00006A47"/>
    <w:p w14:paraId="44908FDE" w14:textId="77777777" w:rsidR="00006A47" w:rsidRDefault="00006A47" w:rsidP="00006A47">
      <w:pPr>
        <w:pStyle w:val="Heading4"/>
      </w:pPr>
      <w:r>
        <w:lastRenderedPageBreak/>
        <w:t>Services and Software</w:t>
      </w:r>
    </w:p>
    <w:p w14:paraId="78EC0A24" w14:textId="77777777" w:rsidR="00006A47" w:rsidRDefault="00006A47" w:rsidP="00006A47"/>
    <w:p w14:paraId="124E06C2" w14:textId="77777777" w:rsidR="00006A47" w:rsidRDefault="00006A47" w:rsidP="00006A47">
      <w:r>
        <w:t xml:space="preserve">   </w:t>
      </w:r>
      <w:r>
        <w:rPr>
          <w:noProof/>
        </w:rPr>
        <w:drawing>
          <wp:inline distT="0" distB="0" distL="0" distR="0" wp14:anchorId="779281B2" wp14:editId="4A867A48">
            <wp:extent cx="1883684" cy="1657350"/>
            <wp:effectExtent l="76200" t="38100" r="78740" b="114300"/>
            <wp:docPr id="374663333" name="Picture 37466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891899" cy="1664578"/>
                    </a:xfrm>
                    <a:prstGeom prst="rect">
                      <a:avLst/>
                    </a:prstGeom>
                    <a:ln>
                      <a:solidFill>
                        <a:schemeClr val="bg1">
                          <a:lumMod val="95000"/>
                        </a:schemeClr>
                      </a:solidFill>
                    </a:ln>
                    <a:effectLst>
                      <a:outerShdw blurRad="50800" dist="38100" dir="5400000" algn="t" rotWithShape="0">
                        <a:prstClr val="black">
                          <a:alpha val="40000"/>
                        </a:prstClr>
                      </a:outerShdw>
                    </a:effectLst>
                  </pic:spPr>
                </pic:pic>
              </a:graphicData>
            </a:graphic>
          </wp:inline>
        </w:drawing>
      </w:r>
    </w:p>
    <w:p w14:paraId="566607BB" w14:textId="77777777" w:rsidR="00006A47" w:rsidRDefault="00006A47" w:rsidP="00006A47">
      <w:pPr>
        <w:pStyle w:val="ListParagraph"/>
        <w:numPr>
          <w:ilvl w:val="0"/>
          <w:numId w:val="9"/>
        </w:numPr>
      </w:pPr>
      <w:r>
        <w:t>As a Professional Services company, Armanino provides a range of Software and Services to our Clients. In any marketing campaign, we want to enable our PMs to specify when they wish to target those groups, or even exclude them from campaigns. This section provides those options.</w:t>
      </w:r>
    </w:p>
    <w:p w14:paraId="2343872C" w14:textId="77777777" w:rsidR="00006A47" w:rsidRDefault="00006A47" w:rsidP="00006A47">
      <w:pPr>
        <w:pStyle w:val="ListParagraph"/>
      </w:pPr>
    </w:p>
    <w:p w14:paraId="70A56E96" w14:textId="77777777" w:rsidR="00006A47" w:rsidRPr="00363CAE" w:rsidRDefault="00006A47" w:rsidP="00006A47">
      <w:pPr>
        <w:pStyle w:val="Heading6"/>
      </w:pPr>
      <w:r>
        <w:t>Services</w:t>
      </w:r>
    </w:p>
    <w:p w14:paraId="159054E6" w14:textId="77777777" w:rsidR="00006A47" w:rsidRDefault="00006A47" w:rsidP="00006A47">
      <w:r>
        <w:t xml:space="preserve">   </w:t>
      </w:r>
      <w:r>
        <w:rPr>
          <w:noProof/>
        </w:rPr>
        <w:drawing>
          <wp:inline distT="0" distB="0" distL="0" distR="0" wp14:anchorId="240DF64C" wp14:editId="46AE88CB">
            <wp:extent cx="1916513" cy="2295525"/>
            <wp:effectExtent l="57150" t="19050" r="64770" b="85725"/>
            <wp:docPr id="1483797363" name="Picture 1483797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931644" cy="2313648"/>
                    </a:xfrm>
                    <a:prstGeom prst="rect">
                      <a:avLst/>
                    </a:prstGeom>
                    <a:effectLst>
                      <a:outerShdw blurRad="50800" dist="38100" dir="5400000" algn="t" rotWithShape="0">
                        <a:prstClr val="black">
                          <a:alpha val="40000"/>
                        </a:prstClr>
                      </a:outerShdw>
                    </a:effectLst>
                  </pic:spPr>
                </pic:pic>
              </a:graphicData>
            </a:graphic>
          </wp:inline>
        </w:drawing>
      </w:r>
    </w:p>
    <w:p w14:paraId="5D15BE50" w14:textId="77777777" w:rsidR="00006A47" w:rsidRDefault="00006A47" w:rsidP="00006A47">
      <w:pPr>
        <w:pStyle w:val="ListParagraph"/>
        <w:numPr>
          <w:ilvl w:val="0"/>
          <w:numId w:val="8"/>
        </w:numPr>
      </w:pPr>
      <w:r>
        <w:t xml:space="preserve">Armanino offers a wide range of services to our clients. At times, we may want to build a target audience that is a Prospect, User, or Client of that specific service. </w:t>
      </w:r>
    </w:p>
    <w:p w14:paraId="2632FD33" w14:textId="77777777" w:rsidR="00006A47" w:rsidRDefault="00006A47" w:rsidP="00006A47">
      <w:pPr>
        <w:ind w:left="360"/>
      </w:pPr>
    </w:p>
    <w:p w14:paraId="0D2843DB" w14:textId="77777777" w:rsidR="00006A47" w:rsidRDefault="00006A47" w:rsidP="00006A47">
      <w:pPr>
        <w:ind w:left="360"/>
      </w:pPr>
    </w:p>
    <w:p w14:paraId="5CBFD01F" w14:textId="77777777" w:rsidR="00006A47" w:rsidRDefault="00006A47" w:rsidP="00006A47">
      <w:pPr>
        <w:ind w:left="360"/>
      </w:pPr>
    </w:p>
    <w:p w14:paraId="45A00B81" w14:textId="77777777" w:rsidR="00006A47" w:rsidRDefault="00006A47" w:rsidP="00006A47">
      <w:pPr>
        <w:ind w:left="360"/>
      </w:pPr>
    </w:p>
    <w:p w14:paraId="27E63054" w14:textId="77777777" w:rsidR="00006A47" w:rsidRDefault="00006A47" w:rsidP="00006A47">
      <w:pPr>
        <w:ind w:left="360"/>
      </w:pPr>
    </w:p>
    <w:p w14:paraId="44D8BF89" w14:textId="77777777" w:rsidR="00006A47" w:rsidRDefault="00006A47" w:rsidP="00006A47">
      <w:pPr>
        <w:ind w:left="360"/>
      </w:pPr>
    </w:p>
    <w:p w14:paraId="4A38CD60" w14:textId="77777777" w:rsidR="00006A47" w:rsidRDefault="00006A47" w:rsidP="00006A47">
      <w:r w:rsidRPr="09145A5F">
        <w:rPr>
          <w:rStyle w:val="Heading6Char"/>
        </w:rPr>
        <w:lastRenderedPageBreak/>
        <w:t>Software</w:t>
      </w:r>
    </w:p>
    <w:p w14:paraId="002BB738" w14:textId="77777777" w:rsidR="00006A47" w:rsidRDefault="00006A47" w:rsidP="00006A47">
      <w:r>
        <w:t xml:space="preserve">   </w:t>
      </w:r>
      <w:r>
        <w:rPr>
          <w:noProof/>
        </w:rPr>
        <w:drawing>
          <wp:inline distT="0" distB="0" distL="0" distR="0" wp14:anchorId="30C29CA7" wp14:editId="35008265">
            <wp:extent cx="1767684" cy="2114550"/>
            <wp:effectExtent l="57150" t="19050" r="61595" b="95250"/>
            <wp:docPr id="2115394739" name="Picture 211539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777280" cy="2126029"/>
                    </a:xfrm>
                    <a:prstGeom prst="rect">
                      <a:avLst/>
                    </a:prstGeom>
                    <a:effectLst>
                      <a:outerShdw blurRad="50800" dist="38100" dir="5400000" algn="t" rotWithShape="0">
                        <a:prstClr val="black">
                          <a:alpha val="40000"/>
                        </a:prstClr>
                      </a:outerShdw>
                    </a:effectLst>
                  </pic:spPr>
                </pic:pic>
              </a:graphicData>
            </a:graphic>
          </wp:inline>
        </w:drawing>
      </w:r>
    </w:p>
    <w:p w14:paraId="28207C91" w14:textId="77777777" w:rsidR="00006A47" w:rsidRDefault="00006A47" w:rsidP="00006A47">
      <w:pPr>
        <w:pStyle w:val="ListParagraph"/>
        <w:numPr>
          <w:ilvl w:val="0"/>
          <w:numId w:val="8"/>
        </w:numPr>
      </w:pPr>
      <w:r>
        <w:t xml:space="preserve">Armanino offers a wide range of software products to our clients. At times, we may want to build a target audience that is a Prospect, User, or Client of that specific software. </w:t>
      </w:r>
    </w:p>
    <w:p w14:paraId="01579A60" w14:textId="77777777" w:rsidR="00006A47" w:rsidRDefault="00006A47" w:rsidP="00006A47"/>
    <w:p w14:paraId="18CA129E" w14:textId="77777777" w:rsidR="00006A47" w:rsidRDefault="00006A47" w:rsidP="00006A47">
      <w:pPr>
        <w:pStyle w:val="Heading4"/>
      </w:pPr>
      <w:r>
        <w:t>Segment Comments</w:t>
      </w:r>
    </w:p>
    <w:p w14:paraId="1B3904A7" w14:textId="77777777" w:rsidR="00006A47" w:rsidRPr="00FA0FF1" w:rsidRDefault="00006A47" w:rsidP="00006A47"/>
    <w:p w14:paraId="7574440F" w14:textId="77777777" w:rsidR="00006A47" w:rsidRDefault="00006A47" w:rsidP="00006A47">
      <w:r>
        <w:t xml:space="preserve">   </w:t>
      </w:r>
      <w:r>
        <w:rPr>
          <w:noProof/>
        </w:rPr>
        <w:drawing>
          <wp:inline distT="0" distB="0" distL="0" distR="0" wp14:anchorId="6F971A5B" wp14:editId="12DB01B5">
            <wp:extent cx="3352800" cy="549236"/>
            <wp:effectExtent l="76200" t="38100" r="76200" b="118110"/>
            <wp:docPr id="1043043100" name="Picture 104304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394973" cy="556144"/>
                    </a:xfrm>
                    <a:prstGeom prst="rect">
                      <a:avLst/>
                    </a:prstGeom>
                    <a:ln>
                      <a:solidFill>
                        <a:schemeClr val="bg1">
                          <a:lumMod val="95000"/>
                        </a:schemeClr>
                      </a:solidFill>
                    </a:ln>
                    <a:effectLst>
                      <a:outerShdw blurRad="50800" dist="38100" dir="5400000" algn="t" rotWithShape="0">
                        <a:prstClr val="black">
                          <a:alpha val="40000"/>
                        </a:prstClr>
                      </a:outerShdw>
                    </a:effectLst>
                  </pic:spPr>
                </pic:pic>
              </a:graphicData>
            </a:graphic>
          </wp:inline>
        </w:drawing>
      </w:r>
    </w:p>
    <w:p w14:paraId="0863DD4A" w14:textId="77777777" w:rsidR="00006A47" w:rsidRDefault="00006A47" w:rsidP="00006A47">
      <w:pPr>
        <w:pStyle w:val="ListParagraph"/>
        <w:numPr>
          <w:ilvl w:val="0"/>
          <w:numId w:val="8"/>
        </w:numPr>
      </w:pPr>
      <w:r>
        <w:t xml:space="preserve">Free-text field that provides PMs with the option to further clarify any criteria included above or to provide extra criteria that the form does not cover. </w:t>
      </w:r>
    </w:p>
    <w:p w14:paraId="7A2D160E" w14:textId="77777777" w:rsidR="00006A47" w:rsidRDefault="00006A47" w:rsidP="00006A47">
      <w:pPr>
        <w:pStyle w:val="ListParagraph"/>
        <w:numPr>
          <w:ilvl w:val="0"/>
          <w:numId w:val="8"/>
        </w:numPr>
      </w:pPr>
      <w:r>
        <w:t xml:space="preserve">Examples of this are specific methods certain groups use to track Prospects, Lists from Prior Deployments/Events/Webinars. </w:t>
      </w:r>
    </w:p>
    <w:p w14:paraId="2EB3FD70" w14:textId="77777777" w:rsidR="00006A47" w:rsidRDefault="00006A47" w:rsidP="00006A47"/>
    <w:p w14:paraId="4A0E9052" w14:textId="77777777" w:rsidR="00006A47" w:rsidRDefault="00006A47" w:rsidP="00006A47">
      <w:pPr>
        <w:pStyle w:val="Heading2"/>
      </w:pPr>
      <w:bookmarkStart w:id="5" w:name="_Toc75507145"/>
      <w:r>
        <w:t>Dynamics CRM</w:t>
      </w:r>
      <w:bookmarkEnd w:id="5"/>
    </w:p>
    <w:p w14:paraId="2BC38371" w14:textId="77777777" w:rsidR="00006A47" w:rsidRDefault="00006A47" w:rsidP="00006A47">
      <w:pPr>
        <w:pStyle w:val="ListParagraph"/>
        <w:numPr>
          <w:ilvl w:val="0"/>
          <w:numId w:val="7"/>
        </w:numPr>
      </w:pPr>
      <w:r>
        <w:t xml:space="preserve">CRM is the hub of our Marketing and Sales efforts at Armanino. Originally, all segments were built in CRM and brought over as lists into Eloqua, our marketing automation software. However today, we have improved the sync between our two systems so that we can build segments in either system, though there are some things that can ONLY be pulled from CRM. </w:t>
      </w:r>
    </w:p>
    <w:p w14:paraId="06963DE0" w14:textId="77777777" w:rsidR="00006A47" w:rsidRDefault="00006A47" w:rsidP="00006A47">
      <w:pPr>
        <w:pStyle w:val="ListParagraph"/>
        <w:numPr>
          <w:ilvl w:val="0"/>
          <w:numId w:val="7"/>
        </w:numPr>
      </w:pPr>
      <w:r>
        <w:t>Segment Criteria that Require CRM:</w:t>
      </w:r>
    </w:p>
    <w:p w14:paraId="4CD07A37" w14:textId="77777777" w:rsidR="00006A47" w:rsidRDefault="00006A47" w:rsidP="00006A47">
      <w:pPr>
        <w:pStyle w:val="ListParagraph"/>
        <w:numPr>
          <w:ilvl w:val="1"/>
          <w:numId w:val="7"/>
        </w:numPr>
      </w:pPr>
      <w:r w:rsidRPr="00ED71DF">
        <w:rPr>
          <w:b/>
          <w:bCs/>
        </w:rPr>
        <w:t>Opportunities</w:t>
      </w:r>
      <w:r>
        <w:t xml:space="preserve">: Anything pertaining to opportunities must be pulled from CRM as our current and past opportunities are stored in CRM. </w:t>
      </w:r>
    </w:p>
    <w:p w14:paraId="74ED6087" w14:textId="77777777" w:rsidR="00006A47" w:rsidRPr="00FF0CE3" w:rsidRDefault="00006A47" w:rsidP="00006A47">
      <w:pPr>
        <w:pStyle w:val="ListParagraph"/>
        <w:numPr>
          <w:ilvl w:val="1"/>
          <w:numId w:val="7"/>
        </w:numPr>
      </w:pPr>
      <w:r>
        <w:rPr>
          <w:b/>
          <w:bCs/>
        </w:rPr>
        <w:t>Marketing Lists</w:t>
      </w:r>
    </w:p>
    <w:p w14:paraId="519CFEFF" w14:textId="77777777" w:rsidR="00006A47" w:rsidRDefault="00006A47" w:rsidP="00006A47">
      <w:pPr>
        <w:pStyle w:val="ListParagraph"/>
        <w:numPr>
          <w:ilvl w:val="1"/>
          <w:numId w:val="7"/>
        </w:numPr>
      </w:pPr>
      <w:r>
        <w:rPr>
          <w:b/>
          <w:bCs/>
        </w:rPr>
        <w:t>Specific Apps/</w:t>
      </w:r>
      <w:proofErr w:type="spellStart"/>
      <w:r>
        <w:rPr>
          <w:b/>
          <w:bCs/>
        </w:rPr>
        <w:t>Svcs</w:t>
      </w:r>
      <w:proofErr w:type="spellEnd"/>
      <w:r>
        <w:rPr>
          <w:b/>
          <w:bCs/>
        </w:rPr>
        <w:t xml:space="preserve"> (Users/Prospects/Clients)</w:t>
      </w:r>
    </w:p>
    <w:p w14:paraId="0EEF6278" w14:textId="77777777" w:rsidR="00006A47" w:rsidRDefault="00006A47" w:rsidP="00006A47">
      <w:r>
        <w:rPr>
          <w:noProof/>
        </w:rPr>
        <w:lastRenderedPageBreak/>
        <w:drawing>
          <wp:inline distT="0" distB="0" distL="0" distR="0" wp14:anchorId="76DD3EEA" wp14:editId="20C37FC3">
            <wp:extent cx="5943600" cy="3235325"/>
            <wp:effectExtent l="57150" t="19050" r="57150" b="984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235325"/>
                    </a:xfrm>
                    <a:prstGeom prst="rect">
                      <a:avLst/>
                    </a:prstGeom>
                    <a:effectLst>
                      <a:outerShdw blurRad="50800" dist="38100" dir="5400000" algn="t" rotWithShape="0">
                        <a:prstClr val="black">
                          <a:alpha val="40000"/>
                        </a:prstClr>
                      </a:outerShdw>
                    </a:effectLst>
                  </pic:spPr>
                </pic:pic>
              </a:graphicData>
            </a:graphic>
          </wp:inline>
        </w:drawing>
      </w:r>
    </w:p>
    <w:p w14:paraId="10A1434E" w14:textId="77777777" w:rsidR="00006A47" w:rsidRDefault="00006A47" w:rsidP="00006A47"/>
    <w:p w14:paraId="159FB32C" w14:textId="77777777" w:rsidR="00006A47" w:rsidRDefault="00006A47" w:rsidP="00006A47">
      <w:pPr>
        <w:pStyle w:val="Heading3"/>
      </w:pPr>
      <w:bookmarkStart w:id="6" w:name="_Toc75507146"/>
      <w:r>
        <w:t>Accounts</w:t>
      </w:r>
      <w:bookmarkEnd w:id="6"/>
    </w:p>
    <w:p w14:paraId="2AA95C6D" w14:textId="77777777" w:rsidR="00006A47" w:rsidRDefault="00006A47" w:rsidP="00006A47">
      <w:pPr>
        <w:pStyle w:val="ListParagraph"/>
        <w:numPr>
          <w:ilvl w:val="0"/>
          <w:numId w:val="14"/>
        </w:numPr>
      </w:pPr>
      <w:r>
        <w:t>Accounts are a type of record in CRM that represents companies that people work for. Contact records are connected to these in a many (contacts) to one (account) type relationship.</w:t>
      </w:r>
    </w:p>
    <w:p w14:paraId="3E4B9957" w14:textId="77777777" w:rsidR="00006A47" w:rsidRDefault="00006A47" w:rsidP="00006A47">
      <w:pPr>
        <w:pStyle w:val="ListParagraph"/>
        <w:numPr>
          <w:ilvl w:val="0"/>
          <w:numId w:val="14"/>
        </w:numPr>
      </w:pPr>
      <w:r>
        <w:t xml:space="preserve">Therefore, when building a segment in CRM, you may need to reference data that is tied to Accounts rather than Contacts. </w:t>
      </w:r>
    </w:p>
    <w:p w14:paraId="75466CFA" w14:textId="77777777" w:rsidR="00006A47" w:rsidRDefault="00006A47" w:rsidP="00006A47">
      <w:pPr>
        <w:pStyle w:val="ListParagraph"/>
        <w:numPr>
          <w:ilvl w:val="1"/>
          <w:numId w:val="14"/>
        </w:numPr>
      </w:pPr>
      <w:proofErr w:type="gramStart"/>
      <w:r>
        <w:t>E.g.</w:t>
      </w:r>
      <w:proofErr w:type="gramEnd"/>
      <w:r>
        <w:t xml:space="preserve"> Industry, Revenue, Employee Count, etc.</w:t>
      </w:r>
    </w:p>
    <w:p w14:paraId="29CFB2E0" w14:textId="77777777" w:rsidR="00006A47" w:rsidRPr="0061293E" w:rsidRDefault="00006A47" w:rsidP="00006A47">
      <w:pPr>
        <w:pStyle w:val="ListParagraph"/>
        <w:numPr>
          <w:ilvl w:val="0"/>
          <w:numId w:val="14"/>
        </w:numPr>
      </w:pPr>
      <w:r>
        <w:t xml:space="preserve"> Can be tied to Opportunities.</w:t>
      </w:r>
    </w:p>
    <w:p w14:paraId="200DFF30" w14:textId="77777777" w:rsidR="00006A47" w:rsidRDefault="00006A47" w:rsidP="00006A47">
      <w:pPr>
        <w:pStyle w:val="Heading3"/>
      </w:pPr>
      <w:bookmarkStart w:id="7" w:name="_Toc75507147"/>
      <w:r>
        <w:t>Contacts</w:t>
      </w:r>
      <w:bookmarkEnd w:id="7"/>
    </w:p>
    <w:p w14:paraId="540396AC" w14:textId="77777777" w:rsidR="00006A47" w:rsidRPr="0061293E" w:rsidRDefault="00006A47" w:rsidP="00006A47">
      <w:pPr>
        <w:pStyle w:val="ListParagraph"/>
        <w:numPr>
          <w:ilvl w:val="0"/>
          <w:numId w:val="14"/>
        </w:numPr>
      </w:pPr>
      <w:r>
        <w:t xml:space="preserve">Individual records that are tied to Accounts. </w:t>
      </w:r>
    </w:p>
    <w:p w14:paraId="28B83434" w14:textId="77777777" w:rsidR="00006A47" w:rsidRDefault="00006A47" w:rsidP="00006A47">
      <w:pPr>
        <w:pStyle w:val="Heading3"/>
      </w:pPr>
      <w:bookmarkStart w:id="8" w:name="_Toc75507148"/>
      <w:r>
        <w:t>Leads</w:t>
      </w:r>
      <w:bookmarkEnd w:id="8"/>
    </w:p>
    <w:p w14:paraId="3DB78210" w14:textId="77777777" w:rsidR="00006A47" w:rsidRDefault="00006A47" w:rsidP="00006A47">
      <w:pPr>
        <w:pStyle w:val="ListParagraph"/>
        <w:numPr>
          <w:ilvl w:val="0"/>
          <w:numId w:val="14"/>
        </w:numPr>
      </w:pPr>
      <w:r>
        <w:t>Individual Records that are standalone and contain Individual and Company data in a single record.</w:t>
      </w:r>
    </w:p>
    <w:p w14:paraId="44056B1E" w14:textId="77777777" w:rsidR="00006A47" w:rsidRDefault="00006A47" w:rsidP="00006A47">
      <w:pPr>
        <w:pStyle w:val="ListParagraph"/>
        <w:numPr>
          <w:ilvl w:val="0"/>
          <w:numId w:val="14"/>
        </w:numPr>
      </w:pPr>
      <w:r>
        <w:t xml:space="preserve">Are not connected to other records. </w:t>
      </w:r>
    </w:p>
    <w:p w14:paraId="1EEB266E" w14:textId="77777777" w:rsidR="00006A47" w:rsidRPr="0061293E" w:rsidRDefault="00006A47" w:rsidP="00006A47">
      <w:pPr>
        <w:pStyle w:val="ListParagraph"/>
        <w:numPr>
          <w:ilvl w:val="0"/>
          <w:numId w:val="14"/>
        </w:numPr>
      </w:pPr>
      <w:r>
        <w:t xml:space="preserve">New records from Eloqua (form fills, email subscription) are created as Leads in CRM. </w:t>
      </w:r>
    </w:p>
    <w:p w14:paraId="3E2E1D35" w14:textId="77777777" w:rsidR="00006A47" w:rsidRDefault="00006A47" w:rsidP="00006A47">
      <w:pPr>
        <w:pStyle w:val="Heading3"/>
      </w:pPr>
      <w:bookmarkStart w:id="9" w:name="_Toc75507149"/>
      <w:r>
        <w:t>Marketing Lists</w:t>
      </w:r>
      <w:bookmarkEnd w:id="9"/>
    </w:p>
    <w:p w14:paraId="0A234C87" w14:textId="77777777" w:rsidR="00006A47" w:rsidRDefault="00006A47" w:rsidP="00006A47">
      <w:pPr>
        <w:pStyle w:val="ListParagraph"/>
        <w:numPr>
          <w:ilvl w:val="0"/>
          <w:numId w:val="14"/>
        </w:numPr>
      </w:pPr>
      <w:r>
        <w:t xml:space="preserve">Lists that help group Contacts or Leads for reference later. </w:t>
      </w:r>
    </w:p>
    <w:p w14:paraId="073B9B75" w14:textId="77777777" w:rsidR="00006A47" w:rsidRDefault="00006A47" w:rsidP="00006A47">
      <w:pPr>
        <w:pStyle w:val="ListParagraph"/>
        <w:numPr>
          <w:ilvl w:val="0"/>
          <w:numId w:val="14"/>
        </w:numPr>
      </w:pPr>
      <w:r>
        <w:t xml:space="preserve">Lists can only contain one type of record, Contacts or Leads. </w:t>
      </w:r>
    </w:p>
    <w:p w14:paraId="14C784C3" w14:textId="77777777" w:rsidR="00006A47" w:rsidRDefault="00006A47" w:rsidP="00006A47">
      <w:pPr>
        <w:pStyle w:val="ListParagraph"/>
        <w:numPr>
          <w:ilvl w:val="0"/>
          <w:numId w:val="14"/>
        </w:numPr>
      </w:pPr>
      <w:r>
        <w:t>There are two types of Marketing Lists:</w:t>
      </w:r>
    </w:p>
    <w:p w14:paraId="453CFB97" w14:textId="77777777" w:rsidR="00006A47" w:rsidRPr="005D153D" w:rsidRDefault="00006A47" w:rsidP="00006A47">
      <w:pPr>
        <w:pStyle w:val="ListParagraph"/>
        <w:numPr>
          <w:ilvl w:val="0"/>
          <w:numId w:val="14"/>
        </w:numPr>
        <w:rPr>
          <w:b/>
          <w:bCs/>
        </w:rPr>
      </w:pPr>
      <w:r w:rsidRPr="005D153D">
        <w:rPr>
          <w:b/>
          <w:bCs/>
        </w:rPr>
        <w:t>Static</w:t>
      </w:r>
    </w:p>
    <w:p w14:paraId="4F8CA606" w14:textId="77777777" w:rsidR="00006A47" w:rsidRDefault="00006A47" w:rsidP="00006A47">
      <w:pPr>
        <w:pStyle w:val="ListParagraph"/>
        <w:numPr>
          <w:ilvl w:val="1"/>
          <w:numId w:val="14"/>
        </w:numPr>
      </w:pPr>
      <w:r>
        <w:t xml:space="preserve">These marketing lists are manually managed. The owner can build a “view” or “advanced find” (see below) in CRM and add them to the list. What makes these unique </w:t>
      </w:r>
      <w:r>
        <w:lastRenderedPageBreak/>
        <w:t xml:space="preserve">is that owners can add multiple, different filters to add to this list. Also, records are not automatically removed from this list. </w:t>
      </w:r>
    </w:p>
    <w:p w14:paraId="61CA09AC" w14:textId="77777777" w:rsidR="00006A47" w:rsidRDefault="00006A47" w:rsidP="00006A47">
      <w:pPr>
        <w:ind w:left="1080"/>
      </w:pPr>
      <w:r>
        <w:rPr>
          <w:noProof/>
        </w:rPr>
        <w:drawing>
          <wp:inline distT="0" distB="0" distL="0" distR="0" wp14:anchorId="07090CEC" wp14:editId="01416C3D">
            <wp:extent cx="5301995" cy="2886075"/>
            <wp:effectExtent l="57150" t="19050" r="51435" b="85725"/>
            <wp:docPr id="374663337" name="Picture 37466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08518" cy="2889626"/>
                    </a:xfrm>
                    <a:prstGeom prst="rect">
                      <a:avLst/>
                    </a:prstGeom>
                    <a:effectLst>
                      <a:outerShdw blurRad="50800" dist="38100" dir="5400000" algn="t" rotWithShape="0">
                        <a:prstClr val="black">
                          <a:alpha val="40000"/>
                        </a:prstClr>
                      </a:outerShdw>
                    </a:effectLst>
                  </pic:spPr>
                </pic:pic>
              </a:graphicData>
            </a:graphic>
          </wp:inline>
        </w:drawing>
      </w:r>
    </w:p>
    <w:p w14:paraId="1EE1EEFE" w14:textId="77777777" w:rsidR="00006A47" w:rsidRDefault="00006A47" w:rsidP="00006A47">
      <w:pPr>
        <w:pStyle w:val="ListParagraph"/>
        <w:numPr>
          <w:ilvl w:val="1"/>
          <w:numId w:val="14"/>
        </w:numPr>
      </w:pPr>
      <w:r>
        <w:t xml:space="preserve">Here is the main page of a Static Marketing List. </w:t>
      </w:r>
    </w:p>
    <w:p w14:paraId="5C9A4224" w14:textId="77777777" w:rsidR="00006A47" w:rsidRDefault="00006A47" w:rsidP="00006A47">
      <w:pPr>
        <w:pStyle w:val="ListParagraph"/>
        <w:numPr>
          <w:ilvl w:val="2"/>
          <w:numId w:val="14"/>
        </w:numPr>
      </w:pPr>
      <w:r>
        <w:t xml:space="preserve">The </w:t>
      </w:r>
      <w:r>
        <w:rPr>
          <w:b/>
          <w:bCs/>
        </w:rPr>
        <w:t>List Type</w:t>
      </w:r>
      <w:r>
        <w:t xml:space="preserve"> field will show you whether your list is Dynamic or Static</w:t>
      </w:r>
    </w:p>
    <w:p w14:paraId="24E83DF0" w14:textId="77777777" w:rsidR="00006A47" w:rsidRDefault="00006A47" w:rsidP="00006A47">
      <w:pPr>
        <w:pStyle w:val="ListParagraph"/>
        <w:numPr>
          <w:ilvl w:val="2"/>
          <w:numId w:val="14"/>
        </w:numPr>
      </w:pPr>
      <w:r>
        <w:t xml:space="preserve">The </w:t>
      </w:r>
      <w:r w:rsidRPr="00113931">
        <w:rPr>
          <w:b/>
          <w:bCs/>
        </w:rPr>
        <w:t>Members</w:t>
      </w:r>
      <w:r>
        <w:t xml:space="preserve"> tab underneath the list header will bring up a table of current members. </w:t>
      </w:r>
    </w:p>
    <w:p w14:paraId="7C9CF860" w14:textId="77777777" w:rsidR="00006A47" w:rsidRDefault="00006A47" w:rsidP="00006A47">
      <w:pPr>
        <w:pStyle w:val="ListParagraph"/>
        <w:numPr>
          <w:ilvl w:val="2"/>
          <w:numId w:val="14"/>
        </w:numPr>
      </w:pPr>
      <w:r>
        <w:t xml:space="preserve">The </w:t>
      </w:r>
      <w:r>
        <w:rPr>
          <w:b/>
          <w:bCs/>
        </w:rPr>
        <w:t>Manage Members</w:t>
      </w:r>
      <w:r>
        <w:t xml:space="preserve"> drop-down will provide you with a list of actions you can take to manage the marketing list members. </w:t>
      </w:r>
    </w:p>
    <w:p w14:paraId="2CF17310" w14:textId="77777777" w:rsidR="00006A47" w:rsidRDefault="00006A47" w:rsidP="00006A47">
      <w:pPr>
        <w:pStyle w:val="ListParagraph"/>
        <w:numPr>
          <w:ilvl w:val="2"/>
          <w:numId w:val="14"/>
        </w:numPr>
      </w:pPr>
      <w:r>
        <w:t xml:space="preserve">The </w:t>
      </w:r>
      <w:r>
        <w:rPr>
          <w:b/>
          <w:bCs/>
        </w:rPr>
        <w:t>Export Members</w:t>
      </w:r>
      <w:r>
        <w:t xml:space="preserve"> button is hidden behind the 3-dot button. </w:t>
      </w:r>
    </w:p>
    <w:p w14:paraId="45D7EDC6" w14:textId="77777777" w:rsidR="00006A47" w:rsidRDefault="00006A47" w:rsidP="00006A47">
      <w:r>
        <w:rPr>
          <w:noProof/>
        </w:rPr>
        <w:drawing>
          <wp:inline distT="0" distB="0" distL="0" distR="0" wp14:anchorId="45E223F8" wp14:editId="0F8AC9B3">
            <wp:extent cx="5419725" cy="2950160"/>
            <wp:effectExtent l="57150" t="19050" r="47625" b="98425"/>
            <wp:docPr id="374663338" name="Picture 37466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30481" cy="2956015"/>
                    </a:xfrm>
                    <a:prstGeom prst="rect">
                      <a:avLst/>
                    </a:prstGeom>
                    <a:effectLst>
                      <a:outerShdw blurRad="50800" dist="38100" dir="5400000" algn="t" rotWithShape="0">
                        <a:prstClr val="black">
                          <a:alpha val="40000"/>
                        </a:prstClr>
                      </a:outerShdw>
                    </a:effectLst>
                  </pic:spPr>
                </pic:pic>
              </a:graphicData>
            </a:graphic>
          </wp:inline>
        </w:drawing>
      </w:r>
    </w:p>
    <w:p w14:paraId="07C9B148" w14:textId="77777777" w:rsidR="00006A47" w:rsidRDefault="00006A47" w:rsidP="00006A47">
      <w:pPr>
        <w:pStyle w:val="ListParagraph"/>
        <w:numPr>
          <w:ilvl w:val="1"/>
          <w:numId w:val="14"/>
        </w:numPr>
      </w:pPr>
      <w:r>
        <w:lastRenderedPageBreak/>
        <w:t xml:space="preserve">Here are the available options under the </w:t>
      </w:r>
      <w:r w:rsidRPr="00742B8D">
        <w:rPr>
          <w:b/>
          <w:bCs/>
        </w:rPr>
        <w:t>Manage Members</w:t>
      </w:r>
      <w:r>
        <w:t xml:space="preserve"> drop-down. </w:t>
      </w:r>
    </w:p>
    <w:p w14:paraId="5FA2BD4B" w14:textId="77777777" w:rsidR="00006A47" w:rsidRDefault="00006A47" w:rsidP="00006A47">
      <w:pPr>
        <w:pStyle w:val="ListParagraph"/>
        <w:numPr>
          <w:ilvl w:val="2"/>
          <w:numId w:val="14"/>
        </w:numPr>
      </w:pPr>
      <w:r>
        <w:t>Add Using Lookup – add single records</w:t>
      </w:r>
    </w:p>
    <w:p w14:paraId="0144D18C" w14:textId="77777777" w:rsidR="00006A47" w:rsidRDefault="00006A47" w:rsidP="00006A47">
      <w:pPr>
        <w:pStyle w:val="ListParagraph"/>
        <w:numPr>
          <w:ilvl w:val="2"/>
          <w:numId w:val="14"/>
        </w:numPr>
      </w:pPr>
      <w:r>
        <w:t>Add using Advanced Find – add using filters/views</w:t>
      </w:r>
    </w:p>
    <w:p w14:paraId="48279F88" w14:textId="77777777" w:rsidR="00006A47" w:rsidRDefault="00006A47" w:rsidP="00006A47">
      <w:pPr>
        <w:pStyle w:val="ListParagraph"/>
        <w:numPr>
          <w:ilvl w:val="2"/>
          <w:numId w:val="14"/>
        </w:numPr>
      </w:pPr>
      <w:r>
        <w:t>Remove using Advanced Find – remove groups using filters/views</w:t>
      </w:r>
    </w:p>
    <w:p w14:paraId="331FFCAD" w14:textId="77777777" w:rsidR="00006A47" w:rsidRDefault="00006A47" w:rsidP="00006A47">
      <w:pPr>
        <w:pStyle w:val="ListParagraph"/>
        <w:numPr>
          <w:ilvl w:val="2"/>
          <w:numId w:val="14"/>
        </w:numPr>
      </w:pPr>
      <w:r>
        <w:t>Evaluate using Advanced Find – analyze marketing list members</w:t>
      </w:r>
    </w:p>
    <w:p w14:paraId="6D2D36BC" w14:textId="77777777" w:rsidR="00006A47" w:rsidRDefault="00006A47" w:rsidP="00006A47">
      <w:pPr>
        <w:pStyle w:val="ListParagraph"/>
        <w:ind w:left="1440"/>
      </w:pPr>
    </w:p>
    <w:p w14:paraId="7A99CBD8" w14:textId="77777777" w:rsidR="00006A47" w:rsidRPr="005D153D" w:rsidRDefault="00006A47" w:rsidP="00006A47">
      <w:pPr>
        <w:pStyle w:val="ListParagraph"/>
        <w:numPr>
          <w:ilvl w:val="0"/>
          <w:numId w:val="14"/>
        </w:numPr>
        <w:rPr>
          <w:b/>
          <w:bCs/>
        </w:rPr>
      </w:pPr>
      <w:r w:rsidRPr="005D153D">
        <w:rPr>
          <w:b/>
          <w:bCs/>
        </w:rPr>
        <w:t>Dynamic</w:t>
      </w:r>
      <w:r>
        <w:rPr>
          <w:b/>
          <w:bCs/>
        </w:rPr>
        <w:tab/>
      </w:r>
    </w:p>
    <w:p w14:paraId="792E1FEA" w14:textId="77777777" w:rsidR="00006A47" w:rsidRDefault="00006A47" w:rsidP="00006A47">
      <w:pPr>
        <w:pStyle w:val="ListParagraph"/>
        <w:numPr>
          <w:ilvl w:val="1"/>
          <w:numId w:val="14"/>
        </w:numPr>
      </w:pPr>
      <w:r>
        <w:t xml:space="preserve">These marketing lists are automatically managed. At the outset, Owners build an advanced find to determine who should be added to this list. They can only add 1 view, and if something changes on the record to remove it from that filter, they are removed from the marketing list. </w:t>
      </w:r>
    </w:p>
    <w:p w14:paraId="798B5D59" w14:textId="77777777" w:rsidR="00006A47" w:rsidRDefault="00006A47" w:rsidP="00006A47">
      <w:pPr>
        <w:ind w:left="1080"/>
      </w:pPr>
      <w:r>
        <w:rPr>
          <w:noProof/>
        </w:rPr>
        <w:drawing>
          <wp:inline distT="0" distB="0" distL="0" distR="0" wp14:anchorId="5A68867B" wp14:editId="76FC0E32">
            <wp:extent cx="5313660" cy="2892425"/>
            <wp:effectExtent l="57150" t="19050" r="59055" b="98425"/>
            <wp:docPr id="374663331" name="Picture 37466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21844" cy="2896880"/>
                    </a:xfrm>
                    <a:prstGeom prst="rect">
                      <a:avLst/>
                    </a:prstGeom>
                    <a:effectLst>
                      <a:outerShdw blurRad="50800" dist="38100" dir="5400000" algn="t" rotWithShape="0">
                        <a:prstClr val="black">
                          <a:alpha val="40000"/>
                        </a:prstClr>
                      </a:outerShdw>
                    </a:effectLst>
                  </pic:spPr>
                </pic:pic>
              </a:graphicData>
            </a:graphic>
          </wp:inline>
        </w:drawing>
      </w:r>
    </w:p>
    <w:p w14:paraId="72891D95" w14:textId="77777777" w:rsidR="00006A47" w:rsidRDefault="00006A47" w:rsidP="00006A47">
      <w:pPr>
        <w:pStyle w:val="ListParagraph"/>
        <w:numPr>
          <w:ilvl w:val="1"/>
          <w:numId w:val="14"/>
        </w:numPr>
      </w:pPr>
      <w:r>
        <w:t>Here is the main page of a Dynamic Marketing List.</w:t>
      </w:r>
    </w:p>
    <w:p w14:paraId="1140DFE2" w14:textId="77777777" w:rsidR="00006A47" w:rsidRDefault="00006A47" w:rsidP="00006A47">
      <w:pPr>
        <w:pStyle w:val="ListParagraph"/>
        <w:numPr>
          <w:ilvl w:val="2"/>
          <w:numId w:val="14"/>
        </w:numPr>
      </w:pPr>
      <w:r>
        <w:t xml:space="preserve">The </w:t>
      </w:r>
      <w:r>
        <w:rPr>
          <w:b/>
          <w:bCs/>
        </w:rPr>
        <w:t>List Type</w:t>
      </w:r>
      <w:r>
        <w:t xml:space="preserve"> field will show you whether your list is Dynamic or Static</w:t>
      </w:r>
    </w:p>
    <w:p w14:paraId="00D9933C" w14:textId="77777777" w:rsidR="00006A47" w:rsidRDefault="00006A47" w:rsidP="00006A47">
      <w:pPr>
        <w:pStyle w:val="ListParagraph"/>
        <w:numPr>
          <w:ilvl w:val="2"/>
          <w:numId w:val="14"/>
        </w:numPr>
      </w:pPr>
      <w:r>
        <w:t xml:space="preserve">The </w:t>
      </w:r>
      <w:r w:rsidRPr="00113931">
        <w:rPr>
          <w:b/>
          <w:bCs/>
        </w:rPr>
        <w:t>Members</w:t>
      </w:r>
      <w:r>
        <w:t xml:space="preserve"> tab underneath the list header will bring up a table of current members. </w:t>
      </w:r>
    </w:p>
    <w:p w14:paraId="35F205C4" w14:textId="77777777" w:rsidR="00006A47" w:rsidRDefault="00006A47" w:rsidP="00006A47">
      <w:pPr>
        <w:pStyle w:val="ListParagraph"/>
        <w:numPr>
          <w:ilvl w:val="2"/>
          <w:numId w:val="14"/>
        </w:numPr>
      </w:pPr>
      <w:r>
        <w:t xml:space="preserve">The </w:t>
      </w:r>
      <w:r w:rsidRPr="00113931">
        <w:rPr>
          <w:b/>
          <w:bCs/>
        </w:rPr>
        <w:t>Export Members</w:t>
      </w:r>
      <w:r>
        <w:t xml:space="preserve"> button on the top-bar will allow you to export all members currently in the list to an excel spreadsheet. </w:t>
      </w:r>
    </w:p>
    <w:p w14:paraId="20D4070C" w14:textId="77777777" w:rsidR="00006A47" w:rsidRDefault="00006A47" w:rsidP="00006A47">
      <w:pPr>
        <w:pStyle w:val="ListParagraph"/>
        <w:numPr>
          <w:ilvl w:val="2"/>
          <w:numId w:val="14"/>
        </w:numPr>
      </w:pPr>
      <w:r>
        <w:t xml:space="preserve">The </w:t>
      </w:r>
      <w:r w:rsidRPr="00113931">
        <w:rPr>
          <w:b/>
          <w:bCs/>
        </w:rPr>
        <w:t>Manage</w:t>
      </w:r>
      <w:r>
        <w:t xml:space="preserve"> </w:t>
      </w:r>
      <w:r w:rsidRPr="00113931">
        <w:rPr>
          <w:b/>
          <w:bCs/>
        </w:rPr>
        <w:t>Members</w:t>
      </w:r>
      <w:r>
        <w:t xml:space="preserve"> button will allow you to view the Dynamic List’s criteria</w:t>
      </w:r>
    </w:p>
    <w:p w14:paraId="011F2A4F" w14:textId="77777777" w:rsidR="00006A47" w:rsidRDefault="00006A47" w:rsidP="00006A47">
      <w:r>
        <w:rPr>
          <w:noProof/>
        </w:rPr>
        <w:lastRenderedPageBreak/>
        <w:drawing>
          <wp:inline distT="0" distB="0" distL="0" distR="0" wp14:anchorId="3EB99B7C" wp14:editId="718EBFAE">
            <wp:extent cx="5295900" cy="2882758"/>
            <wp:effectExtent l="57150" t="19050" r="57150" b="89535"/>
            <wp:docPr id="374663335" name="Picture 37466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95900" cy="2882758"/>
                    </a:xfrm>
                    <a:prstGeom prst="rect">
                      <a:avLst/>
                    </a:prstGeom>
                    <a:effectLst>
                      <a:outerShdw blurRad="50800" dist="38100" dir="5400000" algn="t" rotWithShape="0">
                        <a:prstClr val="black">
                          <a:alpha val="40000"/>
                        </a:prstClr>
                      </a:outerShdw>
                    </a:effectLst>
                  </pic:spPr>
                </pic:pic>
              </a:graphicData>
            </a:graphic>
          </wp:inline>
        </w:drawing>
      </w:r>
    </w:p>
    <w:p w14:paraId="23A6CF19" w14:textId="77777777" w:rsidR="00006A47" w:rsidRPr="0061293E" w:rsidRDefault="00006A47" w:rsidP="00006A47">
      <w:pPr>
        <w:pStyle w:val="ListParagraph"/>
        <w:numPr>
          <w:ilvl w:val="1"/>
          <w:numId w:val="14"/>
        </w:numPr>
      </w:pPr>
      <w:r>
        <w:t xml:space="preserve">When you click the </w:t>
      </w:r>
      <w:r w:rsidRPr="00113931">
        <w:rPr>
          <w:b/>
          <w:bCs/>
        </w:rPr>
        <w:t>Manage Members</w:t>
      </w:r>
      <w:r>
        <w:t xml:space="preserve"> button, this window will appear. Here you can customize the list (if you’re the owner). </w:t>
      </w:r>
    </w:p>
    <w:p w14:paraId="5163C6FA" w14:textId="77777777" w:rsidR="00006A47" w:rsidRDefault="00006A47" w:rsidP="00006A47">
      <w:pPr>
        <w:pStyle w:val="Heading3"/>
      </w:pPr>
      <w:bookmarkStart w:id="10" w:name="_Toc75507150"/>
      <w:r>
        <w:t>Advanced Find</w:t>
      </w:r>
      <w:bookmarkEnd w:id="10"/>
    </w:p>
    <w:p w14:paraId="7BD54271" w14:textId="77777777" w:rsidR="00006A47" w:rsidRDefault="00006A47" w:rsidP="00006A47">
      <w:pPr>
        <w:pStyle w:val="ListParagraph"/>
        <w:numPr>
          <w:ilvl w:val="0"/>
          <w:numId w:val="14"/>
        </w:numPr>
      </w:pPr>
      <w:r>
        <w:t xml:space="preserve">The querying tool for Microsoft Dynamics CRM. </w:t>
      </w:r>
    </w:p>
    <w:p w14:paraId="3F62D480" w14:textId="77777777" w:rsidR="00006A47" w:rsidRDefault="00006A47" w:rsidP="00006A47">
      <w:pPr>
        <w:ind w:left="360"/>
      </w:pPr>
      <w:r>
        <w:rPr>
          <w:noProof/>
        </w:rPr>
        <w:drawing>
          <wp:inline distT="0" distB="0" distL="0" distR="0" wp14:anchorId="0C5C7C09" wp14:editId="530F28A1">
            <wp:extent cx="5942965" cy="1981200"/>
            <wp:effectExtent l="57150" t="19050" r="57785" b="95250"/>
            <wp:docPr id="374663339" name="Picture 37466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63339" name="Picture 374663339"/>
                    <pic:cNvPicPr/>
                  </pic:nvPicPr>
                  <pic:blipFill rotWithShape="1">
                    <a:blip r:embed="rId23">
                      <a:extLst>
                        <a:ext uri="{28A0092B-C50C-407E-A947-70E740481C1C}">
                          <a14:useLocalDpi xmlns:a14="http://schemas.microsoft.com/office/drawing/2010/main" val="0"/>
                        </a:ext>
                      </a:extLst>
                    </a:blip>
                    <a:srcRect b="52308"/>
                    <a:stretch/>
                  </pic:blipFill>
                  <pic:spPr bwMode="auto">
                    <a:xfrm>
                      <a:off x="0" y="0"/>
                      <a:ext cx="5943018" cy="1981218"/>
                    </a:xfrm>
                    <a:prstGeom prst="rect">
                      <a:avLst/>
                    </a:prstGeom>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D7EF842" w14:textId="77777777" w:rsidR="00006A47" w:rsidRDefault="00006A47" w:rsidP="00006A47">
      <w:pPr>
        <w:pStyle w:val="ListParagraph"/>
        <w:numPr>
          <w:ilvl w:val="1"/>
          <w:numId w:val="14"/>
        </w:numPr>
      </w:pPr>
      <w:r w:rsidRPr="00DA4EDF">
        <w:rPr>
          <w:b/>
          <w:bCs/>
        </w:rPr>
        <w:t>Saved Views</w:t>
      </w:r>
      <w:r>
        <w:t xml:space="preserve">: configurations and filters you’ve saved for review or later use. </w:t>
      </w:r>
    </w:p>
    <w:p w14:paraId="1B06D9F0" w14:textId="77777777" w:rsidR="00006A47" w:rsidRDefault="00006A47" w:rsidP="00006A47">
      <w:pPr>
        <w:pStyle w:val="ListParagraph"/>
        <w:numPr>
          <w:ilvl w:val="1"/>
          <w:numId w:val="14"/>
        </w:numPr>
      </w:pPr>
      <w:r w:rsidRPr="00DA4EDF">
        <w:rPr>
          <w:b/>
          <w:bCs/>
        </w:rPr>
        <w:t>Results</w:t>
      </w:r>
      <w:r>
        <w:t xml:space="preserve">: will query records based on your current selections. </w:t>
      </w:r>
    </w:p>
    <w:p w14:paraId="70E39D7B" w14:textId="77777777" w:rsidR="00006A47" w:rsidRDefault="00006A47" w:rsidP="00006A47">
      <w:pPr>
        <w:pStyle w:val="ListParagraph"/>
        <w:numPr>
          <w:ilvl w:val="1"/>
          <w:numId w:val="14"/>
        </w:numPr>
      </w:pPr>
      <w:r w:rsidRPr="00DA4EDF">
        <w:rPr>
          <w:b/>
          <w:bCs/>
        </w:rPr>
        <w:t>New</w:t>
      </w:r>
      <w:r>
        <w:t xml:space="preserve">: start a brand-new advanced find. </w:t>
      </w:r>
    </w:p>
    <w:p w14:paraId="671D7AF5" w14:textId="77777777" w:rsidR="00006A47" w:rsidRDefault="00006A47" w:rsidP="00006A47">
      <w:pPr>
        <w:pStyle w:val="ListParagraph"/>
        <w:numPr>
          <w:ilvl w:val="1"/>
          <w:numId w:val="14"/>
        </w:numPr>
      </w:pPr>
      <w:r w:rsidRPr="00DA4EDF">
        <w:rPr>
          <w:b/>
          <w:bCs/>
        </w:rPr>
        <w:t>Save</w:t>
      </w:r>
      <w:r>
        <w:t>/</w:t>
      </w:r>
      <w:r w:rsidRPr="00DA4EDF">
        <w:rPr>
          <w:b/>
          <w:bCs/>
        </w:rPr>
        <w:t>Save</w:t>
      </w:r>
      <w:r>
        <w:t xml:space="preserve"> </w:t>
      </w:r>
      <w:r w:rsidRPr="00DA4EDF">
        <w:rPr>
          <w:b/>
          <w:bCs/>
        </w:rPr>
        <w:t>As</w:t>
      </w:r>
      <w:r>
        <w:t xml:space="preserve">: Save will default to Save As if the view is brand new, otherwise Save will overwrite current view you’re editing. Save As creates a new save. </w:t>
      </w:r>
    </w:p>
    <w:p w14:paraId="7102EBD5" w14:textId="77777777" w:rsidR="00006A47" w:rsidRDefault="00006A47" w:rsidP="00006A47">
      <w:pPr>
        <w:pStyle w:val="ListParagraph"/>
        <w:numPr>
          <w:ilvl w:val="1"/>
          <w:numId w:val="14"/>
        </w:numPr>
      </w:pPr>
      <w:r w:rsidRPr="00DA4EDF">
        <w:rPr>
          <w:b/>
          <w:bCs/>
        </w:rPr>
        <w:t>Edit</w:t>
      </w:r>
      <w:r>
        <w:t xml:space="preserve"> </w:t>
      </w:r>
      <w:r w:rsidRPr="00DA4EDF">
        <w:rPr>
          <w:b/>
          <w:bCs/>
        </w:rPr>
        <w:t>Columns</w:t>
      </w:r>
      <w:r>
        <w:t xml:space="preserve">: changes which fields are populated in your results table. </w:t>
      </w:r>
    </w:p>
    <w:p w14:paraId="181E3AA0" w14:textId="77777777" w:rsidR="00006A47" w:rsidRDefault="00006A47" w:rsidP="00006A47">
      <w:pPr>
        <w:pStyle w:val="ListParagraph"/>
        <w:numPr>
          <w:ilvl w:val="1"/>
          <w:numId w:val="14"/>
        </w:numPr>
      </w:pPr>
      <w:r w:rsidRPr="00DA4EDF">
        <w:rPr>
          <w:b/>
          <w:bCs/>
        </w:rPr>
        <w:t>Look</w:t>
      </w:r>
      <w:r>
        <w:t xml:space="preserve"> </w:t>
      </w:r>
      <w:r w:rsidRPr="00DA4EDF">
        <w:rPr>
          <w:b/>
          <w:bCs/>
        </w:rPr>
        <w:t>For</w:t>
      </w:r>
      <w:r>
        <w:t>: choose which record type you are starting your view from.</w:t>
      </w:r>
    </w:p>
    <w:p w14:paraId="5ABBC37F" w14:textId="77777777" w:rsidR="00006A47" w:rsidRDefault="00006A47" w:rsidP="00006A47">
      <w:pPr>
        <w:pStyle w:val="ListParagraph"/>
        <w:numPr>
          <w:ilvl w:val="1"/>
          <w:numId w:val="14"/>
        </w:numPr>
      </w:pPr>
      <w:r w:rsidRPr="00DA4EDF">
        <w:rPr>
          <w:b/>
          <w:bCs/>
        </w:rPr>
        <w:t>Use</w:t>
      </w:r>
      <w:r>
        <w:t xml:space="preserve"> </w:t>
      </w:r>
      <w:r w:rsidRPr="00DA4EDF">
        <w:rPr>
          <w:b/>
          <w:bCs/>
        </w:rPr>
        <w:t>Saved</w:t>
      </w:r>
      <w:r>
        <w:t xml:space="preserve"> </w:t>
      </w:r>
      <w:r w:rsidRPr="00DA4EDF">
        <w:rPr>
          <w:b/>
          <w:bCs/>
        </w:rPr>
        <w:t>View</w:t>
      </w:r>
      <w:r>
        <w:t xml:space="preserve">: another place for you to select a previously saved view. </w:t>
      </w:r>
    </w:p>
    <w:p w14:paraId="7047C1E4" w14:textId="77777777" w:rsidR="00006A47" w:rsidRDefault="00006A47" w:rsidP="00006A47">
      <w:pPr>
        <w:pStyle w:val="ListParagraph"/>
        <w:numPr>
          <w:ilvl w:val="1"/>
          <w:numId w:val="14"/>
        </w:numPr>
      </w:pPr>
      <w:r w:rsidRPr="00DA4EDF">
        <w:rPr>
          <w:b/>
          <w:bCs/>
        </w:rPr>
        <w:t>Select</w:t>
      </w:r>
      <w:r>
        <w:t xml:space="preserve">: a drop-down of available fields and related entities for you to build your query. </w:t>
      </w:r>
    </w:p>
    <w:p w14:paraId="0BE6311B" w14:textId="77777777" w:rsidR="00006A47" w:rsidRDefault="00006A47" w:rsidP="00006A47">
      <w:pPr>
        <w:pStyle w:val="ListParagraph"/>
        <w:numPr>
          <w:ilvl w:val="1"/>
          <w:numId w:val="14"/>
        </w:numPr>
      </w:pPr>
      <w:r w:rsidRPr="00F31DBF">
        <w:rPr>
          <w:b/>
          <w:bCs/>
        </w:rPr>
        <w:lastRenderedPageBreak/>
        <w:t>Group AND/Group OR</w:t>
      </w:r>
      <w:r>
        <w:t xml:space="preserve">: allows you to change the logic operator within the query (Will need to have selected 2 or more fields in the area below. </w:t>
      </w:r>
    </w:p>
    <w:p w14:paraId="18F6943B" w14:textId="77777777" w:rsidR="00006A47" w:rsidRDefault="00006A47" w:rsidP="00006A47">
      <w:r>
        <w:rPr>
          <w:noProof/>
        </w:rPr>
        <w:drawing>
          <wp:inline distT="0" distB="0" distL="0" distR="0" wp14:anchorId="07968DA5" wp14:editId="35C4AEA9">
            <wp:extent cx="4724352" cy="2419350"/>
            <wp:effectExtent l="57150" t="19050" r="57785" b="95250"/>
            <wp:docPr id="374663340" name="Picture 37466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26730"/>
                    <a:stretch/>
                  </pic:blipFill>
                  <pic:spPr bwMode="auto">
                    <a:xfrm>
                      <a:off x="0" y="0"/>
                      <a:ext cx="4729373" cy="2421921"/>
                    </a:xfrm>
                    <a:prstGeom prst="rect">
                      <a:avLst/>
                    </a:prstGeom>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6A1507C" w14:textId="77777777" w:rsidR="00006A47" w:rsidRDefault="00006A47" w:rsidP="00006A47">
      <w:pPr>
        <w:pStyle w:val="ListParagraph"/>
        <w:numPr>
          <w:ilvl w:val="1"/>
          <w:numId w:val="24"/>
        </w:numPr>
      </w:pPr>
      <w:r>
        <w:t xml:space="preserve">Most Used Record Types: </w:t>
      </w:r>
    </w:p>
    <w:p w14:paraId="35996F9A" w14:textId="77777777" w:rsidR="00006A47" w:rsidRDefault="00006A47" w:rsidP="00006A47">
      <w:pPr>
        <w:pStyle w:val="ListParagraph"/>
        <w:numPr>
          <w:ilvl w:val="2"/>
          <w:numId w:val="14"/>
        </w:numPr>
      </w:pPr>
      <w:r>
        <w:t>Contacts</w:t>
      </w:r>
    </w:p>
    <w:p w14:paraId="5A5B3685" w14:textId="77777777" w:rsidR="00006A47" w:rsidRDefault="00006A47" w:rsidP="00006A47">
      <w:pPr>
        <w:pStyle w:val="ListParagraph"/>
        <w:numPr>
          <w:ilvl w:val="2"/>
          <w:numId w:val="14"/>
        </w:numPr>
      </w:pPr>
      <w:r>
        <w:t>Accounts</w:t>
      </w:r>
    </w:p>
    <w:p w14:paraId="78476268" w14:textId="77777777" w:rsidR="00006A47" w:rsidRDefault="00006A47" w:rsidP="00006A47">
      <w:pPr>
        <w:pStyle w:val="ListParagraph"/>
        <w:numPr>
          <w:ilvl w:val="2"/>
          <w:numId w:val="14"/>
        </w:numPr>
      </w:pPr>
      <w:r>
        <w:t>Leads</w:t>
      </w:r>
    </w:p>
    <w:p w14:paraId="659724AB" w14:textId="77777777" w:rsidR="00006A47" w:rsidRDefault="00006A47" w:rsidP="00006A47">
      <w:r>
        <w:rPr>
          <w:noProof/>
        </w:rPr>
        <w:drawing>
          <wp:inline distT="0" distB="0" distL="0" distR="0" wp14:anchorId="556D5A51" wp14:editId="5F2EB5DB">
            <wp:extent cx="5151120" cy="2657475"/>
            <wp:effectExtent l="57150" t="19050" r="49530" b="104775"/>
            <wp:docPr id="374663341" name="Picture 37466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26187"/>
                    <a:stretch/>
                  </pic:blipFill>
                  <pic:spPr bwMode="auto">
                    <a:xfrm>
                      <a:off x="0" y="0"/>
                      <a:ext cx="5151362" cy="2657600"/>
                    </a:xfrm>
                    <a:prstGeom prst="rect">
                      <a:avLst/>
                    </a:prstGeom>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2669BBF" w14:textId="77777777" w:rsidR="00006A47" w:rsidRDefault="00006A47" w:rsidP="00006A47">
      <w:pPr>
        <w:pStyle w:val="ListParagraph"/>
        <w:numPr>
          <w:ilvl w:val="0"/>
          <w:numId w:val="14"/>
        </w:numPr>
      </w:pPr>
      <w:r>
        <w:t xml:space="preserve">Here you can view System-wide saved views as well as ones you have created. </w:t>
      </w:r>
    </w:p>
    <w:p w14:paraId="6571D03E" w14:textId="77777777" w:rsidR="00006A47" w:rsidRDefault="00006A47" w:rsidP="00006A47">
      <w:pPr>
        <w:pStyle w:val="ListParagraph"/>
        <w:numPr>
          <w:ilvl w:val="0"/>
          <w:numId w:val="14"/>
        </w:numPr>
      </w:pPr>
      <w:r>
        <w:t>We typically use a templated deployment view as our basis.</w:t>
      </w:r>
    </w:p>
    <w:p w14:paraId="5A4EBD0E" w14:textId="77777777" w:rsidR="00006A47" w:rsidRDefault="00006A47" w:rsidP="00006A47">
      <w:pPr>
        <w:pStyle w:val="ListParagraph"/>
        <w:numPr>
          <w:ilvl w:val="1"/>
          <w:numId w:val="14"/>
        </w:numPr>
      </w:pPr>
      <w:r>
        <w:t>Seen above as the “**Template – Deployments (2020)”</w:t>
      </w:r>
    </w:p>
    <w:p w14:paraId="19B79675" w14:textId="77777777" w:rsidR="00006A47" w:rsidRDefault="00006A47" w:rsidP="00006A47">
      <w:r>
        <w:rPr>
          <w:noProof/>
        </w:rPr>
        <w:lastRenderedPageBreak/>
        <w:drawing>
          <wp:inline distT="0" distB="0" distL="0" distR="0" wp14:anchorId="1E0389FF" wp14:editId="08D1C3A6">
            <wp:extent cx="5151120" cy="1895475"/>
            <wp:effectExtent l="57150" t="19050" r="49530" b="104775"/>
            <wp:docPr id="374663342" name="Picture 37466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47352"/>
                    <a:stretch/>
                  </pic:blipFill>
                  <pic:spPr bwMode="auto">
                    <a:xfrm>
                      <a:off x="0" y="0"/>
                      <a:ext cx="5161203" cy="1899185"/>
                    </a:xfrm>
                    <a:prstGeom prst="rect">
                      <a:avLst/>
                    </a:prstGeom>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313CE36" w14:textId="77777777" w:rsidR="00006A47" w:rsidRDefault="00006A47" w:rsidP="00006A47">
      <w:pPr>
        <w:pStyle w:val="ListParagraph"/>
        <w:numPr>
          <w:ilvl w:val="0"/>
          <w:numId w:val="14"/>
        </w:numPr>
      </w:pPr>
      <w:r>
        <w:t xml:space="preserve">When you’ve made your selection of a view, the criteria populate and show you the current selections. </w:t>
      </w:r>
    </w:p>
    <w:p w14:paraId="19DAC0F1" w14:textId="77777777" w:rsidR="00006A47" w:rsidRDefault="00006A47" w:rsidP="00006A47">
      <w:pPr>
        <w:ind w:left="360"/>
      </w:pPr>
      <w:r>
        <w:rPr>
          <w:noProof/>
        </w:rPr>
        <w:drawing>
          <wp:inline distT="0" distB="0" distL="0" distR="0" wp14:anchorId="724B59C5" wp14:editId="4FBFC9AF">
            <wp:extent cx="5295900" cy="3701472"/>
            <wp:effectExtent l="57150" t="19050" r="57150" b="89535"/>
            <wp:docPr id="374663343" name="Picture 37466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02921" cy="3706379"/>
                    </a:xfrm>
                    <a:prstGeom prst="rect">
                      <a:avLst/>
                    </a:prstGeom>
                    <a:effectLst>
                      <a:outerShdw blurRad="50800" dist="38100" dir="5400000" algn="t" rotWithShape="0">
                        <a:prstClr val="black">
                          <a:alpha val="40000"/>
                        </a:prstClr>
                      </a:outerShdw>
                    </a:effectLst>
                  </pic:spPr>
                </pic:pic>
              </a:graphicData>
            </a:graphic>
          </wp:inline>
        </w:drawing>
      </w:r>
    </w:p>
    <w:p w14:paraId="7828906D" w14:textId="77777777" w:rsidR="00006A47" w:rsidRDefault="00006A47" w:rsidP="00006A47">
      <w:pPr>
        <w:pStyle w:val="ListParagraph"/>
        <w:numPr>
          <w:ilvl w:val="0"/>
          <w:numId w:val="14"/>
        </w:numPr>
      </w:pPr>
      <w:r>
        <w:t xml:space="preserve">To add new filters, select the “select” drop-down under the relevant record type. </w:t>
      </w:r>
    </w:p>
    <w:p w14:paraId="47398C40" w14:textId="77777777" w:rsidR="00006A47" w:rsidRDefault="00006A47" w:rsidP="00006A47">
      <w:pPr>
        <w:pStyle w:val="ListParagraph"/>
        <w:numPr>
          <w:ilvl w:val="0"/>
          <w:numId w:val="14"/>
        </w:numPr>
      </w:pPr>
      <w:r>
        <w:t xml:space="preserve">This will provide you with a list of </w:t>
      </w:r>
      <w:r w:rsidRPr="00C3107E">
        <w:rPr>
          <w:b/>
          <w:bCs/>
        </w:rPr>
        <w:t>Fields</w:t>
      </w:r>
      <w:r>
        <w:t xml:space="preserve"> associated to those records, as well as </w:t>
      </w:r>
      <w:r w:rsidRPr="00C3107E">
        <w:rPr>
          <w:b/>
          <w:bCs/>
        </w:rPr>
        <w:t>Related</w:t>
      </w:r>
      <w:r>
        <w:t xml:space="preserve"> entities if you continue to scroll down. </w:t>
      </w:r>
    </w:p>
    <w:p w14:paraId="05C64766" w14:textId="77777777" w:rsidR="00006A47" w:rsidRDefault="00006A47" w:rsidP="00006A47">
      <w:pPr>
        <w:ind w:left="360"/>
      </w:pPr>
      <w:r>
        <w:rPr>
          <w:noProof/>
        </w:rPr>
        <w:lastRenderedPageBreak/>
        <w:drawing>
          <wp:inline distT="0" distB="0" distL="0" distR="0" wp14:anchorId="0BA926CE" wp14:editId="73425359">
            <wp:extent cx="5246758" cy="3667125"/>
            <wp:effectExtent l="57150" t="19050" r="49530" b="85725"/>
            <wp:docPr id="374663345" name="Picture 37466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49774" cy="3669233"/>
                    </a:xfrm>
                    <a:prstGeom prst="rect">
                      <a:avLst/>
                    </a:prstGeom>
                    <a:effectLst>
                      <a:outerShdw blurRad="50800" dist="38100" dir="5400000" algn="t" rotWithShape="0">
                        <a:prstClr val="black">
                          <a:alpha val="40000"/>
                        </a:prstClr>
                      </a:outerShdw>
                    </a:effectLst>
                  </pic:spPr>
                </pic:pic>
              </a:graphicData>
            </a:graphic>
          </wp:inline>
        </w:drawing>
      </w:r>
    </w:p>
    <w:p w14:paraId="22ADC6DC" w14:textId="77777777" w:rsidR="00006A47" w:rsidRPr="00C2703F" w:rsidRDefault="00006A47" w:rsidP="00006A47">
      <w:pPr>
        <w:pStyle w:val="ListParagraph"/>
        <w:numPr>
          <w:ilvl w:val="0"/>
          <w:numId w:val="14"/>
        </w:numPr>
        <w:rPr>
          <w:highlight w:val="yellow"/>
        </w:rPr>
      </w:pPr>
      <w:r w:rsidRPr="00C2703F">
        <w:rPr>
          <w:highlight w:val="yellow"/>
        </w:rPr>
        <w:t xml:space="preserve">If you keep scrolling down, you are provided with a list of related entities you can select to also filter for. This becomes important when filtering specific types of records. </w:t>
      </w:r>
    </w:p>
    <w:p w14:paraId="7FB29F3D" w14:textId="77777777" w:rsidR="00006A47" w:rsidRPr="00C2703F" w:rsidRDefault="00006A47" w:rsidP="00006A47">
      <w:pPr>
        <w:pStyle w:val="ListParagraph"/>
        <w:numPr>
          <w:ilvl w:val="1"/>
          <w:numId w:val="14"/>
        </w:numPr>
        <w:rPr>
          <w:highlight w:val="yellow"/>
        </w:rPr>
      </w:pPr>
      <w:r w:rsidRPr="00C2703F">
        <w:rPr>
          <w:highlight w:val="yellow"/>
        </w:rPr>
        <w:t xml:space="preserve">Contacts do not have an Industry field on their record, that is tied to their “Company/Parent Name (Account)”. To filter based on that field, you will need to reference the Account record and then filter its industry. </w:t>
      </w:r>
    </w:p>
    <w:p w14:paraId="0293E5A5" w14:textId="77777777" w:rsidR="00006A47" w:rsidRPr="00C2703F" w:rsidRDefault="00006A47" w:rsidP="00006A47">
      <w:pPr>
        <w:pStyle w:val="ListParagraph"/>
        <w:numPr>
          <w:ilvl w:val="2"/>
          <w:numId w:val="14"/>
        </w:numPr>
        <w:rPr>
          <w:highlight w:val="yellow"/>
        </w:rPr>
      </w:pPr>
      <w:r w:rsidRPr="00C2703F">
        <w:rPr>
          <w:highlight w:val="yellow"/>
        </w:rPr>
        <w:t xml:space="preserve">The same can be said for Current Products/Services, Company Geography, Client/Prospect status. </w:t>
      </w:r>
    </w:p>
    <w:p w14:paraId="7EDD8F6E" w14:textId="77777777" w:rsidR="00006A47" w:rsidRPr="00C2703F" w:rsidRDefault="00006A47" w:rsidP="00006A47">
      <w:pPr>
        <w:pStyle w:val="ListParagraph"/>
        <w:numPr>
          <w:ilvl w:val="1"/>
          <w:numId w:val="14"/>
        </w:numPr>
        <w:rPr>
          <w:color w:val="FF0000"/>
          <w:highlight w:val="yellow"/>
        </w:rPr>
      </w:pPr>
      <w:r w:rsidRPr="00C2703F">
        <w:rPr>
          <w:color w:val="FF0000"/>
          <w:highlight w:val="yellow"/>
        </w:rPr>
        <w:t xml:space="preserve">Contacts are typically not associated to Opportunities added to the system. We sell more to Accounts/Companies. Therefore, if a PM is asking for a list of individuals whose Company has an opportunity in some stage with us (Open, Closed-Won, Closed-Lost), you will need to first draw in the reference to the Account (“Company/Parent Name (Account)”), and then within that record, find the Related entity of Opportunity (Potential Customer). </w:t>
      </w:r>
    </w:p>
    <w:p w14:paraId="14D45A6A" w14:textId="77777777" w:rsidR="00006A47" w:rsidRPr="00C2703F" w:rsidRDefault="00006A47" w:rsidP="00006A47">
      <w:pPr>
        <w:pStyle w:val="ListParagraph"/>
        <w:numPr>
          <w:ilvl w:val="1"/>
          <w:numId w:val="14"/>
        </w:numPr>
        <w:rPr>
          <w:highlight w:val="yellow"/>
        </w:rPr>
      </w:pPr>
      <w:r w:rsidRPr="00C2703F">
        <w:rPr>
          <w:highlight w:val="yellow"/>
        </w:rPr>
        <w:t xml:space="preserve">Marketing Lists are often pulled as a related entity tied to Contacts &amp; Leads. You would bring up the template, find the Related entity “Marketing Lists”, and then add a filter for “Name Contains ‘__________’”, and this will populate a list of Contacts or Leads that are present in the specified Marketing Lists. </w:t>
      </w:r>
    </w:p>
    <w:p w14:paraId="319D4AD5" w14:textId="77777777" w:rsidR="00006A47" w:rsidRDefault="00006A47" w:rsidP="00006A47">
      <w:r>
        <w:rPr>
          <w:noProof/>
        </w:rPr>
        <w:lastRenderedPageBreak/>
        <w:drawing>
          <wp:inline distT="0" distB="0" distL="0" distR="0" wp14:anchorId="5284651B" wp14:editId="3C27ACAD">
            <wp:extent cx="5181600" cy="2150696"/>
            <wp:effectExtent l="57150" t="19050" r="57150" b="97790"/>
            <wp:docPr id="374663346" name="Picture 37466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40615"/>
                    <a:stretch/>
                  </pic:blipFill>
                  <pic:spPr bwMode="auto">
                    <a:xfrm>
                      <a:off x="0" y="0"/>
                      <a:ext cx="5205675" cy="2160689"/>
                    </a:xfrm>
                    <a:prstGeom prst="rect">
                      <a:avLst/>
                    </a:prstGeom>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A4C9B4D" w14:textId="77777777" w:rsidR="00006A47" w:rsidRDefault="00006A47" w:rsidP="00006A47">
      <w:pPr>
        <w:pStyle w:val="ListParagraph"/>
        <w:numPr>
          <w:ilvl w:val="0"/>
          <w:numId w:val="14"/>
        </w:numPr>
      </w:pPr>
      <w:r>
        <w:t xml:space="preserve">Here is how the UI displays Related entities. The bottom indented “Select” drop-down relates to the related entity. The one above continues to apply to the initial entity type. </w:t>
      </w:r>
    </w:p>
    <w:p w14:paraId="67EED594" w14:textId="77777777" w:rsidR="00006A47" w:rsidRDefault="00006A47" w:rsidP="00006A47">
      <w:pPr>
        <w:ind w:left="360"/>
      </w:pPr>
      <w:r>
        <w:rPr>
          <w:noProof/>
        </w:rPr>
        <w:drawing>
          <wp:inline distT="0" distB="0" distL="0" distR="0" wp14:anchorId="591849F4" wp14:editId="13D9FF11">
            <wp:extent cx="5181600" cy="3621584"/>
            <wp:effectExtent l="57150" t="19050" r="57150" b="93345"/>
            <wp:docPr id="374663347" name="Picture 37466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88957" cy="3626726"/>
                    </a:xfrm>
                    <a:prstGeom prst="rect">
                      <a:avLst/>
                    </a:prstGeom>
                    <a:effectLst>
                      <a:outerShdw blurRad="50800" dist="38100" dir="5400000" algn="t" rotWithShape="0">
                        <a:prstClr val="black">
                          <a:alpha val="40000"/>
                        </a:prstClr>
                      </a:outerShdw>
                    </a:effectLst>
                  </pic:spPr>
                </pic:pic>
              </a:graphicData>
            </a:graphic>
          </wp:inline>
        </w:drawing>
      </w:r>
    </w:p>
    <w:p w14:paraId="50846B4D" w14:textId="77777777" w:rsidR="00006A47" w:rsidRDefault="00006A47" w:rsidP="00006A47">
      <w:pPr>
        <w:pStyle w:val="ListParagraph"/>
        <w:numPr>
          <w:ilvl w:val="0"/>
          <w:numId w:val="14"/>
        </w:numPr>
      </w:pPr>
      <w:r>
        <w:t xml:space="preserve">The Fields the drop-down provides are tied to the related entity. </w:t>
      </w:r>
    </w:p>
    <w:p w14:paraId="03154F54" w14:textId="77777777" w:rsidR="00006A47" w:rsidRDefault="00006A47" w:rsidP="00006A47">
      <w:pPr>
        <w:ind w:left="360"/>
      </w:pPr>
      <w:r>
        <w:rPr>
          <w:noProof/>
        </w:rPr>
        <w:lastRenderedPageBreak/>
        <w:drawing>
          <wp:inline distT="0" distB="0" distL="0" distR="0" wp14:anchorId="2D1AF875" wp14:editId="7EBA6CB4">
            <wp:extent cx="4919687" cy="3438525"/>
            <wp:effectExtent l="57150" t="19050" r="52705" b="85725"/>
            <wp:docPr id="374663348" name="Picture 37466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26341" cy="3443176"/>
                    </a:xfrm>
                    <a:prstGeom prst="rect">
                      <a:avLst/>
                    </a:prstGeom>
                    <a:effectLst>
                      <a:outerShdw blurRad="50800" dist="38100" dir="5400000" algn="t" rotWithShape="0">
                        <a:prstClr val="black">
                          <a:alpha val="40000"/>
                        </a:prstClr>
                      </a:outerShdw>
                    </a:effectLst>
                  </pic:spPr>
                </pic:pic>
              </a:graphicData>
            </a:graphic>
          </wp:inline>
        </w:drawing>
      </w:r>
    </w:p>
    <w:p w14:paraId="639101A3" w14:textId="77777777" w:rsidR="00006A47" w:rsidRDefault="00006A47" w:rsidP="00006A47">
      <w:pPr>
        <w:pStyle w:val="ListParagraph"/>
        <w:numPr>
          <w:ilvl w:val="0"/>
          <w:numId w:val="14"/>
        </w:numPr>
      </w:pPr>
      <w:r>
        <w:t xml:space="preserve">And here you can see the Related entity section of a Related entity. </w:t>
      </w:r>
    </w:p>
    <w:p w14:paraId="4CF8A5EE" w14:textId="77777777" w:rsidR="00006A47" w:rsidRDefault="00006A47" w:rsidP="00006A47">
      <w:pPr>
        <w:pStyle w:val="ListParagraph"/>
      </w:pPr>
    </w:p>
    <w:p w14:paraId="7A027286" w14:textId="77777777" w:rsidR="00006A47" w:rsidRDefault="00006A47" w:rsidP="00006A47">
      <w:r>
        <w:rPr>
          <w:noProof/>
        </w:rPr>
        <w:drawing>
          <wp:inline distT="0" distB="0" distL="0" distR="0" wp14:anchorId="50E92B2D" wp14:editId="1C2A4BDF">
            <wp:extent cx="5438459" cy="2695575"/>
            <wp:effectExtent l="57150" t="19050" r="48260" b="85725"/>
            <wp:docPr id="374663349" name="Picture 37466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29084"/>
                    <a:stretch/>
                  </pic:blipFill>
                  <pic:spPr bwMode="auto">
                    <a:xfrm>
                      <a:off x="0" y="0"/>
                      <a:ext cx="5471960" cy="2712180"/>
                    </a:xfrm>
                    <a:prstGeom prst="rect">
                      <a:avLst/>
                    </a:prstGeom>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AF0816E" w14:textId="77777777" w:rsidR="00006A47" w:rsidRDefault="00006A47" w:rsidP="00006A47">
      <w:pPr>
        <w:pStyle w:val="ListParagraph"/>
        <w:numPr>
          <w:ilvl w:val="0"/>
          <w:numId w:val="14"/>
        </w:numPr>
      </w:pPr>
      <w:r>
        <w:t xml:space="preserve">This is how a Related entity of the initial Related entity will display. </w:t>
      </w:r>
    </w:p>
    <w:p w14:paraId="07A23174" w14:textId="77777777" w:rsidR="00006A47" w:rsidRDefault="00006A47" w:rsidP="00006A47">
      <w:pPr>
        <w:ind w:left="360"/>
      </w:pPr>
      <w:r>
        <w:rPr>
          <w:noProof/>
        </w:rPr>
        <w:lastRenderedPageBreak/>
        <w:drawing>
          <wp:inline distT="0" distB="0" distL="0" distR="0" wp14:anchorId="1DAD5A6B" wp14:editId="1E727B63">
            <wp:extent cx="5829300" cy="2993744"/>
            <wp:effectExtent l="57150" t="19050" r="57150" b="92710"/>
            <wp:docPr id="374663350" name="Picture 37466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51483" cy="3005136"/>
                    </a:xfrm>
                    <a:prstGeom prst="rect">
                      <a:avLst/>
                    </a:prstGeom>
                    <a:effectLst>
                      <a:outerShdw blurRad="50800" dist="38100" dir="5400000" algn="t" rotWithShape="0">
                        <a:prstClr val="black">
                          <a:alpha val="40000"/>
                        </a:prstClr>
                      </a:outerShdw>
                    </a:effectLst>
                  </pic:spPr>
                </pic:pic>
              </a:graphicData>
            </a:graphic>
          </wp:inline>
        </w:drawing>
      </w:r>
    </w:p>
    <w:p w14:paraId="744FF678" w14:textId="77777777" w:rsidR="00006A47" w:rsidRDefault="00006A47" w:rsidP="00006A47">
      <w:pPr>
        <w:pStyle w:val="ListParagraph"/>
        <w:numPr>
          <w:ilvl w:val="0"/>
          <w:numId w:val="14"/>
        </w:numPr>
      </w:pPr>
      <w:r>
        <w:t xml:space="preserve">When you have all your criteria selected (or if you want to check what you have selected for accuracy/quality/quantity) click the red exclamation point for “Results”. </w:t>
      </w:r>
    </w:p>
    <w:p w14:paraId="3AAF56CD" w14:textId="77777777" w:rsidR="00006A47" w:rsidRDefault="00006A47" w:rsidP="00006A47">
      <w:pPr>
        <w:pStyle w:val="ListParagraph"/>
        <w:numPr>
          <w:ilvl w:val="0"/>
          <w:numId w:val="14"/>
        </w:numPr>
      </w:pPr>
      <w:r>
        <w:t xml:space="preserve">The page will reload and provide you with a tabular layout of your results laid out with your selected columns. </w:t>
      </w:r>
    </w:p>
    <w:p w14:paraId="73A1BE07" w14:textId="77777777" w:rsidR="00006A47" w:rsidRDefault="00006A47" w:rsidP="00006A47">
      <w:pPr>
        <w:pStyle w:val="ListParagraph"/>
        <w:numPr>
          <w:ilvl w:val="0"/>
          <w:numId w:val="14"/>
        </w:numPr>
      </w:pPr>
      <w:r>
        <w:t xml:space="preserve">Here you can review the results, see a count (it will only show an exact </w:t>
      </w:r>
      <w:proofErr w:type="gramStart"/>
      <w:r>
        <w:t>count up</w:t>
      </w:r>
      <w:proofErr w:type="gramEnd"/>
      <w:r>
        <w:t xml:space="preserve"> to 5,000 records), as well as export your results into an excel file. </w:t>
      </w:r>
    </w:p>
    <w:p w14:paraId="1F03FE4B" w14:textId="77777777" w:rsidR="00006A47" w:rsidRDefault="00006A47" w:rsidP="00006A47">
      <w:pPr>
        <w:ind w:left="360"/>
      </w:pPr>
      <w:r>
        <w:rPr>
          <w:noProof/>
        </w:rPr>
        <w:drawing>
          <wp:inline distT="0" distB="0" distL="0" distR="0" wp14:anchorId="28F44781" wp14:editId="3E67DEBB">
            <wp:extent cx="3457575" cy="1986673"/>
            <wp:effectExtent l="57150" t="19050" r="47625" b="90170"/>
            <wp:docPr id="374663351" name="Picture 37466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68190" cy="1992772"/>
                    </a:xfrm>
                    <a:prstGeom prst="rect">
                      <a:avLst/>
                    </a:prstGeom>
                    <a:effectLst>
                      <a:outerShdw blurRad="50800" dist="38100" dir="5400000" algn="t" rotWithShape="0">
                        <a:prstClr val="black">
                          <a:alpha val="40000"/>
                        </a:prstClr>
                      </a:outerShdw>
                    </a:effectLst>
                  </pic:spPr>
                </pic:pic>
              </a:graphicData>
            </a:graphic>
          </wp:inline>
        </w:drawing>
      </w:r>
    </w:p>
    <w:p w14:paraId="773F3E83" w14:textId="77777777" w:rsidR="00006A47" w:rsidRDefault="00006A47" w:rsidP="00006A47">
      <w:pPr>
        <w:pStyle w:val="ListParagraph"/>
        <w:numPr>
          <w:ilvl w:val="0"/>
          <w:numId w:val="14"/>
        </w:numPr>
      </w:pPr>
      <w:r>
        <w:t xml:space="preserve">To export, select the “Export Contacts” drop-down, and select Static Worksheet. </w:t>
      </w:r>
    </w:p>
    <w:p w14:paraId="504E1B6E" w14:textId="77777777" w:rsidR="00006A47" w:rsidRDefault="00006A47" w:rsidP="00006A47">
      <w:pPr>
        <w:pStyle w:val="ListParagraph"/>
        <w:numPr>
          <w:ilvl w:val="0"/>
          <w:numId w:val="14"/>
        </w:numPr>
      </w:pPr>
      <w:r>
        <w:t xml:space="preserve">We use this option because the Dynamic options are preset for re-upload. The static worksheet will give you everything you need to build a segment. </w:t>
      </w:r>
    </w:p>
    <w:p w14:paraId="5F7F1DE8" w14:textId="77777777" w:rsidR="00006A47" w:rsidRDefault="00006A47" w:rsidP="00006A47"/>
    <w:p w14:paraId="2AAB2A0B" w14:textId="77777777" w:rsidR="00006A47" w:rsidRDefault="00006A47" w:rsidP="00006A47">
      <w:pPr>
        <w:pStyle w:val="ListParagraph"/>
        <w:numPr>
          <w:ilvl w:val="0"/>
          <w:numId w:val="14"/>
        </w:numPr>
      </w:pPr>
      <w:r>
        <w:t xml:space="preserve">For more information on CRM Advanced Finds, please visit the link below. </w:t>
      </w:r>
    </w:p>
    <w:p w14:paraId="0378BCE5" w14:textId="77777777" w:rsidR="00006A47" w:rsidRPr="0061293E" w:rsidRDefault="00000000" w:rsidP="00006A47">
      <w:pPr>
        <w:pStyle w:val="ListParagraph"/>
        <w:numPr>
          <w:ilvl w:val="0"/>
          <w:numId w:val="14"/>
        </w:numPr>
      </w:pPr>
      <w:hyperlink r:id="rId35" w:history="1">
        <w:r w:rsidR="00006A47" w:rsidRPr="006177C4">
          <w:rPr>
            <w:rStyle w:val="Hyperlink"/>
          </w:rPr>
          <w:t>https://docs.microsoft.com/en-us/dynamics365/customerengagement/on-premises/basics/save-advanced-find-search</w:t>
        </w:r>
      </w:hyperlink>
    </w:p>
    <w:p w14:paraId="49F348F3" w14:textId="77777777" w:rsidR="00006A47" w:rsidRDefault="00006A47" w:rsidP="00006A47"/>
    <w:p w14:paraId="15426F1E" w14:textId="77777777" w:rsidR="00006A47" w:rsidRDefault="00006A47" w:rsidP="00006A47"/>
    <w:p w14:paraId="30AD8766" w14:textId="77777777" w:rsidR="00006A47" w:rsidRDefault="00006A47" w:rsidP="00006A47">
      <w:pPr>
        <w:pStyle w:val="Heading2"/>
      </w:pPr>
      <w:bookmarkStart w:id="11" w:name="_Toc75507151"/>
      <w:r>
        <w:t>Eloqua</w:t>
      </w:r>
      <w:bookmarkEnd w:id="11"/>
    </w:p>
    <w:p w14:paraId="0C30220F" w14:textId="77777777" w:rsidR="00006A47" w:rsidRDefault="00006A47" w:rsidP="00006A47">
      <w:pPr>
        <w:pStyle w:val="ListParagraph"/>
        <w:numPr>
          <w:ilvl w:val="0"/>
          <w:numId w:val="8"/>
        </w:numPr>
      </w:pPr>
      <w:r>
        <w:t xml:space="preserve">Eloqua is our Marketing Automation software. </w:t>
      </w:r>
    </w:p>
    <w:p w14:paraId="2D97504C" w14:textId="77777777" w:rsidR="00006A47" w:rsidRDefault="00006A47" w:rsidP="00006A47">
      <w:pPr>
        <w:pStyle w:val="ListParagraph"/>
        <w:numPr>
          <w:ilvl w:val="0"/>
          <w:numId w:val="8"/>
        </w:numPr>
      </w:pPr>
      <w:r>
        <w:t xml:space="preserve">Within Eloqua, we have the ability to build general segments based on a </w:t>
      </w:r>
      <w:proofErr w:type="gramStart"/>
      <w:r>
        <w:t>wide-range</w:t>
      </w:r>
      <w:proofErr w:type="gramEnd"/>
      <w:r>
        <w:t xml:space="preserve"> of criteria that are shared between CRM and Eloqua. </w:t>
      </w:r>
    </w:p>
    <w:p w14:paraId="20F04BF4" w14:textId="77777777" w:rsidR="00006A47" w:rsidRDefault="00006A47" w:rsidP="00006A47">
      <w:pPr>
        <w:pStyle w:val="Heading3"/>
      </w:pPr>
      <w:bookmarkStart w:id="12" w:name="_Toc75507152"/>
      <w:r>
        <w:t>Segments</w:t>
      </w:r>
      <w:bookmarkEnd w:id="12"/>
    </w:p>
    <w:p w14:paraId="3D9E8909" w14:textId="77777777" w:rsidR="00006A47" w:rsidRDefault="00006A47" w:rsidP="00006A47">
      <w:r>
        <w:rPr>
          <w:noProof/>
        </w:rPr>
        <mc:AlternateContent>
          <mc:Choice Requires="wps">
            <w:drawing>
              <wp:anchor distT="0" distB="0" distL="114300" distR="114300" simplePos="0" relativeHeight="251659264" behindDoc="0" locked="0" layoutInCell="1" allowOverlap="1" wp14:anchorId="31D86E9F" wp14:editId="57189690">
                <wp:simplePos x="0" y="0"/>
                <wp:positionH relativeFrom="column">
                  <wp:posOffset>1600199</wp:posOffset>
                </wp:positionH>
                <wp:positionV relativeFrom="paragraph">
                  <wp:posOffset>256540</wp:posOffset>
                </wp:positionV>
                <wp:extent cx="866775" cy="638175"/>
                <wp:effectExtent l="76200" t="38100" r="85725" b="123825"/>
                <wp:wrapNone/>
                <wp:docPr id="1483797353" name="Rectangle 1483797353"/>
                <wp:cNvGraphicFramePr/>
                <a:graphic xmlns:a="http://schemas.openxmlformats.org/drawingml/2006/main">
                  <a:graphicData uri="http://schemas.microsoft.com/office/word/2010/wordprocessingShape">
                    <wps:wsp>
                      <wps:cNvSpPr/>
                      <wps:spPr>
                        <a:xfrm>
                          <a:off x="0" y="0"/>
                          <a:ext cx="866775" cy="638175"/>
                        </a:xfrm>
                        <a:prstGeom prst="rect">
                          <a:avLst/>
                        </a:prstGeom>
                        <a:noFill/>
                        <a:ln w="38100">
                          <a:solidFill>
                            <a:srgbClr val="C00000"/>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E75E6" id="Rectangle 1483797353" o:spid="_x0000_s1026" style="position:absolute;margin-left:126pt;margin-top:20.2pt;width:68.25pt;height:5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" filled="f" strokecolor="#c00000" strokeweight="3pt">
                <v:shadow on="t" color="black" opacity="26214f" origin=",-.5" offset="0,3pt"/>
              </v:rect>
            </w:pict>
          </mc:Fallback>
        </mc:AlternateContent>
      </w:r>
      <w:r w:rsidRPr="003A33C1">
        <w:rPr>
          <w:noProof/>
        </w:rPr>
        <w:drawing>
          <wp:inline distT="0" distB="0" distL="0" distR="0" wp14:anchorId="6554F31E" wp14:editId="06FFB9D1">
            <wp:extent cx="5943600" cy="2593340"/>
            <wp:effectExtent l="57150" t="19050" r="57150" b="927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593340"/>
                    </a:xfrm>
                    <a:prstGeom prst="rect">
                      <a:avLst/>
                    </a:prstGeom>
                    <a:effectLst>
                      <a:outerShdw blurRad="50800" dist="38100" dir="5400000" algn="t" rotWithShape="0">
                        <a:prstClr val="black">
                          <a:alpha val="40000"/>
                        </a:prstClr>
                      </a:outerShdw>
                    </a:effectLst>
                  </pic:spPr>
                </pic:pic>
              </a:graphicData>
            </a:graphic>
          </wp:inline>
        </w:drawing>
      </w:r>
    </w:p>
    <w:p w14:paraId="05FBFD5B" w14:textId="77777777" w:rsidR="00006A47" w:rsidRDefault="00006A47" w:rsidP="00006A47">
      <w:pPr>
        <w:pStyle w:val="ListParagraph"/>
        <w:numPr>
          <w:ilvl w:val="0"/>
          <w:numId w:val="20"/>
        </w:numPr>
      </w:pPr>
      <w:r>
        <w:t xml:space="preserve">This page provides you with links to recently accessed segments. </w:t>
      </w:r>
    </w:p>
    <w:p w14:paraId="2F3352CB" w14:textId="77777777" w:rsidR="00006A47" w:rsidRDefault="00006A47" w:rsidP="00006A47">
      <w:pPr>
        <w:pStyle w:val="ListParagraph"/>
        <w:numPr>
          <w:ilvl w:val="0"/>
          <w:numId w:val="20"/>
        </w:numPr>
      </w:pPr>
      <w:r>
        <w:t xml:space="preserve">The main function of this page is to guide you to the option (in red) to Create a Segment. </w:t>
      </w:r>
    </w:p>
    <w:p w14:paraId="5EFBFB34" w14:textId="77777777" w:rsidR="00006A47" w:rsidRDefault="00006A47" w:rsidP="00006A47">
      <w:pPr>
        <w:ind w:left="360"/>
      </w:pPr>
      <w:r>
        <w:rPr>
          <w:noProof/>
        </w:rPr>
        <w:drawing>
          <wp:inline distT="0" distB="0" distL="0" distR="0" wp14:anchorId="1B883A54" wp14:editId="54327338">
            <wp:extent cx="5343525" cy="2565577"/>
            <wp:effectExtent l="57150" t="19050" r="47625" b="101600"/>
            <wp:docPr id="374663353" name="Picture 37466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51419" cy="2569367"/>
                    </a:xfrm>
                    <a:prstGeom prst="rect">
                      <a:avLst/>
                    </a:prstGeom>
                    <a:effectLst>
                      <a:outerShdw blurRad="50800" dist="38100" dir="5400000" algn="t" rotWithShape="0">
                        <a:prstClr val="black">
                          <a:alpha val="40000"/>
                        </a:prstClr>
                      </a:outerShdw>
                    </a:effectLst>
                  </pic:spPr>
                </pic:pic>
              </a:graphicData>
            </a:graphic>
          </wp:inline>
        </w:drawing>
      </w:r>
    </w:p>
    <w:p w14:paraId="03E0E258" w14:textId="77777777" w:rsidR="00006A47" w:rsidRDefault="00006A47" w:rsidP="00006A47">
      <w:pPr>
        <w:pStyle w:val="ListParagraph"/>
        <w:numPr>
          <w:ilvl w:val="0"/>
          <w:numId w:val="20"/>
        </w:numPr>
      </w:pPr>
      <w:r>
        <w:t xml:space="preserve">When you select to create a segment in Eloqua, recently used templates appear as color tiles. </w:t>
      </w:r>
    </w:p>
    <w:p w14:paraId="65580563" w14:textId="77777777" w:rsidR="00006A47" w:rsidRDefault="00006A47" w:rsidP="00006A47">
      <w:pPr>
        <w:pStyle w:val="ListParagraph"/>
        <w:numPr>
          <w:ilvl w:val="0"/>
          <w:numId w:val="20"/>
        </w:numPr>
      </w:pPr>
      <w:r>
        <w:t xml:space="preserve">If you do not see the correct template, you can search for them in the top-right search bar. </w:t>
      </w:r>
    </w:p>
    <w:p w14:paraId="7CD38260" w14:textId="77777777" w:rsidR="00006A47" w:rsidRDefault="00006A47" w:rsidP="00006A47">
      <w:pPr>
        <w:ind w:left="360"/>
      </w:pPr>
      <w:r>
        <w:rPr>
          <w:noProof/>
        </w:rPr>
        <w:lastRenderedPageBreak/>
        <w:drawing>
          <wp:inline distT="0" distB="0" distL="0" distR="0" wp14:anchorId="2E7B08DB" wp14:editId="410F8769">
            <wp:extent cx="5362575" cy="2775820"/>
            <wp:effectExtent l="57150" t="19050" r="47625" b="100965"/>
            <wp:docPr id="374663354" name="Picture 37466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66768" cy="2777990"/>
                    </a:xfrm>
                    <a:prstGeom prst="rect">
                      <a:avLst/>
                    </a:prstGeom>
                    <a:effectLst>
                      <a:outerShdw blurRad="50800" dist="38100" dir="5400000" algn="t" rotWithShape="0">
                        <a:prstClr val="black">
                          <a:alpha val="40000"/>
                        </a:prstClr>
                      </a:outerShdw>
                    </a:effectLst>
                  </pic:spPr>
                </pic:pic>
              </a:graphicData>
            </a:graphic>
          </wp:inline>
        </w:drawing>
      </w:r>
    </w:p>
    <w:p w14:paraId="593D8DCA" w14:textId="77777777" w:rsidR="00006A47" w:rsidRDefault="00006A47" w:rsidP="00006A47">
      <w:pPr>
        <w:pStyle w:val="ListParagraph"/>
        <w:numPr>
          <w:ilvl w:val="0"/>
          <w:numId w:val="20"/>
        </w:numPr>
      </w:pPr>
      <w:r>
        <w:t xml:space="preserve">Here is the Master Template. This is the standard template used to build out segments regardless of its origin (CRM or Eloqua). </w:t>
      </w:r>
    </w:p>
    <w:p w14:paraId="29757466" w14:textId="77777777" w:rsidR="00006A47" w:rsidRDefault="00006A47" w:rsidP="00006A47">
      <w:pPr>
        <w:pStyle w:val="ListParagraph"/>
        <w:numPr>
          <w:ilvl w:val="0"/>
          <w:numId w:val="20"/>
        </w:numPr>
      </w:pPr>
      <w:r>
        <w:t xml:space="preserve">On the left, you have all the default filters that work to exclude </w:t>
      </w:r>
      <w:proofErr w:type="gramStart"/>
      <w:r>
        <w:t>particular groups</w:t>
      </w:r>
      <w:proofErr w:type="gramEnd"/>
      <w:r>
        <w:t xml:space="preserve">. </w:t>
      </w:r>
    </w:p>
    <w:p w14:paraId="19FF23C1" w14:textId="77777777" w:rsidR="00006A47" w:rsidRDefault="00006A47" w:rsidP="00006A47">
      <w:pPr>
        <w:pStyle w:val="ListParagraph"/>
        <w:numPr>
          <w:ilvl w:val="1"/>
          <w:numId w:val="20"/>
        </w:numPr>
      </w:pPr>
      <w:r>
        <w:t xml:space="preserve">Exclusions: </w:t>
      </w:r>
    </w:p>
    <w:p w14:paraId="6C0B6D84" w14:textId="77777777" w:rsidR="00006A47" w:rsidRDefault="00006A47" w:rsidP="00006A47">
      <w:pPr>
        <w:pStyle w:val="ListParagraph"/>
        <w:numPr>
          <w:ilvl w:val="2"/>
          <w:numId w:val="20"/>
        </w:numPr>
      </w:pPr>
      <w:r>
        <w:t>Unsubscribes and Hard Bounces</w:t>
      </w:r>
    </w:p>
    <w:p w14:paraId="0D7548F5" w14:textId="77777777" w:rsidR="00006A47" w:rsidRDefault="00006A47" w:rsidP="00006A47">
      <w:pPr>
        <w:pStyle w:val="ListParagraph"/>
        <w:numPr>
          <w:ilvl w:val="2"/>
          <w:numId w:val="20"/>
        </w:numPr>
      </w:pPr>
      <w:r>
        <w:t>Nurture Programs</w:t>
      </w:r>
    </w:p>
    <w:p w14:paraId="677C96F9" w14:textId="77777777" w:rsidR="00006A47" w:rsidRDefault="00006A47" w:rsidP="00006A47">
      <w:pPr>
        <w:pStyle w:val="ListParagraph"/>
        <w:numPr>
          <w:ilvl w:val="2"/>
          <w:numId w:val="20"/>
        </w:numPr>
      </w:pPr>
      <w:r>
        <w:t>Competitors</w:t>
      </w:r>
    </w:p>
    <w:p w14:paraId="31B8C299" w14:textId="77777777" w:rsidR="00006A47" w:rsidRDefault="00006A47" w:rsidP="00006A47">
      <w:pPr>
        <w:pStyle w:val="ListParagraph"/>
        <w:numPr>
          <w:ilvl w:val="2"/>
          <w:numId w:val="20"/>
        </w:numPr>
      </w:pPr>
      <w:r>
        <w:t>Companies Currently in a Legal Dispute with Armanino</w:t>
      </w:r>
    </w:p>
    <w:p w14:paraId="180E2FE4" w14:textId="77777777" w:rsidR="00006A47" w:rsidRDefault="00006A47" w:rsidP="00006A47">
      <w:pPr>
        <w:pStyle w:val="ListParagraph"/>
        <w:numPr>
          <w:ilvl w:val="2"/>
          <w:numId w:val="20"/>
        </w:numPr>
      </w:pPr>
      <w:r>
        <w:t>Emails from Mergers &amp; Acquisitions</w:t>
      </w:r>
    </w:p>
    <w:p w14:paraId="734FFC2A" w14:textId="77777777" w:rsidR="00006A47" w:rsidRDefault="00006A47" w:rsidP="00006A47">
      <w:pPr>
        <w:pStyle w:val="ListParagraph"/>
        <w:numPr>
          <w:ilvl w:val="2"/>
          <w:numId w:val="20"/>
        </w:numPr>
      </w:pPr>
      <w:r>
        <w:t>Specific Targeted Lists</w:t>
      </w:r>
    </w:p>
    <w:p w14:paraId="5E89DC41" w14:textId="77777777" w:rsidR="00006A47" w:rsidRDefault="00006A47" w:rsidP="00006A47">
      <w:r>
        <w:rPr>
          <w:noProof/>
        </w:rPr>
        <w:drawing>
          <wp:inline distT="0" distB="0" distL="0" distR="0" wp14:anchorId="0BCA966C" wp14:editId="75F96773">
            <wp:extent cx="3419475" cy="1612224"/>
            <wp:effectExtent l="57150" t="19050" r="47625" b="102870"/>
            <wp:docPr id="374663356" name="Picture 37466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434883" cy="1619489"/>
                    </a:xfrm>
                    <a:prstGeom prst="rect">
                      <a:avLst/>
                    </a:prstGeom>
                    <a:effectLst>
                      <a:outerShdw blurRad="50800" dist="38100" dir="5400000" algn="t" rotWithShape="0">
                        <a:prstClr val="black">
                          <a:alpha val="40000"/>
                        </a:prstClr>
                      </a:outerShdw>
                    </a:effectLst>
                  </pic:spPr>
                </pic:pic>
              </a:graphicData>
            </a:graphic>
          </wp:inline>
        </w:drawing>
      </w:r>
    </w:p>
    <w:p w14:paraId="69D39356" w14:textId="77777777" w:rsidR="00006A47" w:rsidRDefault="00006A47" w:rsidP="00006A47">
      <w:pPr>
        <w:pStyle w:val="ListParagraph"/>
        <w:numPr>
          <w:ilvl w:val="0"/>
          <w:numId w:val="20"/>
        </w:numPr>
      </w:pPr>
      <w:r>
        <w:t>At the top of the page, you can type over the “untitled segment” text to supply a name. The standard naming scheme is:</w:t>
      </w:r>
    </w:p>
    <w:p w14:paraId="74C82F64" w14:textId="77777777" w:rsidR="00006A47" w:rsidRDefault="00006A47" w:rsidP="00006A47">
      <w:pPr>
        <w:pStyle w:val="ListParagraph"/>
        <w:numPr>
          <w:ilvl w:val="1"/>
          <w:numId w:val="20"/>
        </w:numPr>
      </w:pPr>
      <w:r>
        <w:t>“[project number]” – “[name of project]”</w:t>
      </w:r>
    </w:p>
    <w:p w14:paraId="3ECF17C6" w14:textId="77777777" w:rsidR="00006A47" w:rsidRPr="00766B1C" w:rsidRDefault="00006A47" w:rsidP="00006A47">
      <w:pPr>
        <w:pStyle w:val="ListParagraph"/>
        <w:numPr>
          <w:ilvl w:val="2"/>
          <w:numId w:val="20"/>
        </w:numPr>
        <w:rPr>
          <w:i/>
          <w:iCs/>
        </w:rPr>
      </w:pPr>
      <w:r w:rsidRPr="00766B1C">
        <w:rPr>
          <w:i/>
          <w:iCs/>
        </w:rPr>
        <w:t>EM2134567 – Sample Project Name</w:t>
      </w:r>
    </w:p>
    <w:p w14:paraId="29CFD7EE" w14:textId="77777777" w:rsidR="00006A47" w:rsidRDefault="00006A47" w:rsidP="00006A47">
      <w:r>
        <w:rPr>
          <w:noProof/>
        </w:rPr>
        <w:lastRenderedPageBreak/>
        <w:drawing>
          <wp:inline distT="0" distB="0" distL="0" distR="0" wp14:anchorId="7C02AC25" wp14:editId="0D9313EF">
            <wp:extent cx="5486400" cy="742071"/>
            <wp:effectExtent l="57150" t="19050" r="57150" b="96520"/>
            <wp:docPr id="374663357" name="Picture 37466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10715" cy="745360"/>
                    </a:xfrm>
                    <a:prstGeom prst="rect">
                      <a:avLst/>
                    </a:prstGeom>
                    <a:effectLst>
                      <a:outerShdw blurRad="50800" dist="38100" dir="5400000" algn="t" rotWithShape="0">
                        <a:prstClr val="black">
                          <a:alpha val="40000"/>
                        </a:prstClr>
                      </a:outerShdw>
                    </a:effectLst>
                  </pic:spPr>
                </pic:pic>
              </a:graphicData>
            </a:graphic>
          </wp:inline>
        </w:drawing>
      </w:r>
    </w:p>
    <w:p w14:paraId="259B8680" w14:textId="77777777" w:rsidR="00006A47" w:rsidRDefault="00006A47" w:rsidP="00006A47">
      <w:pPr>
        <w:pStyle w:val="ListParagraph"/>
        <w:numPr>
          <w:ilvl w:val="0"/>
          <w:numId w:val="20"/>
        </w:numPr>
      </w:pPr>
      <w:r>
        <w:t xml:space="preserve">Once you’ve filled that in, you can head over the right-hand side and click “save”. </w:t>
      </w:r>
    </w:p>
    <w:p w14:paraId="5A83A973" w14:textId="77777777" w:rsidR="00006A47" w:rsidRDefault="00006A47" w:rsidP="00006A47">
      <w:pPr>
        <w:ind w:left="360"/>
      </w:pPr>
      <w:r>
        <w:rPr>
          <w:noProof/>
        </w:rPr>
        <w:drawing>
          <wp:inline distT="0" distB="0" distL="0" distR="0" wp14:anchorId="5E70817A" wp14:editId="1D24145E">
            <wp:extent cx="5943600" cy="2845435"/>
            <wp:effectExtent l="57150" t="19050" r="57150" b="88265"/>
            <wp:docPr id="374663358" name="Picture 37466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845435"/>
                    </a:xfrm>
                    <a:prstGeom prst="rect">
                      <a:avLst/>
                    </a:prstGeom>
                    <a:effectLst>
                      <a:outerShdw blurRad="50800" dist="38100" dir="5400000" algn="t" rotWithShape="0">
                        <a:prstClr val="black">
                          <a:alpha val="40000"/>
                        </a:prstClr>
                      </a:outerShdw>
                    </a:effectLst>
                  </pic:spPr>
                </pic:pic>
              </a:graphicData>
            </a:graphic>
          </wp:inline>
        </w:drawing>
      </w:r>
    </w:p>
    <w:p w14:paraId="08088F86" w14:textId="77777777" w:rsidR="00006A47" w:rsidRDefault="00006A47" w:rsidP="00006A47">
      <w:pPr>
        <w:pStyle w:val="ListParagraph"/>
        <w:numPr>
          <w:ilvl w:val="0"/>
          <w:numId w:val="20"/>
        </w:numPr>
      </w:pPr>
      <w:r>
        <w:t xml:space="preserve">This file directory will </w:t>
      </w:r>
      <w:proofErr w:type="gramStart"/>
      <w:r>
        <w:t>appear</w:t>
      </w:r>
      <w:proofErr w:type="gramEnd"/>
      <w:r>
        <w:t xml:space="preserve"> and you will need to find the appropriate location for your segment. There are a lot of folders </w:t>
      </w:r>
      <w:proofErr w:type="gramStart"/>
      <w:r>
        <w:t>present, but</w:t>
      </w:r>
      <w:proofErr w:type="gramEnd"/>
      <w:r>
        <w:t xml:space="preserve"> follow what best matches the project code. </w:t>
      </w:r>
    </w:p>
    <w:p w14:paraId="4B76CCFD" w14:textId="77777777" w:rsidR="00006A47" w:rsidRDefault="00006A47" w:rsidP="00006A47">
      <w:pPr>
        <w:pStyle w:val="ListParagraph"/>
        <w:numPr>
          <w:ilvl w:val="1"/>
          <w:numId w:val="20"/>
        </w:numPr>
      </w:pPr>
      <w:proofErr w:type="gramStart"/>
      <w:r>
        <w:t>E.g.</w:t>
      </w:r>
      <w:proofErr w:type="gramEnd"/>
      <w:r>
        <w:t xml:space="preserve"> “EM21xxxx” should be filed under Emails (EM &amp; IB)&gt;EM 2021</w:t>
      </w:r>
    </w:p>
    <w:p w14:paraId="27A2E06D" w14:textId="77777777" w:rsidR="00006A47" w:rsidRDefault="00006A47" w:rsidP="00006A47">
      <w:pPr>
        <w:pStyle w:val="ListParagraph"/>
        <w:numPr>
          <w:ilvl w:val="0"/>
          <w:numId w:val="20"/>
        </w:numPr>
      </w:pPr>
      <w:r>
        <w:t xml:space="preserve">Once you have the folder selected, click save. </w:t>
      </w:r>
    </w:p>
    <w:p w14:paraId="2E887942" w14:textId="77777777" w:rsidR="00006A47" w:rsidRDefault="00006A47" w:rsidP="00006A47">
      <w:pPr>
        <w:ind w:left="360"/>
      </w:pPr>
      <w:r>
        <w:rPr>
          <w:noProof/>
        </w:rPr>
        <w:drawing>
          <wp:inline distT="0" distB="0" distL="0" distR="0" wp14:anchorId="0C2E14F8" wp14:editId="5EE7381F">
            <wp:extent cx="4629150" cy="2358097"/>
            <wp:effectExtent l="57150" t="19050" r="57150" b="99695"/>
            <wp:docPr id="374663359" name="Picture 37466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38932" cy="2363080"/>
                    </a:xfrm>
                    <a:prstGeom prst="rect">
                      <a:avLst/>
                    </a:prstGeom>
                    <a:effectLst>
                      <a:outerShdw blurRad="50800" dist="38100" dir="5400000" algn="t" rotWithShape="0">
                        <a:prstClr val="black">
                          <a:alpha val="40000"/>
                        </a:prstClr>
                      </a:outerShdw>
                    </a:effectLst>
                  </pic:spPr>
                </pic:pic>
              </a:graphicData>
            </a:graphic>
          </wp:inline>
        </w:drawing>
      </w:r>
    </w:p>
    <w:p w14:paraId="44A0B3A4" w14:textId="77777777" w:rsidR="00006A47" w:rsidRDefault="00006A47" w:rsidP="00006A47">
      <w:pPr>
        <w:pStyle w:val="ListParagraph"/>
        <w:numPr>
          <w:ilvl w:val="0"/>
          <w:numId w:val="20"/>
        </w:numPr>
      </w:pPr>
      <w:r>
        <w:t xml:space="preserve">To build out a segment in Eloqua we need to know what type of criteria are needed and where it is best to pull that information. </w:t>
      </w:r>
    </w:p>
    <w:p w14:paraId="64186C2C" w14:textId="77777777" w:rsidR="00006A47" w:rsidRDefault="00006A47" w:rsidP="00006A47">
      <w:pPr>
        <w:pStyle w:val="ListParagraph"/>
        <w:numPr>
          <w:ilvl w:val="0"/>
          <w:numId w:val="20"/>
        </w:numPr>
      </w:pPr>
      <w:r>
        <w:lastRenderedPageBreak/>
        <w:t xml:space="preserve">To add specific criteria, click the plus sign at the top and select “Filter Criteria”. </w:t>
      </w:r>
    </w:p>
    <w:p w14:paraId="17FACCC6" w14:textId="77777777" w:rsidR="00006A47" w:rsidRDefault="00006A47" w:rsidP="00006A47">
      <w:pPr>
        <w:ind w:left="360"/>
      </w:pPr>
      <w:r>
        <w:rPr>
          <w:noProof/>
        </w:rPr>
        <w:drawing>
          <wp:inline distT="0" distB="0" distL="0" distR="0" wp14:anchorId="6760E8C8" wp14:editId="0BCF339A">
            <wp:extent cx="5943600" cy="3076575"/>
            <wp:effectExtent l="57150" t="19050" r="57150" b="104775"/>
            <wp:docPr id="1483797344" name="Picture 148379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076575"/>
                    </a:xfrm>
                    <a:prstGeom prst="rect">
                      <a:avLst/>
                    </a:prstGeom>
                    <a:effectLst>
                      <a:outerShdw blurRad="50800" dist="38100" dir="5400000" algn="t" rotWithShape="0">
                        <a:prstClr val="black">
                          <a:alpha val="40000"/>
                        </a:prstClr>
                      </a:outerShdw>
                    </a:effectLst>
                  </pic:spPr>
                </pic:pic>
              </a:graphicData>
            </a:graphic>
          </wp:inline>
        </w:drawing>
      </w:r>
    </w:p>
    <w:p w14:paraId="0B8E73EB" w14:textId="77777777" w:rsidR="00006A47" w:rsidRDefault="00006A47" w:rsidP="00006A47">
      <w:pPr>
        <w:pStyle w:val="ListParagraph"/>
        <w:numPr>
          <w:ilvl w:val="0"/>
          <w:numId w:val="20"/>
        </w:numPr>
      </w:pPr>
      <w:r>
        <w:t xml:space="preserve">When you do so, the options available will appear on the right-hand side. Here they provide a long list of possible filter categories. </w:t>
      </w:r>
    </w:p>
    <w:p w14:paraId="7301A362" w14:textId="77777777" w:rsidR="00006A47" w:rsidRDefault="00006A47" w:rsidP="00006A47">
      <w:pPr>
        <w:pStyle w:val="ListParagraph"/>
        <w:numPr>
          <w:ilvl w:val="0"/>
          <w:numId w:val="20"/>
        </w:numPr>
      </w:pPr>
      <w:r>
        <w:t xml:space="preserve">The primary categories you will need to be familiar with are the “Contact Fields” and “Account Fields” options. </w:t>
      </w:r>
    </w:p>
    <w:p w14:paraId="20E5DC77" w14:textId="77777777" w:rsidR="00006A47" w:rsidRDefault="00006A47" w:rsidP="00006A47">
      <w:pPr>
        <w:ind w:left="360"/>
      </w:pPr>
      <w:r>
        <w:rPr>
          <w:noProof/>
        </w:rPr>
        <w:lastRenderedPageBreak/>
        <w:drawing>
          <wp:inline distT="0" distB="0" distL="0" distR="0" wp14:anchorId="26FB407C" wp14:editId="0FE5AEF7">
            <wp:extent cx="2009775" cy="5077327"/>
            <wp:effectExtent l="57150" t="19050" r="47625" b="104775"/>
            <wp:docPr id="1483797345" name="Picture 1483797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24693" cy="5115014"/>
                    </a:xfrm>
                    <a:prstGeom prst="rect">
                      <a:avLst/>
                    </a:prstGeom>
                    <a:effectLst>
                      <a:outerShdw blurRad="50800" dist="38100" dir="5400000" algn="t" rotWithShape="0">
                        <a:prstClr val="black">
                          <a:alpha val="40000"/>
                        </a:prstClr>
                      </a:outerShdw>
                    </a:effectLst>
                  </pic:spPr>
                </pic:pic>
              </a:graphicData>
            </a:graphic>
          </wp:inline>
        </w:drawing>
      </w:r>
    </w:p>
    <w:p w14:paraId="2D47906E" w14:textId="77777777" w:rsidR="00006A47" w:rsidRDefault="00006A47" w:rsidP="00006A47">
      <w:pPr>
        <w:pStyle w:val="ListParagraph"/>
        <w:numPr>
          <w:ilvl w:val="0"/>
          <w:numId w:val="20"/>
        </w:numPr>
      </w:pPr>
      <w:r>
        <w:t xml:space="preserve">Here are the options. </w:t>
      </w:r>
    </w:p>
    <w:p w14:paraId="2D7CA594" w14:textId="77777777" w:rsidR="00006A47" w:rsidRDefault="00006A47" w:rsidP="00006A47">
      <w:pPr>
        <w:ind w:left="360"/>
      </w:pPr>
      <w:r>
        <w:rPr>
          <w:noProof/>
        </w:rPr>
        <w:drawing>
          <wp:inline distT="0" distB="0" distL="0" distR="0" wp14:anchorId="7975EC01" wp14:editId="3BEBDDFF">
            <wp:extent cx="5105400" cy="1679982"/>
            <wp:effectExtent l="57150" t="19050" r="57150" b="92075"/>
            <wp:docPr id="1483797346" name="Picture 1483797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18884" cy="1684419"/>
                    </a:xfrm>
                    <a:prstGeom prst="rect">
                      <a:avLst/>
                    </a:prstGeom>
                    <a:effectLst>
                      <a:outerShdw blurRad="50800" dist="38100" dir="5400000" algn="t" rotWithShape="0">
                        <a:prstClr val="black">
                          <a:alpha val="40000"/>
                        </a:prstClr>
                      </a:outerShdw>
                    </a:effectLst>
                  </pic:spPr>
                </pic:pic>
              </a:graphicData>
            </a:graphic>
          </wp:inline>
        </w:drawing>
      </w:r>
    </w:p>
    <w:p w14:paraId="21E8DB89" w14:textId="77777777" w:rsidR="00006A47" w:rsidRDefault="00006A47" w:rsidP="00006A47">
      <w:pPr>
        <w:pStyle w:val="ListParagraph"/>
        <w:numPr>
          <w:ilvl w:val="0"/>
          <w:numId w:val="20"/>
        </w:numPr>
      </w:pPr>
      <w:r>
        <w:t>When you double-click on the options, they populate the middle section with “Operational Filters”. These allow you to specific criteria that the system will filter upon saving.</w:t>
      </w:r>
    </w:p>
    <w:p w14:paraId="7D3AD628" w14:textId="77777777" w:rsidR="00006A47" w:rsidRDefault="00006A47" w:rsidP="00006A47">
      <w:pPr>
        <w:pStyle w:val="ListParagraph"/>
        <w:numPr>
          <w:ilvl w:val="0"/>
          <w:numId w:val="20"/>
        </w:numPr>
      </w:pPr>
      <w:r>
        <w:t>Here you can see the drop-down of possible fields open as well.</w:t>
      </w:r>
    </w:p>
    <w:p w14:paraId="5536AFFF" w14:textId="77777777" w:rsidR="00006A47" w:rsidRDefault="00006A47" w:rsidP="00006A47">
      <w:pPr>
        <w:pStyle w:val="ListParagraph"/>
        <w:numPr>
          <w:ilvl w:val="0"/>
          <w:numId w:val="20"/>
        </w:numPr>
      </w:pPr>
      <w:r>
        <w:lastRenderedPageBreak/>
        <w:t xml:space="preserve">You can bring in multiple filters onto a single page, with a limit of 15 per page. Multiple pages can be added to a segment, so this limitation becomes an obstacle to work around at times. </w:t>
      </w:r>
    </w:p>
    <w:p w14:paraId="2E0AA008" w14:textId="77777777" w:rsidR="00006A47" w:rsidRDefault="00006A47" w:rsidP="00006A47">
      <w:pPr>
        <w:ind w:left="360"/>
      </w:pPr>
      <w:r>
        <w:rPr>
          <w:noProof/>
        </w:rPr>
        <w:drawing>
          <wp:inline distT="0" distB="0" distL="0" distR="0" wp14:anchorId="62B04E62" wp14:editId="20BC0222">
            <wp:extent cx="5229225" cy="1438037"/>
            <wp:effectExtent l="57150" t="19050" r="47625" b="86360"/>
            <wp:docPr id="1483797347" name="Picture 1483797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51522" cy="1444169"/>
                    </a:xfrm>
                    <a:prstGeom prst="rect">
                      <a:avLst/>
                    </a:prstGeom>
                    <a:effectLst>
                      <a:outerShdw blurRad="50800" dist="38100" dir="5400000" algn="t" rotWithShape="0">
                        <a:prstClr val="black">
                          <a:alpha val="40000"/>
                        </a:prstClr>
                      </a:outerShdw>
                    </a:effectLst>
                  </pic:spPr>
                </pic:pic>
              </a:graphicData>
            </a:graphic>
          </wp:inline>
        </w:drawing>
      </w:r>
    </w:p>
    <w:p w14:paraId="68AA16F0" w14:textId="77777777" w:rsidR="00006A47" w:rsidRDefault="00006A47" w:rsidP="00006A47">
      <w:pPr>
        <w:pStyle w:val="ListParagraph"/>
        <w:numPr>
          <w:ilvl w:val="0"/>
          <w:numId w:val="20"/>
        </w:numPr>
      </w:pPr>
      <w:r>
        <w:t xml:space="preserve">The </w:t>
      </w:r>
      <w:proofErr w:type="spellStart"/>
      <w:r>
        <w:t>And/Or</w:t>
      </w:r>
      <w:proofErr w:type="spellEnd"/>
      <w:r>
        <w:t xml:space="preserve"> operators in-between filters allow you to change the relationship between the criteria. </w:t>
      </w:r>
    </w:p>
    <w:p w14:paraId="603EF2B1" w14:textId="77777777" w:rsidR="00006A47" w:rsidRDefault="00006A47" w:rsidP="00006A47">
      <w:pPr>
        <w:ind w:left="360"/>
      </w:pPr>
      <w:r>
        <w:rPr>
          <w:noProof/>
        </w:rPr>
        <w:drawing>
          <wp:inline distT="0" distB="0" distL="0" distR="0" wp14:anchorId="67AAA7D8" wp14:editId="18F5ECFA">
            <wp:extent cx="5943600" cy="3818890"/>
            <wp:effectExtent l="57150" t="19050" r="57150" b="86360"/>
            <wp:docPr id="1483797348" name="Picture 148379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818890"/>
                    </a:xfrm>
                    <a:prstGeom prst="rect">
                      <a:avLst/>
                    </a:prstGeom>
                    <a:effectLst>
                      <a:outerShdw blurRad="50800" dist="38100" dir="5400000" algn="t" rotWithShape="0">
                        <a:prstClr val="black">
                          <a:alpha val="40000"/>
                        </a:prstClr>
                      </a:outerShdw>
                    </a:effectLst>
                  </pic:spPr>
                </pic:pic>
              </a:graphicData>
            </a:graphic>
          </wp:inline>
        </w:drawing>
      </w:r>
    </w:p>
    <w:p w14:paraId="69F153A7" w14:textId="77777777" w:rsidR="00006A47" w:rsidRDefault="00006A47" w:rsidP="00006A47">
      <w:pPr>
        <w:pStyle w:val="ListParagraph"/>
        <w:numPr>
          <w:ilvl w:val="0"/>
          <w:numId w:val="20"/>
        </w:numPr>
      </w:pPr>
      <w:r>
        <w:t xml:space="preserve">You can also “group” criteria together, to enable precise controls, allowing you to add criteria between a group of criteria, and other filters. </w:t>
      </w:r>
    </w:p>
    <w:p w14:paraId="6A232853" w14:textId="77777777" w:rsidR="00006A47" w:rsidRDefault="00006A47" w:rsidP="00006A47">
      <w:pPr>
        <w:ind w:left="360"/>
      </w:pPr>
      <w:r>
        <w:rPr>
          <w:noProof/>
        </w:rPr>
        <w:lastRenderedPageBreak/>
        <w:drawing>
          <wp:inline distT="0" distB="0" distL="0" distR="0" wp14:anchorId="2D90EEB1" wp14:editId="2C21B4CC">
            <wp:extent cx="4676775" cy="5163439"/>
            <wp:effectExtent l="57150" t="19050" r="47625" b="94615"/>
            <wp:docPr id="1483797349" name="Picture 1483797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689471" cy="5177457"/>
                    </a:xfrm>
                    <a:prstGeom prst="rect">
                      <a:avLst/>
                    </a:prstGeom>
                    <a:effectLst>
                      <a:outerShdw blurRad="50800" dist="38100" dir="5400000" algn="t" rotWithShape="0">
                        <a:prstClr val="black">
                          <a:alpha val="40000"/>
                        </a:prstClr>
                      </a:outerShdw>
                    </a:effectLst>
                  </pic:spPr>
                </pic:pic>
              </a:graphicData>
            </a:graphic>
          </wp:inline>
        </w:drawing>
      </w:r>
    </w:p>
    <w:p w14:paraId="61CEDF40" w14:textId="77777777" w:rsidR="00006A47" w:rsidRDefault="00006A47" w:rsidP="00006A47">
      <w:pPr>
        <w:pStyle w:val="ListParagraph"/>
        <w:numPr>
          <w:ilvl w:val="0"/>
          <w:numId w:val="20"/>
        </w:numPr>
      </w:pPr>
      <w:r>
        <w:t xml:space="preserve">You simply click on some of the filters, so they highlight in blue, and then click “Group” at the bottom. </w:t>
      </w:r>
    </w:p>
    <w:p w14:paraId="5857980E" w14:textId="77777777" w:rsidR="00006A47" w:rsidRDefault="00006A47" w:rsidP="00006A47">
      <w:pPr>
        <w:pStyle w:val="ListParagraph"/>
      </w:pPr>
    </w:p>
    <w:p w14:paraId="337129F4" w14:textId="77777777" w:rsidR="00006A47" w:rsidRDefault="00006A47" w:rsidP="00006A47">
      <w:r>
        <w:rPr>
          <w:noProof/>
        </w:rPr>
        <w:lastRenderedPageBreak/>
        <w:drawing>
          <wp:inline distT="0" distB="0" distL="0" distR="0" wp14:anchorId="2421CE4D" wp14:editId="3FF431CB">
            <wp:extent cx="4629150" cy="2358097"/>
            <wp:effectExtent l="57150" t="19050" r="57150" b="9969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38932" cy="2363080"/>
                    </a:xfrm>
                    <a:prstGeom prst="rect">
                      <a:avLst/>
                    </a:prstGeom>
                    <a:effectLst>
                      <a:outerShdw blurRad="50800" dist="38100" dir="5400000" algn="t" rotWithShape="0">
                        <a:prstClr val="black">
                          <a:alpha val="40000"/>
                        </a:prstClr>
                      </a:outerShdw>
                    </a:effectLst>
                  </pic:spPr>
                </pic:pic>
              </a:graphicData>
            </a:graphic>
          </wp:inline>
        </w:drawing>
      </w:r>
    </w:p>
    <w:p w14:paraId="17633974" w14:textId="77777777" w:rsidR="00006A47" w:rsidRDefault="00006A47" w:rsidP="00006A47">
      <w:pPr>
        <w:pStyle w:val="ListParagraph"/>
        <w:numPr>
          <w:ilvl w:val="0"/>
          <w:numId w:val="20"/>
        </w:numPr>
      </w:pPr>
      <w:r>
        <w:t xml:space="preserve">Another major entry point for Eloqua segments is the ability to upload an external list of records (typically exported from CRM). </w:t>
      </w:r>
    </w:p>
    <w:p w14:paraId="549FD960" w14:textId="77777777" w:rsidR="00006A47" w:rsidRDefault="00006A47" w:rsidP="00006A47">
      <w:pPr>
        <w:pStyle w:val="ListParagraph"/>
        <w:numPr>
          <w:ilvl w:val="0"/>
          <w:numId w:val="20"/>
        </w:numPr>
      </w:pPr>
      <w:r>
        <w:t>Select the “+” at the top and select “Upload Contacts”.</w:t>
      </w:r>
    </w:p>
    <w:p w14:paraId="13632799" w14:textId="77777777" w:rsidR="00006A47" w:rsidRDefault="00006A47" w:rsidP="00006A47">
      <w:pPr>
        <w:pStyle w:val="ListParagraph"/>
      </w:pPr>
    </w:p>
    <w:p w14:paraId="5DF2C563" w14:textId="77777777" w:rsidR="00006A47" w:rsidRDefault="00006A47" w:rsidP="00006A47">
      <w:r>
        <w:rPr>
          <w:noProof/>
        </w:rPr>
        <w:drawing>
          <wp:inline distT="0" distB="0" distL="0" distR="0" wp14:anchorId="16272013" wp14:editId="76063EE2">
            <wp:extent cx="5232400" cy="2943225"/>
            <wp:effectExtent l="57150" t="19050" r="63500" b="104775"/>
            <wp:docPr id="1483797350" name="Picture 1483797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39141" cy="2947017"/>
                    </a:xfrm>
                    <a:prstGeom prst="rect">
                      <a:avLst/>
                    </a:prstGeom>
                    <a:effectLst>
                      <a:outerShdw blurRad="50800" dist="38100" dir="5400000" algn="t" rotWithShape="0">
                        <a:prstClr val="black">
                          <a:alpha val="40000"/>
                        </a:prstClr>
                      </a:outerShdw>
                    </a:effectLst>
                  </pic:spPr>
                </pic:pic>
              </a:graphicData>
            </a:graphic>
          </wp:inline>
        </w:drawing>
      </w:r>
    </w:p>
    <w:p w14:paraId="458B58A2" w14:textId="77777777" w:rsidR="00006A47" w:rsidRDefault="00006A47" w:rsidP="00006A47">
      <w:pPr>
        <w:pStyle w:val="ListParagraph"/>
        <w:numPr>
          <w:ilvl w:val="0"/>
          <w:numId w:val="20"/>
        </w:numPr>
      </w:pPr>
      <w:r>
        <w:t xml:space="preserve">A window will appear and provide you with the option to either drag-and-drop a file in or to click and locate the file on your machine. Once you do, it will walk you through the standard upload steps. </w:t>
      </w:r>
    </w:p>
    <w:p w14:paraId="0DD40763" w14:textId="77777777" w:rsidR="00006A47" w:rsidRDefault="00006A47" w:rsidP="00006A47">
      <w:pPr>
        <w:pStyle w:val="ListParagraph"/>
        <w:numPr>
          <w:ilvl w:val="0"/>
          <w:numId w:val="20"/>
        </w:numPr>
      </w:pPr>
      <w:r>
        <w:t xml:space="preserve">It is recommended to upload a file in CSV format (fewest issues) and to parse the information down to a single file with 1 column of email addresses. This will prevent most errors and save time. </w:t>
      </w:r>
    </w:p>
    <w:p w14:paraId="1A2C0DD9" w14:textId="77777777" w:rsidR="00006A47" w:rsidRDefault="00006A47" w:rsidP="00006A47">
      <w:pPr>
        <w:pStyle w:val="ListParagraph"/>
        <w:numPr>
          <w:ilvl w:val="1"/>
          <w:numId w:val="20"/>
        </w:numPr>
      </w:pPr>
      <w:r>
        <w:t xml:space="preserve">If you decide to upload the entire file, many fields will not be mapped correctly so you will need to </w:t>
      </w:r>
    </w:p>
    <w:p w14:paraId="271C101B" w14:textId="77777777" w:rsidR="00006A47" w:rsidRDefault="00006A47" w:rsidP="00006A47">
      <w:r>
        <w:rPr>
          <w:noProof/>
        </w:rPr>
        <w:lastRenderedPageBreak/>
        <w:drawing>
          <wp:inline distT="0" distB="0" distL="0" distR="0" wp14:anchorId="68A756F7" wp14:editId="76C02D1A">
            <wp:extent cx="3360026" cy="2218270"/>
            <wp:effectExtent l="57150" t="19050" r="50165" b="86995"/>
            <wp:docPr id="1483797351" name="Picture 1483797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97351" name="Picture 1483797351"/>
                    <pic:cNvPicPr/>
                  </pic:nvPicPr>
                  <pic:blipFill>
                    <a:blip r:embed="rId50">
                      <a:extLst>
                        <a:ext uri="{28A0092B-C50C-407E-A947-70E740481C1C}">
                          <a14:useLocalDpi xmlns:a14="http://schemas.microsoft.com/office/drawing/2010/main" val="0"/>
                        </a:ext>
                      </a:extLst>
                    </a:blip>
                    <a:stretch>
                      <a:fillRect/>
                    </a:stretch>
                  </pic:blipFill>
                  <pic:spPr>
                    <a:xfrm>
                      <a:off x="0" y="0"/>
                      <a:ext cx="3360026" cy="2218270"/>
                    </a:xfrm>
                    <a:prstGeom prst="rect">
                      <a:avLst/>
                    </a:prstGeom>
                    <a:effectLst>
                      <a:outerShdw blurRad="50800" dist="38100" dir="5400000" algn="t" rotWithShape="0">
                        <a:prstClr val="black">
                          <a:alpha val="40000"/>
                        </a:prstClr>
                      </a:outerShdw>
                    </a:effectLst>
                  </pic:spPr>
                </pic:pic>
              </a:graphicData>
            </a:graphic>
          </wp:inline>
        </w:drawing>
      </w:r>
    </w:p>
    <w:p w14:paraId="7AA2A037" w14:textId="77777777" w:rsidR="00006A47" w:rsidRPr="00631431" w:rsidRDefault="00006A47" w:rsidP="00006A47">
      <w:r>
        <w:rPr>
          <w:noProof/>
        </w:rPr>
        <w:drawing>
          <wp:inline distT="0" distB="0" distL="0" distR="0" wp14:anchorId="458F2373" wp14:editId="1F4FC6ED">
            <wp:extent cx="3305175" cy="2213770"/>
            <wp:effectExtent l="57150" t="19050" r="47625" b="91440"/>
            <wp:docPr id="1483797352" name="Picture 148379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313877" cy="2219598"/>
                    </a:xfrm>
                    <a:prstGeom prst="rect">
                      <a:avLst/>
                    </a:prstGeom>
                    <a:effectLst>
                      <a:outerShdw blurRad="50800" dist="38100" dir="5400000" algn="t" rotWithShape="0">
                        <a:prstClr val="black">
                          <a:alpha val="40000"/>
                        </a:prstClr>
                      </a:outerShdw>
                    </a:effectLst>
                  </pic:spPr>
                </pic:pic>
              </a:graphicData>
            </a:graphic>
          </wp:inline>
        </w:drawing>
      </w:r>
    </w:p>
    <w:p w14:paraId="4BE957F7" w14:textId="77777777" w:rsidR="00006A47" w:rsidRPr="00631431" w:rsidRDefault="00006A47" w:rsidP="00006A47">
      <w:pPr>
        <w:pStyle w:val="ListParagraph"/>
        <w:numPr>
          <w:ilvl w:val="0"/>
          <w:numId w:val="8"/>
        </w:numPr>
      </w:pPr>
      <w:r>
        <w:t xml:space="preserve">Oracle’s Documentation on building segments: </w:t>
      </w:r>
      <w:hyperlink r:id="rId52" w:history="1">
        <w:r w:rsidRPr="00C949E7">
          <w:rPr>
            <w:rStyle w:val="Hyperlink"/>
          </w:rPr>
          <w:t>https://docs.oracle.com/en/cloud/saas/marketing/eloqua-user/Help/Segments/Tasks/CreatingSegments.htm</w:t>
        </w:r>
      </w:hyperlink>
    </w:p>
    <w:p w14:paraId="51E06D7B" w14:textId="77777777" w:rsidR="00006A47" w:rsidRDefault="00006A47" w:rsidP="00006A47">
      <w:pPr>
        <w:pStyle w:val="Heading3"/>
      </w:pPr>
      <w:bookmarkStart w:id="13" w:name="_Toc75507153"/>
      <w:r>
        <w:t>Filters</w:t>
      </w:r>
      <w:bookmarkEnd w:id="13"/>
    </w:p>
    <w:p w14:paraId="29D4DDDA" w14:textId="77777777" w:rsidR="00006A47" w:rsidRPr="00577762" w:rsidRDefault="00006A47" w:rsidP="00006A47">
      <w:pPr>
        <w:pStyle w:val="ListParagraph"/>
        <w:numPr>
          <w:ilvl w:val="0"/>
          <w:numId w:val="9"/>
        </w:numPr>
      </w:pPr>
    </w:p>
    <w:p w14:paraId="664FC9B0" w14:textId="77777777" w:rsidR="00006A47" w:rsidRDefault="00006A47" w:rsidP="00006A47">
      <w:pPr>
        <w:pStyle w:val="Heading3"/>
      </w:pPr>
      <w:bookmarkStart w:id="14" w:name="_Toc75507154"/>
      <w:r>
        <w:t>Shared Filters</w:t>
      </w:r>
      <w:bookmarkEnd w:id="14"/>
    </w:p>
    <w:p w14:paraId="1DF94872" w14:textId="77777777" w:rsidR="00006A47" w:rsidRDefault="00006A47" w:rsidP="00006A47">
      <w:pPr>
        <w:pStyle w:val="ListParagraph"/>
        <w:numPr>
          <w:ilvl w:val="0"/>
          <w:numId w:val="9"/>
        </w:numPr>
      </w:pPr>
      <w:r>
        <w:t xml:space="preserve">Shared Filters are preset filters that you can bring into the segment. They are built similarly to the filters inside of a segment, but are standalone and can be used across multiple, different segments. </w:t>
      </w:r>
    </w:p>
    <w:p w14:paraId="7F5CF947" w14:textId="77777777" w:rsidR="00006A47" w:rsidRPr="00577762" w:rsidRDefault="00006A47" w:rsidP="00006A47">
      <w:pPr>
        <w:pStyle w:val="ListParagraph"/>
      </w:pPr>
    </w:p>
    <w:p w14:paraId="2CD41E04" w14:textId="77777777" w:rsidR="00006A47" w:rsidRDefault="00006A47" w:rsidP="00006A47">
      <w:pPr>
        <w:pStyle w:val="Heading3"/>
      </w:pPr>
      <w:bookmarkStart w:id="15" w:name="_Toc75507155"/>
      <w:r>
        <w:t>Shared Lists</w:t>
      </w:r>
      <w:bookmarkEnd w:id="15"/>
    </w:p>
    <w:p w14:paraId="609057CB" w14:textId="77777777" w:rsidR="00006A47" w:rsidRDefault="00006A47" w:rsidP="00006A47">
      <w:pPr>
        <w:pStyle w:val="ListParagraph"/>
        <w:numPr>
          <w:ilvl w:val="0"/>
          <w:numId w:val="9"/>
        </w:numPr>
      </w:pPr>
      <w:r>
        <w:t xml:space="preserve">Shared lists are manually or automatically created specific groups of people that can be brought into the segment. </w:t>
      </w:r>
    </w:p>
    <w:p w14:paraId="1C84E682" w14:textId="77777777" w:rsidR="00006A47" w:rsidRDefault="00006A47" w:rsidP="00006A47">
      <w:pPr>
        <w:pStyle w:val="Heading4"/>
      </w:pPr>
      <w:r>
        <w:lastRenderedPageBreak/>
        <w:t>Create or Update Shared List</w:t>
      </w:r>
    </w:p>
    <w:p w14:paraId="318BC1F3" w14:textId="77777777" w:rsidR="00006A47" w:rsidRDefault="00006A47" w:rsidP="00006A47">
      <w:pPr>
        <w:pStyle w:val="ListParagraph"/>
        <w:numPr>
          <w:ilvl w:val="0"/>
          <w:numId w:val="9"/>
        </w:numPr>
      </w:pPr>
      <w:r>
        <w:t xml:space="preserve">From any page in Eloqua, click on the Contact Card at the top-right of the page, and select Contacts. </w:t>
      </w:r>
    </w:p>
    <w:p w14:paraId="599C4E02" w14:textId="77777777" w:rsidR="00006A47" w:rsidRDefault="00006A47" w:rsidP="00006A47">
      <w:pPr>
        <w:ind w:firstLine="360"/>
      </w:pPr>
      <w:r>
        <w:rPr>
          <w:noProof/>
        </w:rPr>
        <w:drawing>
          <wp:inline distT="0" distB="0" distL="0" distR="0" wp14:anchorId="528F24E6" wp14:editId="58876B3D">
            <wp:extent cx="2590800" cy="1989539"/>
            <wp:effectExtent l="57150" t="19050" r="57150" b="8699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604495" cy="2000055"/>
                    </a:xfrm>
                    <a:prstGeom prst="rect">
                      <a:avLst/>
                    </a:prstGeom>
                    <a:effectLst>
                      <a:outerShdw blurRad="50800" dist="38100" dir="5400000" algn="t" rotWithShape="0">
                        <a:prstClr val="black">
                          <a:alpha val="40000"/>
                        </a:prstClr>
                      </a:outerShdw>
                    </a:effectLst>
                  </pic:spPr>
                </pic:pic>
              </a:graphicData>
            </a:graphic>
          </wp:inline>
        </w:drawing>
      </w:r>
    </w:p>
    <w:p w14:paraId="5C698E8C" w14:textId="77777777" w:rsidR="00006A47" w:rsidRDefault="00006A47" w:rsidP="00006A47">
      <w:pPr>
        <w:pStyle w:val="ListParagraph"/>
        <w:numPr>
          <w:ilvl w:val="0"/>
          <w:numId w:val="9"/>
        </w:numPr>
      </w:pPr>
      <w:r>
        <w:t xml:space="preserve">Then click Upload… at the top of the page. </w:t>
      </w:r>
    </w:p>
    <w:p w14:paraId="588E794F" w14:textId="77777777" w:rsidR="00006A47" w:rsidRDefault="00006A47" w:rsidP="00006A47">
      <w:pPr>
        <w:ind w:firstLine="360"/>
      </w:pPr>
      <w:r>
        <w:rPr>
          <w:noProof/>
        </w:rPr>
        <w:drawing>
          <wp:inline distT="0" distB="0" distL="0" distR="0" wp14:anchorId="5E29DB46" wp14:editId="06CDFDA6">
            <wp:extent cx="3400425" cy="1312905"/>
            <wp:effectExtent l="57150" t="19050" r="47625" b="971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423089" cy="1321655"/>
                    </a:xfrm>
                    <a:prstGeom prst="rect">
                      <a:avLst/>
                    </a:prstGeom>
                    <a:effectLst>
                      <a:outerShdw blurRad="50800" dist="38100" dir="5400000" algn="t" rotWithShape="0">
                        <a:prstClr val="black">
                          <a:alpha val="40000"/>
                        </a:prstClr>
                      </a:outerShdw>
                    </a:effectLst>
                  </pic:spPr>
                </pic:pic>
              </a:graphicData>
            </a:graphic>
          </wp:inline>
        </w:drawing>
      </w:r>
    </w:p>
    <w:p w14:paraId="6CD0AD7A" w14:textId="77777777" w:rsidR="00006A47" w:rsidRDefault="00006A47" w:rsidP="00006A47">
      <w:pPr>
        <w:pStyle w:val="ListParagraph"/>
        <w:numPr>
          <w:ilvl w:val="0"/>
          <w:numId w:val="9"/>
        </w:numPr>
      </w:pPr>
      <w:r>
        <w:t>A pop-up will appear. Begin by entering a Name for the file</w:t>
      </w:r>
    </w:p>
    <w:p w14:paraId="1C9C2319" w14:textId="77777777" w:rsidR="00006A47" w:rsidRDefault="00006A47" w:rsidP="00006A47">
      <w:pPr>
        <w:pStyle w:val="ListParagraph"/>
        <w:numPr>
          <w:ilvl w:val="1"/>
          <w:numId w:val="9"/>
        </w:numPr>
      </w:pPr>
      <w:r>
        <w:t>For best practices, include a descriptive name and the current date.</w:t>
      </w:r>
    </w:p>
    <w:p w14:paraId="2CFB40A3" w14:textId="77777777" w:rsidR="00006A47" w:rsidRDefault="00006A47" w:rsidP="00006A47">
      <w:pPr>
        <w:ind w:firstLine="360"/>
      </w:pPr>
      <w:r>
        <w:rPr>
          <w:noProof/>
        </w:rPr>
        <w:drawing>
          <wp:inline distT="0" distB="0" distL="0" distR="0" wp14:anchorId="27888E64" wp14:editId="3CCB57F0">
            <wp:extent cx="4038599" cy="2524125"/>
            <wp:effectExtent l="57150" t="19050" r="57785" b="857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058915" cy="2536823"/>
                    </a:xfrm>
                    <a:prstGeom prst="rect">
                      <a:avLst/>
                    </a:prstGeom>
                    <a:effectLst>
                      <a:outerShdw blurRad="50800" dist="38100" dir="5400000" algn="t" rotWithShape="0">
                        <a:prstClr val="black">
                          <a:alpha val="40000"/>
                        </a:prstClr>
                      </a:outerShdw>
                    </a:effectLst>
                  </pic:spPr>
                </pic:pic>
              </a:graphicData>
            </a:graphic>
          </wp:inline>
        </w:drawing>
      </w:r>
    </w:p>
    <w:p w14:paraId="3DEB7CCA" w14:textId="77777777" w:rsidR="00006A47" w:rsidRDefault="00006A47" w:rsidP="00006A47">
      <w:pPr>
        <w:pStyle w:val="ListParagraph"/>
        <w:numPr>
          <w:ilvl w:val="0"/>
          <w:numId w:val="9"/>
        </w:numPr>
      </w:pPr>
      <w:r>
        <w:lastRenderedPageBreak/>
        <w:t xml:space="preserve">Eloqua allows you to upload CSV (delimited file) and Excel formats. We recommend using CSV files for upload. </w:t>
      </w:r>
    </w:p>
    <w:p w14:paraId="0E1F277B" w14:textId="77777777" w:rsidR="00006A47" w:rsidRDefault="00006A47" w:rsidP="00006A47">
      <w:pPr>
        <w:pStyle w:val="ListParagraph"/>
      </w:pPr>
      <w:r>
        <w:rPr>
          <w:noProof/>
        </w:rPr>
        <w:drawing>
          <wp:inline distT="0" distB="0" distL="0" distR="0" wp14:anchorId="5FF96236" wp14:editId="7D398B27">
            <wp:extent cx="3228975" cy="1421047"/>
            <wp:effectExtent l="57150" t="19050" r="47625" b="1035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269098" cy="1438705"/>
                    </a:xfrm>
                    <a:prstGeom prst="rect">
                      <a:avLst/>
                    </a:prstGeom>
                    <a:effectLst>
                      <a:outerShdw blurRad="50800" dist="38100" dir="5400000" algn="t" rotWithShape="0">
                        <a:prstClr val="black">
                          <a:alpha val="40000"/>
                        </a:prstClr>
                      </a:outerShdw>
                    </a:effectLst>
                  </pic:spPr>
                </pic:pic>
              </a:graphicData>
            </a:graphic>
          </wp:inline>
        </w:drawing>
      </w:r>
    </w:p>
    <w:p w14:paraId="5C3A41D8" w14:textId="77777777" w:rsidR="00006A47" w:rsidRDefault="00006A47" w:rsidP="00006A47">
      <w:pPr>
        <w:pStyle w:val="ListParagraph"/>
        <w:numPr>
          <w:ilvl w:val="0"/>
          <w:numId w:val="9"/>
        </w:numPr>
      </w:pPr>
      <w:r>
        <w:t xml:space="preserve">Import Purpose is defaulted to what you will need to Create or Update a Shared List. </w:t>
      </w:r>
    </w:p>
    <w:p w14:paraId="41FCE318" w14:textId="77777777" w:rsidR="00006A47" w:rsidRDefault="00006A47" w:rsidP="00006A47">
      <w:pPr>
        <w:pStyle w:val="ListParagraph"/>
      </w:pPr>
      <w:r>
        <w:rPr>
          <w:noProof/>
        </w:rPr>
        <w:drawing>
          <wp:inline distT="0" distB="0" distL="0" distR="0" wp14:anchorId="239C59B2" wp14:editId="4029C553">
            <wp:extent cx="3219450" cy="1970650"/>
            <wp:effectExtent l="57150" t="19050" r="57150" b="8699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248362" cy="1988347"/>
                    </a:xfrm>
                    <a:prstGeom prst="rect">
                      <a:avLst/>
                    </a:prstGeom>
                    <a:effectLst>
                      <a:outerShdw blurRad="50800" dist="38100" dir="5400000" algn="t" rotWithShape="0">
                        <a:prstClr val="black">
                          <a:alpha val="40000"/>
                        </a:prstClr>
                      </a:outerShdw>
                    </a:effectLst>
                  </pic:spPr>
                </pic:pic>
              </a:graphicData>
            </a:graphic>
          </wp:inline>
        </w:drawing>
      </w:r>
    </w:p>
    <w:p w14:paraId="1DA0F194" w14:textId="77777777" w:rsidR="00006A47" w:rsidRDefault="00006A47" w:rsidP="00006A47">
      <w:pPr>
        <w:pStyle w:val="ListParagraph"/>
        <w:numPr>
          <w:ilvl w:val="0"/>
          <w:numId w:val="9"/>
        </w:numPr>
      </w:pPr>
      <w:r>
        <w:t xml:space="preserve">Then either drag-and-drop your file into the Cloud Icon on the right or click the icon to open a file explorer window to select your file. </w:t>
      </w:r>
    </w:p>
    <w:p w14:paraId="426076C9" w14:textId="77777777" w:rsidR="00006A47" w:rsidRDefault="00006A47" w:rsidP="00006A47">
      <w:pPr>
        <w:pStyle w:val="ListParagraph"/>
        <w:numPr>
          <w:ilvl w:val="0"/>
          <w:numId w:val="9"/>
        </w:numPr>
      </w:pPr>
      <w:r>
        <w:t>On the next tab, review the data presented to ensure your data is formatted correctly. When done, hit Next Step.</w:t>
      </w:r>
    </w:p>
    <w:p w14:paraId="09B9C375" w14:textId="77777777" w:rsidR="00006A47" w:rsidRDefault="00006A47" w:rsidP="00006A47">
      <w:pPr>
        <w:pStyle w:val="ListParagraph"/>
      </w:pPr>
      <w:r>
        <w:rPr>
          <w:noProof/>
        </w:rPr>
        <w:drawing>
          <wp:inline distT="0" distB="0" distL="0" distR="0" wp14:anchorId="1D83DBD1" wp14:editId="6694B285">
            <wp:extent cx="4210050" cy="2620036"/>
            <wp:effectExtent l="57150" t="19050" r="57150" b="1041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218642" cy="2625383"/>
                    </a:xfrm>
                    <a:prstGeom prst="rect">
                      <a:avLst/>
                    </a:prstGeom>
                    <a:effectLst>
                      <a:outerShdw blurRad="50800" dist="38100" dir="5400000" algn="t" rotWithShape="0">
                        <a:prstClr val="black">
                          <a:alpha val="40000"/>
                        </a:prstClr>
                      </a:outerShdw>
                    </a:effectLst>
                  </pic:spPr>
                </pic:pic>
              </a:graphicData>
            </a:graphic>
          </wp:inline>
        </w:drawing>
      </w:r>
    </w:p>
    <w:p w14:paraId="368C0917" w14:textId="77777777" w:rsidR="00006A47" w:rsidRDefault="00006A47" w:rsidP="00006A47">
      <w:pPr>
        <w:pStyle w:val="ListParagraph"/>
      </w:pPr>
    </w:p>
    <w:p w14:paraId="354589ED" w14:textId="77777777" w:rsidR="00006A47" w:rsidRDefault="00006A47" w:rsidP="00006A47">
      <w:pPr>
        <w:pStyle w:val="ListParagraph"/>
      </w:pPr>
    </w:p>
    <w:p w14:paraId="47C92961" w14:textId="77777777" w:rsidR="00006A47" w:rsidRDefault="00006A47" w:rsidP="00006A47">
      <w:pPr>
        <w:pStyle w:val="ListParagraph"/>
        <w:numPr>
          <w:ilvl w:val="0"/>
          <w:numId w:val="9"/>
        </w:numPr>
      </w:pPr>
      <w:r>
        <w:lastRenderedPageBreak/>
        <w:t>On the 3</w:t>
      </w:r>
      <w:r w:rsidRPr="00472403">
        <w:rPr>
          <w:vertAlign w:val="superscript"/>
        </w:rPr>
        <w:t>rd</w:t>
      </w:r>
      <w:r>
        <w:t xml:space="preserve"> Tab, leave Uniquely Match Contacts </w:t>
      </w:r>
      <w:proofErr w:type="gramStart"/>
      <w:r>
        <w:t>On</w:t>
      </w:r>
      <w:proofErr w:type="gramEnd"/>
      <w:r>
        <w:t xml:space="preserve"> to Email Address. </w:t>
      </w:r>
    </w:p>
    <w:p w14:paraId="0B4557BE" w14:textId="77777777" w:rsidR="00006A47" w:rsidRDefault="00006A47" w:rsidP="00006A47">
      <w:pPr>
        <w:pStyle w:val="ListParagraph"/>
        <w:numPr>
          <w:ilvl w:val="0"/>
          <w:numId w:val="9"/>
        </w:numPr>
      </w:pPr>
      <w:r>
        <w:rPr>
          <w:noProof/>
        </w:rPr>
        <w:drawing>
          <wp:inline distT="0" distB="0" distL="0" distR="0" wp14:anchorId="71919119" wp14:editId="787864CA">
            <wp:extent cx="3749681" cy="2343150"/>
            <wp:effectExtent l="57150" t="19050" r="60325" b="952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781822" cy="2363235"/>
                    </a:xfrm>
                    <a:prstGeom prst="rect">
                      <a:avLst/>
                    </a:prstGeom>
                    <a:effectLst>
                      <a:outerShdw blurRad="50800" dist="38100" dir="5400000" algn="t" rotWithShape="0">
                        <a:prstClr val="black">
                          <a:alpha val="40000"/>
                        </a:prstClr>
                      </a:outerShdw>
                    </a:effectLst>
                  </pic:spPr>
                </pic:pic>
              </a:graphicData>
            </a:graphic>
          </wp:inline>
        </w:drawing>
      </w:r>
    </w:p>
    <w:p w14:paraId="7E43BDE8" w14:textId="77777777" w:rsidR="00006A47" w:rsidRDefault="00006A47" w:rsidP="00006A47">
      <w:pPr>
        <w:pStyle w:val="ListParagraph"/>
        <w:numPr>
          <w:ilvl w:val="0"/>
          <w:numId w:val="9"/>
        </w:numPr>
      </w:pPr>
      <w:r>
        <w:t xml:space="preserve">Review the fields to see if any fields are set to No Matches. </w:t>
      </w:r>
    </w:p>
    <w:p w14:paraId="07D95BBB" w14:textId="77777777" w:rsidR="00006A47" w:rsidRDefault="00006A47" w:rsidP="00006A47">
      <w:pPr>
        <w:pStyle w:val="ListParagraph"/>
        <w:numPr>
          <w:ilvl w:val="1"/>
          <w:numId w:val="9"/>
        </w:numPr>
      </w:pPr>
      <w:r>
        <w:t>This happens when a field in the file doesn’t exactly match the field name in Eloqua</w:t>
      </w:r>
    </w:p>
    <w:p w14:paraId="38A0BE85" w14:textId="77777777" w:rsidR="00006A47" w:rsidRDefault="00006A47" w:rsidP="00006A47">
      <w:pPr>
        <w:pStyle w:val="ListParagraph"/>
        <w:numPr>
          <w:ilvl w:val="0"/>
          <w:numId w:val="9"/>
        </w:numPr>
      </w:pPr>
      <w:r>
        <w:t xml:space="preserve">To fix any set to No Matches, double-click on that field and a pop-up will appear with a drop-down of all available fields. </w:t>
      </w:r>
    </w:p>
    <w:p w14:paraId="09B9C6E4" w14:textId="77777777" w:rsidR="00006A47" w:rsidRDefault="00006A47" w:rsidP="00006A47">
      <w:pPr>
        <w:pStyle w:val="ListParagraph"/>
        <w:numPr>
          <w:ilvl w:val="1"/>
          <w:numId w:val="9"/>
        </w:numPr>
      </w:pPr>
      <w:r>
        <w:t xml:space="preserve">You can scroll or type-search to locate your specific field. </w:t>
      </w:r>
    </w:p>
    <w:p w14:paraId="370FD2C0" w14:textId="77777777" w:rsidR="00006A47" w:rsidRDefault="00006A47" w:rsidP="00006A47">
      <w:pPr>
        <w:ind w:left="720"/>
      </w:pPr>
      <w:r>
        <w:rPr>
          <w:noProof/>
        </w:rPr>
        <w:drawing>
          <wp:inline distT="0" distB="0" distL="0" distR="0" wp14:anchorId="3DBF8B33" wp14:editId="784BFA11">
            <wp:extent cx="3749675" cy="2105987"/>
            <wp:effectExtent l="57150" t="19050" r="60325" b="1041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769208" cy="2116958"/>
                    </a:xfrm>
                    <a:prstGeom prst="rect">
                      <a:avLst/>
                    </a:prstGeom>
                    <a:effectLst>
                      <a:outerShdw blurRad="50800" dist="38100" dir="5400000" algn="t" rotWithShape="0">
                        <a:prstClr val="black">
                          <a:alpha val="40000"/>
                        </a:prstClr>
                      </a:outerShdw>
                    </a:effectLst>
                  </pic:spPr>
                </pic:pic>
              </a:graphicData>
            </a:graphic>
          </wp:inline>
        </w:drawing>
      </w:r>
    </w:p>
    <w:p w14:paraId="7514D2E2" w14:textId="77777777" w:rsidR="00006A47" w:rsidRDefault="00006A47" w:rsidP="00006A47">
      <w:pPr>
        <w:ind w:left="720"/>
      </w:pPr>
      <w:r>
        <w:rPr>
          <w:noProof/>
        </w:rPr>
        <w:lastRenderedPageBreak/>
        <w:drawing>
          <wp:inline distT="0" distB="0" distL="0" distR="0" wp14:anchorId="15C55683" wp14:editId="4E94AEA3">
            <wp:extent cx="4086225" cy="2215555"/>
            <wp:effectExtent l="57150" t="19050" r="47625" b="895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104114" cy="2225254"/>
                    </a:xfrm>
                    <a:prstGeom prst="rect">
                      <a:avLst/>
                    </a:prstGeom>
                    <a:effectLst>
                      <a:outerShdw blurRad="50800" dist="38100" dir="5400000" algn="t" rotWithShape="0">
                        <a:prstClr val="black">
                          <a:alpha val="40000"/>
                        </a:prstClr>
                      </a:outerShdw>
                    </a:effectLst>
                  </pic:spPr>
                </pic:pic>
              </a:graphicData>
            </a:graphic>
          </wp:inline>
        </w:drawing>
      </w:r>
    </w:p>
    <w:p w14:paraId="3AEB1EB7" w14:textId="77777777" w:rsidR="00006A47" w:rsidRDefault="00006A47" w:rsidP="00006A47">
      <w:pPr>
        <w:pStyle w:val="ListParagraph"/>
        <w:numPr>
          <w:ilvl w:val="0"/>
          <w:numId w:val="9"/>
        </w:numPr>
      </w:pPr>
      <w:r>
        <w:t xml:space="preserve">Select the field and you should see it populate in the table. </w:t>
      </w:r>
    </w:p>
    <w:p w14:paraId="69061AA2" w14:textId="77777777" w:rsidR="00006A47" w:rsidRDefault="00006A47" w:rsidP="00006A47">
      <w:pPr>
        <w:pStyle w:val="ListParagraph"/>
      </w:pPr>
      <w:r>
        <w:rPr>
          <w:noProof/>
        </w:rPr>
        <w:drawing>
          <wp:inline distT="0" distB="0" distL="0" distR="0" wp14:anchorId="38FC9542" wp14:editId="4CF6C9FC">
            <wp:extent cx="4076700" cy="1698625"/>
            <wp:effectExtent l="57150" t="19050" r="57150" b="920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092564" cy="1705235"/>
                    </a:xfrm>
                    <a:prstGeom prst="rect">
                      <a:avLst/>
                    </a:prstGeom>
                    <a:effectLst>
                      <a:outerShdw blurRad="50800" dist="38100" dir="5400000" algn="t" rotWithShape="0">
                        <a:prstClr val="black">
                          <a:alpha val="40000"/>
                        </a:prstClr>
                      </a:outerShdw>
                    </a:effectLst>
                  </pic:spPr>
                </pic:pic>
              </a:graphicData>
            </a:graphic>
          </wp:inline>
        </w:drawing>
      </w:r>
    </w:p>
    <w:p w14:paraId="2A38B5FC" w14:textId="77777777" w:rsidR="00006A47" w:rsidRDefault="00006A47" w:rsidP="00006A47">
      <w:pPr>
        <w:pStyle w:val="ListParagraph"/>
        <w:numPr>
          <w:ilvl w:val="0"/>
          <w:numId w:val="9"/>
        </w:numPr>
      </w:pPr>
      <w:r>
        <w:t xml:space="preserve">Once everything is matched, click Next Step. </w:t>
      </w:r>
    </w:p>
    <w:p w14:paraId="5CAA450F" w14:textId="77777777" w:rsidR="00006A47" w:rsidRDefault="00006A47" w:rsidP="00006A47">
      <w:pPr>
        <w:ind w:left="720"/>
      </w:pPr>
      <w:r>
        <w:rPr>
          <w:noProof/>
        </w:rPr>
        <w:drawing>
          <wp:inline distT="0" distB="0" distL="0" distR="0" wp14:anchorId="32AFAD8D" wp14:editId="18A1CE5F">
            <wp:extent cx="4095750" cy="2525713"/>
            <wp:effectExtent l="57150" t="19050" r="57150" b="1035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099485" cy="2528016"/>
                    </a:xfrm>
                    <a:prstGeom prst="rect">
                      <a:avLst/>
                    </a:prstGeom>
                    <a:effectLst>
                      <a:outerShdw blurRad="50800" dist="38100" dir="5400000" algn="t" rotWithShape="0">
                        <a:prstClr val="black">
                          <a:alpha val="40000"/>
                        </a:prstClr>
                      </a:outerShdw>
                    </a:effectLst>
                  </pic:spPr>
                </pic:pic>
              </a:graphicData>
            </a:graphic>
          </wp:inline>
        </w:drawing>
      </w:r>
    </w:p>
    <w:p w14:paraId="0B28395A" w14:textId="77777777" w:rsidR="00006A47" w:rsidRDefault="00006A47" w:rsidP="00006A47">
      <w:pPr>
        <w:pStyle w:val="ListParagraph"/>
      </w:pPr>
    </w:p>
    <w:p w14:paraId="212CF090" w14:textId="77777777" w:rsidR="00006A47" w:rsidRDefault="00006A47" w:rsidP="00006A47">
      <w:pPr>
        <w:pStyle w:val="ListParagraph"/>
      </w:pPr>
    </w:p>
    <w:p w14:paraId="541586FF" w14:textId="77777777" w:rsidR="00006A47" w:rsidRDefault="00006A47" w:rsidP="00006A47">
      <w:pPr>
        <w:pStyle w:val="ListParagraph"/>
      </w:pPr>
    </w:p>
    <w:p w14:paraId="58E8D7CD" w14:textId="77777777" w:rsidR="00006A47" w:rsidRDefault="00006A47" w:rsidP="00006A47">
      <w:pPr>
        <w:pStyle w:val="ListParagraph"/>
        <w:numPr>
          <w:ilvl w:val="0"/>
          <w:numId w:val="9"/>
        </w:numPr>
      </w:pPr>
      <w:r>
        <w:lastRenderedPageBreak/>
        <w:t>On the 4</w:t>
      </w:r>
      <w:r w:rsidRPr="0028048E">
        <w:rPr>
          <w:vertAlign w:val="superscript"/>
        </w:rPr>
        <w:t>th</w:t>
      </w:r>
      <w:r>
        <w:t xml:space="preserve"> Tab, you are presented with options on how to handle the upload location and operation.</w:t>
      </w:r>
    </w:p>
    <w:p w14:paraId="77ABB447" w14:textId="77777777" w:rsidR="00006A47" w:rsidRDefault="00006A47" w:rsidP="00006A47">
      <w:pPr>
        <w:pStyle w:val="ListParagraph"/>
      </w:pPr>
      <w:r>
        <w:rPr>
          <w:noProof/>
        </w:rPr>
        <w:drawing>
          <wp:inline distT="0" distB="0" distL="0" distR="0" wp14:anchorId="1276C551" wp14:editId="717C6DBE">
            <wp:extent cx="4181475" cy="2587064"/>
            <wp:effectExtent l="57150" t="19050" r="47625" b="990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188595" cy="2591469"/>
                    </a:xfrm>
                    <a:prstGeom prst="rect">
                      <a:avLst/>
                    </a:prstGeom>
                    <a:effectLst>
                      <a:outerShdw blurRad="50800" dist="38100" dir="5400000" algn="t" rotWithShape="0">
                        <a:prstClr val="black">
                          <a:alpha val="40000"/>
                        </a:prstClr>
                      </a:outerShdw>
                    </a:effectLst>
                  </pic:spPr>
                </pic:pic>
              </a:graphicData>
            </a:graphic>
          </wp:inline>
        </w:drawing>
      </w:r>
    </w:p>
    <w:p w14:paraId="112FFBB6" w14:textId="77777777" w:rsidR="00006A47" w:rsidRDefault="00006A47" w:rsidP="00006A47">
      <w:pPr>
        <w:pStyle w:val="ListParagraph"/>
        <w:numPr>
          <w:ilvl w:val="0"/>
          <w:numId w:val="9"/>
        </w:numPr>
      </w:pPr>
      <w:r>
        <w:t xml:space="preserve">You can have it either </w:t>
      </w:r>
    </w:p>
    <w:p w14:paraId="78D82897" w14:textId="77777777" w:rsidR="00006A47" w:rsidRDefault="00006A47" w:rsidP="00006A47">
      <w:pPr>
        <w:pStyle w:val="ListParagraph"/>
        <w:numPr>
          <w:ilvl w:val="1"/>
          <w:numId w:val="9"/>
        </w:numPr>
      </w:pPr>
      <w:r>
        <w:t>Create a brand-new Shared List within a specific folder</w:t>
      </w:r>
    </w:p>
    <w:p w14:paraId="179A20E5" w14:textId="77777777" w:rsidR="00006A47" w:rsidRDefault="00006A47" w:rsidP="00006A47">
      <w:pPr>
        <w:pStyle w:val="ListParagraph"/>
        <w:numPr>
          <w:ilvl w:val="1"/>
          <w:numId w:val="9"/>
        </w:numPr>
      </w:pPr>
      <w:r>
        <w:t xml:space="preserve">Add contacts in your file to an existing shared list. </w:t>
      </w:r>
    </w:p>
    <w:p w14:paraId="0EECA45F" w14:textId="77777777" w:rsidR="00006A47" w:rsidRDefault="00006A47" w:rsidP="00006A47">
      <w:pPr>
        <w:pStyle w:val="ListParagraph"/>
        <w:numPr>
          <w:ilvl w:val="0"/>
          <w:numId w:val="9"/>
        </w:numPr>
      </w:pPr>
      <w:r>
        <w:t xml:space="preserve">To create a brand-new shared list, you click on the drop-down next to Create in Folder. This will present a list of all existing folders for Shared Lists. Doing this will use the name you provided at the beginning tab (you can always navigate backwards to update). </w:t>
      </w:r>
    </w:p>
    <w:p w14:paraId="276A8650" w14:textId="77777777" w:rsidR="00006A47" w:rsidRDefault="00006A47" w:rsidP="00006A47">
      <w:pPr>
        <w:pStyle w:val="ListParagraph"/>
        <w:numPr>
          <w:ilvl w:val="0"/>
          <w:numId w:val="9"/>
        </w:numPr>
      </w:pPr>
      <w:r>
        <w:t xml:space="preserve">Select your folder and you should see it populate in the drop-down field. </w:t>
      </w:r>
    </w:p>
    <w:p w14:paraId="3CAF6E93" w14:textId="77777777" w:rsidR="00006A47" w:rsidRDefault="00006A47" w:rsidP="00006A47">
      <w:pPr>
        <w:pStyle w:val="ListParagraph"/>
      </w:pPr>
      <w:r>
        <w:rPr>
          <w:noProof/>
        </w:rPr>
        <w:drawing>
          <wp:inline distT="0" distB="0" distL="0" distR="0" wp14:anchorId="4D8B1080" wp14:editId="6B04EFB7">
            <wp:extent cx="4238625" cy="2204085"/>
            <wp:effectExtent l="57150" t="19050" r="66675" b="1009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252481" cy="2211290"/>
                    </a:xfrm>
                    <a:prstGeom prst="rect">
                      <a:avLst/>
                    </a:prstGeom>
                    <a:effectLst>
                      <a:outerShdw blurRad="50800" dist="38100" dir="5400000" algn="t" rotWithShape="0">
                        <a:prstClr val="black">
                          <a:alpha val="40000"/>
                        </a:prstClr>
                      </a:outerShdw>
                    </a:effectLst>
                  </pic:spPr>
                </pic:pic>
              </a:graphicData>
            </a:graphic>
          </wp:inline>
        </w:drawing>
      </w:r>
    </w:p>
    <w:p w14:paraId="3131CA21" w14:textId="77777777" w:rsidR="00006A47" w:rsidRDefault="00006A47" w:rsidP="00006A47">
      <w:pPr>
        <w:pStyle w:val="ListParagraph"/>
        <w:numPr>
          <w:ilvl w:val="0"/>
          <w:numId w:val="9"/>
        </w:numPr>
      </w:pPr>
      <w:r>
        <w:t xml:space="preserve">To update an existing Shared List, select the radio button next to Use Existing, and select the folder icon to search for your target shared list. </w:t>
      </w:r>
    </w:p>
    <w:p w14:paraId="5E242DD3" w14:textId="77777777" w:rsidR="00006A47" w:rsidRDefault="00006A47" w:rsidP="00006A47">
      <w:pPr>
        <w:pStyle w:val="ListParagraph"/>
        <w:numPr>
          <w:ilvl w:val="0"/>
          <w:numId w:val="9"/>
        </w:numPr>
      </w:pPr>
      <w:r>
        <w:t xml:space="preserve">This will present a large pop-up to navigate through and locate your list. Select your list and click Choose. </w:t>
      </w:r>
    </w:p>
    <w:p w14:paraId="2CFEEFB0" w14:textId="77777777" w:rsidR="00006A47" w:rsidRDefault="00006A47" w:rsidP="00006A47">
      <w:pPr>
        <w:pStyle w:val="ListParagraph"/>
      </w:pPr>
      <w:r>
        <w:rPr>
          <w:noProof/>
        </w:rPr>
        <w:lastRenderedPageBreak/>
        <w:drawing>
          <wp:inline distT="0" distB="0" distL="0" distR="0" wp14:anchorId="376D2AEE" wp14:editId="7214B237">
            <wp:extent cx="5232737" cy="2524125"/>
            <wp:effectExtent l="57150" t="19050" r="63500" b="857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52537" cy="2533676"/>
                    </a:xfrm>
                    <a:prstGeom prst="rect">
                      <a:avLst/>
                    </a:prstGeom>
                    <a:effectLst>
                      <a:outerShdw blurRad="50800" dist="38100" dir="5400000" algn="t" rotWithShape="0">
                        <a:prstClr val="black">
                          <a:alpha val="40000"/>
                        </a:prstClr>
                      </a:outerShdw>
                    </a:effectLst>
                  </pic:spPr>
                </pic:pic>
              </a:graphicData>
            </a:graphic>
          </wp:inline>
        </w:drawing>
      </w:r>
    </w:p>
    <w:p w14:paraId="4B3E0C54" w14:textId="77777777" w:rsidR="00006A47" w:rsidRDefault="00006A47" w:rsidP="00006A47">
      <w:pPr>
        <w:pStyle w:val="ListParagraph"/>
        <w:numPr>
          <w:ilvl w:val="0"/>
          <w:numId w:val="9"/>
        </w:numPr>
      </w:pPr>
      <w:r>
        <w:t xml:space="preserve">Once you’ve made your selections, click Finish to process your Shared List Upload or Update. </w:t>
      </w:r>
    </w:p>
    <w:p w14:paraId="266BC0BE" w14:textId="77777777" w:rsidR="00006A47" w:rsidRDefault="00006A47" w:rsidP="00006A47">
      <w:pPr>
        <w:pStyle w:val="ListParagraph"/>
      </w:pPr>
      <w:r>
        <w:rPr>
          <w:noProof/>
        </w:rPr>
        <w:drawing>
          <wp:inline distT="0" distB="0" distL="0" distR="0" wp14:anchorId="1F05EC4E" wp14:editId="41473DC9">
            <wp:extent cx="4772025" cy="2972829"/>
            <wp:effectExtent l="57150" t="19050" r="47625" b="946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798572" cy="2989367"/>
                    </a:xfrm>
                    <a:prstGeom prst="rect">
                      <a:avLst/>
                    </a:prstGeom>
                    <a:effectLst>
                      <a:outerShdw blurRad="50800" dist="38100" dir="5400000" algn="t" rotWithShape="0">
                        <a:prstClr val="black">
                          <a:alpha val="40000"/>
                        </a:prstClr>
                      </a:outerShdw>
                    </a:effectLst>
                  </pic:spPr>
                </pic:pic>
              </a:graphicData>
            </a:graphic>
          </wp:inline>
        </w:drawing>
      </w:r>
    </w:p>
    <w:p w14:paraId="0ECE04C7" w14:textId="77777777" w:rsidR="00006A47" w:rsidRDefault="00006A47" w:rsidP="00006A47">
      <w:pPr>
        <w:pStyle w:val="ListParagraph"/>
        <w:numPr>
          <w:ilvl w:val="0"/>
          <w:numId w:val="9"/>
        </w:numPr>
      </w:pPr>
      <w:r>
        <w:t xml:space="preserve">Once it’s complete, you should receive an email notification from Eloqua. </w:t>
      </w:r>
    </w:p>
    <w:p w14:paraId="109A1246" w14:textId="77777777" w:rsidR="00006A47" w:rsidRDefault="00006A47" w:rsidP="00006A47">
      <w:pPr>
        <w:pStyle w:val="ListParagraph"/>
        <w:numPr>
          <w:ilvl w:val="0"/>
          <w:numId w:val="9"/>
        </w:numPr>
      </w:pPr>
      <w:r>
        <w:t xml:space="preserve">You can locate shared lists by clicking on the Contact card icon, heading down to Tools, and selecting Shared Lists. Once this page loads, you can search for your new or updated list. </w:t>
      </w:r>
    </w:p>
    <w:p w14:paraId="01BBC1F4" w14:textId="77777777" w:rsidR="00006A47" w:rsidRDefault="00006A47" w:rsidP="00006A47">
      <w:pPr>
        <w:pStyle w:val="ListParagraph"/>
      </w:pPr>
      <w:r>
        <w:rPr>
          <w:noProof/>
        </w:rPr>
        <w:lastRenderedPageBreak/>
        <w:drawing>
          <wp:inline distT="0" distB="0" distL="0" distR="0" wp14:anchorId="651A0C81" wp14:editId="335E8B74">
            <wp:extent cx="2295525" cy="3100052"/>
            <wp:effectExtent l="57150" t="19050" r="47625" b="1009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298039" cy="3103447"/>
                    </a:xfrm>
                    <a:prstGeom prst="rect">
                      <a:avLst/>
                    </a:prstGeom>
                    <a:effectLst>
                      <a:outerShdw blurRad="50800" dist="38100" dir="5400000" algn="t" rotWithShape="0">
                        <a:prstClr val="black">
                          <a:alpha val="40000"/>
                        </a:prstClr>
                      </a:outerShdw>
                    </a:effectLst>
                  </pic:spPr>
                </pic:pic>
              </a:graphicData>
            </a:graphic>
          </wp:inline>
        </w:drawing>
      </w:r>
    </w:p>
    <w:p w14:paraId="1B0C5BCD" w14:textId="77777777" w:rsidR="00006A47" w:rsidRPr="00577762" w:rsidRDefault="00006A47" w:rsidP="00006A47">
      <w:pPr>
        <w:pStyle w:val="ListParagraph"/>
      </w:pPr>
    </w:p>
    <w:p w14:paraId="442A76C1" w14:textId="77777777" w:rsidR="00006A47" w:rsidRDefault="00006A47" w:rsidP="00006A47">
      <w:pPr>
        <w:pStyle w:val="Heading3"/>
      </w:pPr>
      <w:bookmarkStart w:id="16" w:name="_Toc75507156"/>
      <w:r>
        <w:t>Templates</w:t>
      </w:r>
      <w:bookmarkEnd w:id="16"/>
    </w:p>
    <w:p w14:paraId="2C1AAC32" w14:textId="77777777" w:rsidR="00006A47" w:rsidRDefault="00006A47" w:rsidP="00006A47">
      <w:pPr>
        <w:pStyle w:val="ListParagraph"/>
        <w:numPr>
          <w:ilvl w:val="0"/>
          <w:numId w:val="9"/>
        </w:numPr>
      </w:pPr>
      <w:r>
        <w:t xml:space="preserve">Templates are pre-built segments that can either serve as the foundation for any segment, or as the pre-determined criteria for a segment. </w:t>
      </w:r>
    </w:p>
    <w:p w14:paraId="164CCB17" w14:textId="77777777" w:rsidR="00006A47" w:rsidRDefault="00006A47" w:rsidP="00006A47">
      <w:pPr>
        <w:pStyle w:val="ListParagraph"/>
        <w:numPr>
          <w:ilvl w:val="0"/>
          <w:numId w:val="9"/>
        </w:numPr>
      </w:pPr>
      <w:r>
        <w:t>To use Templates, first head to the Segments section of Eloqua and click on “Create a segment”</w:t>
      </w:r>
    </w:p>
    <w:p w14:paraId="1B17EB6D" w14:textId="77777777" w:rsidR="00006A47" w:rsidRDefault="00006A47" w:rsidP="00006A47">
      <w:pPr>
        <w:ind w:left="360"/>
      </w:pPr>
      <w:r>
        <w:rPr>
          <w:noProof/>
        </w:rPr>
        <w:drawing>
          <wp:inline distT="0" distB="0" distL="0" distR="0" wp14:anchorId="4D18ABC5" wp14:editId="46827B1C">
            <wp:extent cx="4924425" cy="2706329"/>
            <wp:effectExtent l="57150" t="19050" r="47625" b="94615"/>
            <wp:docPr id="374663336" name="Picture 37466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931124" cy="2710011"/>
                    </a:xfrm>
                    <a:prstGeom prst="rect">
                      <a:avLst/>
                    </a:prstGeom>
                    <a:effectLst>
                      <a:outerShdw blurRad="50800" dist="38100" dir="5400000" algn="t" rotWithShape="0">
                        <a:prstClr val="black">
                          <a:alpha val="40000"/>
                        </a:prstClr>
                      </a:outerShdw>
                    </a:effectLst>
                  </pic:spPr>
                </pic:pic>
              </a:graphicData>
            </a:graphic>
          </wp:inline>
        </w:drawing>
      </w:r>
    </w:p>
    <w:p w14:paraId="7FAF85AB" w14:textId="77777777" w:rsidR="00006A47" w:rsidRDefault="00006A47" w:rsidP="00006A47">
      <w:pPr>
        <w:pStyle w:val="ListParagraph"/>
        <w:numPr>
          <w:ilvl w:val="0"/>
          <w:numId w:val="25"/>
        </w:numPr>
      </w:pPr>
      <w:r>
        <w:t xml:space="preserve">The window that pop-ups up will show your most recently used Templates as well as newly created Templates. </w:t>
      </w:r>
    </w:p>
    <w:p w14:paraId="0BA7DF7E" w14:textId="77777777" w:rsidR="00006A47" w:rsidRDefault="00006A47" w:rsidP="00006A47">
      <w:pPr>
        <w:ind w:left="360"/>
      </w:pPr>
      <w:r>
        <w:rPr>
          <w:noProof/>
        </w:rPr>
        <w:lastRenderedPageBreak/>
        <w:drawing>
          <wp:inline distT="0" distB="0" distL="0" distR="0" wp14:anchorId="16B9B325" wp14:editId="6D1A6157">
            <wp:extent cx="5943600" cy="2685415"/>
            <wp:effectExtent l="57150" t="19050" r="57150" b="95885"/>
            <wp:docPr id="374663344" name="Picture 37466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2685415"/>
                    </a:xfrm>
                    <a:prstGeom prst="rect">
                      <a:avLst/>
                    </a:prstGeom>
                    <a:effectLst>
                      <a:outerShdw blurRad="50800" dist="38100" dir="5400000" algn="t" rotWithShape="0">
                        <a:prstClr val="black">
                          <a:alpha val="40000"/>
                        </a:prstClr>
                      </a:outerShdw>
                    </a:effectLst>
                  </pic:spPr>
                </pic:pic>
              </a:graphicData>
            </a:graphic>
          </wp:inline>
        </w:drawing>
      </w:r>
    </w:p>
    <w:p w14:paraId="4235ADAE" w14:textId="77777777" w:rsidR="00006A47" w:rsidRDefault="00006A47" w:rsidP="00006A47"/>
    <w:p w14:paraId="2054BBF0" w14:textId="77777777" w:rsidR="00006A47" w:rsidRDefault="00006A47" w:rsidP="00006A47"/>
    <w:p w14:paraId="6DBAA3DA" w14:textId="77777777" w:rsidR="00006A47" w:rsidRDefault="00006A47" w:rsidP="00006A47"/>
    <w:p w14:paraId="2C2CCED8" w14:textId="77777777" w:rsidR="00006A47" w:rsidRDefault="00006A47" w:rsidP="00006A47">
      <w:pPr>
        <w:pStyle w:val="ListParagraph"/>
        <w:numPr>
          <w:ilvl w:val="0"/>
          <w:numId w:val="25"/>
        </w:numPr>
      </w:pPr>
      <w:r>
        <w:t xml:space="preserve">If the template you wish to select is not shown, head to All Files on the left-hand side and click to show all available templates. </w:t>
      </w:r>
    </w:p>
    <w:p w14:paraId="4E07F6A1" w14:textId="77777777" w:rsidR="00006A47" w:rsidRDefault="00006A47" w:rsidP="00006A47">
      <w:pPr>
        <w:ind w:left="360"/>
      </w:pPr>
      <w:r>
        <w:rPr>
          <w:noProof/>
        </w:rPr>
        <w:drawing>
          <wp:inline distT="0" distB="0" distL="0" distR="0" wp14:anchorId="28152AB6" wp14:editId="4F14555E">
            <wp:extent cx="5943600" cy="2685415"/>
            <wp:effectExtent l="57150" t="19050" r="57150" b="95885"/>
            <wp:docPr id="374663352" name="Picture 37466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2685415"/>
                    </a:xfrm>
                    <a:prstGeom prst="rect">
                      <a:avLst/>
                    </a:prstGeom>
                    <a:effectLst>
                      <a:outerShdw blurRad="50800" dist="38100" dir="5400000" algn="t" rotWithShape="0">
                        <a:prstClr val="black">
                          <a:alpha val="40000"/>
                        </a:prstClr>
                      </a:outerShdw>
                    </a:effectLst>
                  </pic:spPr>
                </pic:pic>
              </a:graphicData>
            </a:graphic>
          </wp:inline>
        </w:drawing>
      </w:r>
    </w:p>
    <w:p w14:paraId="228D673D" w14:textId="77777777" w:rsidR="00006A47" w:rsidRDefault="00006A47" w:rsidP="00006A47">
      <w:pPr>
        <w:ind w:left="360"/>
      </w:pPr>
      <w:r>
        <w:rPr>
          <w:noProof/>
        </w:rPr>
        <w:lastRenderedPageBreak/>
        <w:drawing>
          <wp:inline distT="0" distB="0" distL="0" distR="0" wp14:anchorId="5A1BDB67" wp14:editId="79BCD99A">
            <wp:extent cx="5943600" cy="2672080"/>
            <wp:effectExtent l="57150" t="19050" r="57150" b="90170"/>
            <wp:docPr id="374663355" name="Picture 37466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2672080"/>
                    </a:xfrm>
                    <a:prstGeom prst="rect">
                      <a:avLst/>
                    </a:prstGeom>
                    <a:effectLst>
                      <a:outerShdw blurRad="50800" dist="38100" dir="5400000" algn="t" rotWithShape="0">
                        <a:prstClr val="black">
                          <a:alpha val="40000"/>
                        </a:prstClr>
                      </a:outerShdw>
                    </a:effectLst>
                  </pic:spPr>
                </pic:pic>
              </a:graphicData>
            </a:graphic>
          </wp:inline>
        </w:drawing>
      </w:r>
    </w:p>
    <w:p w14:paraId="25BE6674" w14:textId="77777777" w:rsidR="00006A47" w:rsidRDefault="00006A47" w:rsidP="00006A47">
      <w:pPr>
        <w:pStyle w:val="ListParagraph"/>
        <w:numPr>
          <w:ilvl w:val="0"/>
          <w:numId w:val="25"/>
        </w:numPr>
      </w:pPr>
      <w:r>
        <w:t xml:space="preserve">Once you’ve made your selection, the Select button at the bottom right will highlight. Click to proceed. </w:t>
      </w:r>
    </w:p>
    <w:p w14:paraId="146D3B12" w14:textId="77777777" w:rsidR="00006A47" w:rsidRDefault="00006A47" w:rsidP="00006A47">
      <w:pPr>
        <w:ind w:left="360"/>
      </w:pPr>
      <w:r>
        <w:rPr>
          <w:noProof/>
        </w:rPr>
        <w:drawing>
          <wp:inline distT="0" distB="0" distL="0" distR="0" wp14:anchorId="5CF4EB52" wp14:editId="3AF484BA">
            <wp:extent cx="5391150" cy="2419682"/>
            <wp:effectExtent l="57150" t="19050" r="57150" b="952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402786" cy="2424905"/>
                    </a:xfrm>
                    <a:prstGeom prst="rect">
                      <a:avLst/>
                    </a:prstGeom>
                    <a:effectLst>
                      <a:outerShdw blurRad="50800" dist="38100" dir="5400000" algn="t" rotWithShape="0">
                        <a:prstClr val="black">
                          <a:alpha val="40000"/>
                        </a:prstClr>
                      </a:outerShdw>
                    </a:effectLst>
                  </pic:spPr>
                </pic:pic>
              </a:graphicData>
            </a:graphic>
          </wp:inline>
        </w:drawing>
      </w:r>
    </w:p>
    <w:p w14:paraId="3D7FED97" w14:textId="77777777" w:rsidR="00006A47" w:rsidRDefault="00006A47" w:rsidP="00006A47">
      <w:pPr>
        <w:pStyle w:val="ListParagraph"/>
        <w:numPr>
          <w:ilvl w:val="0"/>
          <w:numId w:val="25"/>
        </w:numPr>
      </w:pPr>
      <w:r>
        <w:t>When you enter the template, you will see a series of existing filters and lists. Depending on the template your actions are either:</w:t>
      </w:r>
    </w:p>
    <w:p w14:paraId="6FCAA1B4" w14:textId="77777777" w:rsidR="00006A47" w:rsidRDefault="00006A47" w:rsidP="00006A47">
      <w:pPr>
        <w:pStyle w:val="ListParagraph"/>
        <w:numPr>
          <w:ilvl w:val="1"/>
          <w:numId w:val="25"/>
        </w:numPr>
      </w:pPr>
      <w:r>
        <w:t>Make additional edits</w:t>
      </w:r>
    </w:p>
    <w:p w14:paraId="4BAA6D27" w14:textId="77777777" w:rsidR="00006A47" w:rsidRDefault="00006A47" w:rsidP="00006A47">
      <w:pPr>
        <w:pStyle w:val="ListParagraph"/>
        <w:numPr>
          <w:ilvl w:val="1"/>
          <w:numId w:val="25"/>
        </w:numPr>
      </w:pPr>
      <w:r>
        <w:t xml:space="preserve">Save As with the proper name (Done!) </w:t>
      </w:r>
    </w:p>
    <w:p w14:paraId="642A4742" w14:textId="77777777" w:rsidR="00006A47" w:rsidRDefault="00006A47" w:rsidP="00006A47">
      <w:r>
        <w:rPr>
          <w:noProof/>
        </w:rPr>
        <w:lastRenderedPageBreak/>
        <w:drawing>
          <wp:inline distT="0" distB="0" distL="0" distR="0" wp14:anchorId="5194A88A" wp14:editId="4F128F39">
            <wp:extent cx="5943600" cy="306260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3062605"/>
                    </a:xfrm>
                    <a:prstGeom prst="rect">
                      <a:avLst/>
                    </a:prstGeom>
                  </pic:spPr>
                </pic:pic>
              </a:graphicData>
            </a:graphic>
          </wp:inline>
        </w:drawing>
      </w:r>
    </w:p>
    <w:p w14:paraId="44FCA3DD" w14:textId="77777777" w:rsidR="00006A47" w:rsidRDefault="00006A47" w:rsidP="00006A47"/>
    <w:p w14:paraId="2B273CEA" w14:textId="77777777" w:rsidR="00006A47" w:rsidRDefault="00006A47" w:rsidP="00006A47"/>
    <w:p w14:paraId="1B589881" w14:textId="77777777" w:rsidR="00006A47" w:rsidRDefault="00006A47" w:rsidP="00006A47"/>
    <w:p w14:paraId="30DF48E2" w14:textId="77777777" w:rsidR="00006A47" w:rsidRDefault="00006A47" w:rsidP="00006A47"/>
    <w:p w14:paraId="00FBCC8A" w14:textId="77777777" w:rsidR="00006A47" w:rsidRDefault="00006A47" w:rsidP="00006A47"/>
    <w:p w14:paraId="56E273B8" w14:textId="77777777" w:rsidR="00006A47" w:rsidRDefault="00006A47" w:rsidP="00006A47">
      <w:r>
        <w:t>We have specific criteria for each template listed in the Table below (as of 6/21/2021)</w:t>
      </w:r>
    </w:p>
    <w:tbl>
      <w:tblPr>
        <w:tblStyle w:val="TableGrid"/>
        <w:tblW w:w="0" w:type="auto"/>
        <w:tblInd w:w="360" w:type="dxa"/>
        <w:tblLook w:val="04A0" w:firstRow="1" w:lastRow="0" w:firstColumn="1" w:lastColumn="0" w:noHBand="0" w:noVBand="1"/>
      </w:tblPr>
      <w:tblGrid>
        <w:gridCol w:w="2986"/>
        <w:gridCol w:w="2997"/>
        <w:gridCol w:w="3007"/>
      </w:tblGrid>
      <w:tr w:rsidR="00006A47" w14:paraId="4E6CDB9F" w14:textId="77777777" w:rsidTr="00BC3023">
        <w:tc>
          <w:tcPr>
            <w:tcW w:w="3116" w:type="dxa"/>
          </w:tcPr>
          <w:p w14:paraId="487E2C6A" w14:textId="77777777" w:rsidR="00006A47" w:rsidRPr="006571A9" w:rsidRDefault="00006A47" w:rsidP="00BC3023">
            <w:pPr>
              <w:jc w:val="center"/>
              <w:rPr>
                <w:rFonts w:ascii="Calibri" w:eastAsia="Times New Roman" w:hAnsi="Calibri" w:cs="Calibri"/>
                <w:b/>
                <w:bCs/>
                <w:color w:val="000000"/>
                <w:sz w:val="20"/>
                <w:szCs w:val="20"/>
              </w:rPr>
            </w:pPr>
            <w:r w:rsidRPr="006571A9">
              <w:rPr>
                <w:rFonts w:ascii="Calibri" w:eastAsia="Times New Roman" w:hAnsi="Calibri" w:cs="Calibri"/>
                <w:b/>
                <w:bCs/>
                <w:color w:val="000000"/>
                <w:sz w:val="20"/>
                <w:szCs w:val="20"/>
              </w:rPr>
              <w:t>Template Name</w:t>
            </w:r>
          </w:p>
        </w:tc>
        <w:tc>
          <w:tcPr>
            <w:tcW w:w="3117" w:type="dxa"/>
          </w:tcPr>
          <w:p w14:paraId="2B7ACA42" w14:textId="77777777" w:rsidR="00006A47" w:rsidRPr="006571A9" w:rsidRDefault="00006A47" w:rsidP="00BC3023">
            <w:pPr>
              <w:jc w:val="center"/>
              <w:rPr>
                <w:rFonts w:ascii="Calibri" w:eastAsia="Times New Roman" w:hAnsi="Calibri" w:cs="Calibri"/>
                <w:b/>
                <w:bCs/>
                <w:color w:val="000000"/>
                <w:sz w:val="20"/>
                <w:szCs w:val="20"/>
              </w:rPr>
            </w:pPr>
            <w:r w:rsidRPr="006571A9">
              <w:rPr>
                <w:rFonts w:ascii="Calibri" w:eastAsia="Times New Roman" w:hAnsi="Calibri" w:cs="Calibri"/>
                <w:b/>
                <w:bCs/>
                <w:color w:val="000000"/>
                <w:sz w:val="20"/>
                <w:szCs w:val="20"/>
              </w:rPr>
              <w:t>Description</w:t>
            </w:r>
          </w:p>
        </w:tc>
        <w:tc>
          <w:tcPr>
            <w:tcW w:w="3117" w:type="dxa"/>
          </w:tcPr>
          <w:p w14:paraId="20AE0119" w14:textId="77777777" w:rsidR="00006A47" w:rsidRPr="006571A9" w:rsidRDefault="00006A47" w:rsidP="00BC3023">
            <w:pPr>
              <w:jc w:val="center"/>
              <w:rPr>
                <w:rFonts w:ascii="Calibri" w:eastAsia="Times New Roman" w:hAnsi="Calibri" w:cs="Calibri"/>
                <w:b/>
                <w:bCs/>
                <w:color w:val="000000"/>
                <w:sz w:val="20"/>
                <w:szCs w:val="20"/>
              </w:rPr>
            </w:pPr>
            <w:r w:rsidRPr="006571A9">
              <w:rPr>
                <w:rFonts w:ascii="Calibri" w:eastAsia="Times New Roman" w:hAnsi="Calibri" w:cs="Calibri"/>
                <w:b/>
                <w:bCs/>
                <w:color w:val="000000"/>
                <w:sz w:val="20"/>
                <w:szCs w:val="20"/>
              </w:rPr>
              <w:t>Criteria</w:t>
            </w:r>
          </w:p>
        </w:tc>
      </w:tr>
      <w:tr w:rsidR="00006A47" w14:paraId="3B33BDDA" w14:textId="77777777" w:rsidTr="00BC3023">
        <w:tc>
          <w:tcPr>
            <w:tcW w:w="3116" w:type="dxa"/>
            <w:vAlign w:val="center"/>
          </w:tcPr>
          <w:p w14:paraId="41323DCD" w14:textId="77777777" w:rsidR="00006A47" w:rsidRPr="006571A9" w:rsidRDefault="00006A47" w:rsidP="00BC3023">
            <w:pPr>
              <w:rPr>
                <w:rFonts w:ascii="Calibri" w:eastAsia="Times New Roman" w:hAnsi="Calibri" w:cs="Calibri"/>
                <w:b/>
                <w:bCs/>
                <w:color w:val="000000"/>
                <w:sz w:val="20"/>
                <w:szCs w:val="20"/>
              </w:rPr>
            </w:pPr>
            <w:r w:rsidRPr="006571A9">
              <w:rPr>
                <w:rFonts w:ascii="Calibri" w:eastAsia="Times New Roman" w:hAnsi="Calibri" w:cs="Calibri"/>
                <w:b/>
                <w:bCs/>
                <w:color w:val="000000"/>
                <w:sz w:val="20"/>
                <w:szCs w:val="20"/>
              </w:rPr>
              <w:t>Master Template</w:t>
            </w:r>
          </w:p>
        </w:tc>
        <w:tc>
          <w:tcPr>
            <w:tcW w:w="3117" w:type="dxa"/>
            <w:vAlign w:val="center"/>
          </w:tcPr>
          <w:p w14:paraId="3F79AF8C" w14:textId="77777777" w:rsidR="00006A47" w:rsidRPr="006571A9" w:rsidRDefault="00006A47" w:rsidP="00BC3023">
            <w:pPr>
              <w:rPr>
                <w:rFonts w:ascii="Calibri" w:eastAsia="Times New Roman" w:hAnsi="Calibri" w:cs="Calibri"/>
                <w:color w:val="000000"/>
                <w:sz w:val="20"/>
                <w:szCs w:val="20"/>
              </w:rPr>
            </w:pPr>
            <w:r w:rsidRPr="006571A9">
              <w:rPr>
                <w:rFonts w:ascii="Calibri" w:eastAsia="Times New Roman" w:hAnsi="Calibri" w:cs="Calibri"/>
                <w:color w:val="000000"/>
                <w:sz w:val="20"/>
                <w:szCs w:val="20"/>
              </w:rPr>
              <w:t xml:space="preserve">Includes primary exclusion filters, no inclusion filters. The </w:t>
            </w:r>
            <w:r w:rsidRPr="006571A9">
              <w:rPr>
                <w:rFonts w:ascii="Calibri" w:eastAsia="Times New Roman" w:hAnsi="Calibri" w:cs="Calibri"/>
                <w:i/>
                <w:iCs/>
                <w:color w:val="000000"/>
                <w:sz w:val="20"/>
                <w:szCs w:val="20"/>
              </w:rPr>
              <w:t>Default</w:t>
            </w:r>
            <w:r w:rsidRPr="006571A9">
              <w:rPr>
                <w:rFonts w:ascii="Calibri" w:eastAsia="Times New Roman" w:hAnsi="Calibri" w:cs="Calibri"/>
                <w:color w:val="000000"/>
                <w:sz w:val="20"/>
                <w:szCs w:val="20"/>
              </w:rPr>
              <w:t xml:space="preserve"> Template. </w:t>
            </w:r>
          </w:p>
        </w:tc>
        <w:tc>
          <w:tcPr>
            <w:tcW w:w="3117" w:type="dxa"/>
            <w:vAlign w:val="center"/>
          </w:tcPr>
          <w:p w14:paraId="3A50720A" w14:textId="77777777" w:rsidR="00006A47" w:rsidRPr="006571A9" w:rsidRDefault="00006A47" w:rsidP="00BC3023">
            <w:pPr>
              <w:rPr>
                <w:rFonts w:ascii="Calibri" w:eastAsia="Times New Roman" w:hAnsi="Calibri" w:cs="Calibri"/>
                <w:color w:val="000000"/>
                <w:sz w:val="20"/>
                <w:szCs w:val="20"/>
              </w:rPr>
            </w:pPr>
            <w:r w:rsidRPr="006571A9">
              <w:rPr>
                <w:rFonts w:ascii="Calibri" w:eastAsia="Times New Roman" w:hAnsi="Calibri" w:cs="Calibri"/>
                <w:color w:val="000000"/>
                <w:sz w:val="20"/>
                <w:szCs w:val="20"/>
              </w:rPr>
              <w:t xml:space="preserve">Majority of segments, unless otherwise specified. </w:t>
            </w:r>
          </w:p>
        </w:tc>
      </w:tr>
      <w:tr w:rsidR="00006A47" w14:paraId="5BBD7AE2" w14:textId="77777777" w:rsidTr="00BC3023">
        <w:tc>
          <w:tcPr>
            <w:tcW w:w="3116" w:type="dxa"/>
            <w:vAlign w:val="center"/>
          </w:tcPr>
          <w:p w14:paraId="4B073454" w14:textId="77777777" w:rsidR="00006A47" w:rsidRPr="006571A9" w:rsidRDefault="00006A47" w:rsidP="00BC3023">
            <w:pPr>
              <w:rPr>
                <w:rFonts w:ascii="Calibri" w:eastAsia="Times New Roman" w:hAnsi="Calibri" w:cs="Calibri"/>
                <w:b/>
                <w:bCs/>
                <w:color w:val="000000"/>
                <w:sz w:val="20"/>
                <w:szCs w:val="20"/>
              </w:rPr>
            </w:pPr>
            <w:r>
              <w:rPr>
                <w:rFonts w:ascii="Calibri" w:eastAsia="Times New Roman" w:hAnsi="Calibri" w:cs="Calibri"/>
                <w:b/>
                <w:bCs/>
                <w:color w:val="000000"/>
                <w:sz w:val="20"/>
                <w:szCs w:val="20"/>
              </w:rPr>
              <w:t>Alert &amp; Update Template</w:t>
            </w:r>
          </w:p>
        </w:tc>
        <w:tc>
          <w:tcPr>
            <w:tcW w:w="3117" w:type="dxa"/>
            <w:vAlign w:val="center"/>
          </w:tcPr>
          <w:p w14:paraId="6E6F5613" w14:textId="77777777" w:rsidR="00006A47" w:rsidRPr="00275234" w:rsidRDefault="00006A47" w:rsidP="00BC3023">
            <w:pPr>
              <w:rPr>
                <w:rFonts w:ascii="Calibri" w:eastAsia="Times New Roman" w:hAnsi="Calibri" w:cs="Calibri"/>
                <w:color w:val="000000"/>
                <w:sz w:val="20"/>
                <w:szCs w:val="20"/>
              </w:rPr>
            </w:pPr>
            <w:r w:rsidRPr="00275234">
              <w:rPr>
                <w:rFonts w:ascii="Calibri" w:eastAsia="Times New Roman" w:hAnsi="Calibri" w:cs="Calibri"/>
                <w:color w:val="000000"/>
                <w:sz w:val="20"/>
                <w:szCs w:val="20"/>
              </w:rPr>
              <w:t xml:space="preserve">Includes </w:t>
            </w:r>
            <w:r>
              <w:rPr>
                <w:rFonts w:ascii="Calibri" w:eastAsia="Times New Roman" w:hAnsi="Calibri" w:cs="Calibri"/>
                <w:color w:val="000000"/>
                <w:sz w:val="20"/>
                <w:szCs w:val="20"/>
              </w:rPr>
              <w:t>primary exclusions and high-level inclusion filters for Job Function &amp; Industries.</w:t>
            </w:r>
          </w:p>
        </w:tc>
        <w:tc>
          <w:tcPr>
            <w:tcW w:w="3117" w:type="dxa"/>
            <w:vAlign w:val="center"/>
          </w:tcPr>
          <w:p w14:paraId="404615C2" w14:textId="77777777" w:rsidR="00006A47" w:rsidRPr="00275234" w:rsidRDefault="00006A47" w:rsidP="00BC3023">
            <w:pPr>
              <w:rPr>
                <w:rFonts w:ascii="Calibri" w:eastAsia="Times New Roman" w:hAnsi="Calibri" w:cs="Calibri"/>
                <w:color w:val="000000"/>
                <w:sz w:val="20"/>
                <w:szCs w:val="20"/>
              </w:rPr>
            </w:pPr>
            <w:r w:rsidRPr="00275234">
              <w:rPr>
                <w:rFonts w:ascii="Calibri" w:eastAsia="Times New Roman" w:hAnsi="Calibri" w:cs="Calibri"/>
                <w:color w:val="000000"/>
                <w:sz w:val="20"/>
                <w:szCs w:val="20"/>
              </w:rPr>
              <w:t>Called out specifically for Tax Alerts, Alerts, and Updates.</w:t>
            </w:r>
          </w:p>
        </w:tc>
      </w:tr>
      <w:tr w:rsidR="00006A47" w14:paraId="5601500E" w14:textId="77777777" w:rsidTr="00BC3023">
        <w:tc>
          <w:tcPr>
            <w:tcW w:w="3116" w:type="dxa"/>
            <w:vAlign w:val="center"/>
          </w:tcPr>
          <w:p w14:paraId="0F200DEA" w14:textId="77777777" w:rsidR="00006A47" w:rsidRPr="006571A9" w:rsidRDefault="00006A47" w:rsidP="00BC3023">
            <w:pPr>
              <w:rPr>
                <w:rFonts w:ascii="Calibri" w:eastAsia="Times New Roman" w:hAnsi="Calibri" w:cs="Calibri"/>
                <w:b/>
                <w:bCs/>
                <w:color w:val="000000"/>
                <w:sz w:val="20"/>
                <w:szCs w:val="20"/>
              </w:rPr>
            </w:pPr>
            <w:r>
              <w:rPr>
                <w:rFonts w:ascii="Calibri" w:eastAsia="Times New Roman" w:hAnsi="Calibri" w:cs="Calibri"/>
                <w:b/>
                <w:bCs/>
                <w:color w:val="000000"/>
                <w:sz w:val="20"/>
                <w:szCs w:val="20"/>
              </w:rPr>
              <w:t>Small Microsoft List Template</w:t>
            </w:r>
          </w:p>
        </w:tc>
        <w:tc>
          <w:tcPr>
            <w:tcW w:w="3117" w:type="dxa"/>
            <w:vAlign w:val="center"/>
          </w:tcPr>
          <w:p w14:paraId="5BC28D5E" w14:textId="77777777" w:rsidR="00006A47" w:rsidRPr="00E23397" w:rsidRDefault="00006A47" w:rsidP="00BC3023">
            <w:pPr>
              <w:rPr>
                <w:rFonts w:ascii="Calibri" w:eastAsia="Times New Roman" w:hAnsi="Calibri" w:cs="Calibri"/>
                <w:color w:val="000000"/>
                <w:sz w:val="20"/>
                <w:szCs w:val="20"/>
              </w:rPr>
            </w:pPr>
            <w:r>
              <w:rPr>
                <w:rFonts w:ascii="Calibri" w:eastAsia="Times New Roman" w:hAnsi="Calibri" w:cs="Calibri"/>
                <w:color w:val="000000"/>
                <w:sz w:val="20"/>
                <w:szCs w:val="20"/>
              </w:rPr>
              <w:t xml:space="preserve">Includes primary exclusions except for the Win-Wire shared list, which has been switched to INCLUDE. </w:t>
            </w:r>
          </w:p>
        </w:tc>
        <w:tc>
          <w:tcPr>
            <w:tcW w:w="3117" w:type="dxa"/>
            <w:vAlign w:val="center"/>
          </w:tcPr>
          <w:p w14:paraId="51B6344D" w14:textId="77777777" w:rsidR="00006A47" w:rsidRPr="00E23397" w:rsidRDefault="00006A47" w:rsidP="00BC3023">
            <w:pPr>
              <w:rPr>
                <w:rFonts w:ascii="Calibri" w:eastAsia="Times New Roman" w:hAnsi="Calibri" w:cs="Calibri"/>
                <w:color w:val="000000"/>
                <w:sz w:val="20"/>
                <w:szCs w:val="20"/>
              </w:rPr>
            </w:pPr>
            <w:r>
              <w:rPr>
                <w:rFonts w:ascii="Calibri" w:eastAsia="Times New Roman" w:hAnsi="Calibri" w:cs="Calibri"/>
                <w:color w:val="000000"/>
                <w:sz w:val="20"/>
                <w:szCs w:val="20"/>
              </w:rPr>
              <w:t xml:space="preserve">Only used for “Win Wire” deployments. Specifically called out in Segment Form. </w:t>
            </w:r>
          </w:p>
        </w:tc>
      </w:tr>
      <w:tr w:rsidR="00006A47" w14:paraId="16612A1A" w14:textId="77777777" w:rsidTr="00BC3023">
        <w:tc>
          <w:tcPr>
            <w:tcW w:w="3116" w:type="dxa"/>
            <w:vAlign w:val="center"/>
          </w:tcPr>
          <w:p w14:paraId="0B68FA03" w14:textId="77777777" w:rsidR="00006A47" w:rsidRPr="00E23397" w:rsidRDefault="00006A47" w:rsidP="00BC3023">
            <w:pPr>
              <w:rPr>
                <w:rFonts w:ascii="Calibri" w:eastAsia="Times New Roman" w:hAnsi="Calibri" w:cs="Calibri"/>
                <w:b/>
                <w:bCs/>
                <w:color w:val="000000"/>
                <w:sz w:val="20"/>
                <w:szCs w:val="20"/>
              </w:rPr>
            </w:pPr>
            <w:r w:rsidRPr="00E23397">
              <w:rPr>
                <w:rFonts w:ascii="Calibri" w:eastAsia="Times New Roman" w:hAnsi="Calibri" w:cs="Calibri"/>
                <w:b/>
                <w:bCs/>
                <w:color w:val="000000"/>
                <w:sz w:val="20"/>
                <w:szCs w:val="20"/>
              </w:rPr>
              <w:t>Large Microsoft List Template</w:t>
            </w:r>
          </w:p>
        </w:tc>
        <w:tc>
          <w:tcPr>
            <w:tcW w:w="3117" w:type="dxa"/>
            <w:vAlign w:val="center"/>
          </w:tcPr>
          <w:p w14:paraId="554BFF29" w14:textId="77777777" w:rsidR="00006A47" w:rsidRPr="00E23397" w:rsidRDefault="00006A47" w:rsidP="00BC3023">
            <w:pPr>
              <w:rPr>
                <w:rFonts w:ascii="Calibri" w:eastAsia="Times New Roman" w:hAnsi="Calibri" w:cs="Calibri"/>
                <w:color w:val="000000"/>
                <w:sz w:val="20"/>
                <w:szCs w:val="20"/>
              </w:rPr>
            </w:pPr>
            <w:r>
              <w:rPr>
                <w:rFonts w:ascii="Calibri" w:eastAsia="Times New Roman" w:hAnsi="Calibri" w:cs="Calibri"/>
                <w:color w:val="000000"/>
                <w:sz w:val="20"/>
                <w:szCs w:val="20"/>
              </w:rPr>
              <w:t xml:space="preserve">Includes primary exclusions except for the Large Microsoft List (which includes with the Win Wire list). </w:t>
            </w:r>
          </w:p>
        </w:tc>
        <w:tc>
          <w:tcPr>
            <w:tcW w:w="3117" w:type="dxa"/>
            <w:vAlign w:val="center"/>
          </w:tcPr>
          <w:p w14:paraId="5F8898F7" w14:textId="77777777" w:rsidR="00006A47" w:rsidRPr="00E23397" w:rsidRDefault="00006A47" w:rsidP="00BC3023">
            <w:pPr>
              <w:rPr>
                <w:rFonts w:ascii="Calibri" w:eastAsia="Times New Roman" w:hAnsi="Calibri" w:cs="Calibri"/>
                <w:color w:val="000000"/>
                <w:sz w:val="20"/>
                <w:szCs w:val="20"/>
              </w:rPr>
            </w:pPr>
            <w:r>
              <w:rPr>
                <w:rFonts w:ascii="Calibri" w:eastAsia="Times New Roman" w:hAnsi="Calibri" w:cs="Calibri"/>
                <w:color w:val="000000"/>
                <w:sz w:val="20"/>
                <w:szCs w:val="20"/>
              </w:rPr>
              <w:t xml:space="preserve">Only used for very specific updates. Specifically called out in Segment Form. </w:t>
            </w:r>
          </w:p>
        </w:tc>
      </w:tr>
      <w:tr w:rsidR="00006A47" w14:paraId="38AB2C00" w14:textId="77777777" w:rsidTr="00BC3023">
        <w:tc>
          <w:tcPr>
            <w:tcW w:w="3116" w:type="dxa"/>
            <w:vAlign w:val="center"/>
          </w:tcPr>
          <w:p w14:paraId="2898F047" w14:textId="77777777" w:rsidR="00006A47" w:rsidRPr="00E23397" w:rsidRDefault="00006A47" w:rsidP="00BC3023">
            <w:pPr>
              <w:rPr>
                <w:rFonts w:ascii="Calibri" w:eastAsia="Times New Roman" w:hAnsi="Calibri" w:cs="Calibri"/>
                <w:b/>
                <w:bCs/>
                <w:color w:val="000000"/>
                <w:sz w:val="20"/>
                <w:szCs w:val="20"/>
              </w:rPr>
            </w:pPr>
            <w:r w:rsidRPr="00E23397">
              <w:rPr>
                <w:rFonts w:ascii="Calibri" w:eastAsia="Times New Roman" w:hAnsi="Calibri" w:cs="Calibri"/>
                <w:b/>
                <w:bCs/>
                <w:color w:val="000000"/>
                <w:sz w:val="20"/>
                <w:szCs w:val="20"/>
              </w:rPr>
              <w:t>Workday Rep List</w:t>
            </w:r>
          </w:p>
        </w:tc>
        <w:tc>
          <w:tcPr>
            <w:tcW w:w="3117" w:type="dxa"/>
            <w:vAlign w:val="center"/>
          </w:tcPr>
          <w:p w14:paraId="0E469C8D" w14:textId="77777777" w:rsidR="00006A47" w:rsidRPr="00E23397" w:rsidRDefault="00006A47" w:rsidP="00BC3023">
            <w:pPr>
              <w:rPr>
                <w:rFonts w:ascii="Calibri" w:eastAsia="Times New Roman" w:hAnsi="Calibri" w:cs="Calibri"/>
                <w:color w:val="000000"/>
                <w:sz w:val="20"/>
                <w:szCs w:val="20"/>
              </w:rPr>
            </w:pPr>
            <w:r>
              <w:rPr>
                <w:rFonts w:ascii="Calibri" w:eastAsia="Times New Roman" w:hAnsi="Calibri" w:cs="Calibri"/>
                <w:color w:val="000000"/>
                <w:sz w:val="20"/>
                <w:szCs w:val="20"/>
              </w:rPr>
              <w:t xml:space="preserve">Includes primary exclusions except for the “Workday Rep List”. </w:t>
            </w:r>
          </w:p>
        </w:tc>
        <w:tc>
          <w:tcPr>
            <w:tcW w:w="3117" w:type="dxa"/>
            <w:vAlign w:val="center"/>
          </w:tcPr>
          <w:p w14:paraId="45F08F02" w14:textId="77777777" w:rsidR="00006A47" w:rsidRPr="00E23397" w:rsidRDefault="00006A47" w:rsidP="00BC3023">
            <w:pPr>
              <w:rPr>
                <w:rFonts w:ascii="Calibri" w:eastAsia="Times New Roman" w:hAnsi="Calibri" w:cs="Calibri"/>
                <w:color w:val="000000"/>
                <w:sz w:val="20"/>
                <w:szCs w:val="20"/>
              </w:rPr>
            </w:pPr>
            <w:r>
              <w:rPr>
                <w:rFonts w:ascii="Calibri" w:eastAsia="Times New Roman" w:hAnsi="Calibri" w:cs="Calibri"/>
                <w:color w:val="000000"/>
                <w:sz w:val="20"/>
                <w:szCs w:val="20"/>
              </w:rPr>
              <w:t xml:space="preserve">Specifically called out for in Segment Form. </w:t>
            </w:r>
          </w:p>
        </w:tc>
      </w:tr>
    </w:tbl>
    <w:p w14:paraId="19C3C189" w14:textId="77777777" w:rsidR="00006A47" w:rsidRDefault="00006A47" w:rsidP="00006A47"/>
    <w:p w14:paraId="05E46DD4" w14:textId="77777777" w:rsidR="00006A47" w:rsidRPr="009D02D4" w:rsidRDefault="00006A47" w:rsidP="00006A47">
      <w:pPr>
        <w:pStyle w:val="ListParagraph"/>
        <w:numPr>
          <w:ilvl w:val="0"/>
          <w:numId w:val="8"/>
        </w:numPr>
        <w:rPr>
          <w:rStyle w:val="Hyperlink"/>
        </w:rPr>
      </w:pPr>
      <w:r>
        <w:lastRenderedPageBreak/>
        <w:t xml:space="preserve">Oracle’s Documentation on building segments: </w:t>
      </w:r>
      <w:hyperlink r:id="rId75" w:history="1">
        <w:r w:rsidRPr="00C949E7">
          <w:rPr>
            <w:rStyle w:val="Hyperlink"/>
          </w:rPr>
          <w:t>https://docs.oracle.com/en/cloud/saas/marketing/eloqua-user/Help/Segments/Tasks/CreatingSegments.htm</w:t>
        </w:r>
      </w:hyperlink>
    </w:p>
    <w:p w14:paraId="27561551" w14:textId="77777777" w:rsidR="00006A47" w:rsidRPr="009D02D4" w:rsidRDefault="00006A47" w:rsidP="00006A47">
      <w:pPr>
        <w:ind w:left="360"/>
        <w:rPr>
          <w:rStyle w:val="Hyperlink"/>
        </w:rPr>
      </w:pPr>
    </w:p>
    <w:p w14:paraId="2C7C79DA" w14:textId="77777777" w:rsidR="00006A47" w:rsidRDefault="00006A47" w:rsidP="00006A47">
      <w:pPr>
        <w:pStyle w:val="Heading2"/>
      </w:pPr>
      <w:bookmarkStart w:id="17" w:name="_Toc75507157"/>
      <w:r>
        <w:t>Special Situations:</w:t>
      </w:r>
      <w:bookmarkEnd w:id="17"/>
      <w:r>
        <w:t xml:space="preserve"> </w:t>
      </w:r>
    </w:p>
    <w:p w14:paraId="3E5B673A" w14:textId="77777777" w:rsidR="00006A47" w:rsidRDefault="00006A47" w:rsidP="00006A47">
      <w:pPr>
        <w:pStyle w:val="Heading3"/>
      </w:pPr>
      <w:bookmarkStart w:id="18" w:name="_Toc75507158"/>
      <w:r>
        <w:t>Emergency Client Deployments (With List)</w:t>
      </w:r>
      <w:bookmarkEnd w:id="18"/>
    </w:p>
    <w:p w14:paraId="5393FD67" w14:textId="77777777" w:rsidR="00006A47" w:rsidRDefault="00006A47" w:rsidP="00006A47">
      <w:pPr>
        <w:pStyle w:val="ListParagraph"/>
        <w:numPr>
          <w:ilvl w:val="0"/>
          <w:numId w:val="10"/>
        </w:numPr>
      </w:pPr>
      <w:r>
        <w:t xml:space="preserve">If PM provides a list of client emails, one of the most important things to determine is the source(s) of the list. If the list is pulled from CRM, you have an easier time building the segment as there is a good chance they are already in Eloqua (some may still be inactive, removed from Eloqua, and/or Unsubscribed). </w:t>
      </w:r>
    </w:p>
    <w:p w14:paraId="6F6D3062" w14:textId="77777777" w:rsidR="00006A47" w:rsidRDefault="00006A47" w:rsidP="00006A47">
      <w:pPr>
        <w:pStyle w:val="ListParagraph"/>
        <w:numPr>
          <w:ilvl w:val="0"/>
          <w:numId w:val="10"/>
        </w:numPr>
      </w:pPr>
      <w:r>
        <w:t xml:space="preserve">When you receive the list, your first step is to compare it to CRM/Eloqua via the Auto List Comparison tool. </w:t>
      </w:r>
    </w:p>
    <w:p w14:paraId="4AE602E2" w14:textId="77777777" w:rsidR="00006A47" w:rsidRDefault="00006A47" w:rsidP="00006A47">
      <w:pPr>
        <w:pStyle w:val="ListParagraph"/>
        <w:numPr>
          <w:ilvl w:val="0"/>
          <w:numId w:val="10"/>
        </w:numPr>
      </w:pPr>
      <w:r>
        <w:t xml:space="preserve">When you have those results, review the records found. </w:t>
      </w:r>
    </w:p>
    <w:p w14:paraId="75096580" w14:textId="77777777" w:rsidR="00006A47" w:rsidRDefault="00006A47" w:rsidP="00006A47">
      <w:pPr>
        <w:pStyle w:val="ListParagraph"/>
        <w:numPr>
          <w:ilvl w:val="0"/>
          <w:numId w:val="10"/>
        </w:numPr>
      </w:pPr>
      <w:r>
        <w:t>If there are many records not in CRM or Eloqua, you will need to go through some extra steps to add them to the system without dropping them into the Welcome Campaign. (Do not want to send Clients a ‘Welcome to Armanino’ email.)</w:t>
      </w:r>
    </w:p>
    <w:p w14:paraId="0487D1B2" w14:textId="77777777" w:rsidR="00006A47" w:rsidRDefault="00006A47" w:rsidP="00006A47">
      <w:pPr>
        <w:pStyle w:val="ListParagraph"/>
        <w:numPr>
          <w:ilvl w:val="1"/>
          <w:numId w:val="10"/>
        </w:numPr>
      </w:pPr>
      <w:r>
        <w:t>To prepare the upload, go to Eloqua Settings &gt; Manage Picklists &gt; Nurture 2019</w:t>
      </w:r>
    </w:p>
    <w:p w14:paraId="6984463F" w14:textId="77777777" w:rsidR="00006A47" w:rsidRDefault="00006A47" w:rsidP="00006A47">
      <w:pPr>
        <w:pStyle w:val="ListParagraph"/>
        <w:numPr>
          <w:ilvl w:val="2"/>
          <w:numId w:val="10"/>
        </w:numPr>
      </w:pPr>
      <w:r>
        <w:t xml:space="preserve">Locate the “Do Not Enter Nurture…” option and copy the ID. </w:t>
      </w:r>
    </w:p>
    <w:p w14:paraId="1287BBA7" w14:textId="77777777" w:rsidR="00006A47" w:rsidRDefault="00006A47" w:rsidP="00006A47">
      <w:pPr>
        <w:pStyle w:val="ListParagraph"/>
        <w:numPr>
          <w:ilvl w:val="1"/>
          <w:numId w:val="10"/>
        </w:numPr>
      </w:pPr>
      <w:r>
        <w:t xml:space="preserve">Create a new file and populate with the information you have been provided. In addition to those fields, create a “Nurture 2019” field and populate with the copied ID. </w:t>
      </w:r>
    </w:p>
    <w:p w14:paraId="7C36A432" w14:textId="77777777" w:rsidR="00006A47" w:rsidRDefault="00006A47" w:rsidP="00006A47">
      <w:pPr>
        <w:pStyle w:val="ListParagraph"/>
        <w:numPr>
          <w:ilvl w:val="2"/>
          <w:numId w:val="10"/>
        </w:numPr>
      </w:pPr>
      <w:r>
        <w:t xml:space="preserve">This will populate the picklist on those Contact records with that proper selection and prevent them from entering the Welcome Campaign. </w:t>
      </w:r>
    </w:p>
    <w:p w14:paraId="57460AA6" w14:textId="77777777" w:rsidR="00006A47" w:rsidRDefault="00006A47" w:rsidP="00006A47">
      <w:pPr>
        <w:pStyle w:val="ListParagraph"/>
        <w:numPr>
          <w:ilvl w:val="1"/>
          <w:numId w:val="10"/>
        </w:numPr>
      </w:pPr>
      <w:r>
        <w:t xml:space="preserve">Upload list as a Shared List and save as a new list in the proper folder. </w:t>
      </w:r>
    </w:p>
    <w:p w14:paraId="35135F24" w14:textId="77777777" w:rsidR="00006A47" w:rsidRDefault="00006A47" w:rsidP="00006A47">
      <w:pPr>
        <w:pStyle w:val="ListParagraph"/>
        <w:numPr>
          <w:ilvl w:val="1"/>
          <w:numId w:val="10"/>
        </w:numPr>
      </w:pPr>
      <w:r>
        <w:t xml:space="preserve">This list will be what you add to the segment. </w:t>
      </w:r>
    </w:p>
    <w:p w14:paraId="4335C3F1" w14:textId="77777777" w:rsidR="00006A47" w:rsidRDefault="00006A47" w:rsidP="00006A47"/>
    <w:p w14:paraId="00AAC28E" w14:textId="77777777" w:rsidR="00006A47" w:rsidRDefault="00006A47" w:rsidP="00006A47">
      <w:pPr>
        <w:pStyle w:val="Heading3"/>
      </w:pPr>
      <w:bookmarkStart w:id="19" w:name="_Toc75507159"/>
      <w:r>
        <w:t>Exclusion Filters and Mass Exclusions:</w:t>
      </w:r>
      <w:bookmarkEnd w:id="19"/>
      <w:r>
        <w:t xml:space="preserve"> </w:t>
      </w:r>
    </w:p>
    <w:p w14:paraId="31F6786F" w14:textId="77777777" w:rsidR="00006A47" w:rsidRDefault="00006A47" w:rsidP="00006A47">
      <w:pPr>
        <w:pStyle w:val="ListParagraph"/>
        <w:numPr>
          <w:ilvl w:val="0"/>
          <w:numId w:val="16"/>
        </w:numPr>
      </w:pPr>
      <w:r>
        <w:t>At times, PMs will ask to have either Companies or Individual contacts excluded from our deployments. These can be for a myriad of reasons:</w:t>
      </w:r>
    </w:p>
    <w:p w14:paraId="577712AA" w14:textId="77777777" w:rsidR="00006A47" w:rsidRDefault="00006A47" w:rsidP="00006A47">
      <w:pPr>
        <w:pStyle w:val="ListParagraph"/>
        <w:numPr>
          <w:ilvl w:val="1"/>
          <w:numId w:val="16"/>
        </w:numPr>
      </w:pPr>
      <w:r>
        <w:t>Do Not Contact (Legal Request)</w:t>
      </w:r>
    </w:p>
    <w:p w14:paraId="0E13EF05" w14:textId="77777777" w:rsidR="00006A47" w:rsidRDefault="00006A47" w:rsidP="00006A47">
      <w:pPr>
        <w:pStyle w:val="ListParagraph"/>
        <w:numPr>
          <w:ilvl w:val="1"/>
          <w:numId w:val="16"/>
        </w:numPr>
      </w:pPr>
      <w:r>
        <w:t>Individual Contact Removal/Unsubscribe</w:t>
      </w:r>
    </w:p>
    <w:p w14:paraId="2DC55A26" w14:textId="77777777" w:rsidR="00006A47" w:rsidRDefault="00006A47" w:rsidP="00006A47">
      <w:pPr>
        <w:pStyle w:val="ListParagraph"/>
        <w:numPr>
          <w:ilvl w:val="1"/>
          <w:numId w:val="16"/>
        </w:numPr>
      </w:pPr>
      <w:r>
        <w:t>Competitor Exclusion</w:t>
      </w:r>
    </w:p>
    <w:p w14:paraId="07203AA6" w14:textId="77777777" w:rsidR="00006A47" w:rsidRDefault="00006A47" w:rsidP="00006A47">
      <w:pPr>
        <w:pStyle w:val="ListParagraph"/>
        <w:numPr>
          <w:ilvl w:val="1"/>
          <w:numId w:val="16"/>
        </w:numPr>
      </w:pPr>
      <w:r>
        <w:t>M&amp;A Exclusion</w:t>
      </w:r>
    </w:p>
    <w:p w14:paraId="7A76B9C8" w14:textId="77777777" w:rsidR="00006A47" w:rsidRDefault="00006A47" w:rsidP="00006A47">
      <w:pPr>
        <w:pStyle w:val="Heading4"/>
      </w:pPr>
      <w:r>
        <w:t>Do Not Contact (Legal Request)</w:t>
      </w:r>
    </w:p>
    <w:p w14:paraId="37C238CD" w14:textId="77777777" w:rsidR="00006A47" w:rsidRDefault="00006A47" w:rsidP="00006A47">
      <w:pPr>
        <w:pStyle w:val="ListParagraph"/>
        <w:numPr>
          <w:ilvl w:val="0"/>
          <w:numId w:val="18"/>
        </w:numPr>
      </w:pPr>
      <w:r>
        <w:t xml:space="preserve">These types of requests will be sent by the Armanino Legal team and will be encompass actions in both CRM and Eloqua. </w:t>
      </w:r>
    </w:p>
    <w:p w14:paraId="3109CFCA" w14:textId="77777777" w:rsidR="00006A47" w:rsidRDefault="00006A47" w:rsidP="00006A47">
      <w:pPr>
        <w:pStyle w:val="ListParagraph"/>
        <w:numPr>
          <w:ilvl w:val="0"/>
          <w:numId w:val="18"/>
        </w:numPr>
      </w:pPr>
      <w:r>
        <w:t xml:space="preserve">Background: Sometimes we enter legal disputes with potential or former clients, and during this time we wish to no longer market towards those companies entirely. </w:t>
      </w:r>
    </w:p>
    <w:p w14:paraId="60753E84" w14:textId="77777777" w:rsidR="00006A47" w:rsidRDefault="00006A47" w:rsidP="00006A47">
      <w:pPr>
        <w:pStyle w:val="ListParagraph"/>
        <w:numPr>
          <w:ilvl w:val="0"/>
          <w:numId w:val="18"/>
        </w:numPr>
      </w:pPr>
      <w:r>
        <w:t xml:space="preserve">The first step is to always verify that the request came from the Legal team, and no partner simply wants to exclude that company. </w:t>
      </w:r>
    </w:p>
    <w:p w14:paraId="0CEC2865" w14:textId="77777777" w:rsidR="00006A47" w:rsidRDefault="00006A47" w:rsidP="00006A47">
      <w:pPr>
        <w:pStyle w:val="ListParagraph"/>
        <w:numPr>
          <w:ilvl w:val="0"/>
          <w:numId w:val="18"/>
        </w:numPr>
      </w:pPr>
      <w:r>
        <w:lastRenderedPageBreak/>
        <w:t xml:space="preserve">Once verified, you will travel to the Company’s Account page in CRM, head to the “Marketing” tab, and check the “Do Not Contact” box. This checkbox starts a series of workflows/programs in CRM that will complete the following steps: </w:t>
      </w:r>
    </w:p>
    <w:p w14:paraId="5AD66762" w14:textId="77777777" w:rsidR="00006A47" w:rsidRDefault="00006A47" w:rsidP="00006A47">
      <w:r>
        <w:rPr>
          <w:noProof/>
        </w:rPr>
        <w:drawing>
          <wp:inline distT="0" distB="0" distL="0" distR="0" wp14:anchorId="160D566D" wp14:editId="18B94979">
            <wp:extent cx="4476750" cy="3138030"/>
            <wp:effectExtent l="57150" t="19050" r="57150" b="1009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485185" cy="3143943"/>
                    </a:xfrm>
                    <a:prstGeom prst="rect">
                      <a:avLst/>
                    </a:prstGeom>
                    <a:effectLst>
                      <a:outerShdw blurRad="50800" dist="38100" dir="5400000" algn="t" rotWithShape="0">
                        <a:prstClr val="black">
                          <a:alpha val="40000"/>
                        </a:prstClr>
                      </a:outerShdw>
                    </a:effectLst>
                  </pic:spPr>
                </pic:pic>
              </a:graphicData>
            </a:graphic>
          </wp:inline>
        </w:drawing>
      </w:r>
    </w:p>
    <w:p w14:paraId="6E48F962" w14:textId="77777777" w:rsidR="00006A47" w:rsidRDefault="00006A47" w:rsidP="00006A47">
      <w:pPr>
        <w:pStyle w:val="ListParagraph"/>
      </w:pPr>
    </w:p>
    <w:p w14:paraId="00941C31" w14:textId="77777777" w:rsidR="00006A47" w:rsidRDefault="00006A47" w:rsidP="00006A47">
      <w:r>
        <w:rPr>
          <w:noProof/>
        </w:rPr>
        <w:drawing>
          <wp:inline distT="0" distB="0" distL="0" distR="0" wp14:anchorId="17447170" wp14:editId="37C09E4B">
            <wp:extent cx="4592221" cy="2362835"/>
            <wp:effectExtent l="57150" t="19050" r="56515" b="946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609473" cy="2371712"/>
                    </a:xfrm>
                    <a:prstGeom prst="rect">
                      <a:avLst/>
                    </a:prstGeom>
                    <a:effectLst>
                      <a:outerShdw blurRad="50800" dist="38100" dir="5400000" algn="t" rotWithShape="0">
                        <a:prstClr val="black">
                          <a:alpha val="40000"/>
                        </a:prstClr>
                      </a:outerShdw>
                    </a:effectLst>
                  </pic:spPr>
                </pic:pic>
              </a:graphicData>
            </a:graphic>
          </wp:inline>
        </w:drawing>
      </w:r>
    </w:p>
    <w:p w14:paraId="4D0A3361" w14:textId="77777777" w:rsidR="00006A47" w:rsidRDefault="00006A47" w:rsidP="00006A47">
      <w:pPr>
        <w:pStyle w:val="ListParagraph"/>
        <w:numPr>
          <w:ilvl w:val="1"/>
          <w:numId w:val="18"/>
        </w:numPr>
      </w:pPr>
      <w:r>
        <w:t xml:space="preserve">Set a status change and Pop-up on all associated records to that Account page, noting that this record is set to “Do Not Contact”. It will also write a Closed Activity noting everyone who views these records on those records. </w:t>
      </w:r>
    </w:p>
    <w:p w14:paraId="1B61F732" w14:textId="77777777" w:rsidR="00006A47" w:rsidRDefault="00006A47" w:rsidP="00006A47">
      <w:pPr>
        <w:pStyle w:val="ListParagraph"/>
        <w:numPr>
          <w:ilvl w:val="1"/>
          <w:numId w:val="18"/>
        </w:numPr>
      </w:pPr>
      <w:r>
        <w:t xml:space="preserve">Mark each Contact record as “Send Email Bulk = Do Not Allow” to prevent them from being included in deployments going forward. </w:t>
      </w:r>
    </w:p>
    <w:p w14:paraId="1854E7C6" w14:textId="77777777" w:rsidR="00006A47" w:rsidRDefault="00006A47" w:rsidP="00006A47">
      <w:pPr>
        <w:pStyle w:val="ListParagraph"/>
        <w:numPr>
          <w:ilvl w:val="1"/>
          <w:numId w:val="18"/>
        </w:numPr>
      </w:pPr>
      <w:r>
        <w:t>Close Any Opportunities that are Currently Open in CRM</w:t>
      </w:r>
    </w:p>
    <w:p w14:paraId="0C4C49A9" w14:textId="77777777" w:rsidR="00006A47" w:rsidRDefault="00006A47" w:rsidP="00006A47">
      <w:pPr>
        <w:pStyle w:val="ListParagraph"/>
        <w:numPr>
          <w:ilvl w:val="0"/>
          <w:numId w:val="18"/>
        </w:numPr>
      </w:pPr>
      <w:r>
        <w:lastRenderedPageBreak/>
        <w:t xml:space="preserve">Next, in Eloqua, head to the “Shared Filters” and search for “legal”. This will populate the “Legal Dispute Exclusions #” shared filters. </w:t>
      </w:r>
    </w:p>
    <w:p w14:paraId="65B28ABF" w14:textId="77777777" w:rsidR="00006A47" w:rsidRDefault="00006A47" w:rsidP="00006A47">
      <w:pPr>
        <w:ind w:left="360"/>
      </w:pPr>
      <w:r>
        <w:rPr>
          <w:noProof/>
        </w:rPr>
        <w:drawing>
          <wp:inline distT="0" distB="0" distL="0" distR="0" wp14:anchorId="73857D75" wp14:editId="632AE604">
            <wp:extent cx="5943600" cy="1409065"/>
            <wp:effectExtent l="57150" t="19050" r="57150" b="958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1409065"/>
                    </a:xfrm>
                    <a:prstGeom prst="rect">
                      <a:avLst/>
                    </a:prstGeom>
                    <a:effectLst>
                      <a:outerShdw blurRad="50800" dist="38100" dir="5400000" algn="t" rotWithShape="0">
                        <a:prstClr val="black">
                          <a:alpha val="40000"/>
                        </a:prstClr>
                      </a:outerShdw>
                    </a:effectLst>
                  </pic:spPr>
                </pic:pic>
              </a:graphicData>
            </a:graphic>
          </wp:inline>
        </w:drawing>
      </w:r>
    </w:p>
    <w:p w14:paraId="0D819DA0" w14:textId="77777777" w:rsidR="00006A47" w:rsidRDefault="00006A47" w:rsidP="00006A47">
      <w:pPr>
        <w:pStyle w:val="ListParagraph"/>
        <w:numPr>
          <w:ilvl w:val="0"/>
          <w:numId w:val="18"/>
        </w:numPr>
      </w:pPr>
      <w:r>
        <w:t xml:space="preserve">As noted above, each shared filter can only contain 15 “logic gates” and leads to us having to create multiple filters. </w:t>
      </w:r>
    </w:p>
    <w:p w14:paraId="4088CD9B" w14:textId="77777777" w:rsidR="00006A47" w:rsidRDefault="00006A47" w:rsidP="00006A47">
      <w:pPr>
        <w:pStyle w:val="ListParagraph"/>
        <w:numPr>
          <w:ilvl w:val="0"/>
          <w:numId w:val="18"/>
        </w:numPr>
      </w:pPr>
      <w:r>
        <w:t xml:space="preserve">Starting with the latest one, add a filter for the company’s Domain Name. </w:t>
      </w:r>
    </w:p>
    <w:p w14:paraId="5B447BEA" w14:textId="77777777" w:rsidR="00006A47" w:rsidRDefault="00006A47" w:rsidP="00006A47">
      <w:pPr>
        <w:pStyle w:val="ListParagraph"/>
        <w:numPr>
          <w:ilvl w:val="0"/>
          <w:numId w:val="18"/>
        </w:numPr>
      </w:pPr>
      <w:r>
        <w:t xml:space="preserve">If you had to create a new Shared Filter, you will need to update the “Master Template” and the “Alert &amp; Updates” Template. </w:t>
      </w:r>
    </w:p>
    <w:p w14:paraId="6D529A38" w14:textId="77777777" w:rsidR="00006A47" w:rsidRDefault="00006A47" w:rsidP="00006A47">
      <w:pPr>
        <w:pStyle w:val="ListParagraph"/>
        <w:numPr>
          <w:ilvl w:val="1"/>
          <w:numId w:val="18"/>
        </w:numPr>
      </w:pPr>
      <w:r>
        <w:t xml:space="preserve">See Template Section. </w:t>
      </w:r>
    </w:p>
    <w:p w14:paraId="14F34ADC" w14:textId="77777777" w:rsidR="00006A47" w:rsidRDefault="00006A47" w:rsidP="00006A47">
      <w:pPr>
        <w:pStyle w:val="Heading4"/>
      </w:pPr>
      <w:r>
        <w:t xml:space="preserve">Unsubscribe Requests: </w:t>
      </w:r>
    </w:p>
    <w:p w14:paraId="548B9EC8" w14:textId="77777777" w:rsidR="00006A47" w:rsidRDefault="00006A47" w:rsidP="00006A47">
      <w:pPr>
        <w:pStyle w:val="ListParagraph"/>
        <w:numPr>
          <w:ilvl w:val="0"/>
          <w:numId w:val="19"/>
        </w:numPr>
      </w:pPr>
      <w:r>
        <w:t xml:space="preserve">PMs and others will sometimes send you an email requesting to have a specific person unsubscribed from our Marketing Emails. </w:t>
      </w:r>
    </w:p>
    <w:p w14:paraId="0B5735BA" w14:textId="77777777" w:rsidR="00006A47" w:rsidRDefault="00006A47" w:rsidP="00006A47">
      <w:pPr>
        <w:pStyle w:val="ListParagraph"/>
        <w:numPr>
          <w:ilvl w:val="0"/>
          <w:numId w:val="19"/>
        </w:numPr>
      </w:pPr>
      <w:r>
        <w:t xml:space="preserve">Always ask if the individual requested to be unsubscribed and if so, to provide the email requesting it. There will be some special circumstances where they will not have anything, it’s usually best to ask them to “show their work” to be safe. </w:t>
      </w:r>
    </w:p>
    <w:p w14:paraId="2BB4D698" w14:textId="77777777" w:rsidR="00006A47" w:rsidRDefault="00006A47" w:rsidP="00006A47">
      <w:pPr>
        <w:pStyle w:val="ListParagraph"/>
        <w:numPr>
          <w:ilvl w:val="0"/>
          <w:numId w:val="19"/>
        </w:numPr>
      </w:pPr>
      <w:r>
        <w:t xml:space="preserve">Once confirmed, make sure you have the individual’s email address. Copy it. </w:t>
      </w:r>
    </w:p>
    <w:p w14:paraId="53995DA2" w14:textId="77777777" w:rsidR="00006A47" w:rsidRDefault="00006A47" w:rsidP="00006A47">
      <w:pPr>
        <w:pStyle w:val="ListParagraph"/>
        <w:numPr>
          <w:ilvl w:val="0"/>
          <w:numId w:val="19"/>
        </w:numPr>
      </w:pPr>
      <w:r>
        <w:t xml:space="preserve">Head to Eloqua, and search for that contact. If it populates, double-click on their record. </w:t>
      </w:r>
    </w:p>
    <w:p w14:paraId="3DA9F694" w14:textId="77777777" w:rsidR="00006A47" w:rsidRDefault="00006A47" w:rsidP="00006A47">
      <w:pPr>
        <w:pStyle w:val="ListParagraph"/>
        <w:numPr>
          <w:ilvl w:val="0"/>
          <w:numId w:val="19"/>
        </w:numPr>
      </w:pPr>
      <w:r>
        <w:t xml:space="preserve">In the pop-up, select the “Preferences” in the top option set. </w:t>
      </w:r>
    </w:p>
    <w:p w14:paraId="3C6566BB" w14:textId="77777777" w:rsidR="00006A47" w:rsidRDefault="00006A47" w:rsidP="00006A47">
      <w:pPr>
        <w:pStyle w:val="ListParagraph"/>
      </w:pPr>
    </w:p>
    <w:p w14:paraId="1922DB0B" w14:textId="77777777" w:rsidR="00006A47" w:rsidRDefault="00006A47" w:rsidP="00006A47">
      <w:r>
        <w:rPr>
          <w:noProof/>
        </w:rPr>
        <w:drawing>
          <wp:inline distT="0" distB="0" distL="0" distR="0" wp14:anchorId="7FC712AC" wp14:editId="13244DEB">
            <wp:extent cx="4246222" cy="2428875"/>
            <wp:effectExtent l="57150" t="19050" r="59690" b="857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255708" cy="2434301"/>
                    </a:xfrm>
                    <a:prstGeom prst="rect">
                      <a:avLst/>
                    </a:prstGeom>
                    <a:effectLst>
                      <a:outerShdw blurRad="50800" dist="38100" dir="5400000" algn="t" rotWithShape="0">
                        <a:prstClr val="black">
                          <a:alpha val="40000"/>
                        </a:prstClr>
                      </a:outerShdw>
                    </a:effectLst>
                  </pic:spPr>
                </pic:pic>
              </a:graphicData>
            </a:graphic>
          </wp:inline>
        </w:drawing>
      </w:r>
    </w:p>
    <w:p w14:paraId="6939F6EE" w14:textId="77777777" w:rsidR="00006A47" w:rsidRDefault="00006A47" w:rsidP="00006A47">
      <w:pPr>
        <w:pStyle w:val="ListParagraph"/>
      </w:pPr>
    </w:p>
    <w:p w14:paraId="6FC302AB" w14:textId="77777777" w:rsidR="00006A47" w:rsidRDefault="00006A47" w:rsidP="00006A47">
      <w:pPr>
        <w:pStyle w:val="ListParagraph"/>
        <w:numPr>
          <w:ilvl w:val="0"/>
          <w:numId w:val="19"/>
        </w:numPr>
      </w:pPr>
      <w:r>
        <w:lastRenderedPageBreak/>
        <w:t xml:space="preserve">On the right-hand side, press the “Unsubscribe” button. </w:t>
      </w:r>
    </w:p>
    <w:p w14:paraId="274A3DC7" w14:textId="77777777" w:rsidR="00006A47" w:rsidRDefault="00006A47" w:rsidP="00006A47">
      <w:r>
        <w:rPr>
          <w:noProof/>
        </w:rPr>
        <w:drawing>
          <wp:inline distT="0" distB="0" distL="0" distR="0" wp14:anchorId="72CDE68B" wp14:editId="601248D9">
            <wp:extent cx="4743450" cy="2690489"/>
            <wp:effectExtent l="57150" t="19050" r="57150" b="914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762012" cy="2701017"/>
                    </a:xfrm>
                    <a:prstGeom prst="rect">
                      <a:avLst/>
                    </a:prstGeom>
                    <a:effectLst>
                      <a:outerShdw blurRad="50800" dist="38100" dir="5400000" algn="t" rotWithShape="0">
                        <a:prstClr val="black">
                          <a:alpha val="40000"/>
                        </a:prstClr>
                      </a:outerShdw>
                    </a:effectLst>
                  </pic:spPr>
                </pic:pic>
              </a:graphicData>
            </a:graphic>
          </wp:inline>
        </w:drawing>
      </w:r>
    </w:p>
    <w:p w14:paraId="6630C53F" w14:textId="77777777" w:rsidR="00006A47" w:rsidRDefault="00006A47" w:rsidP="00006A47">
      <w:pPr>
        <w:pStyle w:val="ListParagraph"/>
        <w:numPr>
          <w:ilvl w:val="0"/>
          <w:numId w:val="19"/>
        </w:numPr>
      </w:pPr>
      <w:r>
        <w:t xml:space="preserve">When completed, select “Save” at the bottom. </w:t>
      </w:r>
    </w:p>
    <w:p w14:paraId="780BE670" w14:textId="77777777" w:rsidR="00006A47" w:rsidRDefault="00006A47" w:rsidP="00006A47">
      <w:pPr>
        <w:pStyle w:val="ListParagraph"/>
        <w:numPr>
          <w:ilvl w:val="0"/>
          <w:numId w:val="19"/>
        </w:numPr>
      </w:pPr>
      <w:r>
        <w:t xml:space="preserve">This process will immediately unsubscribe them from deployments in Eloqua, and the data will sync with CRM in about 30 minutes. </w:t>
      </w:r>
    </w:p>
    <w:p w14:paraId="7B944DBF" w14:textId="77777777" w:rsidR="00006A47" w:rsidRDefault="00006A47" w:rsidP="00006A47"/>
    <w:p w14:paraId="03778A5B" w14:textId="77777777" w:rsidR="00006A47" w:rsidRDefault="00006A47" w:rsidP="00006A47"/>
    <w:p w14:paraId="1C03832D" w14:textId="0D8192C9" w:rsidR="00006A47" w:rsidRDefault="00006A47" w:rsidP="00006A47">
      <w:pPr>
        <w:pStyle w:val="Heading1"/>
      </w:pPr>
      <w:bookmarkStart w:id="20" w:name="_Toc75507160"/>
      <w:r>
        <w:t>Attendee Activities</w:t>
      </w:r>
      <w:bookmarkEnd w:id="20"/>
      <w:r w:rsidR="000B629B">
        <w:t xml:space="preserve"> (OLD)</w:t>
      </w:r>
    </w:p>
    <w:p w14:paraId="4DCC1F14" w14:textId="77777777" w:rsidR="00006A47" w:rsidRDefault="00006A47" w:rsidP="00006A47"/>
    <w:p w14:paraId="2AD111EB" w14:textId="77777777" w:rsidR="00006A47" w:rsidRDefault="00006A47" w:rsidP="00006A47">
      <w:pPr>
        <w:pStyle w:val="Heading2"/>
      </w:pPr>
      <w:bookmarkStart w:id="21" w:name="_Toc75507161"/>
      <w:r>
        <w:t>Events</w:t>
      </w:r>
      <w:bookmarkEnd w:id="21"/>
    </w:p>
    <w:p w14:paraId="31A91B12" w14:textId="77777777" w:rsidR="00006A47" w:rsidRDefault="00006A47" w:rsidP="00006A47">
      <w:pPr>
        <w:pStyle w:val="ListParagraph"/>
        <w:numPr>
          <w:ilvl w:val="0"/>
          <w:numId w:val="19"/>
        </w:numPr>
      </w:pPr>
      <w:r>
        <w:t>Most of the time the attendee activities for Armanino hosted events will sync automatically with CRM. This currently runs through our Certain event platform.</w:t>
      </w:r>
    </w:p>
    <w:p w14:paraId="3F804BF1" w14:textId="77777777" w:rsidR="00006A47" w:rsidRDefault="00006A47" w:rsidP="00006A47">
      <w:pPr>
        <w:pStyle w:val="ListParagraph"/>
        <w:numPr>
          <w:ilvl w:val="0"/>
          <w:numId w:val="19"/>
        </w:numPr>
      </w:pPr>
      <w:r>
        <w:t xml:space="preserve">However, there are times when we use other platforms, host an offline event, or gather information from a third-party event. These require specific steps detailed below. </w:t>
      </w:r>
    </w:p>
    <w:p w14:paraId="37EE448D" w14:textId="77777777" w:rsidR="00006A47" w:rsidRPr="00D53FC5" w:rsidRDefault="00006A47" w:rsidP="00006A47">
      <w:pPr>
        <w:pStyle w:val="Heading3"/>
      </w:pPr>
      <w:bookmarkStart w:id="22" w:name="_Toc75507162"/>
      <w:r>
        <w:t>Third Party Events</w:t>
      </w:r>
      <w:bookmarkEnd w:id="22"/>
      <w:r>
        <w:t xml:space="preserve"> </w:t>
      </w:r>
    </w:p>
    <w:p w14:paraId="4AC8B38F" w14:textId="77777777" w:rsidR="00006A47" w:rsidRDefault="00006A47" w:rsidP="00006A47">
      <w:pPr>
        <w:pStyle w:val="ListParagraph"/>
        <w:numPr>
          <w:ilvl w:val="0"/>
          <w:numId w:val="21"/>
        </w:numPr>
      </w:pPr>
      <w:r>
        <w:t xml:space="preserve">Third Party Events comprise Tradeshows, Networking Events, Conventions, etc. These are opportunities for our Marketing and Sales teams to meet and work with prospects and clients. </w:t>
      </w:r>
    </w:p>
    <w:p w14:paraId="109D42BA" w14:textId="77777777" w:rsidR="00006A47" w:rsidRDefault="00006A47" w:rsidP="00006A47">
      <w:pPr>
        <w:pStyle w:val="ListParagraph"/>
        <w:numPr>
          <w:ilvl w:val="0"/>
          <w:numId w:val="21"/>
        </w:numPr>
      </w:pPr>
      <w:r>
        <w:t xml:space="preserve">We wish to track those who attended these events to introduce them to our marketing, track their attribution as their record was gathered during these events, and to potentially follow-up with a phone call or email campaign. </w:t>
      </w:r>
    </w:p>
    <w:p w14:paraId="7C15A1DF" w14:textId="77777777" w:rsidR="00006A47" w:rsidRDefault="00006A47" w:rsidP="00006A47">
      <w:pPr>
        <w:pStyle w:val="ListParagraph"/>
        <w:numPr>
          <w:ilvl w:val="0"/>
          <w:numId w:val="21"/>
        </w:numPr>
      </w:pPr>
    </w:p>
    <w:p w14:paraId="64EFF314" w14:textId="77777777" w:rsidR="00006A47" w:rsidRDefault="00006A47" w:rsidP="00006A47">
      <w:pPr>
        <w:pStyle w:val="Heading2"/>
      </w:pPr>
      <w:bookmarkStart w:id="23" w:name="_Toc75507163"/>
      <w:r>
        <w:lastRenderedPageBreak/>
        <w:t>Webinars</w:t>
      </w:r>
      <w:bookmarkEnd w:id="23"/>
    </w:p>
    <w:p w14:paraId="644D24E6" w14:textId="77777777" w:rsidR="00006A47" w:rsidRDefault="00006A47" w:rsidP="00006A47">
      <w:pPr>
        <w:pStyle w:val="ListParagraph"/>
        <w:numPr>
          <w:ilvl w:val="0"/>
          <w:numId w:val="23"/>
        </w:numPr>
      </w:pPr>
      <w:r>
        <w:t>Currently (</w:t>
      </w:r>
      <w:r w:rsidRPr="008A7A2C">
        <w:rPr>
          <w:i/>
          <w:iCs/>
        </w:rPr>
        <w:t>March 2021</w:t>
      </w:r>
      <w:r>
        <w:t xml:space="preserve">) Armanino-hosted Webinar Attendee Activities do not automatically sync between the host system and CRM. Therefore, we must push activities through to their CRM records. </w:t>
      </w:r>
    </w:p>
    <w:p w14:paraId="7E8D7533" w14:textId="77777777" w:rsidR="00006A47" w:rsidRDefault="00006A47" w:rsidP="00006A47">
      <w:pPr>
        <w:pStyle w:val="ListParagraph"/>
        <w:numPr>
          <w:ilvl w:val="0"/>
          <w:numId w:val="23"/>
        </w:numPr>
      </w:pPr>
      <w:r>
        <w:t xml:space="preserve"> The process demonstrated below is the fastest method using custom-built programs in Eloqua. </w:t>
      </w:r>
    </w:p>
    <w:p w14:paraId="13D62A14" w14:textId="77777777" w:rsidR="00006A47" w:rsidRDefault="00006A47" w:rsidP="00006A47">
      <w:pPr>
        <w:pStyle w:val="ListParagraph"/>
        <w:numPr>
          <w:ilvl w:val="0"/>
          <w:numId w:val="23"/>
        </w:numPr>
        <w:rPr>
          <w:highlight w:val="yellow"/>
        </w:rPr>
      </w:pPr>
      <w:r w:rsidRPr="004A03F7">
        <w:rPr>
          <w:highlight w:val="yellow"/>
        </w:rPr>
        <w:t xml:space="preserve">Note, there will be some records that exist in Eloqua that do not have a record in CRM. This can be due to multiple emails associated to a single record. In this instance, the Eloqua record for their additional email is kept while only 1 record exists in CRM. </w:t>
      </w:r>
    </w:p>
    <w:p w14:paraId="1A19012F" w14:textId="77777777" w:rsidR="00006A47" w:rsidRPr="0014580A" w:rsidRDefault="00006A47" w:rsidP="00006A47">
      <w:pPr>
        <w:pStyle w:val="ListParagraph"/>
        <w:numPr>
          <w:ilvl w:val="0"/>
          <w:numId w:val="23"/>
        </w:numPr>
      </w:pPr>
      <w:r w:rsidRPr="0014580A">
        <w:t xml:space="preserve">Note, only 1 attendee set can be processed at one time. If someone has records processing through already and another individual changes the settings, it will cause errors with the data. Please make sure to coordinate with your team. </w:t>
      </w:r>
    </w:p>
    <w:p w14:paraId="4C4F193A" w14:textId="77777777" w:rsidR="00006A47" w:rsidRDefault="00006A47" w:rsidP="00006A47">
      <w:pPr>
        <w:ind w:left="360"/>
      </w:pPr>
      <w:r>
        <w:rPr>
          <w:noProof/>
        </w:rPr>
        <w:drawing>
          <wp:inline distT="0" distB="0" distL="0" distR="0" wp14:anchorId="38818B78" wp14:editId="5CD03DE1">
            <wp:extent cx="5943600" cy="3059430"/>
            <wp:effectExtent l="57150" t="19050" r="57150" b="1028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3059430"/>
                    </a:xfrm>
                    <a:prstGeom prst="rect">
                      <a:avLst/>
                    </a:prstGeom>
                    <a:effectLst>
                      <a:outerShdw blurRad="50800" dist="38100" dir="5400000" algn="t" rotWithShape="0">
                        <a:prstClr val="black">
                          <a:alpha val="40000"/>
                        </a:prstClr>
                      </a:outerShdw>
                    </a:effectLst>
                  </pic:spPr>
                </pic:pic>
              </a:graphicData>
            </a:graphic>
          </wp:inline>
        </w:drawing>
      </w:r>
    </w:p>
    <w:p w14:paraId="1187A5E8" w14:textId="77777777" w:rsidR="00006A47" w:rsidRDefault="00006A47" w:rsidP="00006A47">
      <w:pPr>
        <w:pStyle w:val="ListParagraph"/>
        <w:numPr>
          <w:ilvl w:val="0"/>
          <w:numId w:val="22"/>
        </w:numPr>
      </w:pPr>
      <w:r>
        <w:t>From the Eloqua Homepage, click the “</w:t>
      </w:r>
      <w:r w:rsidRPr="00DA7EFF">
        <w:rPr>
          <w:b/>
          <w:bCs/>
        </w:rPr>
        <w:t>Gear</w:t>
      </w:r>
      <w:r>
        <w:t xml:space="preserve">” icon in the top-right of the screen to open the Settings menu. </w:t>
      </w:r>
    </w:p>
    <w:p w14:paraId="1BF474F9" w14:textId="77777777" w:rsidR="00006A47" w:rsidRDefault="00006A47" w:rsidP="00006A47">
      <w:pPr>
        <w:pStyle w:val="ListParagraph"/>
      </w:pPr>
    </w:p>
    <w:p w14:paraId="0C383712" w14:textId="77777777" w:rsidR="00006A47" w:rsidRDefault="00006A47" w:rsidP="00006A47">
      <w:r>
        <w:rPr>
          <w:noProof/>
        </w:rPr>
        <w:lastRenderedPageBreak/>
        <w:drawing>
          <wp:inline distT="0" distB="0" distL="0" distR="0" wp14:anchorId="3BE2BEEC" wp14:editId="04C349F1">
            <wp:extent cx="5943600" cy="3059430"/>
            <wp:effectExtent l="57150" t="19050" r="57150" b="1028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3059430"/>
                    </a:xfrm>
                    <a:prstGeom prst="rect">
                      <a:avLst/>
                    </a:prstGeom>
                    <a:effectLst>
                      <a:outerShdw blurRad="50800" dist="38100" dir="5400000" algn="t" rotWithShape="0">
                        <a:prstClr val="black">
                          <a:alpha val="40000"/>
                        </a:prstClr>
                      </a:outerShdw>
                    </a:effectLst>
                  </pic:spPr>
                </pic:pic>
              </a:graphicData>
            </a:graphic>
          </wp:inline>
        </w:drawing>
      </w:r>
    </w:p>
    <w:p w14:paraId="63A5735F" w14:textId="77777777" w:rsidR="00006A47" w:rsidRDefault="00006A47" w:rsidP="00006A47">
      <w:pPr>
        <w:pStyle w:val="ListParagraph"/>
        <w:numPr>
          <w:ilvl w:val="0"/>
          <w:numId w:val="22"/>
        </w:numPr>
      </w:pPr>
      <w:r>
        <w:t>Then, under the “</w:t>
      </w:r>
      <w:r w:rsidRPr="00DA7EFF">
        <w:rPr>
          <w:b/>
          <w:bCs/>
        </w:rPr>
        <w:t>Platform Extensions</w:t>
      </w:r>
      <w:r>
        <w:t>” menu, select “</w:t>
      </w:r>
      <w:r w:rsidRPr="00DA7EFF">
        <w:rPr>
          <w:b/>
          <w:bCs/>
        </w:rPr>
        <w:t>Integrations</w:t>
      </w:r>
      <w:r>
        <w:t xml:space="preserve">”. </w:t>
      </w:r>
    </w:p>
    <w:p w14:paraId="5D47E870" w14:textId="77777777" w:rsidR="00006A47" w:rsidRDefault="00006A47" w:rsidP="00006A47">
      <w:pPr>
        <w:ind w:left="360"/>
      </w:pPr>
      <w:r>
        <w:rPr>
          <w:noProof/>
        </w:rPr>
        <w:drawing>
          <wp:inline distT="0" distB="0" distL="0" distR="0" wp14:anchorId="52F84CBC" wp14:editId="1AA4AC41">
            <wp:extent cx="5943600" cy="3059430"/>
            <wp:effectExtent l="57150" t="19050" r="57150" b="1028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3059430"/>
                    </a:xfrm>
                    <a:prstGeom prst="rect">
                      <a:avLst/>
                    </a:prstGeom>
                    <a:effectLst>
                      <a:outerShdw blurRad="50800" dist="38100" dir="5400000" algn="t" rotWithShape="0">
                        <a:prstClr val="black">
                          <a:alpha val="40000"/>
                        </a:prstClr>
                      </a:outerShdw>
                    </a:effectLst>
                  </pic:spPr>
                </pic:pic>
              </a:graphicData>
            </a:graphic>
          </wp:inline>
        </w:drawing>
      </w:r>
    </w:p>
    <w:p w14:paraId="2AAD043B" w14:textId="77777777" w:rsidR="00006A47" w:rsidRDefault="00006A47" w:rsidP="00006A47">
      <w:pPr>
        <w:pStyle w:val="ListParagraph"/>
        <w:numPr>
          <w:ilvl w:val="0"/>
          <w:numId w:val="22"/>
        </w:numPr>
      </w:pPr>
      <w:r>
        <w:t xml:space="preserve">From the “Integrations” menu, click the “Outbound” tab at the top of the page. </w:t>
      </w:r>
    </w:p>
    <w:p w14:paraId="4A88025B" w14:textId="77777777" w:rsidR="00006A47" w:rsidRDefault="00006A47" w:rsidP="00006A47">
      <w:pPr>
        <w:pStyle w:val="ListParagraph"/>
      </w:pPr>
    </w:p>
    <w:p w14:paraId="5ECF3C5E" w14:textId="77777777" w:rsidR="00006A47" w:rsidRDefault="00006A47" w:rsidP="00006A47">
      <w:r>
        <w:rPr>
          <w:noProof/>
        </w:rPr>
        <w:lastRenderedPageBreak/>
        <w:drawing>
          <wp:inline distT="0" distB="0" distL="0" distR="0" wp14:anchorId="3A70F8EE" wp14:editId="1B0A8899">
            <wp:extent cx="5943600" cy="3059430"/>
            <wp:effectExtent l="57150" t="19050" r="57150" b="1028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3059430"/>
                    </a:xfrm>
                    <a:prstGeom prst="rect">
                      <a:avLst/>
                    </a:prstGeom>
                    <a:effectLst>
                      <a:outerShdw blurRad="50800" dist="38100" dir="5400000" algn="t" rotWithShape="0">
                        <a:prstClr val="black">
                          <a:alpha val="40000"/>
                        </a:prstClr>
                      </a:outerShdw>
                    </a:effectLst>
                  </pic:spPr>
                </pic:pic>
              </a:graphicData>
            </a:graphic>
          </wp:inline>
        </w:drawing>
      </w:r>
    </w:p>
    <w:p w14:paraId="4F4BBDC9" w14:textId="77777777" w:rsidR="00006A47" w:rsidRDefault="00006A47" w:rsidP="00006A47">
      <w:pPr>
        <w:pStyle w:val="ListParagraph"/>
      </w:pPr>
    </w:p>
    <w:p w14:paraId="27BCA77B" w14:textId="77777777" w:rsidR="00006A47" w:rsidRDefault="00006A47" w:rsidP="00006A47">
      <w:pPr>
        <w:pStyle w:val="ListParagraph"/>
        <w:numPr>
          <w:ilvl w:val="0"/>
          <w:numId w:val="22"/>
        </w:numPr>
      </w:pPr>
      <w:r>
        <w:t xml:space="preserve">Click the “External Calls” tab located on the left-hand side of the page. </w:t>
      </w:r>
    </w:p>
    <w:p w14:paraId="0B71DCE6" w14:textId="77777777" w:rsidR="00006A47" w:rsidRDefault="00006A47" w:rsidP="00006A47">
      <w:pPr>
        <w:ind w:left="360"/>
      </w:pPr>
      <w:r>
        <w:rPr>
          <w:noProof/>
        </w:rPr>
        <w:drawing>
          <wp:inline distT="0" distB="0" distL="0" distR="0" wp14:anchorId="7E2709A7" wp14:editId="3AAA5516">
            <wp:extent cx="5943600" cy="3059430"/>
            <wp:effectExtent l="57150" t="19050" r="57150" b="1028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3600" cy="3059430"/>
                    </a:xfrm>
                    <a:prstGeom prst="rect">
                      <a:avLst/>
                    </a:prstGeom>
                    <a:effectLst>
                      <a:outerShdw blurRad="50800" dist="38100" dir="5400000" algn="t" rotWithShape="0">
                        <a:prstClr val="black">
                          <a:alpha val="40000"/>
                        </a:prstClr>
                      </a:outerShdw>
                    </a:effectLst>
                  </pic:spPr>
                </pic:pic>
              </a:graphicData>
            </a:graphic>
          </wp:inline>
        </w:drawing>
      </w:r>
    </w:p>
    <w:p w14:paraId="2A341469" w14:textId="77777777" w:rsidR="00006A47" w:rsidRDefault="00006A47" w:rsidP="00006A47">
      <w:pPr>
        <w:pStyle w:val="ListParagraph"/>
        <w:numPr>
          <w:ilvl w:val="0"/>
          <w:numId w:val="22"/>
        </w:numPr>
      </w:pPr>
      <w:r>
        <w:t xml:space="preserve">Next, locate the “Create Manual Task – Contact” and “Create Manual Task – Lead” options. </w:t>
      </w:r>
    </w:p>
    <w:p w14:paraId="2AFFC41B" w14:textId="77777777" w:rsidR="00006A47" w:rsidRDefault="00006A47" w:rsidP="00006A47">
      <w:pPr>
        <w:pStyle w:val="ListParagraph"/>
      </w:pPr>
    </w:p>
    <w:p w14:paraId="31130FFC" w14:textId="77777777" w:rsidR="00006A47" w:rsidRDefault="00006A47" w:rsidP="00006A47">
      <w:r>
        <w:rPr>
          <w:noProof/>
        </w:rPr>
        <w:lastRenderedPageBreak/>
        <w:drawing>
          <wp:inline distT="0" distB="0" distL="0" distR="0" wp14:anchorId="338F0BED" wp14:editId="11C96242">
            <wp:extent cx="3867183" cy="4057650"/>
            <wp:effectExtent l="57150" t="19050" r="57150" b="95250"/>
            <wp:docPr id="374663334" name="Picture 37466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873214" cy="4063978"/>
                    </a:xfrm>
                    <a:prstGeom prst="rect">
                      <a:avLst/>
                    </a:prstGeom>
                    <a:effectLst>
                      <a:outerShdw blurRad="50800" dist="38100" dir="5400000" algn="t" rotWithShape="0">
                        <a:prstClr val="black">
                          <a:alpha val="40000"/>
                        </a:prstClr>
                      </a:outerShdw>
                    </a:effectLst>
                  </pic:spPr>
                </pic:pic>
              </a:graphicData>
            </a:graphic>
          </wp:inline>
        </w:drawing>
      </w:r>
    </w:p>
    <w:p w14:paraId="4358F7A9" w14:textId="77777777" w:rsidR="00006A47" w:rsidRDefault="00006A47" w:rsidP="00006A47">
      <w:pPr>
        <w:pStyle w:val="ListParagraph"/>
        <w:numPr>
          <w:ilvl w:val="0"/>
          <w:numId w:val="22"/>
        </w:numPr>
      </w:pPr>
      <w:r>
        <w:t xml:space="preserve">If the options are not located in your “Recent Items”, navigate </w:t>
      </w:r>
      <w:proofErr w:type="gramStart"/>
      <w:r>
        <w:t>below</w:t>
      </w:r>
      <w:proofErr w:type="gramEnd"/>
      <w:r>
        <w:t xml:space="preserve"> and follow the path “Microsoft CRM Dynamics 2011” &gt; “Send Data” &gt; “Task” &gt; “Create Manual Task…”</w:t>
      </w:r>
    </w:p>
    <w:p w14:paraId="4721E250" w14:textId="77777777" w:rsidR="00006A47" w:rsidRDefault="00006A47" w:rsidP="00006A47"/>
    <w:p w14:paraId="79F401AF" w14:textId="77777777" w:rsidR="00006A47" w:rsidRDefault="00006A47" w:rsidP="00006A47">
      <w:r>
        <w:rPr>
          <w:noProof/>
        </w:rPr>
        <w:lastRenderedPageBreak/>
        <w:drawing>
          <wp:inline distT="0" distB="0" distL="0" distR="0" wp14:anchorId="75CB4BAD" wp14:editId="1323138D">
            <wp:extent cx="5943600" cy="3059430"/>
            <wp:effectExtent l="57150" t="19050" r="57150" b="1028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3600" cy="3059430"/>
                    </a:xfrm>
                    <a:prstGeom prst="rect">
                      <a:avLst/>
                    </a:prstGeom>
                    <a:effectLst>
                      <a:outerShdw blurRad="50800" dist="38100" dir="5400000" algn="t" rotWithShape="0">
                        <a:prstClr val="black">
                          <a:alpha val="40000"/>
                        </a:prstClr>
                      </a:outerShdw>
                    </a:effectLst>
                  </pic:spPr>
                </pic:pic>
              </a:graphicData>
            </a:graphic>
          </wp:inline>
        </w:drawing>
      </w:r>
    </w:p>
    <w:p w14:paraId="20F182A0" w14:textId="77777777" w:rsidR="00006A47" w:rsidRDefault="00006A47" w:rsidP="00006A47">
      <w:pPr>
        <w:pStyle w:val="ListParagraph"/>
        <w:numPr>
          <w:ilvl w:val="0"/>
          <w:numId w:val="22"/>
        </w:numPr>
      </w:pPr>
      <w:r>
        <w:t xml:space="preserve">Click the “Options” menu at the top-right of the screen. </w:t>
      </w:r>
    </w:p>
    <w:p w14:paraId="6C2CE4E7" w14:textId="77777777" w:rsidR="00006A47" w:rsidRDefault="00006A47" w:rsidP="00006A47">
      <w:pPr>
        <w:pStyle w:val="ListParagraph"/>
      </w:pPr>
    </w:p>
    <w:p w14:paraId="11565547" w14:textId="77777777" w:rsidR="00006A47" w:rsidRDefault="00006A47" w:rsidP="00006A47">
      <w:r>
        <w:rPr>
          <w:noProof/>
        </w:rPr>
        <w:drawing>
          <wp:inline distT="0" distB="0" distL="0" distR="0" wp14:anchorId="43B1CAAF" wp14:editId="16B979D6">
            <wp:extent cx="5943600" cy="3059430"/>
            <wp:effectExtent l="57150" t="19050" r="57150" b="1028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3059430"/>
                    </a:xfrm>
                    <a:prstGeom prst="rect">
                      <a:avLst/>
                    </a:prstGeom>
                    <a:effectLst>
                      <a:outerShdw blurRad="50800" dist="38100" dir="5400000" algn="t" rotWithShape="0">
                        <a:prstClr val="black">
                          <a:alpha val="40000"/>
                        </a:prstClr>
                      </a:outerShdw>
                    </a:effectLst>
                  </pic:spPr>
                </pic:pic>
              </a:graphicData>
            </a:graphic>
          </wp:inline>
        </w:drawing>
      </w:r>
    </w:p>
    <w:p w14:paraId="381232E0" w14:textId="77777777" w:rsidR="00006A47" w:rsidRDefault="00006A47" w:rsidP="00006A47">
      <w:pPr>
        <w:pStyle w:val="ListParagraph"/>
        <w:numPr>
          <w:ilvl w:val="0"/>
          <w:numId w:val="22"/>
        </w:numPr>
      </w:pPr>
      <w:r>
        <w:t xml:space="preserve">Select “View Field Mapping”. </w:t>
      </w:r>
    </w:p>
    <w:p w14:paraId="2D368A0D" w14:textId="77777777" w:rsidR="00006A47" w:rsidRDefault="00006A47" w:rsidP="00006A47">
      <w:pPr>
        <w:ind w:left="360"/>
      </w:pPr>
      <w:r>
        <w:rPr>
          <w:noProof/>
        </w:rPr>
        <w:lastRenderedPageBreak/>
        <w:drawing>
          <wp:inline distT="0" distB="0" distL="0" distR="0" wp14:anchorId="6483CD8C" wp14:editId="2F7166A7">
            <wp:extent cx="5048250" cy="2753345"/>
            <wp:effectExtent l="57150" t="19050" r="57150" b="1047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063215" cy="2761507"/>
                    </a:xfrm>
                    <a:prstGeom prst="rect">
                      <a:avLst/>
                    </a:prstGeom>
                    <a:effectLst>
                      <a:outerShdw blurRad="50800" dist="38100" dir="5400000" algn="t" rotWithShape="0">
                        <a:prstClr val="black">
                          <a:alpha val="40000"/>
                        </a:prstClr>
                      </a:outerShdw>
                    </a:effectLst>
                  </pic:spPr>
                </pic:pic>
              </a:graphicData>
            </a:graphic>
          </wp:inline>
        </w:drawing>
      </w:r>
    </w:p>
    <w:p w14:paraId="205AE3ED" w14:textId="77777777" w:rsidR="00006A47" w:rsidRDefault="00006A47" w:rsidP="00006A47">
      <w:pPr>
        <w:pStyle w:val="ListParagraph"/>
        <w:numPr>
          <w:ilvl w:val="0"/>
          <w:numId w:val="22"/>
        </w:numPr>
      </w:pPr>
      <w:r>
        <w:t xml:space="preserve">In the view field mapping menu, you will need to populate the date fields shown here at numbers 1 and 2. </w:t>
      </w:r>
    </w:p>
    <w:p w14:paraId="59E6AE59" w14:textId="77777777" w:rsidR="00006A47" w:rsidRDefault="00006A47" w:rsidP="00006A47">
      <w:pPr>
        <w:pStyle w:val="ListParagraph"/>
        <w:numPr>
          <w:ilvl w:val="0"/>
          <w:numId w:val="22"/>
        </w:numPr>
      </w:pPr>
      <w:r>
        <w:t xml:space="preserve">DO NOT delete the timestamps listed beside each of them. Only update the Month/Day/Year text. </w:t>
      </w:r>
    </w:p>
    <w:p w14:paraId="01BB6F77" w14:textId="77777777" w:rsidR="00006A47" w:rsidRDefault="00006A47" w:rsidP="00006A47">
      <w:pPr>
        <w:pStyle w:val="ListParagraph"/>
        <w:numPr>
          <w:ilvl w:val="0"/>
          <w:numId w:val="22"/>
        </w:numPr>
      </w:pPr>
      <w:r>
        <w:t xml:space="preserve">Secondly, due to server time zone differences, you will need to add 1 day to the date of the event. </w:t>
      </w:r>
    </w:p>
    <w:p w14:paraId="0EAFE7A0" w14:textId="77777777" w:rsidR="00006A47" w:rsidRDefault="00006A47" w:rsidP="00006A47">
      <w:pPr>
        <w:pStyle w:val="ListParagraph"/>
        <w:numPr>
          <w:ilvl w:val="1"/>
          <w:numId w:val="22"/>
        </w:numPr>
      </w:pPr>
      <w:proofErr w:type="gramStart"/>
      <w:r>
        <w:t>E.g.</w:t>
      </w:r>
      <w:proofErr w:type="gramEnd"/>
      <w:r>
        <w:t xml:space="preserve"> If the Webinar was held on 3/15/2021, you will need to provide “3/16/2021”</w:t>
      </w:r>
    </w:p>
    <w:p w14:paraId="0D558BDE" w14:textId="77777777" w:rsidR="00006A47" w:rsidRDefault="00006A47" w:rsidP="00006A47">
      <w:r>
        <w:rPr>
          <w:noProof/>
        </w:rPr>
        <w:drawing>
          <wp:inline distT="0" distB="0" distL="0" distR="0" wp14:anchorId="2C7BD2A3" wp14:editId="254C7302">
            <wp:extent cx="4876800" cy="2659836"/>
            <wp:effectExtent l="57150" t="19050" r="57150" b="1028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892336" cy="2668309"/>
                    </a:xfrm>
                    <a:prstGeom prst="rect">
                      <a:avLst/>
                    </a:prstGeom>
                    <a:effectLst>
                      <a:outerShdw blurRad="50800" dist="38100" dir="5400000" algn="t" rotWithShape="0">
                        <a:prstClr val="black">
                          <a:alpha val="40000"/>
                        </a:prstClr>
                      </a:outerShdw>
                    </a:effectLst>
                  </pic:spPr>
                </pic:pic>
              </a:graphicData>
            </a:graphic>
          </wp:inline>
        </w:drawing>
      </w:r>
    </w:p>
    <w:p w14:paraId="25E38A9C" w14:textId="77777777" w:rsidR="00006A47" w:rsidRDefault="00006A47" w:rsidP="00006A47">
      <w:pPr>
        <w:pStyle w:val="ListParagraph"/>
        <w:numPr>
          <w:ilvl w:val="0"/>
          <w:numId w:val="22"/>
        </w:numPr>
      </w:pPr>
      <w:r>
        <w:t xml:space="preserve">Scrolling down, locate the “Subject” field. This you can clear entirely and populate with the properly formatted Activity Name: </w:t>
      </w:r>
    </w:p>
    <w:p w14:paraId="254936AD" w14:textId="77777777" w:rsidR="00006A47" w:rsidRPr="00144590" w:rsidRDefault="00006A47" w:rsidP="00006A47">
      <w:pPr>
        <w:pStyle w:val="ListParagraph"/>
        <w:numPr>
          <w:ilvl w:val="1"/>
          <w:numId w:val="22"/>
        </w:numPr>
        <w:rPr>
          <w:b/>
          <w:bCs/>
        </w:rPr>
      </w:pPr>
      <w:r w:rsidRPr="00144590">
        <w:rPr>
          <w:b/>
          <w:bCs/>
        </w:rPr>
        <w:t>Attended: [PROJECT NUMBER] – [Name of Event]</w:t>
      </w:r>
    </w:p>
    <w:p w14:paraId="04C34093" w14:textId="77777777" w:rsidR="00006A47" w:rsidRPr="00E866A6" w:rsidRDefault="00006A47" w:rsidP="00006A47">
      <w:pPr>
        <w:pStyle w:val="ListParagraph"/>
        <w:numPr>
          <w:ilvl w:val="2"/>
          <w:numId w:val="22"/>
        </w:numPr>
      </w:pPr>
      <w:proofErr w:type="gramStart"/>
      <w:r>
        <w:t>E.g.</w:t>
      </w:r>
      <w:proofErr w:type="gramEnd"/>
      <w:r>
        <w:t xml:space="preserve"> </w:t>
      </w:r>
      <w:r w:rsidRPr="00144590">
        <w:rPr>
          <w:i/>
          <w:iCs/>
        </w:rPr>
        <w:t>Attended: WE21393289 - Mammoth/Armanino Joint Cannabis Webinar (Interstate Trade)</w:t>
      </w:r>
    </w:p>
    <w:p w14:paraId="519103F2" w14:textId="77777777" w:rsidR="00006A47" w:rsidRDefault="00006A47" w:rsidP="00006A47">
      <w:pPr>
        <w:pStyle w:val="ListParagraph"/>
        <w:numPr>
          <w:ilvl w:val="0"/>
          <w:numId w:val="22"/>
        </w:numPr>
      </w:pPr>
      <w:r>
        <w:lastRenderedPageBreak/>
        <w:t xml:space="preserve">When complete, click the “Save” button at the bottom-right of the screen. </w:t>
      </w:r>
    </w:p>
    <w:p w14:paraId="43512BC3" w14:textId="77777777" w:rsidR="00006A47" w:rsidRDefault="00006A47" w:rsidP="00006A47">
      <w:pPr>
        <w:pStyle w:val="ListParagraph"/>
      </w:pPr>
    </w:p>
    <w:p w14:paraId="1C08B14F" w14:textId="77777777" w:rsidR="00006A47" w:rsidRDefault="00006A47" w:rsidP="00006A47">
      <w:r>
        <w:rPr>
          <w:noProof/>
        </w:rPr>
        <w:drawing>
          <wp:inline distT="0" distB="0" distL="0" distR="0" wp14:anchorId="00E4EB9F" wp14:editId="692FE8B5">
            <wp:extent cx="4981575" cy="2564234"/>
            <wp:effectExtent l="57150" t="19050" r="47625" b="1028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991728" cy="2569460"/>
                    </a:xfrm>
                    <a:prstGeom prst="rect">
                      <a:avLst/>
                    </a:prstGeom>
                    <a:effectLst>
                      <a:outerShdw blurRad="50800" dist="38100" dir="5400000" algn="t" rotWithShape="0">
                        <a:prstClr val="black">
                          <a:alpha val="40000"/>
                        </a:prstClr>
                      </a:outerShdw>
                    </a:effectLst>
                  </pic:spPr>
                </pic:pic>
              </a:graphicData>
            </a:graphic>
          </wp:inline>
        </w:drawing>
      </w:r>
    </w:p>
    <w:p w14:paraId="1486D288" w14:textId="77777777" w:rsidR="00006A47" w:rsidRDefault="00006A47" w:rsidP="00006A47">
      <w:pPr>
        <w:pStyle w:val="ListParagraph"/>
        <w:numPr>
          <w:ilvl w:val="0"/>
          <w:numId w:val="22"/>
        </w:numPr>
      </w:pPr>
      <w:r>
        <w:t xml:space="preserve">Depending on which record type you started with, repeat the same process for the other. </w:t>
      </w:r>
    </w:p>
    <w:p w14:paraId="1347730A" w14:textId="77777777" w:rsidR="00006A47" w:rsidRDefault="00006A47" w:rsidP="00006A47">
      <w:pPr>
        <w:pStyle w:val="ListParagraph"/>
      </w:pPr>
    </w:p>
    <w:p w14:paraId="371512FC" w14:textId="77777777" w:rsidR="00006A47" w:rsidRDefault="00006A47" w:rsidP="00006A47">
      <w:r>
        <w:rPr>
          <w:noProof/>
        </w:rPr>
        <w:drawing>
          <wp:inline distT="0" distB="0" distL="0" distR="0" wp14:anchorId="6DFF5F90" wp14:editId="79020D9F">
            <wp:extent cx="5943600" cy="3076575"/>
            <wp:effectExtent l="57150" t="19050" r="57150" b="1047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3600" cy="3076575"/>
                    </a:xfrm>
                    <a:prstGeom prst="rect">
                      <a:avLst/>
                    </a:prstGeom>
                    <a:effectLst>
                      <a:outerShdw blurRad="50800" dist="38100" dir="5400000" algn="t" rotWithShape="0">
                        <a:prstClr val="black">
                          <a:alpha val="40000"/>
                        </a:prstClr>
                      </a:outerShdw>
                    </a:effectLst>
                  </pic:spPr>
                </pic:pic>
              </a:graphicData>
            </a:graphic>
          </wp:inline>
        </w:drawing>
      </w:r>
    </w:p>
    <w:p w14:paraId="3E862AE8" w14:textId="77777777" w:rsidR="00006A47" w:rsidRDefault="00006A47" w:rsidP="00006A47">
      <w:pPr>
        <w:pStyle w:val="ListParagraph"/>
        <w:numPr>
          <w:ilvl w:val="0"/>
          <w:numId w:val="22"/>
        </w:numPr>
      </w:pPr>
      <w:r>
        <w:t xml:space="preserve">Next, let’s verify that there is a Shared List for you to use. Select the “Contacts” icon, then select “Tools” and lastly, “Shared Lists”. </w:t>
      </w:r>
    </w:p>
    <w:p w14:paraId="3C28EC8F" w14:textId="77777777" w:rsidR="00006A47" w:rsidRDefault="00006A47" w:rsidP="00006A47">
      <w:pPr>
        <w:ind w:left="360"/>
      </w:pPr>
      <w:r>
        <w:rPr>
          <w:noProof/>
        </w:rPr>
        <w:lastRenderedPageBreak/>
        <w:drawing>
          <wp:inline distT="0" distB="0" distL="0" distR="0" wp14:anchorId="5ED185C5" wp14:editId="2705BDE5">
            <wp:extent cx="4914900" cy="2680616"/>
            <wp:effectExtent l="57150" t="19050" r="57150" b="1009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923861" cy="2685504"/>
                    </a:xfrm>
                    <a:prstGeom prst="rect">
                      <a:avLst/>
                    </a:prstGeom>
                    <a:effectLst>
                      <a:outerShdw blurRad="50800" dist="38100" dir="5400000" algn="t" rotWithShape="0">
                        <a:prstClr val="black">
                          <a:alpha val="40000"/>
                        </a:prstClr>
                      </a:outerShdw>
                    </a:effectLst>
                  </pic:spPr>
                </pic:pic>
              </a:graphicData>
            </a:graphic>
          </wp:inline>
        </w:drawing>
      </w:r>
    </w:p>
    <w:p w14:paraId="09080178" w14:textId="77777777" w:rsidR="00006A47" w:rsidRDefault="00006A47" w:rsidP="00006A47">
      <w:pPr>
        <w:pStyle w:val="ListParagraph"/>
        <w:numPr>
          <w:ilvl w:val="0"/>
          <w:numId w:val="22"/>
        </w:numPr>
      </w:pPr>
      <w:r>
        <w:t>Here, search using the Project Number and locate the Shared List that has the “</w:t>
      </w:r>
      <w:r w:rsidRPr="00B57B72">
        <w:rPr>
          <w:b/>
          <w:bCs/>
        </w:rPr>
        <w:t>Attended</w:t>
      </w:r>
      <w:r>
        <w:t xml:space="preserve">” suffix. Verify that it’s populated and continue. </w:t>
      </w:r>
    </w:p>
    <w:p w14:paraId="132D1211" w14:textId="77777777" w:rsidR="00006A47" w:rsidRDefault="00006A47" w:rsidP="00006A47">
      <w:pPr>
        <w:pStyle w:val="ListParagraph"/>
        <w:numPr>
          <w:ilvl w:val="0"/>
          <w:numId w:val="22"/>
        </w:numPr>
      </w:pPr>
      <w:r>
        <w:t xml:space="preserve">If it’s not populated, check the Project Canvas to see if Contacts are stuck. If they are, contact the Production Specialist. </w:t>
      </w:r>
    </w:p>
    <w:p w14:paraId="431AD5DD" w14:textId="77777777" w:rsidR="00006A47" w:rsidRDefault="00006A47" w:rsidP="00006A47">
      <w:pPr>
        <w:ind w:left="360"/>
      </w:pPr>
      <w:r>
        <w:rPr>
          <w:noProof/>
        </w:rPr>
        <w:drawing>
          <wp:inline distT="0" distB="0" distL="0" distR="0" wp14:anchorId="2252C02D" wp14:editId="5BA34AD9">
            <wp:extent cx="4791075" cy="2613081"/>
            <wp:effectExtent l="57150" t="19050" r="47625" b="920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797423" cy="2616543"/>
                    </a:xfrm>
                    <a:prstGeom prst="rect">
                      <a:avLst/>
                    </a:prstGeom>
                    <a:effectLst>
                      <a:outerShdw blurRad="50800" dist="38100" dir="5400000" algn="t" rotWithShape="0">
                        <a:prstClr val="black">
                          <a:alpha val="40000"/>
                        </a:prstClr>
                      </a:outerShdw>
                    </a:effectLst>
                  </pic:spPr>
                </pic:pic>
              </a:graphicData>
            </a:graphic>
          </wp:inline>
        </w:drawing>
      </w:r>
    </w:p>
    <w:p w14:paraId="778B6842" w14:textId="77777777" w:rsidR="00006A47" w:rsidRDefault="00006A47" w:rsidP="00006A47">
      <w:pPr>
        <w:pStyle w:val="ListParagraph"/>
        <w:numPr>
          <w:ilvl w:val="0"/>
          <w:numId w:val="22"/>
        </w:numPr>
      </w:pPr>
      <w:r>
        <w:t xml:space="preserve">Once verified, we will need to drop records into a program that will take the data we populated into the Manual Task Creation settings and push them over to specific records in CRM (the attendee list). </w:t>
      </w:r>
    </w:p>
    <w:p w14:paraId="3A2B982C" w14:textId="77777777" w:rsidR="00006A47" w:rsidRDefault="00006A47" w:rsidP="00006A47">
      <w:pPr>
        <w:pStyle w:val="ListParagraph"/>
        <w:numPr>
          <w:ilvl w:val="0"/>
          <w:numId w:val="22"/>
        </w:numPr>
      </w:pPr>
      <w:r>
        <w:t>Select the hamburger button at the top-left of any page in Eloqua, then select “</w:t>
      </w:r>
      <w:r w:rsidRPr="00B57B72">
        <w:rPr>
          <w:b/>
          <w:bCs/>
        </w:rPr>
        <w:t>Orchestration</w:t>
      </w:r>
      <w:r>
        <w:t xml:space="preserve">”. </w:t>
      </w:r>
    </w:p>
    <w:p w14:paraId="3579B4EA" w14:textId="77777777" w:rsidR="00006A47" w:rsidRDefault="00006A47" w:rsidP="00006A47">
      <w:pPr>
        <w:ind w:left="360"/>
      </w:pPr>
      <w:r>
        <w:rPr>
          <w:noProof/>
        </w:rPr>
        <w:lastRenderedPageBreak/>
        <w:drawing>
          <wp:inline distT="0" distB="0" distL="0" distR="0" wp14:anchorId="227B5222" wp14:editId="700A9A05">
            <wp:extent cx="1333500" cy="1513483"/>
            <wp:effectExtent l="57150" t="19050" r="57150" b="869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347739" cy="1529644"/>
                    </a:xfrm>
                    <a:prstGeom prst="rect">
                      <a:avLst/>
                    </a:prstGeom>
                    <a:effectLst>
                      <a:outerShdw blurRad="50800" dist="38100" dir="5400000" algn="t" rotWithShape="0">
                        <a:prstClr val="black">
                          <a:alpha val="40000"/>
                        </a:prstClr>
                      </a:outerShdw>
                    </a:effectLst>
                  </pic:spPr>
                </pic:pic>
              </a:graphicData>
            </a:graphic>
          </wp:inline>
        </w:drawing>
      </w:r>
      <w:r>
        <w:t xml:space="preserve">      </w:t>
      </w:r>
      <w:r>
        <w:rPr>
          <w:noProof/>
        </w:rPr>
        <w:drawing>
          <wp:inline distT="0" distB="0" distL="0" distR="0" wp14:anchorId="61C3B072" wp14:editId="2B54DE5B">
            <wp:extent cx="2047875" cy="1314109"/>
            <wp:effectExtent l="57150" t="19050" r="47625" b="958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071479" cy="1329255"/>
                    </a:xfrm>
                    <a:prstGeom prst="rect">
                      <a:avLst/>
                    </a:prstGeom>
                    <a:effectLst>
                      <a:outerShdw blurRad="50800" dist="38100" dir="5400000" algn="t" rotWithShape="0">
                        <a:prstClr val="black">
                          <a:alpha val="40000"/>
                        </a:prstClr>
                      </a:outerShdw>
                    </a:effectLst>
                  </pic:spPr>
                </pic:pic>
              </a:graphicData>
            </a:graphic>
          </wp:inline>
        </w:drawing>
      </w:r>
    </w:p>
    <w:p w14:paraId="191E4230" w14:textId="77777777" w:rsidR="00006A47" w:rsidRDefault="00006A47" w:rsidP="00006A47">
      <w:pPr>
        <w:pStyle w:val="ListParagraph"/>
        <w:numPr>
          <w:ilvl w:val="0"/>
          <w:numId w:val="22"/>
        </w:numPr>
      </w:pPr>
      <w:r>
        <w:t>Next, select “</w:t>
      </w:r>
      <w:r w:rsidRPr="00B57B72">
        <w:rPr>
          <w:b/>
          <w:bCs/>
        </w:rPr>
        <w:t>Tools</w:t>
      </w:r>
      <w:r>
        <w:t>” and then “</w:t>
      </w:r>
      <w:r w:rsidRPr="00B57B72">
        <w:rPr>
          <w:b/>
          <w:bCs/>
        </w:rPr>
        <w:t>Program Builder</w:t>
      </w:r>
      <w:r>
        <w:t xml:space="preserve">”. </w:t>
      </w:r>
    </w:p>
    <w:p w14:paraId="38DDE25C" w14:textId="77777777" w:rsidR="00006A47" w:rsidRDefault="00006A47" w:rsidP="00006A47">
      <w:pPr>
        <w:pStyle w:val="ListParagraph"/>
      </w:pPr>
    </w:p>
    <w:p w14:paraId="3341C2BB" w14:textId="77777777" w:rsidR="00006A47" w:rsidRDefault="00006A47" w:rsidP="00006A47">
      <w:r>
        <w:rPr>
          <w:noProof/>
        </w:rPr>
        <w:drawing>
          <wp:inline distT="0" distB="0" distL="0" distR="0" wp14:anchorId="71E313D6" wp14:editId="2F7CDD39">
            <wp:extent cx="4991100" cy="2718976"/>
            <wp:effectExtent l="57150" t="19050" r="57150" b="1009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994915" cy="2721054"/>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7CD85B91" w14:textId="77777777" w:rsidR="00006A47" w:rsidRDefault="00006A47" w:rsidP="00006A47">
      <w:pPr>
        <w:pStyle w:val="ListParagraph"/>
        <w:numPr>
          <w:ilvl w:val="0"/>
          <w:numId w:val="22"/>
        </w:numPr>
      </w:pPr>
      <w:r>
        <w:t xml:space="preserve">Here, if you’ve recently used the Program, it will appear at the 1 in the image above, your Recent Items. </w:t>
      </w:r>
    </w:p>
    <w:p w14:paraId="133DCF80" w14:textId="77777777" w:rsidR="00006A47" w:rsidRDefault="00006A47" w:rsidP="00006A47">
      <w:pPr>
        <w:pStyle w:val="ListParagraph"/>
        <w:numPr>
          <w:ilvl w:val="0"/>
          <w:numId w:val="22"/>
        </w:numPr>
      </w:pPr>
      <w:r>
        <w:t>If not, you will need to search for it. Simply type the name into the search field and click “</w:t>
      </w:r>
      <w:r w:rsidRPr="00B57B72">
        <w:rPr>
          <w:b/>
          <w:bCs/>
        </w:rPr>
        <w:t>Search</w:t>
      </w:r>
      <w:r>
        <w:t xml:space="preserve">”. </w:t>
      </w:r>
    </w:p>
    <w:p w14:paraId="454E24DC" w14:textId="77777777" w:rsidR="00006A47" w:rsidRPr="004020E5" w:rsidRDefault="00006A47" w:rsidP="00006A47">
      <w:pPr>
        <w:pStyle w:val="ListParagraph"/>
        <w:numPr>
          <w:ilvl w:val="1"/>
          <w:numId w:val="22"/>
        </w:numPr>
        <w:rPr>
          <w:i/>
          <w:iCs/>
        </w:rPr>
      </w:pPr>
      <w:r w:rsidRPr="004020E5">
        <w:rPr>
          <w:i/>
          <w:iCs/>
        </w:rPr>
        <w:t>CRM Manual Task Creation</w:t>
      </w:r>
    </w:p>
    <w:p w14:paraId="61E8F113" w14:textId="77777777" w:rsidR="00006A47" w:rsidRDefault="00006A47" w:rsidP="00006A47">
      <w:r>
        <w:rPr>
          <w:noProof/>
        </w:rPr>
        <w:lastRenderedPageBreak/>
        <w:drawing>
          <wp:inline distT="0" distB="0" distL="0" distR="0" wp14:anchorId="643F9D82" wp14:editId="778A8134">
            <wp:extent cx="5943600" cy="3241675"/>
            <wp:effectExtent l="57150" t="19050" r="57150" b="920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3600" cy="3241675"/>
                    </a:xfrm>
                    <a:prstGeom prst="rect">
                      <a:avLst/>
                    </a:prstGeom>
                    <a:effectLst>
                      <a:outerShdw blurRad="50800" dist="38100" dir="5400000" algn="t" rotWithShape="0">
                        <a:prstClr val="black">
                          <a:alpha val="40000"/>
                        </a:prstClr>
                      </a:outerShdw>
                    </a:effectLst>
                  </pic:spPr>
                </pic:pic>
              </a:graphicData>
            </a:graphic>
          </wp:inline>
        </w:drawing>
      </w:r>
    </w:p>
    <w:p w14:paraId="407547FC" w14:textId="77777777" w:rsidR="00006A47" w:rsidRDefault="00006A47" w:rsidP="00006A47">
      <w:pPr>
        <w:pStyle w:val="ListParagraph"/>
        <w:numPr>
          <w:ilvl w:val="0"/>
          <w:numId w:val="22"/>
        </w:numPr>
      </w:pPr>
      <w:r>
        <w:t>Once you’ve found the Program, head to the top-left and select “</w:t>
      </w:r>
      <w:r w:rsidRPr="00B57B72">
        <w:rPr>
          <w:b/>
          <w:bCs/>
        </w:rPr>
        <w:t>Members</w:t>
      </w:r>
      <w:r>
        <w:t xml:space="preserve">”. </w:t>
      </w:r>
    </w:p>
    <w:p w14:paraId="6E575F78" w14:textId="77777777" w:rsidR="00006A47" w:rsidRDefault="00006A47" w:rsidP="00006A47">
      <w:pPr>
        <w:ind w:left="360"/>
      </w:pPr>
      <w:r>
        <w:rPr>
          <w:noProof/>
        </w:rPr>
        <w:drawing>
          <wp:inline distT="0" distB="0" distL="0" distR="0" wp14:anchorId="178BA732" wp14:editId="6399F404">
            <wp:extent cx="1952625" cy="1638606"/>
            <wp:effectExtent l="57150" t="19050" r="47625" b="952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962951" cy="1647272"/>
                    </a:xfrm>
                    <a:prstGeom prst="rect">
                      <a:avLst/>
                    </a:prstGeom>
                    <a:effectLst>
                      <a:outerShdw blurRad="50800" dist="38100" dir="5400000" algn="t" rotWithShape="0">
                        <a:prstClr val="black">
                          <a:alpha val="40000"/>
                        </a:prstClr>
                      </a:outerShdw>
                    </a:effectLst>
                  </pic:spPr>
                </pic:pic>
              </a:graphicData>
            </a:graphic>
          </wp:inline>
        </w:drawing>
      </w:r>
    </w:p>
    <w:p w14:paraId="28F65F07" w14:textId="77777777" w:rsidR="00006A47" w:rsidRDefault="00006A47" w:rsidP="00006A47">
      <w:pPr>
        <w:pStyle w:val="ListParagraph"/>
        <w:numPr>
          <w:ilvl w:val="0"/>
          <w:numId w:val="22"/>
        </w:numPr>
      </w:pPr>
      <w:r>
        <w:t>Next, select “</w:t>
      </w:r>
      <w:r w:rsidRPr="00B57B72">
        <w:rPr>
          <w:b/>
          <w:bCs/>
        </w:rPr>
        <w:t>Add Members to Program</w:t>
      </w:r>
      <w:r>
        <w:t xml:space="preserve">” and a pop-up will appear in the middle of the screen. </w:t>
      </w:r>
    </w:p>
    <w:p w14:paraId="0EA860B2" w14:textId="77777777" w:rsidR="00006A47" w:rsidRDefault="00006A47" w:rsidP="00006A47">
      <w:pPr>
        <w:ind w:left="360"/>
      </w:pPr>
      <w:r>
        <w:rPr>
          <w:noProof/>
        </w:rPr>
        <w:lastRenderedPageBreak/>
        <w:drawing>
          <wp:inline distT="0" distB="0" distL="0" distR="0" wp14:anchorId="243328E7" wp14:editId="59B4EB86">
            <wp:extent cx="4146960" cy="3495675"/>
            <wp:effectExtent l="57150" t="19050" r="63500" b="857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154677" cy="3502180"/>
                    </a:xfrm>
                    <a:prstGeom prst="rect">
                      <a:avLst/>
                    </a:prstGeom>
                    <a:effectLst>
                      <a:outerShdw blurRad="50800" dist="38100" dir="5400000" algn="t" rotWithShape="0">
                        <a:prstClr val="black">
                          <a:alpha val="40000"/>
                        </a:prstClr>
                      </a:outerShdw>
                    </a:effectLst>
                  </pic:spPr>
                </pic:pic>
              </a:graphicData>
            </a:graphic>
          </wp:inline>
        </w:drawing>
      </w:r>
    </w:p>
    <w:p w14:paraId="6C923546" w14:textId="77777777" w:rsidR="00006A47" w:rsidRDefault="00006A47" w:rsidP="00006A47">
      <w:pPr>
        <w:pStyle w:val="ListParagraph"/>
        <w:numPr>
          <w:ilvl w:val="0"/>
          <w:numId w:val="22"/>
        </w:numPr>
      </w:pPr>
      <w:r>
        <w:t>From here, you will need to find the attendee list using this menu. To start, click the drop-down and change the “</w:t>
      </w:r>
      <w:r w:rsidRPr="00931627">
        <w:rPr>
          <w:i/>
          <w:iCs/>
        </w:rPr>
        <w:t>Source</w:t>
      </w:r>
      <w:r>
        <w:t>” to “</w:t>
      </w:r>
      <w:r w:rsidRPr="00931627">
        <w:rPr>
          <w:b/>
          <w:bCs/>
        </w:rPr>
        <w:t>Contact Group</w:t>
      </w:r>
      <w:r>
        <w:t>”. Then click “</w:t>
      </w:r>
      <w:r w:rsidRPr="00931627">
        <w:rPr>
          <w:b/>
          <w:bCs/>
        </w:rPr>
        <w:t>Continue</w:t>
      </w:r>
      <w:r>
        <w:t xml:space="preserve">”. </w:t>
      </w:r>
    </w:p>
    <w:p w14:paraId="4012A981" w14:textId="77777777" w:rsidR="00006A47" w:rsidRDefault="00006A47" w:rsidP="00006A47">
      <w:pPr>
        <w:ind w:left="360"/>
      </w:pPr>
      <w:r>
        <w:rPr>
          <w:noProof/>
        </w:rPr>
        <w:drawing>
          <wp:inline distT="0" distB="0" distL="0" distR="0" wp14:anchorId="0CBC6A12" wp14:editId="333DE7B7">
            <wp:extent cx="3721230" cy="3190875"/>
            <wp:effectExtent l="57150" t="19050" r="50800" b="857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748788" cy="3214505"/>
                    </a:xfrm>
                    <a:prstGeom prst="rect">
                      <a:avLst/>
                    </a:prstGeom>
                    <a:effectLst>
                      <a:outerShdw blurRad="50800" dist="38100" dir="5400000" algn="t" rotWithShape="0">
                        <a:prstClr val="black">
                          <a:alpha val="40000"/>
                        </a:prstClr>
                      </a:outerShdw>
                    </a:effectLst>
                  </pic:spPr>
                </pic:pic>
              </a:graphicData>
            </a:graphic>
          </wp:inline>
        </w:drawing>
      </w:r>
    </w:p>
    <w:p w14:paraId="26FD8312" w14:textId="77777777" w:rsidR="00006A47" w:rsidRDefault="00006A47" w:rsidP="00006A47">
      <w:pPr>
        <w:pStyle w:val="ListParagraph"/>
        <w:numPr>
          <w:ilvl w:val="0"/>
          <w:numId w:val="22"/>
        </w:numPr>
      </w:pPr>
      <w:r>
        <w:t xml:space="preserve">Next, select the small contact card to the right. </w:t>
      </w:r>
    </w:p>
    <w:p w14:paraId="669A0EC5" w14:textId="77777777" w:rsidR="00006A47" w:rsidRDefault="00006A47" w:rsidP="00006A47">
      <w:pPr>
        <w:ind w:left="360"/>
      </w:pPr>
      <w:r>
        <w:rPr>
          <w:noProof/>
        </w:rPr>
        <w:lastRenderedPageBreak/>
        <w:drawing>
          <wp:inline distT="0" distB="0" distL="0" distR="0" wp14:anchorId="68EF33A4" wp14:editId="3B9D0474">
            <wp:extent cx="4219575" cy="3426150"/>
            <wp:effectExtent l="57150" t="19050" r="47625" b="984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231104" cy="3435511"/>
                    </a:xfrm>
                    <a:prstGeom prst="rect">
                      <a:avLst/>
                    </a:prstGeom>
                    <a:effectLst>
                      <a:outerShdw blurRad="50800" dist="38100" dir="5400000" algn="t" rotWithShape="0">
                        <a:prstClr val="black">
                          <a:alpha val="40000"/>
                        </a:prstClr>
                      </a:outerShdw>
                    </a:effectLst>
                  </pic:spPr>
                </pic:pic>
              </a:graphicData>
            </a:graphic>
          </wp:inline>
        </w:drawing>
      </w:r>
    </w:p>
    <w:p w14:paraId="3F35957A" w14:textId="77777777" w:rsidR="00006A47" w:rsidRDefault="00006A47" w:rsidP="00006A47">
      <w:pPr>
        <w:pStyle w:val="ListParagraph"/>
        <w:numPr>
          <w:ilvl w:val="0"/>
          <w:numId w:val="22"/>
        </w:numPr>
      </w:pPr>
      <w:r>
        <w:t xml:space="preserve">From here, use the Project Number to search for the specific list. </w:t>
      </w:r>
    </w:p>
    <w:p w14:paraId="05B4311B" w14:textId="77777777" w:rsidR="00006A47" w:rsidRDefault="00006A47" w:rsidP="00006A47">
      <w:pPr>
        <w:pStyle w:val="ListParagraph"/>
        <w:numPr>
          <w:ilvl w:val="0"/>
          <w:numId w:val="22"/>
        </w:numPr>
      </w:pPr>
      <w:r>
        <w:t xml:space="preserve">Sometimes, the names of the lists can be quite long, so you may need to “hover” your mouse over the name to see the full name. When you find the “Attended” list, select it. </w:t>
      </w:r>
    </w:p>
    <w:p w14:paraId="6CCC8CBB" w14:textId="77777777" w:rsidR="00006A47" w:rsidRDefault="00006A47" w:rsidP="00006A47">
      <w:pPr>
        <w:ind w:left="360"/>
      </w:pPr>
      <w:r>
        <w:rPr>
          <w:noProof/>
        </w:rPr>
        <w:drawing>
          <wp:inline distT="0" distB="0" distL="0" distR="0" wp14:anchorId="11C0A2DF" wp14:editId="2634F87D">
            <wp:extent cx="3810000" cy="3088298"/>
            <wp:effectExtent l="57150" t="19050" r="57150" b="933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827465" cy="3102454"/>
                    </a:xfrm>
                    <a:prstGeom prst="rect">
                      <a:avLst/>
                    </a:prstGeom>
                    <a:effectLst>
                      <a:outerShdw blurRad="50800" dist="38100" dir="5400000" algn="t" rotWithShape="0">
                        <a:prstClr val="black">
                          <a:alpha val="40000"/>
                        </a:prstClr>
                      </a:outerShdw>
                    </a:effectLst>
                  </pic:spPr>
                </pic:pic>
              </a:graphicData>
            </a:graphic>
          </wp:inline>
        </w:drawing>
      </w:r>
    </w:p>
    <w:p w14:paraId="7E3FDD69" w14:textId="77777777" w:rsidR="00006A47" w:rsidRDefault="00006A47" w:rsidP="00006A47">
      <w:pPr>
        <w:pStyle w:val="ListParagraph"/>
        <w:numPr>
          <w:ilvl w:val="0"/>
          <w:numId w:val="22"/>
        </w:numPr>
      </w:pPr>
      <w:r>
        <w:t>You will receive a verification as shown above when the list is correctly selected. Once complete, select “</w:t>
      </w:r>
      <w:r w:rsidRPr="00907AA3">
        <w:rPr>
          <w:b/>
          <w:bCs/>
        </w:rPr>
        <w:t>Ok</w:t>
      </w:r>
      <w:r>
        <w:t xml:space="preserve">”. </w:t>
      </w:r>
    </w:p>
    <w:p w14:paraId="731E1288" w14:textId="77777777" w:rsidR="00006A47" w:rsidRDefault="00006A47" w:rsidP="00006A47">
      <w:pPr>
        <w:pStyle w:val="ListParagraph"/>
      </w:pPr>
      <w:r>
        <w:rPr>
          <w:noProof/>
        </w:rPr>
        <w:lastRenderedPageBreak/>
        <w:drawing>
          <wp:inline distT="0" distB="0" distL="0" distR="0" wp14:anchorId="592DA515" wp14:editId="4722F005">
            <wp:extent cx="4048125" cy="3470748"/>
            <wp:effectExtent l="57150" t="19050" r="47625" b="92075"/>
            <wp:docPr id="374663328" name="Picture 37466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053343" cy="3475222"/>
                    </a:xfrm>
                    <a:prstGeom prst="rect">
                      <a:avLst/>
                    </a:prstGeom>
                    <a:effectLst>
                      <a:outerShdw blurRad="50800" dist="38100" dir="5400000" algn="t" rotWithShape="0">
                        <a:prstClr val="black">
                          <a:alpha val="40000"/>
                        </a:prstClr>
                      </a:outerShdw>
                    </a:effectLst>
                  </pic:spPr>
                </pic:pic>
              </a:graphicData>
            </a:graphic>
          </wp:inline>
        </w:drawing>
      </w:r>
    </w:p>
    <w:p w14:paraId="63B9E251" w14:textId="77777777" w:rsidR="00006A47" w:rsidRDefault="00006A47" w:rsidP="00006A47">
      <w:pPr>
        <w:pStyle w:val="ListParagraph"/>
        <w:numPr>
          <w:ilvl w:val="0"/>
          <w:numId w:val="22"/>
        </w:numPr>
      </w:pPr>
      <w:r>
        <w:t>When the window reloads, you should see the Contact Group field populated with the list you selected. If you want to double-check, select the “</w:t>
      </w:r>
      <w:r w:rsidRPr="008E55E4">
        <w:rPr>
          <w:b/>
          <w:bCs/>
        </w:rPr>
        <w:t>Preview Members</w:t>
      </w:r>
      <w:r>
        <w:t xml:space="preserve">” button listed as 1 above. </w:t>
      </w:r>
    </w:p>
    <w:p w14:paraId="6D2C2174" w14:textId="77777777" w:rsidR="00006A47" w:rsidRDefault="00006A47" w:rsidP="00006A47">
      <w:pPr>
        <w:pStyle w:val="ListParagraph"/>
      </w:pPr>
      <w:r>
        <w:rPr>
          <w:noProof/>
        </w:rPr>
        <w:drawing>
          <wp:inline distT="0" distB="0" distL="0" distR="0" wp14:anchorId="225EBE0B" wp14:editId="27AD77C0">
            <wp:extent cx="3681635" cy="3000375"/>
            <wp:effectExtent l="57150" t="19050" r="52705" b="85725"/>
            <wp:docPr id="374663329" name="Picture 37466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686270" cy="3004152"/>
                    </a:xfrm>
                    <a:prstGeom prst="rect">
                      <a:avLst/>
                    </a:prstGeom>
                    <a:effectLst>
                      <a:outerShdw blurRad="50800" dist="38100" dir="5400000" algn="t" rotWithShape="0">
                        <a:prstClr val="black">
                          <a:alpha val="40000"/>
                        </a:prstClr>
                      </a:outerShdw>
                    </a:effectLst>
                  </pic:spPr>
                </pic:pic>
              </a:graphicData>
            </a:graphic>
          </wp:inline>
        </w:drawing>
      </w:r>
    </w:p>
    <w:p w14:paraId="510C4BC9" w14:textId="77777777" w:rsidR="00006A47" w:rsidRDefault="00006A47" w:rsidP="00006A47">
      <w:pPr>
        <w:pStyle w:val="ListParagraph"/>
        <w:numPr>
          <w:ilvl w:val="0"/>
          <w:numId w:val="22"/>
        </w:numPr>
      </w:pPr>
      <w:r>
        <w:t>Here, you can check the list itself, the name of the list, and the count. Once done, click the “</w:t>
      </w:r>
      <w:r w:rsidRPr="008E55E4">
        <w:rPr>
          <w:b/>
          <w:bCs/>
        </w:rPr>
        <w:t>x</w:t>
      </w:r>
      <w:r>
        <w:t xml:space="preserve">” at the top to return to the previous window. </w:t>
      </w:r>
    </w:p>
    <w:p w14:paraId="5FC4468B" w14:textId="77777777" w:rsidR="00006A47" w:rsidRDefault="00006A47" w:rsidP="00006A47">
      <w:pPr>
        <w:ind w:left="360"/>
      </w:pPr>
      <w:r>
        <w:rPr>
          <w:noProof/>
        </w:rPr>
        <w:lastRenderedPageBreak/>
        <w:drawing>
          <wp:inline distT="0" distB="0" distL="0" distR="0" wp14:anchorId="44D7CCBA" wp14:editId="25D5DC74">
            <wp:extent cx="4486275" cy="3846406"/>
            <wp:effectExtent l="57150" t="19050" r="47625" b="97155"/>
            <wp:docPr id="374663330" name="Picture 37466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494745" cy="3853668"/>
                    </a:xfrm>
                    <a:prstGeom prst="rect">
                      <a:avLst/>
                    </a:prstGeom>
                    <a:effectLst>
                      <a:outerShdw blurRad="50800" dist="38100" dir="5400000" algn="t" rotWithShape="0">
                        <a:prstClr val="black">
                          <a:alpha val="40000"/>
                        </a:prstClr>
                      </a:outerShdw>
                    </a:effectLst>
                  </pic:spPr>
                </pic:pic>
              </a:graphicData>
            </a:graphic>
          </wp:inline>
        </w:drawing>
      </w:r>
    </w:p>
    <w:p w14:paraId="07D32B40" w14:textId="77777777" w:rsidR="00006A47" w:rsidRDefault="00006A47" w:rsidP="00006A47">
      <w:pPr>
        <w:pStyle w:val="ListParagraph"/>
        <w:numPr>
          <w:ilvl w:val="0"/>
          <w:numId w:val="22"/>
        </w:numPr>
      </w:pPr>
      <w:r>
        <w:t>Once verified, click “</w:t>
      </w:r>
      <w:r w:rsidRPr="00907AA3">
        <w:rPr>
          <w:b/>
          <w:bCs/>
        </w:rPr>
        <w:t>Continue</w:t>
      </w:r>
      <w:r>
        <w:t xml:space="preserve">”. </w:t>
      </w:r>
    </w:p>
    <w:p w14:paraId="4B2EE72E" w14:textId="77777777" w:rsidR="00006A47" w:rsidRDefault="00006A47" w:rsidP="00006A47">
      <w:pPr>
        <w:pStyle w:val="ListParagraph"/>
        <w:numPr>
          <w:ilvl w:val="0"/>
          <w:numId w:val="22"/>
        </w:numPr>
      </w:pPr>
      <w:r>
        <w:t xml:space="preserve">You will get a notification that “###” records were added to the program. Click Ok and the entire page should reload. </w:t>
      </w:r>
    </w:p>
    <w:p w14:paraId="61679AA3" w14:textId="77777777" w:rsidR="00006A47" w:rsidRDefault="00006A47" w:rsidP="00006A47">
      <w:pPr>
        <w:ind w:left="360"/>
      </w:pPr>
      <w:r>
        <w:rPr>
          <w:noProof/>
        </w:rPr>
        <w:lastRenderedPageBreak/>
        <w:drawing>
          <wp:inline distT="0" distB="0" distL="0" distR="0" wp14:anchorId="187722AA" wp14:editId="2D79830A">
            <wp:extent cx="4048125" cy="4073210"/>
            <wp:effectExtent l="57150" t="19050" r="47625" b="99060"/>
            <wp:docPr id="374663332" name="Picture 37466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056416" cy="4081553"/>
                    </a:xfrm>
                    <a:prstGeom prst="rect">
                      <a:avLst/>
                    </a:prstGeom>
                    <a:effectLst>
                      <a:outerShdw blurRad="50800" dist="38100" dir="5400000" algn="t" rotWithShape="0">
                        <a:prstClr val="black">
                          <a:alpha val="40000"/>
                        </a:prstClr>
                      </a:outerShdw>
                    </a:effectLst>
                  </pic:spPr>
                </pic:pic>
              </a:graphicData>
            </a:graphic>
          </wp:inline>
        </w:drawing>
      </w:r>
    </w:p>
    <w:p w14:paraId="5EA451A1" w14:textId="77777777" w:rsidR="00006A47" w:rsidRPr="00703C08" w:rsidRDefault="00006A47" w:rsidP="00006A47">
      <w:pPr>
        <w:pStyle w:val="ListParagraph"/>
        <w:numPr>
          <w:ilvl w:val="0"/>
          <w:numId w:val="22"/>
        </w:numPr>
      </w:pPr>
      <w:r>
        <w:t xml:space="preserve">It may take a few minutes, but you will soon see the records added to the first step as shown above. This program will take some time, so leave it to process for anywhere from 30 min to 1 hour. </w:t>
      </w:r>
    </w:p>
    <w:p w14:paraId="18D55787" w14:textId="1B62000E" w:rsidR="000B629B" w:rsidRDefault="000B629B">
      <w:r>
        <w:br w:type="page"/>
      </w:r>
    </w:p>
    <w:p w14:paraId="67E662FE" w14:textId="186212B4" w:rsidR="000B629B" w:rsidRDefault="000B629B" w:rsidP="000B629B">
      <w:pPr>
        <w:pStyle w:val="Heading1"/>
      </w:pPr>
      <w:r>
        <w:lastRenderedPageBreak/>
        <w:t>Attendee Activities (NEW)</w:t>
      </w:r>
    </w:p>
    <w:p w14:paraId="0C70950D" w14:textId="77777777" w:rsidR="000B629B" w:rsidRDefault="000B629B" w:rsidP="000B629B"/>
    <w:p w14:paraId="5612C0FA" w14:textId="77777777" w:rsidR="000B629B" w:rsidRDefault="000B629B" w:rsidP="000B629B">
      <w:pPr>
        <w:pStyle w:val="Heading2"/>
      </w:pPr>
      <w:r>
        <w:t>Events</w:t>
      </w:r>
    </w:p>
    <w:p w14:paraId="5BB5EFC6" w14:textId="6ADDF212" w:rsidR="009F3447" w:rsidRDefault="009F3447" w:rsidP="000B629B">
      <w:pPr>
        <w:pStyle w:val="ListParagraph"/>
        <w:numPr>
          <w:ilvl w:val="0"/>
          <w:numId w:val="19"/>
        </w:numPr>
      </w:pPr>
      <w:r>
        <w:t xml:space="preserve">We no longer use Certain and instead use </w:t>
      </w:r>
      <w:proofErr w:type="spellStart"/>
      <w:r>
        <w:t>Bizzabo</w:t>
      </w:r>
      <w:proofErr w:type="spellEnd"/>
      <w:r>
        <w:t xml:space="preserve"> as our event platform.</w:t>
      </w:r>
    </w:p>
    <w:p w14:paraId="3175F6C5" w14:textId="77777777" w:rsidR="000B629B" w:rsidRPr="00D53FC5" w:rsidRDefault="000B629B" w:rsidP="000B629B">
      <w:pPr>
        <w:pStyle w:val="Heading3"/>
      </w:pPr>
      <w:r>
        <w:t xml:space="preserve">Third Party Events </w:t>
      </w:r>
    </w:p>
    <w:p w14:paraId="1588A0B6" w14:textId="77777777" w:rsidR="000B629B" w:rsidRDefault="000B629B" w:rsidP="000B629B">
      <w:pPr>
        <w:pStyle w:val="ListParagraph"/>
        <w:numPr>
          <w:ilvl w:val="0"/>
          <w:numId w:val="21"/>
        </w:numPr>
      </w:pPr>
      <w:r>
        <w:t xml:space="preserve">Third Party Events comprise Tradeshows, Networking Events, Conventions, etc. These are opportunities for our Marketing and Sales teams to meet and work with prospects and clients. </w:t>
      </w:r>
    </w:p>
    <w:p w14:paraId="0F469F69" w14:textId="564233CD" w:rsidR="000B629B" w:rsidRDefault="000B629B" w:rsidP="000B629B">
      <w:pPr>
        <w:pStyle w:val="ListParagraph"/>
        <w:numPr>
          <w:ilvl w:val="0"/>
          <w:numId w:val="21"/>
        </w:numPr>
      </w:pPr>
      <w:r>
        <w:t>We wish to track those who attended these events to introduce them to our marketing, track their attribution as their record was gathered during these events, and to potentially follow-up with a phone call or email campaign.</w:t>
      </w:r>
    </w:p>
    <w:p w14:paraId="235E30F9" w14:textId="77777777" w:rsidR="000B629B" w:rsidRDefault="000B629B" w:rsidP="000B629B">
      <w:pPr>
        <w:pStyle w:val="Heading2"/>
      </w:pPr>
      <w:r>
        <w:t>Webinars</w:t>
      </w:r>
    </w:p>
    <w:p w14:paraId="6F899247" w14:textId="5F9C9792" w:rsidR="000B629B" w:rsidRDefault="000B629B" w:rsidP="000B629B">
      <w:pPr>
        <w:pStyle w:val="ListParagraph"/>
        <w:numPr>
          <w:ilvl w:val="0"/>
          <w:numId w:val="23"/>
        </w:numPr>
      </w:pPr>
      <w:r>
        <w:t>Currently (</w:t>
      </w:r>
      <w:r w:rsidRPr="008A7A2C">
        <w:rPr>
          <w:i/>
          <w:iCs/>
        </w:rPr>
        <w:t>March 2021</w:t>
      </w:r>
      <w:r>
        <w:t>) Armanino-hosted Webinar Attendee Activities do not automatically sync between the host system and CRM. Therefore, we must push activities through to their CRM records.</w:t>
      </w:r>
    </w:p>
    <w:p w14:paraId="0BBD951F" w14:textId="77777777" w:rsidR="000B629B" w:rsidRDefault="000B629B" w:rsidP="000B629B">
      <w:pPr>
        <w:pStyle w:val="ListParagraph"/>
        <w:numPr>
          <w:ilvl w:val="0"/>
          <w:numId w:val="23"/>
        </w:numPr>
      </w:pPr>
      <w:r>
        <w:t xml:space="preserve"> The process demonstrated below is the fastest method using custom-built programs in Eloqua. </w:t>
      </w:r>
    </w:p>
    <w:p w14:paraId="030E8C53" w14:textId="77777777" w:rsidR="000B629B" w:rsidRDefault="000B629B" w:rsidP="000B629B">
      <w:pPr>
        <w:pStyle w:val="ListParagraph"/>
        <w:numPr>
          <w:ilvl w:val="0"/>
          <w:numId w:val="23"/>
        </w:numPr>
        <w:rPr>
          <w:highlight w:val="yellow"/>
        </w:rPr>
      </w:pPr>
      <w:r w:rsidRPr="004A03F7">
        <w:rPr>
          <w:highlight w:val="yellow"/>
        </w:rPr>
        <w:t xml:space="preserve">Note, there will be some records that exist in Eloqua that do not have a record in CRM. This can be due to multiple emails associated to a single record. In this instance, the Eloqua record for their additional email is kept while only 1 record exists in CRM. </w:t>
      </w:r>
    </w:p>
    <w:p w14:paraId="19A8DB7A" w14:textId="76511956" w:rsidR="00006A47" w:rsidRDefault="000B629B" w:rsidP="000B629B">
      <w:pPr>
        <w:pStyle w:val="ListParagraph"/>
        <w:numPr>
          <w:ilvl w:val="0"/>
          <w:numId w:val="23"/>
        </w:numPr>
      </w:pPr>
      <w:r w:rsidRPr="0014580A">
        <w:t xml:space="preserve">Note, only 1 attendee set can be processed at one time. If someone has records processing through already and another individual changes the settings, it will cause errors with the data. Please make sure to coordinate with your team. </w:t>
      </w:r>
    </w:p>
    <w:p w14:paraId="2045F11B" w14:textId="08175CBB" w:rsidR="009F3447" w:rsidRDefault="002232E0" w:rsidP="009F3447">
      <w:pPr>
        <w:pStyle w:val="Heading2"/>
      </w:pPr>
      <w:r>
        <w:t>Run a comparison if needed</w:t>
      </w:r>
      <w:r w:rsidR="009F3447">
        <w:t xml:space="preserve"> via Core FTP LE</w:t>
      </w:r>
    </w:p>
    <w:p w14:paraId="3CF03F40" w14:textId="7E1FBE48" w:rsidR="009F3447" w:rsidRDefault="009F3447" w:rsidP="009F3447">
      <w:pPr>
        <w:pStyle w:val="ListParagraph"/>
        <w:numPr>
          <w:ilvl w:val="0"/>
          <w:numId w:val="26"/>
        </w:numPr>
      </w:pPr>
      <w:r>
        <w:t xml:space="preserve">We create closed activities in CRM through the </w:t>
      </w:r>
      <w:hyperlink r:id="rId106" w:history="1">
        <w:r w:rsidRPr="00651915">
          <w:rPr>
            <w:rStyle w:val="Hyperlink"/>
          </w:rPr>
          <w:t>Core FTP</w:t>
        </w:r>
      </w:hyperlink>
      <w:r w:rsidR="00DA19EA">
        <w:t xml:space="preserve"> </w:t>
      </w:r>
      <w:r>
        <w:t xml:space="preserve">and </w:t>
      </w:r>
      <w:proofErr w:type="spellStart"/>
      <w:r>
        <w:t>Openprise</w:t>
      </w:r>
      <w:proofErr w:type="spellEnd"/>
      <w:r>
        <w:t>.</w:t>
      </w:r>
    </w:p>
    <w:p w14:paraId="21BF6C3F" w14:textId="687DC2CD" w:rsidR="009F3447" w:rsidRDefault="00DA19EA" w:rsidP="009F3447">
      <w:pPr>
        <w:pStyle w:val="ListParagraph"/>
        <w:numPr>
          <w:ilvl w:val="0"/>
          <w:numId w:val="26"/>
        </w:numPr>
      </w:pPr>
      <w:r>
        <w:t xml:space="preserve">Unless you know all the attendees from the event/webinar are in CRM, run a comparison in the </w:t>
      </w:r>
      <w:proofErr w:type="spellStart"/>
      <w:r>
        <w:t>CoreFTP</w:t>
      </w:r>
      <w:proofErr w:type="spellEnd"/>
      <w:r>
        <w:t xml:space="preserve">. Use the comparison file template </w:t>
      </w:r>
      <w:hyperlink r:id="rId107" w:history="1">
        <w:r w:rsidRPr="00651915">
          <w:rPr>
            <w:rStyle w:val="Hyperlink"/>
          </w:rPr>
          <w:t>here</w:t>
        </w:r>
      </w:hyperlink>
      <w:r>
        <w:t>.</w:t>
      </w:r>
      <w:r w:rsidR="00651915">
        <w:t xml:space="preserve"> Input the relevant data and save as the file once you’re done.</w:t>
      </w:r>
    </w:p>
    <w:p w14:paraId="3BA7293C" w14:textId="00035283" w:rsidR="00651915" w:rsidRDefault="00651915" w:rsidP="009F3447">
      <w:pPr>
        <w:pStyle w:val="ListParagraph"/>
        <w:numPr>
          <w:ilvl w:val="0"/>
          <w:numId w:val="26"/>
        </w:numPr>
      </w:pPr>
      <w:r>
        <w:t>Open the Core FTP and sort for your documents in the left window and drag your comparison file to the comparison folder</w:t>
      </w:r>
      <w:r w:rsidR="006662A7">
        <w:t xml:space="preserve"> (List Comparison – 01 – Upload)</w:t>
      </w:r>
      <w:r>
        <w:t xml:space="preserve"> on the right side.</w:t>
      </w:r>
    </w:p>
    <w:p w14:paraId="7198F8AB" w14:textId="1A810A17" w:rsidR="006662A7" w:rsidRDefault="006662A7" w:rsidP="006662A7">
      <w:pPr>
        <w:ind w:left="720"/>
      </w:pPr>
      <w:r>
        <w:rPr>
          <w:noProof/>
        </w:rPr>
        <w:lastRenderedPageBreak/>
        <w:drawing>
          <wp:inline distT="0" distB="0" distL="0" distR="0" wp14:anchorId="26C2E016" wp14:editId="37827BA1">
            <wp:extent cx="5943600" cy="3343275"/>
            <wp:effectExtent l="0" t="0" r="0" b="9525"/>
            <wp:docPr id="109451428" name="Picture 10945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3600" cy="3343275"/>
                    </a:xfrm>
                    <a:prstGeom prst="rect">
                      <a:avLst/>
                    </a:prstGeom>
                  </pic:spPr>
                </pic:pic>
              </a:graphicData>
            </a:graphic>
          </wp:inline>
        </w:drawing>
      </w:r>
    </w:p>
    <w:p w14:paraId="636CC50F" w14:textId="60B07F72" w:rsidR="006662A7" w:rsidRDefault="006662A7" w:rsidP="006662A7">
      <w:pPr>
        <w:pStyle w:val="ListParagraph"/>
        <w:numPr>
          <w:ilvl w:val="0"/>
          <w:numId w:val="26"/>
        </w:numPr>
      </w:pPr>
      <w:r>
        <w:t>Once the file is in, the bot will automatically run. Check back after a few minutes.</w:t>
      </w:r>
    </w:p>
    <w:p w14:paraId="6E162EE0" w14:textId="6B7B1EDD" w:rsidR="006662A7" w:rsidRDefault="006662A7" w:rsidP="006662A7">
      <w:pPr>
        <w:pStyle w:val="ListParagraph"/>
        <w:numPr>
          <w:ilvl w:val="0"/>
          <w:numId w:val="26"/>
        </w:numPr>
      </w:pPr>
      <w:r>
        <w:t>The comparison file will show in the List Comparison – 02 – output folder.</w:t>
      </w:r>
    </w:p>
    <w:p w14:paraId="2BB267A2" w14:textId="04EA915E" w:rsidR="006662A7" w:rsidRDefault="006662A7" w:rsidP="006662A7">
      <w:pPr>
        <w:pStyle w:val="ListParagraph"/>
        <w:numPr>
          <w:ilvl w:val="0"/>
          <w:numId w:val="26"/>
        </w:numPr>
      </w:pPr>
      <w:r>
        <w:t>If they are all in CRM, then you can proceed with the Task Creation for the attendees. If they aren’t, then Drea Jordan will need to upload the new contacts from the attendee list to CRM.</w:t>
      </w:r>
    </w:p>
    <w:p w14:paraId="76EE4150" w14:textId="77777777" w:rsidR="006662A7" w:rsidRDefault="006662A7" w:rsidP="006662A7">
      <w:pPr>
        <w:pStyle w:val="Heading2"/>
      </w:pPr>
      <w:r>
        <w:t>Making Closed activities via Core FTP LE</w:t>
      </w:r>
    </w:p>
    <w:p w14:paraId="35D77A4C" w14:textId="1254FB1F" w:rsidR="006662A7" w:rsidRDefault="006662A7" w:rsidP="006662A7">
      <w:pPr>
        <w:pStyle w:val="ListParagraph"/>
        <w:numPr>
          <w:ilvl w:val="0"/>
          <w:numId w:val="27"/>
        </w:numPr>
      </w:pPr>
      <w:r>
        <w:t xml:space="preserve">For the closed activities, use the template </w:t>
      </w:r>
      <w:hyperlink r:id="rId109" w:history="1">
        <w:r w:rsidRPr="009F1FE4">
          <w:rPr>
            <w:rStyle w:val="Hyperlink"/>
          </w:rPr>
          <w:t>here</w:t>
        </w:r>
      </w:hyperlink>
      <w:r>
        <w:t>.</w:t>
      </w:r>
    </w:p>
    <w:p w14:paraId="61329FDD" w14:textId="6C875E70" w:rsidR="009F1FE4" w:rsidRDefault="00306619" w:rsidP="006662A7">
      <w:pPr>
        <w:pStyle w:val="ListParagraph"/>
        <w:numPr>
          <w:ilvl w:val="0"/>
          <w:numId w:val="27"/>
        </w:numPr>
      </w:pPr>
      <w:r>
        <w:t>Input the relevant attendee data. Be mindful of the last two columns, Task Name (Subject) and Event date</w:t>
      </w:r>
    </w:p>
    <w:p w14:paraId="203EF2B7" w14:textId="731657A3" w:rsidR="00306619" w:rsidRDefault="00306619" w:rsidP="006662A7">
      <w:pPr>
        <w:pStyle w:val="ListParagraph"/>
        <w:numPr>
          <w:ilvl w:val="0"/>
          <w:numId w:val="27"/>
        </w:numPr>
      </w:pPr>
      <w:r>
        <w:t>The Task Name should be Attended: Project Number – Project Name</w:t>
      </w:r>
    </w:p>
    <w:p w14:paraId="3B2D0F63" w14:textId="2C5CCE14" w:rsidR="00306619" w:rsidRDefault="00306619" w:rsidP="00306619">
      <w:pPr>
        <w:pStyle w:val="ListParagraph"/>
        <w:numPr>
          <w:ilvl w:val="1"/>
          <w:numId w:val="27"/>
        </w:numPr>
      </w:pPr>
      <w:r>
        <w:t xml:space="preserve">An example would be </w:t>
      </w:r>
      <w:r w:rsidR="002232E0" w:rsidRPr="002232E0">
        <w:t>Attended: WE21424796 - CA Exodus Roundtable Webinar Series</w:t>
      </w:r>
    </w:p>
    <w:p w14:paraId="7F5A96F9" w14:textId="6A95DF8B" w:rsidR="002232E0" w:rsidRDefault="002232E0" w:rsidP="00306619">
      <w:pPr>
        <w:pStyle w:val="ListParagraph"/>
        <w:numPr>
          <w:ilvl w:val="1"/>
          <w:numId w:val="27"/>
        </w:numPr>
      </w:pPr>
      <w:r>
        <w:t xml:space="preserve">You can find the project name and number in </w:t>
      </w:r>
      <w:proofErr w:type="spellStart"/>
      <w:r>
        <w:t>WorkFront</w:t>
      </w:r>
      <w:proofErr w:type="spellEnd"/>
      <w:r>
        <w:t>.</w:t>
      </w:r>
    </w:p>
    <w:p w14:paraId="12ADCD10" w14:textId="68C1B339" w:rsidR="002232E0" w:rsidRDefault="002232E0" w:rsidP="002232E0">
      <w:pPr>
        <w:pStyle w:val="ListParagraph"/>
        <w:numPr>
          <w:ilvl w:val="0"/>
          <w:numId w:val="27"/>
        </w:numPr>
      </w:pPr>
      <w:r>
        <w:t>The date also needs to be the date the event or webinar was held.</w:t>
      </w:r>
    </w:p>
    <w:p w14:paraId="6A057DFA" w14:textId="1F7BA7BF" w:rsidR="002232E0" w:rsidRDefault="002232E0" w:rsidP="002232E0">
      <w:pPr>
        <w:pStyle w:val="ListParagraph"/>
        <w:numPr>
          <w:ilvl w:val="1"/>
          <w:numId w:val="27"/>
        </w:numPr>
      </w:pPr>
      <w:r>
        <w:t>Make sure that it’s the same date for everyone.</w:t>
      </w:r>
    </w:p>
    <w:p w14:paraId="65DF1D7B" w14:textId="6B1A3139" w:rsidR="00AD32D0" w:rsidRDefault="00AD32D0" w:rsidP="00AD32D0">
      <w:pPr>
        <w:pStyle w:val="ListParagraph"/>
        <w:numPr>
          <w:ilvl w:val="0"/>
          <w:numId w:val="27"/>
        </w:numPr>
      </w:pPr>
      <w:r>
        <w:t xml:space="preserve">Once all the data is ready, do a “save as” in your PC’s documents folder and save it as a </w:t>
      </w:r>
      <w:r w:rsidR="00EF09EB">
        <w:t>CSV (Comma delimited) (*.csv)</w:t>
      </w:r>
      <w:r>
        <w:t xml:space="preserve"> file.</w:t>
      </w:r>
    </w:p>
    <w:p w14:paraId="2779F9C3" w14:textId="2CC77BD4" w:rsidR="00AD32D0" w:rsidRDefault="00EF09EB" w:rsidP="00AD32D0">
      <w:pPr>
        <w:pStyle w:val="ListParagraph"/>
        <w:numPr>
          <w:ilvl w:val="1"/>
          <w:numId w:val="27"/>
        </w:numPr>
      </w:pPr>
      <w:r>
        <w:t>If it’s not a csv file, then Core FTP will not be able to process the document.</w:t>
      </w:r>
    </w:p>
    <w:p w14:paraId="7BE64BC1" w14:textId="2140BA15" w:rsidR="00EF09EB" w:rsidRDefault="00EF09EB" w:rsidP="00EF09EB">
      <w:pPr>
        <w:pStyle w:val="ListParagraph"/>
        <w:numPr>
          <w:ilvl w:val="0"/>
          <w:numId w:val="27"/>
        </w:numPr>
      </w:pPr>
      <w:r>
        <w:t xml:space="preserve">Find the file in your documents in the core ftp and drag it over to the </w:t>
      </w:r>
      <w:r w:rsidR="00B274BE" w:rsidRPr="00B274BE">
        <w:t xml:space="preserve">*CRM Task Creation - 01 </w:t>
      </w:r>
      <w:r w:rsidR="00B274BE">
        <w:t>–</w:t>
      </w:r>
      <w:r w:rsidR="00B274BE" w:rsidRPr="00B274BE">
        <w:t xml:space="preserve"> Uploads</w:t>
      </w:r>
      <w:r w:rsidR="00B274BE">
        <w:t xml:space="preserve"> Folder</w:t>
      </w:r>
    </w:p>
    <w:p w14:paraId="4B2F8435" w14:textId="1C2F9EAE" w:rsidR="00A11194" w:rsidRDefault="00A11194" w:rsidP="00A11194">
      <w:pPr>
        <w:pStyle w:val="ListParagraph"/>
      </w:pPr>
      <w:r>
        <w:rPr>
          <w:noProof/>
        </w:rPr>
        <w:lastRenderedPageBreak/>
        <w:drawing>
          <wp:inline distT="0" distB="0" distL="0" distR="0" wp14:anchorId="69E73C1F" wp14:editId="59D80540">
            <wp:extent cx="5943600" cy="3343275"/>
            <wp:effectExtent l="0" t="0" r="0" b="9525"/>
            <wp:docPr id="109451429" name="Picture 10945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43600" cy="3343275"/>
                    </a:xfrm>
                    <a:prstGeom prst="rect">
                      <a:avLst/>
                    </a:prstGeom>
                  </pic:spPr>
                </pic:pic>
              </a:graphicData>
            </a:graphic>
          </wp:inline>
        </w:drawing>
      </w:r>
    </w:p>
    <w:p w14:paraId="01A1FC6B" w14:textId="7CB2391E" w:rsidR="00B274BE" w:rsidRDefault="00B274BE" w:rsidP="00B274BE">
      <w:pPr>
        <w:pStyle w:val="ListParagraph"/>
        <w:numPr>
          <w:ilvl w:val="0"/>
          <w:numId w:val="27"/>
        </w:numPr>
      </w:pPr>
      <w:r>
        <w:t>The file will process every half an hour, so check back after an hour. Depending on the size. It’ll take around an hour to create all the tasks.</w:t>
      </w:r>
    </w:p>
    <w:p w14:paraId="5C463406" w14:textId="76ED6A53" w:rsidR="00B274BE" w:rsidRDefault="00B274BE" w:rsidP="00B274BE">
      <w:pPr>
        <w:pStyle w:val="ListParagraph"/>
        <w:numPr>
          <w:ilvl w:val="0"/>
          <w:numId w:val="27"/>
        </w:numPr>
      </w:pPr>
      <w:r>
        <w:t>Once it’s processed, it will either create the closed activity task for all attendees and you’re done or there will be some exceptions, in which case, you’ll need to create the closed activities tasks manually in CRM for the ones that didn’t</w:t>
      </w:r>
      <w:r w:rsidR="00950693">
        <w:t xml:space="preserve"> get a closed activity task made</w:t>
      </w:r>
      <w:r>
        <w:t>.</w:t>
      </w:r>
    </w:p>
    <w:p w14:paraId="1F468AEA" w14:textId="77777777" w:rsidR="0064064A" w:rsidRDefault="00950693" w:rsidP="00B274BE">
      <w:pPr>
        <w:pStyle w:val="ListParagraph"/>
        <w:numPr>
          <w:ilvl w:val="0"/>
          <w:numId w:val="27"/>
        </w:numPr>
      </w:pPr>
      <w:r>
        <w:t xml:space="preserve">You can see the contacts that didn’t get a closed activity made for their record in CRM via </w:t>
      </w:r>
      <w:r w:rsidR="0064064A">
        <w:t xml:space="preserve">exception report file in the file </w:t>
      </w:r>
      <w:r w:rsidR="0064064A" w:rsidRPr="0064064A">
        <w:t xml:space="preserve">*CRM Task Creation - 03 </w:t>
      </w:r>
      <w:r w:rsidR="0064064A">
        <w:t>–</w:t>
      </w:r>
      <w:r w:rsidR="0064064A" w:rsidRPr="0064064A">
        <w:t xml:space="preserve"> Exceptions</w:t>
      </w:r>
      <w:r w:rsidR="0064064A">
        <w:t>.</w:t>
      </w:r>
    </w:p>
    <w:p w14:paraId="0D14E240" w14:textId="71AEE19F" w:rsidR="00950693" w:rsidRDefault="0064064A" w:rsidP="0064064A">
      <w:pPr>
        <w:pStyle w:val="ListParagraph"/>
        <w:numPr>
          <w:ilvl w:val="1"/>
          <w:numId w:val="27"/>
        </w:numPr>
      </w:pPr>
      <w:r>
        <w:t xml:space="preserve">Sort date by most recent to see if it’s there. If it’s not, then there were no exceptions, if there were, then we’ll need to create the closed activity task for those contacts that didn’t get one made for them in CRM. </w:t>
      </w:r>
    </w:p>
    <w:p w14:paraId="4D872AFE" w14:textId="57AD0745" w:rsidR="00950693" w:rsidRDefault="00950693" w:rsidP="00950693">
      <w:pPr>
        <w:pStyle w:val="Heading2"/>
      </w:pPr>
      <w:r>
        <w:t>Creating closed activities in CRM</w:t>
      </w:r>
    </w:p>
    <w:p w14:paraId="4B3C4863" w14:textId="0BC599AA" w:rsidR="00B274BE" w:rsidRDefault="0064064A" w:rsidP="00950693">
      <w:pPr>
        <w:pStyle w:val="ListParagraph"/>
        <w:numPr>
          <w:ilvl w:val="0"/>
          <w:numId w:val="28"/>
        </w:numPr>
      </w:pPr>
      <w:r>
        <w:t xml:space="preserve">Look up the contact via their email in CRM. </w:t>
      </w:r>
      <w:r w:rsidR="00331B07">
        <w:t xml:space="preserve">Once you find their record, go to the </w:t>
      </w:r>
      <w:proofErr w:type="gramStart"/>
      <w:r w:rsidR="00331B07">
        <w:t>right hand</w:t>
      </w:r>
      <w:proofErr w:type="gramEnd"/>
      <w:r w:rsidR="00331B07">
        <w:t xml:space="preserve"> side to the </w:t>
      </w:r>
      <w:r w:rsidR="00FD07AC">
        <w:t>Timeline and create a new task with the + sign.</w:t>
      </w:r>
    </w:p>
    <w:p w14:paraId="36A4B6B2" w14:textId="0661AD44" w:rsidR="00FD07AC" w:rsidRDefault="00FD07AC" w:rsidP="00FD07AC">
      <w:pPr>
        <w:pStyle w:val="ListParagraph"/>
      </w:pPr>
      <w:r w:rsidRPr="00FD07AC">
        <w:rPr>
          <w:noProof/>
        </w:rPr>
        <w:lastRenderedPageBreak/>
        <w:drawing>
          <wp:inline distT="0" distB="0" distL="0" distR="0" wp14:anchorId="2091FD8B" wp14:editId="4E0A90CB">
            <wp:extent cx="5943600" cy="2736215"/>
            <wp:effectExtent l="0" t="0" r="0" b="6985"/>
            <wp:docPr id="109451431" name="Picture 10945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43600" cy="2736215"/>
                    </a:xfrm>
                    <a:prstGeom prst="rect">
                      <a:avLst/>
                    </a:prstGeom>
                  </pic:spPr>
                </pic:pic>
              </a:graphicData>
            </a:graphic>
          </wp:inline>
        </w:drawing>
      </w:r>
    </w:p>
    <w:p w14:paraId="3251319B" w14:textId="77777777" w:rsidR="00B627DF" w:rsidRDefault="00B627DF" w:rsidP="00FD07AC">
      <w:pPr>
        <w:pStyle w:val="ListParagraph"/>
        <w:numPr>
          <w:ilvl w:val="0"/>
          <w:numId w:val="28"/>
        </w:numPr>
      </w:pPr>
      <w:r>
        <w:t>You’ll then be opened to a new task.</w:t>
      </w:r>
    </w:p>
    <w:p w14:paraId="6C40C44B" w14:textId="5E6BEA44" w:rsidR="00FD07AC" w:rsidRDefault="00B627DF" w:rsidP="00B627DF">
      <w:pPr>
        <w:pStyle w:val="ListParagraph"/>
        <w:numPr>
          <w:ilvl w:val="1"/>
          <w:numId w:val="28"/>
        </w:numPr>
      </w:pPr>
      <w:r>
        <w:t xml:space="preserve">Once here, the subject will be the same Subject Task Name you filled out in the task creation template. </w:t>
      </w:r>
      <w:r w:rsidRPr="00B627DF">
        <w:t>Attended: Project Number - Project Name</w:t>
      </w:r>
      <w:r>
        <w:t>.</w:t>
      </w:r>
    </w:p>
    <w:p w14:paraId="6D070C51" w14:textId="3EE4F431" w:rsidR="00B627DF" w:rsidRDefault="00B627DF" w:rsidP="00B627DF">
      <w:pPr>
        <w:pStyle w:val="ListParagraph"/>
        <w:numPr>
          <w:ilvl w:val="1"/>
          <w:numId w:val="28"/>
        </w:numPr>
      </w:pPr>
      <w:r>
        <w:t>The due date will be the date of the event</w:t>
      </w:r>
    </w:p>
    <w:p w14:paraId="7078E393" w14:textId="0F212C62" w:rsidR="00B627DF" w:rsidRDefault="00B627DF" w:rsidP="00B627DF">
      <w:pPr>
        <w:pStyle w:val="ListParagraph"/>
        <w:numPr>
          <w:ilvl w:val="1"/>
          <w:numId w:val="28"/>
        </w:numPr>
      </w:pPr>
      <w:r>
        <w:t>The duration will be None, so change it to be blank</w:t>
      </w:r>
    </w:p>
    <w:p w14:paraId="06B06779" w14:textId="1F2E18C6" w:rsidR="00B627DF" w:rsidRDefault="00B627DF" w:rsidP="00B627DF">
      <w:pPr>
        <w:pStyle w:val="ListParagraph"/>
        <w:numPr>
          <w:ilvl w:val="1"/>
          <w:numId w:val="28"/>
        </w:numPr>
      </w:pPr>
      <w:r>
        <w:t>The Actual End date will the date of the event. Unless it spans more than one day.</w:t>
      </w:r>
    </w:p>
    <w:p w14:paraId="467925A4" w14:textId="59402D54" w:rsidR="00B5324E" w:rsidRDefault="00B5324E" w:rsidP="00B5324E">
      <w:pPr>
        <w:pStyle w:val="ListParagraph"/>
        <w:numPr>
          <w:ilvl w:val="0"/>
          <w:numId w:val="28"/>
        </w:numPr>
      </w:pPr>
      <w:r>
        <w:t>Here’s an example below of what it would look like.</w:t>
      </w:r>
    </w:p>
    <w:p w14:paraId="0E17DC9D" w14:textId="4570A581" w:rsidR="00B5324E" w:rsidRDefault="00157947" w:rsidP="00B5324E">
      <w:pPr>
        <w:pStyle w:val="ListParagraph"/>
      </w:pPr>
      <w:r w:rsidRPr="00157947">
        <w:rPr>
          <w:noProof/>
        </w:rPr>
        <w:drawing>
          <wp:inline distT="0" distB="0" distL="0" distR="0" wp14:anchorId="5A481DC6" wp14:editId="6CE26CB1">
            <wp:extent cx="5943600" cy="2792095"/>
            <wp:effectExtent l="0" t="0" r="0" b="8255"/>
            <wp:docPr id="109451432" name="Picture 10945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43600" cy="2792095"/>
                    </a:xfrm>
                    <a:prstGeom prst="rect">
                      <a:avLst/>
                    </a:prstGeom>
                  </pic:spPr>
                </pic:pic>
              </a:graphicData>
            </a:graphic>
          </wp:inline>
        </w:drawing>
      </w:r>
    </w:p>
    <w:p w14:paraId="0D8A3296" w14:textId="4096AB8A" w:rsidR="00157947" w:rsidRDefault="00157947" w:rsidP="00157947">
      <w:pPr>
        <w:pStyle w:val="ListParagraph"/>
        <w:numPr>
          <w:ilvl w:val="0"/>
          <w:numId w:val="28"/>
        </w:numPr>
      </w:pPr>
      <w:r>
        <w:t>Once you’re done. Save the task and mark as complete at the top.</w:t>
      </w:r>
    </w:p>
    <w:p w14:paraId="6F3FADB6" w14:textId="39AC69FD" w:rsidR="00157947" w:rsidRPr="009F3447" w:rsidRDefault="00157947" w:rsidP="00157947">
      <w:pPr>
        <w:pStyle w:val="ListParagraph"/>
        <w:numPr>
          <w:ilvl w:val="0"/>
          <w:numId w:val="28"/>
        </w:numPr>
      </w:pPr>
      <w:r>
        <w:t>That’s it! You can always delete tasks you made if you messed up. Now do this for the other exceptions and you’re done with the task creation for the attendees.</w:t>
      </w:r>
    </w:p>
    <w:sectPr w:rsidR="00157947" w:rsidRPr="009F3447">
      <w:headerReference w:type="default" r:id="rId113"/>
      <w:footerReference w:type="default" r:id="rId1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91B18" w14:textId="77777777" w:rsidR="009727B9" w:rsidRDefault="009727B9">
      <w:pPr>
        <w:spacing w:after="0" w:line="240" w:lineRule="auto"/>
      </w:pPr>
      <w:r>
        <w:separator/>
      </w:r>
    </w:p>
  </w:endnote>
  <w:endnote w:type="continuationSeparator" w:id="0">
    <w:p w14:paraId="62B80B88" w14:textId="77777777" w:rsidR="009727B9" w:rsidRDefault="00972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3378711"/>
      <w:docPartObj>
        <w:docPartGallery w:val="Page Numbers (Bottom of Page)"/>
        <w:docPartUnique/>
      </w:docPartObj>
    </w:sdtPr>
    <w:sdtEndPr>
      <w:rPr>
        <w:noProof/>
      </w:rPr>
    </w:sdtEndPr>
    <w:sdtContent>
      <w:p w14:paraId="6435F5A2" w14:textId="77777777" w:rsidR="002E180E" w:rsidRDefault="00006A4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51D2C7C" w14:textId="77777777" w:rsidR="09145A5F" w:rsidRDefault="00000000" w:rsidP="09145A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0C954" w14:textId="77777777" w:rsidR="009727B9" w:rsidRDefault="009727B9">
      <w:pPr>
        <w:spacing w:after="0" w:line="240" w:lineRule="auto"/>
      </w:pPr>
      <w:r>
        <w:separator/>
      </w:r>
    </w:p>
  </w:footnote>
  <w:footnote w:type="continuationSeparator" w:id="0">
    <w:p w14:paraId="1B96CC3C" w14:textId="77777777" w:rsidR="009727B9" w:rsidRDefault="009727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9145A5F" w14:paraId="5845BE04" w14:textId="77777777" w:rsidTr="09145A5F">
      <w:tc>
        <w:tcPr>
          <w:tcW w:w="3120" w:type="dxa"/>
        </w:tcPr>
        <w:p w14:paraId="29A4E1B6" w14:textId="77777777" w:rsidR="09145A5F" w:rsidRDefault="00000000" w:rsidP="09145A5F">
          <w:pPr>
            <w:pStyle w:val="Header"/>
            <w:ind w:left="-115"/>
          </w:pPr>
        </w:p>
      </w:tc>
      <w:tc>
        <w:tcPr>
          <w:tcW w:w="3120" w:type="dxa"/>
        </w:tcPr>
        <w:p w14:paraId="3573DD1B" w14:textId="77777777" w:rsidR="09145A5F" w:rsidRDefault="00000000" w:rsidP="09145A5F">
          <w:pPr>
            <w:pStyle w:val="Header"/>
            <w:jc w:val="center"/>
          </w:pPr>
        </w:p>
      </w:tc>
      <w:tc>
        <w:tcPr>
          <w:tcW w:w="3120" w:type="dxa"/>
        </w:tcPr>
        <w:p w14:paraId="38F6346B" w14:textId="77777777" w:rsidR="09145A5F" w:rsidRDefault="00000000" w:rsidP="09145A5F">
          <w:pPr>
            <w:pStyle w:val="Header"/>
            <w:ind w:right="-115"/>
            <w:jc w:val="right"/>
          </w:pPr>
        </w:p>
      </w:tc>
    </w:tr>
  </w:tbl>
  <w:p w14:paraId="069794CB" w14:textId="77777777" w:rsidR="09145A5F" w:rsidRDefault="00000000" w:rsidP="09145A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C0DB4"/>
    <w:multiLevelType w:val="hybridMultilevel"/>
    <w:tmpl w:val="BF046F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52DB0"/>
    <w:multiLevelType w:val="hybridMultilevel"/>
    <w:tmpl w:val="DBF02CF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E2CFF"/>
    <w:multiLevelType w:val="hybridMultilevel"/>
    <w:tmpl w:val="D7601462"/>
    <w:lvl w:ilvl="0" w:tplc="37229860">
      <w:start w:val="1"/>
      <w:numFmt w:val="bullet"/>
      <w:lvlText w:val=""/>
      <w:lvlJc w:val="left"/>
      <w:pPr>
        <w:ind w:left="720" w:hanging="360"/>
      </w:pPr>
      <w:rPr>
        <w:rFonts w:ascii="Symbol" w:hAnsi="Symbol" w:hint="default"/>
      </w:rPr>
    </w:lvl>
    <w:lvl w:ilvl="1" w:tplc="124C5E4C">
      <w:start w:val="1"/>
      <w:numFmt w:val="bullet"/>
      <w:lvlText w:val="o"/>
      <w:lvlJc w:val="left"/>
      <w:pPr>
        <w:ind w:left="1440" w:hanging="360"/>
      </w:pPr>
      <w:rPr>
        <w:rFonts w:ascii="Courier New" w:hAnsi="Courier New" w:hint="default"/>
      </w:rPr>
    </w:lvl>
    <w:lvl w:ilvl="2" w:tplc="0C465E4A">
      <w:start w:val="1"/>
      <w:numFmt w:val="bullet"/>
      <w:lvlText w:val=""/>
      <w:lvlJc w:val="left"/>
      <w:pPr>
        <w:ind w:left="2160" w:hanging="360"/>
      </w:pPr>
      <w:rPr>
        <w:rFonts w:ascii="Wingdings" w:hAnsi="Wingdings" w:hint="default"/>
      </w:rPr>
    </w:lvl>
    <w:lvl w:ilvl="3" w:tplc="A00439AA">
      <w:start w:val="1"/>
      <w:numFmt w:val="bullet"/>
      <w:lvlText w:val=""/>
      <w:lvlJc w:val="left"/>
      <w:pPr>
        <w:ind w:left="2880" w:hanging="360"/>
      </w:pPr>
      <w:rPr>
        <w:rFonts w:ascii="Symbol" w:hAnsi="Symbol" w:hint="default"/>
      </w:rPr>
    </w:lvl>
    <w:lvl w:ilvl="4" w:tplc="8FB8F41A">
      <w:start w:val="1"/>
      <w:numFmt w:val="bullet"/>
      <w:lvlText w:val="o"/>
      <w:lvlJc w:val="left"/>
      <w:pPr>
        <w:ind w:left="3600" w:hanging="360"/>
      </w:pPr>
      <w:rPr>
        <w:rFonts w:ascii="Courier New" w:hAnsi="Courier New" w:hint="default"/>
      </w:rPr>
    </w:lvl>
    <w:lvl w:ilvl="5" w:tplc="35A0C7B2">
      <w:start w:val="1"/>
      <w:numFmt w:val="bullet"/>
      <w:lvlText w:val=""/>
      <w:lvlJc w:val="left"/>
      <w:pPr>
        <w:ind w:left="4320" w:hanging="360"/>
      </w:pPr>
      <w:rPr>
        <w:rFonts w:ascii="Wingdings" w:hAnsi="Wingdings" w:hint="default"/>
      </w:rPr>
    </w:lvl>
    <w:lvl w:ilvl="6" w:tplc="B2120B1E">
      <w:start w:val="1"/>
      <w:numFmt w:val="bullet"/>
      <w:lvlText w:val=""/>
      <w:lvlJc w:val="left"/>
      <w:pPr>
        <w:ind w:left="5040" w:hanging="360"/>
      </w:pPr>
      <w:rPr>
        <w:rFonts w:ascii="Symbol" w:hAnsi="Symbol" w:hint="default"/>
      </w:rPr>
    </w:lvl>
    <w:lvl w:ilvl="7" w:tplc="B79A0E8A">
      <w:start w:val="1"/>
      <w:numFmt w:val="bullet"/>
      <w:lvlText w:val="o"/>
      <w:lvlJc w:val="left"/>
      <w:pPr>
        <w:ind w:left="5760" w:hanging="360"/>
      </w:pPr>
      <w:rPr>
        <w:rFonts w:ascii="Courier New" w:hAnsi="Courier New" w:hint="default"/>
      </w:rPr>
    </w:lvl>
    <w:lvl w:ilvl="8" w:tplc="3F5618C2">
      <w:start w:val="1"/>
      <w:numFmt w:val="bullet"/>
      <w:lvlText w:val=""/>
      <w:lvlJc w:val="left"/>
      <w:pPr>
        <w:ind w:left="6480" w:hanging="360"/>
      </w:pPr>
      <w:rPr>
        <w:rFonts w:ascii="Wingdings" w:hAnsi="Wingdings" w:hint="default"/>
      </w:rPr>
    </w:lvl>
  </w:abstractNum>
  <w:abstractNum w:abstractNumId="3" w15:restartNumberingAfterBreak="0">
    <w:nsid w:val="11940994"/>
    <w:multiLevelType w:val="hybridMultilevel"/>
    <w:tmpl w:val="2278A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7C5177"/>
    <w:multiLevelType w:val="hybridMultilevel"/>
    <w:tmpl w:val="836AF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985A64"/>
    <w:multiLevelType w:val="hybridMultilevel"/>
    <w:tmpl w:val="CD12C1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FF198F"/>
    <w:multiLevelType w:val="hybridMultilevel"/>
    <w:tmpl w:val="D234B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107B59"/>
    <w:multiLevelType w:val="hybridMultilevel"/>
    <w:tmpl w:val="0D68A5CE"/>
    <w:lvl w:ilvl="0" w:tplc="AE58DE7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236B95"/>
    <w:multiLevelType w:val="hybridMultilevel"/>
    <w:tmpl w:val="45D683D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2D62F1"/>
    <w:multiLevelType w:val="hybridMultilevel"/>
    <w:tmpl w:val="465A7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FC31AA"/>
    <w:multiLevelType w:val="hybridMultilevel"/>
    <w:tmpl w:val="13865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7C73BB"/>
    <w:multiLevelType w:val="hybridMultilevel"/>
    <w:tmpl w:val="4290F4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2D4FD8"/>
    <w:multiLevelType w:val="hybridMultilevel"/>
    <w:tmpl w:val="8AE60EA6"/>
    <w:lvl w:ilvl="0" w:tplc="5DC8520A">
      <w:start w:val="1"/>
      <w:numFmt w:val="bullet"/>
      <w:lvlText w:val=""/>
      <w:lvlJc w:val="left"/>
      <w:pPr>
        <w:ind w:left="720" w:hanging="360"/>
      </w:pPr>
      <w:rPr>
        <w:rFonts w:ascii="Symbol" w:hAnsi="Symbol" w:hint="default"/>
      </w:rPr>
    </w:lvl>
    <w:lvl w:ilvl="1" w:tplc="BC741F50">
      <w:start w:val="1"/>
      <w:numFmt w:val="bullet"/>
      <w:lvlText w:val="o"/>
      <w:lvlJc w:val="left"/>
      <w:pPr>
        <w:ind w:left="1440" w:hanging="360"/>
      </w:pPr>
      <w:rPr>
        <w:rFonts w:ascii="Courier New" w:hAnsi="Courier New" w:hint="default"/>
      </w:rPr>
    </w:lvl>
    <w:lvl w:ilvl="2" w:tplc="CA6C2E46">
      <w:start w:val="1"/>
      <w:numFmt w:val="bullet"/>
      <w:lvlText w:val=""/>
      <w:lvlJc w:val="left"/>
      <w:pPr>
        <w:ind w:left="2160" w:hanging="360"/>
      </w:pPr>
      <w:rPr>
        <w:rFonts w:ascii="Wingdings" w:hAnsi="Wingdings" w:hint="default"/>
      </w:rPr>
    </w:lvl>
    <w:lvl w:ilvl="3" w:tplc="8B1C2234">
      <w:start w:val="1"/>
      <w:numFmt w:val="bullet"/>
      <w:lvlText w:val=""/>
      <w:lvlJc w:val="left"/>
      <w:pPr>
        <w:ind w:left="2880" w:hanging="360"/>
      </w:pPr>
      <w:rPr>
        <w:rFonts w:ascii="Symbol" w:hAnsi="Symbol" w:hint="default"/>
      </w:rPr>
    </w:lvl>
    <w:lvl w:ilvl="4" w:tplc="9168A574">
      <w:start w:val="1"/>
      <w:numFmt w:val="bullet"/>
      <w:lvlText w:val="o"/>
      <w:lvlJc w:val="left"/>
      <w:pPr>
        <w:ind w:left="3600" w:hanging="360"/>
      </w:pPr>
      <w:rPr>
        <w:rFonts w:ascii="Courier New" w:hAnsi="Courier New" w:hint="default"/>
      </w:rPr>
    </w:lvl>
    <w:lvl w:ilvl="5" w:tplc="005E5FCC">
      <w:start w:val="1"/>
      <w:numFmt w:val="bullet"/>
      <w:lvlText w:val=""/>
      <w:lvlJc w:val="left"/>
      <w:pPr>
        <w:ind w:left="4320" w:hanging="360"/>
      </w:pPr>
      <w:rPr>
        <w:rFonts w:ascii="Wingdings" w:hAnsi="Wingdings" w:hint="default"/>
      </w:rPr>
    </w:lvl>
    <w:lvl w:ilvl="6" w:tplc="6D76DFEE">
      <w:start w:val="1"/>
      <w:numFmt w:val="bullet"/>
      <w:lvlText w:val=""/>
      <w:lvlJc w:val="left"/>
      <w:pPr>
        <w:ind w:left="5040" w:hanging="360"/>
      </w:pPr>
      <w:rPr>
        <w:rFonts w:ascii="Symbol" w:hAnsi="Symbol" w:hint="default"/>
      </w:rPr>
    </w:lvl>
    <w:lvl w:ilvl="7" w:tplc="661E1338">
      <w:start w:val="1"/>
      <w:numFmt w:val="bullet"/>
      <w:lvlText w:val="o"/>
      <w:lvlJc w:val="left"/>
      <w:pPr>
        <w:ind w:left="5760" w:hanging="360"/>
      </w:pPr>
      <w:rPr>
        <w:rFonts w:ascii="Courier New" w:hAnsi="Courier New" w:hint="default"/>
      </w:rPr>
    </w:lvl>
    <w:lvl w:ilvl="8" w:tplc="A4062858">
      <w:start w:val="1"/>
      <w:numFmt w:val="bullet"/>
      <w:lvlText w:val=""/>
      <w:lvlJc w:val="left"/>
      <w:pPr>
        <w:ind w:left="6480" w:hanging="360"/>
      </w:pPr>
      <w:rPr>
        <w:rFonts w:ascii="Wingdings" w:hAnsi="Wingdings" w:hint="default"/>
      </w:rPr>
    </w:lvl>
  </w:abstractNum>
  <w:abstractNum w:abstractNumId="13" w15:restartNumberingAfterBreak="0">
    <w:nsid w:val="2D4C6BEB"/>
    <w:multiLevelType w:val="hybridMultilevel"/>
    <w:tmpl w:val="EF7C1F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1861C0"/>
    <w:multiLevelType w:val="hybridMultilevel"/>
    <w:tmpl w:val="7BA4D676"/>
    <w:lvl w:ilvl="0" w:tplc="21225906">
      <w:start w:val="1"/>
      <w:numFmt w:val="bullet"/>
      <w:lvlText w:val=""/>
      <w:lvlJc w:val="left"/>
      <w:pPr>
        <w:ind w:left="720" w:hanging="360"/>
      </w:pPr>
      <w:rPr>
        <w:rFonts w:ascii="Symbol" w:hAnsi="Symbol" w:hint="default"/>
      </w:rPr>
    </w:lvl>
    <w:lvl w:ilvl="1" w:tplc="C4720106">
      <w:start w:val="1"/>
      <w:numFmt w:val="bullet"/>
      <w:lvlText w:val="o"/>
      <w:lvlJc w:val="left"/>
      <w:pPr>
        <w:ind w:left="1440" w:hanging="360"/>
      </w:pPr>
      <w:rPr>
        <w:rFonts w:ascii="Courier New" w:hAnsi="Courier New" w:hint="default"/>
      </w:rPr>
    </w:lvl>
    <w:lvl w:ilvl="2" w:tplc="81484578">
      <w:start w:val="1"/>
      <w:numFmt w:val="bullet"/>
      <w:lvlText w:val=""/>
      <w:lvlJc w:val="left"/>
      <w:pPr>
        <w:ind w:left="2160" w:hanging="360"/>
      </w:pPr>
      <w:rPr>
        <w:rFonts w:ascii="Wingdings" w:hAnsi="Wingdings" w:hint="default"/>
      </w:rPr>
    </w:lvl>
    <w:lvl w:ilvl="3" w:tplc="A09E4FB2">
      <w:start w:val="1"/>
      <w:numFmt w:val="bullet"/>
      <w:lvlText w:val=""/>
      <w:lvlJc w:val="left"/>
      <w:pPr>
        <w:ind w:left="2880" w:hanging="360"/>
      </w:pPr>
      <w:rPr>
        <w:rFonts w:ascii="Symbol" w:hAnsi="Symbol" w:hint="default"/>
      </w:rPr>
    </w:lvl>
    <w:lvl w:ilvl="4" w:tplc="E12E1D8C">
      <w:start w:val="1"/>
      <w:numFmt w:val="bullet"/>
      <w:lvlText w:val="o"/>
      <w:lvlJc w:val="left"/>
      <w:pPr>
        <w:ind w:left="3600" w:hanging="360"/>
      </w:pPr>
      <w:rPr>
        <w:rFonts w:ascii="Courier New" w:hAnsi="Courier New" w:hint="default"/>
      </w:rPr>
    </w:lvl>
    <w:lvl w:ilvl="5" w:tplc="F45C11FC">
      <w:start w:val="1"/>
      <w:numFmt w:val="bullet"/>
      <w:lvlText w:val=""/>
      <w:lvlJc w:val="left"/>
      <w:pPr>
        <w:ind w:left="4320" w:hanging="360"/>
      </w:pPr>
      <w:rPr>
        <w:rFonts w:ascii="Wingdings" w:hAnsi="Wingdings" w:hint="default"/>
      </w:rPr>
    </w:lvl>
    <w:lvl w:ilvl="6" w:tplc="6504A5F6">
      <w:start w:val="1"/>
      <w:numFmt w:val="bullet"/>
      <w:lvlText w:val=""/>
      <w:lvlJc w:val="left"/>
      <w:pPr>
        <w:ind w:left="5040" w:hanging="360"/>
      </w:pPr>
      <w:rPr>
        <w:rFonts w:ascii="Symbol" w:hAnsi="Symbol" w:hint="default"/>
      </w:rPr>
    </w:lvl>
    <w:lvl w:ilvl="7" w:tplc="5CBE7624">
      <w:start w:val="1"/>
      <w:numFmt w:val="bullet"/>
      <w:lvlText w:val="o"/>
      <w:lvlJc w:val="left"/>
      <w:pPr>
        <w:ind w:left="5760" w:hanging="360"/>
      </w:pPr>
      <w:rPr>
        <w:rFonts w:ascii="Courier New" w:hAnsi="Courier New" w:hint="default"/>
      </w:rPr>
    </w:lvl>
    <w:lvl w:ilvl="8" w:tplc="DC78636A">
      <w:start w:val="1"/>
      <w:numFmt w:val="bullet"/>
      <w:lvlText w:val=""/>
      <w:lvlJc w:val="left"/>
      <w:pPr>
        <w:ind w:left="6480" w:hanging="360"/>
      </w:pPr>
      <w:rPr>
        <w:rFonts w:ascii="Wingdings" w:hAnsi="Wingdings" w:hint="default"/>
      </w:rPr>
    </w:lvl>
  </w:abstractNum>
  <w:abstractNum w:abstractNumId="15" w15:restartNumberingAfterBreak="0">
    <w:nsid w:val="315970F1"/>
    <w:multiLevelType w:val="hybridMultilevel"/>
    <w:tmpl w:val="4E7EB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A92463"/>
    <w:multiLevelType w:val="hybridMultilevel"/>
    <w:tmpl w:val="DB780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172DC3"/>
    <w:multiLevelType w:val="hybridMultilevel"/>
    <w:tmpl w:val="1F0444B8"/>
    <w:lvl w:ilvl="0" w:tplc="9906239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9D6CF2"/>
    <w:multiLevelType w:val="hybridMultilevel"/>
    <w:tmpl w:val="4C54906A"/>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CF55F9"/>
    <w:multiLevelType w:val="hybridMultilevel"/>
    <w:tmpl w:val="CD94638C"/>
    <w:lvl w:ilvl="0" w:tplc="09E6F64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7A2F6C"/>
    <w:multiLevelType w:val="hybridMultilevel"/>
    <w:tmpl w:val="EA463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D74710"/>
    <w:multiLevelType w:val="hybridMultilevel"/>
    <w:tmpl w:val="F65A8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DA0522"/>
    <w:multiLevelType w:val="hybridMultilevel"/>
    <w:tmpl w:val="492A4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2E15AE"/>
    <w:multiLevelType w:val="hybridMultilevel"/>
    <w:tmpl w:val="CB60B5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B67D0F"/>
    <w:multiLevelType w:val="hybridMultilevel"/>
    <w:tmpl w:val="C38C8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295BBC"/>
    <w:multiLevelType w:val="hybridMultilevel"/>
    <w:tmpl w:val="3F9E0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572F63"/>
    <w:multiLevelType w:val="hybridMultilevel"/>
    <w:tmpl w:val="FCC252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F70DC0"/>
    <w:multiLevelType w:val="hybridMultilevel"/>
    <w:tmpl w:val="092A08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88204117">
    <w:abstractNumId w:val="14"/>
  </w:num>
  <w:num w:numId="2" w16cid:durableId="1336229995">
    <w:abstractNumId w:val="12"/>
  </w:num>
  <w:num w:numId="3" w16cid:durableId="2017031730">
    <w:abstractNumId w:val="2"/>
  </w:num>
  <w:num w:numId="4" w16cid:durableId="1070495443">
    <w:abstractNumId w:val="26"/>
  </w:num>
  <w:num w:numId="5" w16cid:durableId="1089235110">
    <w:abstractNumId w:val="18"/>
  </w:num>
  <w:num w:numId="6" w16cid:durableId="1886454000">
    <w:abstractNumId w:val="7"/>
  </w:num>
  <w:num w:numId="7" w16cid:durableId="158231324">
    <w:abstractNumId w:val="0"/>
  </w:num>
  <w:num w:numId="8" w16cid:durableId="344863550">
    <w:abstractNumId w:val="25"/>
  </w:num>
  <w:num w:numId="9" w16cid:durableId="1407804079">
    <w:abstractNumId w:val="21"/>
  </w:num>
  <w:num w:numId="10" w16cid:durableId="646737882">
    <w:abstractNumId w:val="6"/>
  </w:num>
  <w:num w:numId="11" w16cid:durableId="1048140787">
    <w:abstractNumId w:val="9"/>
  </w:num>
  <w:num w:numId="12" w16cid:durableId="1395935460">
    <w:abstractNumId w:val="4"/>
  </w:num>
  <w:num w:numId="13" w16cid:durableId="1416823812">
    <w:abstractNumId w:val="20"/>
  </w:num>
  <w:num w:numId="14" w16cid:durableId="1210922848">
    <w:abstractNumId w:val="8"/>
  </w:num>
  <w:num w:numId="15" w16cid:durableId="1566984726">
    <w:abstractNumId w:val="27"/>
  </w:num>
  <w:num w:numId="16" w16cid:durableId="735012214">
    <w:abstractNumId w:val="11"/>
  </w:num>
  <w:num w:numId="17" w16cid:durableId="269356099">
    <w:abstractNumId w:val="19"/>
  </w:num>
  <w:num w:numId="18" w16cid:durableId="534584303">
    <w:abstractNumId w:val="22"/>
  </w:num>
  <w:num w:numId="19" w16cid:durableId="2092117462">
    <w:abstractNumId w:val="16"/>
  </w:num>
  <w:num w:numId="20" w16cid:durableId="626131918">
    <w:abstractNumId w:val="5"/>
  </w:num>
  <w:num w:numId="21" w16cid:durableId="1447388270">
    <w:abstractNumId w:val="15"/>
  </w:num>
  <w:num w:numId="22" w16cid:durableId="271134225">
    <w:abstractNumId w:val="17"/>
  </w:num>
  <w:num w:numId="23" w16cid:durableId="723873697">
    <w:abstractNumId w:val="3"/>
  </w:num>
  <w:num w:numId="24" w16cid:durableId="313147929">
    <w:abstractNumId w:val="1"/>
  </w:num>
  <w:num w:numId="25" w16cid:durableId="1362560180">
    <w:abstractNumId w:val="23"/>
  </w:num>
  <w:num w:numId="26" w16cid:durableId="1368987614">
    <w:abstractNumId w:val="24"/>
  </w:num>
  <w:num w:numId="27" w16cid:durableId="1536308531">
    <w:abstractNumId w:val="13"/>
  </w:num>
  <w:num w:numId="28" w16cid:durableId="193516676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A47"/>
    <w:rsid w:val="00006A47"/>
    <w:rsid w:val="000B629B"/>
    <w:rsid w:val="00157947"/>
    <w:rsid w:val="002232E0"/>
    <w:rsid w:val="00306619"/>
    <w:rsid w:val="00331B07"/>
    <w:rsid w:val="0064064A"/>
    <w:rsid w:val="00651915"/>
    <w:rsid w:val="006662A7"/>
    <w:rsid w:val="00916B56"/>
    <w:rsid w:val="00950693"/>
    <w:rsid w:val="009727B9"/>
    <w:rsid w:val="009F1FE4"/>
    <w:rsid w:val="009F3447"/>
    <w:rsid w:val="00A11194"/>
    <w:rsid w:val="00AD32D0"/>
    <w:rsid w:val="00B274BE"/>
    <w:rsid w:val="00B5324E"/>
    <w:rsid w:val="00B627DF"/>
    <w:rsid w:val="00C2703F"/>
    <w:rsid w:val="00DA19EA"/>
    <w:rsid w:val="00EC67C3"/>
    <w:rsid w:val="00EF09EB"/>
    <w:rsid w:val="00FD07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3C751"/>
  <w15:chartTrackingRefBased/>
  <w15:docId w15:val="{F5D53392-2FDD-406F-95FC-839CABB6C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A47"/>
  </w:style>
  <w:style w:type="paragraph" w:styleId="Heading1">
    <w:name w:val="heading 1"/>
    <w:basedOn w:val="Normal"/>
    <w:next w:val="Normal"/>
    <w:link w:val="Heading1Char"/>
    <w:uiPriority w:val="9"/>
    <w:qFormat/>
    <w:rsid w:val="00006A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06A4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06A4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06A4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06A4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006A4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6A4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06A4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06A4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006A4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006A47"/>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006A47"/>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006A47"/>
    <w:pPr>
      <w:ind w:left="720"/>
      <w:contextualSpacing/>
    </w:pPr>
  </w:style>
  <w:style w:type="table" w:styleId="TableGrid">
    <w:name w:val="Table Grid"/>
    <w:basedOn w:val="TableNormal"/>
    <w:uiPriority w:val="39"/>
    <w:rsid w:val="00006A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
    <w:name w:val="List Table 1 Light"/>
    <w:basedOn w:val="TableNormal"/>
    <w:uiPriority w:val="46"/>
    <w:rsid w:val="00006A47"/>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erChar">
    <w:name w:val="Header Char"/>
    <w:basedOn w:val="DefaultParagraphFont"/>
    <w:link w:val="Header"/>
    <w:uiPriority w:val="99"/>
    <w:rsid w:val="00006A47"/>
  </w:style>
  <w:style w:type="paragraph" w:styleId="Header">
    <w:name w:val="header"/>
    <w:basedOn w:val="Normal"/>
    <w:link w:val="HeaderChar"/>
    <w:uiPriority w:val="99"/>
    <w:unhideWhenUsed/>
    <w:rsid w:val="00006A47"/>
    <w:pPr>
      <w:tabs>
        <w:tab w:val="center" w:pos="4680"/>
        <w:tab w:val="right" w:pos="9360"/>
      </w:tabs>
      <w:spacing w:after="0" w:line="240" w:lineRule="auto"/>
    </w:pPr>
  </w:style>
  <w:style w:type="character" w:customStyle="1" w:styleId="HeaderChar1">
    <w:name w:val="Header Char1"/>
    <w:basedOn w:val="DefaultParagraphFont"/>
    <w:uiPriority w:val="99"/>
    <w:semiHidden/>
    <w:rsid w:val="00006A47"/>
  </w:style>
  <w:style w:type="character" w:customStyle="1" w:styleId="FooterChar">
    <w:name w:val="Footer Char"/>
    <w:basedOn w:val="DefaultParagraphFont"/>
    <w:link w:val="Footer"/>
    <w:uiPriority w:val="99"/>
    <w:rsid w:val="00006A47"/>
  </w:style>
  <w:style w:type="paragraph" w:styleId="Footer">
    <w:name w:val="footer"/>
    <w:basedOn w:val="Normal"/>
    <w:link w:val="FooterChar"/>
    <w:uiPriority w:val="99"/>
    <w:unhideWhenUsed/>
    <w:rsid w:val="00006A47"/>
    <w:pPr>
      <w:tabs>
        <w:tab w:val="center" w:pos="4680"/>
        <w:tab w:val="right" w:pos="9360"/>
      </w:tabs>
      <w:spacing w:after="0" w:line="240" w:lineRule="auto"/>
    </w:pPr>
  </w:style>
  <w:style w:type="character" w:customStyle="1" w:styleId="FooterChar1">
    <w:name w:val="Footer Char1"/>
    <w:basedOn w:val="DefaultParagraphFont"/>
    <w:uiPriority w:val="99"/>
    <w:semiHidden/>
    <w:rsid w:val="00006A47"/>
  </w:style>
  <w:style w:type="character" w:styleId="Hyperlink">
    <w:name w:val="Hyperlink"/>
    <w:basedOn w:val="DefaultParagraphFont"/>
    <w:uiPriority w:val="99"/>
    <w:unhideWhenUsed/>
    <w:rsid w:val="00006A47"/>
    <w:rPr>
      <w:color w:val="0563C1" w:themeColor="hyperlink"/>
      <w:u w:val="single"/>
    </w:rPr>
  </w:style>
  <w:style w:type="character" w:styleId="UnresolvedMention">
    <w:name w:val="Unresolved Mention"/>
    <w:basedOn w:val="DefaultParagraphFont"/>
    <w:uiPriority w:val="99"/>
    <w:semiHidden/>
    <w:unhideWhenUsed/>
    <w:rsid w:val="00006A47"/>
    <w:rPr>
      <w:color w:val="605E5C"/>
      <w:shd w:val="clear" w:color="auto" w:fill="E1DFDD"/>
    </w:rPr>
  </w:style>
  <w:style w:type="paragraph" w:styleId="TOCHeading">
    <w:name w:val="TOC Heading"/>
    <w:basedOn w:val="Heading1"/>
    <w:next w:val="Normal"/>
    <w:uiPriority w:val="39"/>
    <w:unhideWhenUsed/>
    <w:qFormat/>
    <w:rsid w:val="00006A47"/>
    <w:pPr>
      <w:outlineLvl w:val="9"/>
    </w:pPr>
  </w:style>
  <w:style w:type="paragraph" w:styleId="TOC1">
    <w:name w:val="toc 1"/>
    <w:basedOn w:val="Normal"/>
    <w:next w:val="Normal"/>
    <w:autoRedefine/>
    <w:uiPriority w:val="39"/>
    <w:unhideWhenUsed/>
    <w:rsid w:val="00006A47"/>
    <w:pPr>
      <w:spacing w:after="100"/>
    </w:pPr>
  </w:style>
  <w:style w:type="paragraph" w:styleId="TOC2">
    <w:name w:val="toc 2"/>
    <w:basedOn w:val="Normal"/>
    <w:next w:val="Normal"/>
    <w:autoRedefine/>
    <w:uiPriority w:val="39"/>
    <w:unhideWhenUsed/>
    <w:rsid w:val="00006A47"/>
    <w:pPr>
      <w:spacing w:after="100"/>
      <w:ind w:left="220"/>
    </w:pPr>
  </w:style>
  <w:style w:type="paragraph" w:styleId="TOC3">
    <w:name w:val="toc 3"/>
    <w:basedOn w:val="Normal"/>
    <w:next w:val="Normal"/>
    <w:autoRedefine/>
    <w:uiPriority w:val="39"/>
    <w:unhideWhenUsed/>
    <w:rsid w:val="00006A47"/>
    <w:pPr>
      <w:spacing w:after="100"/>
      <w:ind w:left="440"/>
    </w:pPr>
  </w:style>
  <w:style w:type="character" w:styleId="FollowedHyperlink">
    <w:name w:val="FollowedHyperlink"/>
    <w:basedOn w:val="DefaultParagraphFont"/>
    <w:uiPriority w:val="99"/>
    <w:semiHidden/>
    <w:unhideWhenUsed/>
    <w:rsid w:val="000B62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6467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99.png"/><Relationship Id="rId16" Type="http://schemas.openxmlformats.org/officeDocument/2006/relationships/image" Target="media/image9.png"/><Relationship Id="rId107" Type="http://schemas.openxmlformats.org/officeDocument/2006/relationships/hyperlink" Target="file:///\\amfs02.amllp.com\F-Drive\AMLLP%20Depts\Marketing\Data%20Management\_Data%20Entry\01%20-%20List%20Comparison%20Template%20File.xltx"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69.png"/><Relationship Id="rId87" Type="http://schemas.openxmlformats.org/officeDocument/2006/relationships/image" Target="media/image77.png"/><Relationship Id="rId102" Type="http://schemas.openxmlformats.org/officeDocument/2006/relationships/image" Target="media/image92.png"/><Relationship Id="rId110" Type="http://schemas.openxmlformats.org/officeDocument/2006/relationships/image" Target="media/image97.png"/><Relationship Id="rId115"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2.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docs.microsoft.com/en-us/dynamics365/customerengagement/on-premises/basics/save-advanced-find-search" TargetMode="External"/><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13"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3.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3.png"/><Relationship Id="rId108" Type="http://schemas.openxmlformats.org/officeDocument/2006/relationships/image" Target="media/image96.png"/><Relationship Id="rId11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hyperlink" Target="https://docs.oracle.com/en/cloud/saas/marketing/eloqua-user/Help/Segments/Tasks/CreatingSegments.htm" TargetMode="External"/><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9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8.png"/><Relationship Id="rId106" Type="http://schemas.openxmlformats.org/officeDocument/2006/relationships/hyperlink" Target="http://www.coreftp.com/download.html" TargetMode="External"/><Relationship Id="rId114" Type="http://schemas.openxmlformats.org/officeDocument/2006/relationships/footer" Target="footer1.xml"/><Relationship Id="rId10" Type="http://schemas.openxmlformats.org/officeDocument/2006/relationships/hyperlink" Target="file:///F:\AMLLP%20Depts\Marketing\Data%20Management\_Data%20Entry\03%20-%20Industry%20Picklist.xlsx" TargetMode="External"/><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hyperlink" Target="https://docs.oracle.com/en/cloud/saas/marketing/eloqua-user/Help/Segments/Tasks/CreatingSegments.htm" TargetMode="External"/><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109" Type="http://schemas.openxmlformats.org/officeDocument/2006/relationships/hyperlink" Target="file:///\\amfs02.amllp.com\F-Drive\AMLLP%20Depts\Marketing\Data%20Management\_Data%20Entry\CRM%20Task%20Creation%20Template%20-%20Draft%20(1).xlsx" TargetMode="External"/><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6.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image" Target="media/image1.png"/><Relationship Id="rId71" Type="http://schemas.openxmlformats.org/officeDocument/2006/relationships/image" Target="media/image62.png"/><Relationship Id="rId92" Type="http://schemas.openxmlformats.org/officeDocument/2006/relationships/image" Target="media/image82.png"/><Relationship Id="rId2" Type="http://schemas.openxmlformats.org/officeDocument/2006/relationships/styles" Target="styles.xml"/><Relationship Id="rId2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60</Pages>
  <Words>6014</Words>
  <Characters>34281</Characters>
  <Application>Microsoft Office Word</Application>
  <DocSecurity>0</DocSecurity>
  <Lines>285</Lines>
  <Paragraphs>80</Paragraphs>
  <ScaleCrop>false</ScaleCrop>
  <Company/>
  <LinksUpToDate>false</LinksUpToDate>
  <CharactersWithSpaces>40215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Tyler Cho</dc:creator>
  <cp:keywords/>
  <dc:description/>
  <cp:lastModifiedBy>Summer Rueda</cp:lastModifiedBy>
  <cp:revision>3</cp:revision>
  <dcterms:created xsi:type="dcterms:W3CDTF">2022-10-05T22:54:00Z</dcterms:created>
  <dcterms:modified xsi:type="dcterms:W3CDTF">2022-10-05T22:56:00Z</dcterms:modified>
</cp:coreProperties>
</file>