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8D" w:rsidRDefault="00BE2D8D" w:rsidP="00804411">
      <w:pPr>
        <w:jc w:val="center"/>
        <w:rPr>
          <w:rFonts w:ascii="Comic Sans MS" w:hAnsi="Comic Sans MS"/>
          <w:b/>
          <w:sz w:val="28"/>
          <w:szCs w:val="28"/>
          <w:highlight w:val="yellow"/>
          <w14:textOutline w14:w="0" w14:cap="flat" w14:cmpd="sng" w14:algn="ctr">
            <w14:noFill/>
            <w14:prstDash w14:val="solid"/>
            <w14:round/>
          </w14:textOutline>
          <w14:props3d w14:extrusionH="57150" w14:contourW="0" w14:prstMaterial="softEdge">
            <w14:bevelT w14:w="25400" w14:h="38100" w14:prst="circle"/>
          </w14:props3d>
        </w:rPr>
      </w:pPr>
      <w:bookmarkStart w:id="0" w:name="_GoBack"/>
      <w:bookmarkEnd w:id="0"/>
      <w:r>
        <w:rPr>
          <w:rFonts w:ascii="Comic Sans MS" w:hAnsi="Comic Sans MS"/>
          <w:b/>
          <w:sz w:val="28"/>
          <w:szCs w:val="28"/>
          <w:highlight w:val="yellow"/>
          <w14:textOutline w14:w="0" w14:cap="flat" w14:cmpd="sng" w14:algn="ctr">
            <w14:noFill/>
            <w14:prstDash w14:val="solid"/>
            <w14:round/>
          </w14:textOutline>
          <w14:props3d w14:extrusionH="57150" w14:contourW="0" w14:prstMaterial="softEdge">
            <w14:bevelT w14:w="25400" w14:h="38100" w14:prst="circle"/>
          </w14:props3d>
        </w:rPr>
        <w:t>PRIMER BOLETIN</w:t>
      </w:r>
    </w:p>
    <w:p w:rsidR="00AE63AA" w:rsidRPr="00BE2D8D" w:rsidRDefault="00BE2D8D" w:rsidP="00804411">
      <w:pPr>
        <w:jc w:val="center"/>
        <w:rPr>
          <w:rFonts w:ascii="Comic Sans MS" w:hAnsi="Comic Sans MS"/>
          <w:b/>
          <w:sz w:val="28"/>
          <w:szCs w:val="28"/>
          <w:highlight w:val="yellow"/>
          <w14:textOutline w14:w="0" w14:cap="flat" w14:cmpd="sng" w14:algn="ctr">
            <w14:noFill/>
            <w14:prstDash w14:val="solid"/>
            <w14:round/>
          </w14:textOutline>
          <w14:props3d w14:extrusionH="57150" w14:contourW="0" w14:prstMaterial="softEdge">
            <w14:bevelT w14:w="25400" w14:h="38100" w14:prst="circle"/>
          </w14:props3d>
        </w:rPr>
      </w:pPr>
      <w:r w:rsidRPr="00BE2D8D">
        <w:rPr>
          <w:rFonts w:ascii="Comic Sans MS" w:hAnsi="Comic Sans MS"/>
          <w:b/>
          <w:noProof/>
          <w:sz w:val="28"/>
          <w:szCs w:val="28"/>
          <w:lang w:eastAsia="es-CO"/>
          <w14:textOutline w14:w="0" w14:cap="flat" w14:cmpd="sng" w14:algn="ctr">
            <w14:noFill/>
            <w14:prstDash w14:val="solid"/>
            <w14:round/>
          </w14:textOutline>
          <w14:props3d w14:extrusionH="57150" w14:contourW="0" w14:prstMaterial="softEdge">
            <w14:bevelT w14:w="25400" w14:h="38100" w14:prst="circle"/>
          </w14:props3d>
        </w:rPr>
        <w:drawing>
          <wp:inline distT="0" distB="0" distL="0" distR="0">
            <wp:extent cx="4446905" cy="476250"/>
            <wp:effectExtent l="0" t="0" r="0" b="0"/>
            <wp:docPr id="2" name="Imagen 2" descr="C:\Users\USUARIO\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descar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7280" cy="482716"/>
                    </a:xfrm>
                    <a:prstGeom prst="rect">
                      <a:avLst/>
                    </a:prstGeom>
                    <a:noFill/>
                    <a:ln>
                      <a:noFill/>
                    </a:ln>
                  </pic:spPr>
                </pic:pic>
              </a:graphicData>
            </a:graphic>
          </wp:inline>
        </w:drawing>
      </w:r>
    </w:p>
    <w:p w:rsidR="00A93259" w:rsidRPr="006B1BF1" w:rsidRDefault="00A93259" w:rsidP="00804411">
      <w:pPr>
        <w:jc w:val="center"/>
        <w:rPr>
          <w:rFonts w:ascii="Comic Sans MS" w:hAnsi="Comic Sans MS"/>
          <w:b/>
          <w:sz w:val="28"/>
          <w:szCs w:val="28"/>
          <w14:glow w14:rad="228600">
            <w14:schemeClr w14:val="accent5">
              <w14:alpha w14:val="60000"/>
              <w14:satMod w14:val="175000"/>
            </w14:schemeClr>
          </w14:glow>
        </w:rPr>
      </w:pPr>
      <w:r w:rsidRPr="006B1BF1">
        <w:rPr>
          <w:rFonts w:ascii="Comic Sans MS" w:hAnsi="Comic Sans MS"/>
          <w:b/>
          <w:sz w:val="28"/>
          <w:szCs w:val="28"/>
          <w14:glow w14:rad="228600">
            <w14:schemeClr w14:val="accent5">
              <w14:alpha w14:val="60000"/>
              <w14:satMod w14:val="175000"/>
            </w14:schemeClr>
          </w14:glow>
        </w:rPr>
        <w:t>III CAMPOREE DE GUIAS MAYORES ASOCIACION DEL CARIBE 2.018</w:t>
      </w:r>
    </w:p>
    <w:p w:rsidR="00A93259" w:rsidRDefault="00A93259" w:rsidP="00804411">
      <w:pPr>
        <w:jc w:val="both"/>
        <w:rPr>
          <w:b/>
          <w:sz w:val="28"/>
          <w:szCs w:val="28"/>
        </w:rPr>
      </w:pPr>
    </w:p>
    <w:p w:rsidR="00A93259" w:rsidRPr="00C85EDB" w:rsidRDefault="00A93259" w:rsidP="00804411">
      <w:pPr>
        <w:pStyle w:val="Sinespaciado"/>
        <w:jc w:val="both"/>
        <w:rPr>
          <w:rFonts w:ascii="Comic Sans MS" w:hAnsi="Comic Sans MS"/>
        </w:rPr>
      </w:pPr>
      <w:r w:rsidRPr="00093CB7">
        <w:rPr>
          <w:rFonts w:ascii="Comic Sans MS" w:hAnsi="Comic Sans MS"/>
          <w:b/>
        </w:rPr>
        <w:t>FECHA</w:t>
      </w:r>
      <w:r w:rsidRPr="00C85EDB">
        <w:rPr>
          <w:rFonts w:ascii="Comic Sans MS" w:hAnsi="Comic Sans MS"/>
        </w:rPr>
        <w:t>: Marzo 27- 01 de Abril</w:t>
      </w:r>
      <w:r w:rsidR="005B2F07">
        <w:rPr>
          <w:rFonts w:ascii="Comic Sans MS" w:hAnsi="Comic Sans MS"/>
        </w:rPr>
        <w:t xml:space="preserve"> 2018</w:t>
      </w:r>
    </w:p>
    <w:p w:rsidR="00A93259" w:rsidRPr="00C85EDB" w:rsidRDefault="001846AF" w:rsidP="00804411">
      <w:pPr>
        <w:pStyle w:val="Sinespaciado"/>
        <w:jc w:val="both"/>
        <w:rPr>
          <w:rFonts w:ascii="Comic Sans MS" w:hAnsi="Comic Sans MS"/>
        </w:rPr>
      </w:pPr>
      <w:r w:rsidRPr="00093CB7">
        <w:rPr>
          <w:rFonts w:ascii="Comic Sans MS" w:hAnsi="Comic Sans MS"/>
          <w:b/>
        </w:rPr>
        <w:t>COSTO</w:t>
      </w:r>
      <w:r w:rsidRPr="00C85EDB">
        <w:rPr>
          <w:rFonts w:ascii="Comic Sans MS" w:hAnsi="Comic Sans MS"/>
        </w:rPr>
        <w:t>: 42</w:t>
      </w:r>
      <w:r w:rsidR="00093CB7">
        <w:rPr>
          <w:rFonts w:ascii="Comic Sans MS" w:hAnsi="Comic Sans MS"/>
        </w:rPr>
        <w:t>.000 Pesos incluye</w:t>
      </w:r>
      <w:r w:rsidR="00A93259" w:rsidRPr="00C85EDB">
        <w:rPr>
          <w:rFonts w:ascii="Comic Sans MS" w:hAnsi="Comic Sans MS"/>
        </w:rPr>
        <w:t xml:space="preserve"> el seguro</w:t>
      </w:r>
      <w:r w:rsidR="00093CB7">
        <w:rPr>
          <w:rFonts w:ascii="Comic Sans MS" w:hAnsi="Comic Sans MS"/>
        </w:rPr>
        <w:t xml:space="preserve"> y un parche de especialidad</w:t>
      </w:r>
      <w:r w:rsidR="00A06346">
        <w:rPr>
          <w:rFonts w:ascii="Comic Sans MS" w:hAnsi="Comic Sans MS"/>
        </w:rPr>
        <w:t xml:space="preserve"> para la banda</w:t>
      </w:r>
    </w:p>
    <w:p w:rsidR="00A93259" w:rsidRPr="00C85EDB" w:rsidRDefault="001846AF" w:rsidP="00804411">
      <w:pPr>
        <w:tabs>
          <w:tab w:val="left" w:pos="4890"/>
        </w:tabs>
        <w:jc w:val="both"/>
        <w:rPr>
          <w:rFonts w:ascii="Comic Sans MS" w:hAnsi="Comic Sans MS"/>
          <w:b/>
          <w:sz w:val="24"/>
          <w:szCs w:val="24"/>
        </w:rPr>
      </w:pPr>
      <w:r w:rsidRPr="00C85EDB">
        <w:rPr>
          <w:rFonts w:ascii="Comic Sans MS" w:hAnsi="Comic Sans MS"/>
          <w:b/>
          <w:sz w:val="24"/>
          <w:szCs w:val="24"/>
        </w:rPr>
        <w:tab/>
      </w:r>
    </w:p>
    <w:p w:rsidR="00A93259" w:rsidRPr="00C85EDB" w:rsidRDefault="00A93259" w:rsidP="005B2F07">
      <w:pPr>
        <w:pStyle w:val="Sinespaciado"/>
        <w:jc w:val="center"/>
        <w:rPr>
          <w:rFonts w:ascii="Comic Sans MS" w:hAnsi="Comic Sans MS"/>
        </w:rPr>
      </w:pPr>
      <w:r w:rsidRPr="00C85EDB">
        <w:rPr>
          <w:rFonts w:ascii="Comic Sans MS" w:hAnsi="Comic Sans MS"/>
        </w:rPr>
        <w:t xml:space="preserve">Si me preguntas </w:t>
      </w:r>
      <w:r w:rsidR="005F7A64" w:rsidRPr="00C85EDB">
        <w:rPr>
          <w:rFonts w:ascii="Comic Sans MS" w:hAnsi="Comic Sans MS"/>
          <w:b/>
          <w14:glow w14:rad="228600">
            <w14:schemeClr w14:val="accent6">
              <w14:alpha w14:val="60000"/>
              <w14:satMod w14:val="175000"/>
            </w14:schemeClr>
          </w14:glow>
        </w:rPr>
        <w:t>¿QUIEN ES UN GUIA MAYOR</w:t>
      </w:r>
      <w:r w:rsidRPr="00C85EDB">
        <w:rPr>
          <w:rFonts w:ascii="Comic Sans MS" w:hAnsi="Comic Sans MS"/>
          <w:b/>
          <w14:glow w14:rad="228600">
            <w14:schemeClr w14:val="accent6">
              <w14:alpha w14:val="60000"/>
              <w14:satMod w14:val="175000"/>
            </w14:schemeClr>
          </w14:glow>
        </w:rPr>
        <w:t>?</w:t>
      </w:r>
      <w:r w:rsidRPr="00C85EDB">
        <w:rPr>
          <w:rFonts w:ascii="Comic Sans MS" w:hAnsi="Comic Sans MS"/>
          <w14:glow w14:rad="228600">
            <w14:schemeClr w14:val="accent6">
              <w14:alpha w14:val="60000"/>
              <w14:satMod w14:val="175000"/>
            </w14:schemeClr>
          </w14:glow>
        </w:rPr>
        <w:t xml:space="preserve"> </w:t>
      </w:r>
      <w:r w:rsidRPr="00C85EDB">
        <w:rPr>
          <w:rFonts w:ascii="Comic Sans MS" w:hAnsi="Comic Sans MS"/>
        </w:rPr>
        <w:t>Te diré:</w:t>
      </w:r>
    </w:p>
    <w:p w:rsidR="00C85EDB" w:rsidRDefault="00C85EDB" w:rsidP="005B2F07">
      <w:pPr>
        <w:pStyle w:val="Sinespaciado"/>
        <w:jc w:val="center"/>
      </w:pPr>
    </w:p>
    <w:p w:rsidR="00A93259" w:rsidRPr="00C85EDB" w:rsidRDefault="00A93259" w:rsidP="005B2F07">
      <w:pPr>
        <w:pStyle w:val="Sinespaciado"/>
        <w:jc w:val="center"/>
        <w:rPr>
          <w:rFonts w:ascii="Comic Sans MS" w:hAnsi="Comic Sans MS"/>
          <w:b/>
        </w:rPr>
      </w:pPr>
      <w:r w:rsidRPr="00C85EDB">
        <w:rPr>
          <w:rFonts w:ascii="Comic Sans MS" w:hAnsi="Comic Sans MS"/>
          <w:b/>
          <w:highlight w:val="yellow"/>
        </w:rPr>
        <w:t>Joven intrépido.</w:t>
      </w:r>
    </w:p>
    <w:p w:rsidR="00A93259" w:rsidRPr="00C85EDB" w:rsidRDefault="00A93259" w:rsidP="005B2F07">
      <w:pPr>
        <w:pStyle w:val="Sinespaciado"/>
        <w:jc w:val="center"/>
        <w:rPr>
          <w:rFonts w:ascii="Comic Sans MS" w:hAnsi="Comic Sans MS"/>
          <w:b/>
        </w:rPr>
      </w:pPr>
      <w:r w:rsidRPr="00C85EDB">
        <w:rPr>
          <w:rFonts w:ascii="Comic Sans MS" w:hAnsi="Comic Sans MS"/>
          <w:b/>
          <w:highlight w:val="cyan"/>
        </w:rPr>
        <w:t>Disciplinado y responsable.</w:t>
      </w:r>
    </w:p>
    <w:p w:rsidR="00A93259" w:rsidRPr="00C85EDB" w:rsidRDefault="00A93259" w:rsidP="005B2F07">
      <w:pPr>
        <w:pStyle w:val="Sinespaciado"/>
        <w:jc w:val="center"/>
        <w:rPr>
          <w:rFonts w:ascii="Comic Sans MS" w:hAnsi="Comic Sans MS"/>
          <w:b/>
        </w:rPr>
      </w:pPr>
      <w:r w:rsidRPr="00C85EDB">
        <w:rPr>
          <w:rFonts w:ascii="Comic Sans MS" w:hAnsi="Comic Sans MS"/>
          <w:b/>
          <w:highlight w:val="red"/>
        </w:rPr>
        <w:t>No teme los retos</w:t>
      </w:r>
    </w:p>
    <w:p w:rsidR="00A93259" w:rsidRPr="00C85EDB" w:rsidRDefault="00A93259" w:rsidP="005B2F07">
      <w:pPr>
        <w:pStyle w:val="Sinespaciado"/>
        <w:jc w:val="center"/>
        <w:rPr>
          <w:rFonts w:ascii="Comic Sans MS" w:hAnsi="Comic Sans MS"/>
          <w:b/>
        </w:rPr>
      </w:pPr>
      <w:r w:rsidRPr="00C85EDB">
        <w:rPr>
          <w:rFonts w:ascii="Comic Sans MS" w:hAnsi="Comic Sans MS"/>
          <w:b/>
          <w:highlight w:val="green"/>
        </w:rPr>
        <w:t>Tiene metas y sueño</w:t>
      </w:r>
      <w:r w:rsidR="00CA7EF6" w:rsidRPr="00C85EDB">
        <w:rPr>
          <w:rFonts w:ascii="Comic Sans MS" w:hAnsi="Comic Sans MS"/>
          <w:b/>
          <w:highlight w:val="green"/>
        </w:rPr>
        <w:t>s</w:t>
      </w:r>
    </w:p>
    <w:p w:rsidR="00A93259" w:rsidRPr="00C85EDB" w:rsidRDefault="00CA7EF6" w:rsidP="005B2F07">
      <w:pPr>
        <w:pStyle w:val="Sinespaciado"/>
        <w:jc w:val="center"/>
        <w:rPr>
          <w:rFonts w:ascii="Comic Sans MS" w:hAnsi="Comic Sans MS"/>
          <w:b/>
        </w:rPr>
      </w:pPr>
      <w:r w:rsidRPr="00C85EDB">
        <w:rPr>
          <w:rFonts w:ascii="Comic Sans MS" w:hAnsi="Comic Sans MS"/>
          <w:b/>
          <w:highlight w:val="blue"/>
        </w:rPr>
        <w:t xml:space="preserve">Es siervo de Dios y amigo </w:t>
      </w:r>
      <w:r w:rsidR="00A93259" w:rsidRPr="00C85EDB">
        <w:rPr>
          <w:rFonts w:ascii="Comic Sans MS" w:hAnsi="Comic Sans MS"/>
          <w:b/>
          <w:highlight w:val="blue"/>
        </w:rPr>
        <w:t>de la humanidad</w:t>
      </w:r>
    </w:p>
    <w:p w:rsidR="00A93259" w:rsidRPr="00C85EDB" w:rsidRDefault="00A93259" w:rsidP="005B2F07">
      <w:pPr>
        <w:pStyle w:val="Sinespaciado"/>
        <w:jc w:val="center"/>
        <w:rPr>
          <w:rFonts w:ascii="Comic Sans MS" w:hAnsi="Comic Sans MS"/>
          <w:b/>
        </w:rPr>
      </w:pPr>
      <w:r w:rsidRPr="00C85EDB">
        <w:rPr>
          <w:rFonts w:ascii="Comic Sans MS" w:hAnsi="Comic Sans MS"/>
          <w:b/>
          <w:highlight w:val="yellow"/>
        </w:rPr>
        <w:t>Es un joven que se juega la vida por Cristo.</w:t>
      </w:r>
    </w:p>
    <w:p w:rsidR="00A93259" w:rsidRPr="00C85EDB" w:rsidRDefault="00A93259" w:rsidP="005B2F07">
      <w:pPr>
        <w:pStyle w:val="Sinespaciado"/>
        <w:jc w:val="center"/>
        <w:rPr>
          <w:rFonts w:ascii="Comic Sans MS" w:hAnsi="Comic Sans MS"/>
          <w:b/>
        </w:rPr>
      </w:pPr>
      <w:r w:rsidRPr="00C85EDB">
        <w:rPr>
          <w:rFonts w:ascii="Comic Sans MS" w:hAnsi="Comic Sans MS"/>
          <w:b/>
          <w:highlight w:val="cyan"/>
        </w:rPr>
        <w:t xml:space="preserve">Ser guía mayor </w:t>
      </w:r>
      <w:r w:rsidR="00CA7EF6" w:rsidRPr="00C85EDB">
        <w:rPr>
          <w:rFonts w:ascii="Comic Sans MS" w:hAnsi="Comic Sans MS"/>
          <w:b/>
          <w:highlight w:val="cyan"/>
        </w:rPr>
        <w:t xml:space="preserve"> ¡E</w:t>
      </w:r>
      <w:r w:rsidR="00A06346">
        <w:rPr>
          <w:rFonts w:ascii="Comic Sans MS" w:hAnsi="Comic Sans MS"/>
          <w:b/>
          <w:highlight w:val="cyan"/>
        </w:rPr>
        <w:t xml:space="preserve">s espectacular </w:t>
      </w:r>
      <w:r w:rsidRPr="00C85EDB">
        <w:rPr>
          <w:rFonts w:ascii="Comic Sans MS" w:hAnsi="Comic Sans MS"/>
          <w:b/>
          <w:highlight w:val="cyan"/>
        </w:rPr>
        <w:t>¡</w:t>
      </w:r>
    </w:p>
    <w:p w:rsidR="00A93259" w:rsidRDefault="00A93259" w:rsidP="005B2F07">
      <w:pPr>
        <w:jc w:val="center"/>
        <w:rPr>
          <w:b/>
          <w:sz w:val="24"/>
          <w:szCs w:val="24"/>
        </w:rPr>
      </w:pPr>
    </w:p>
    <w:p w:rsidR="00A93259" w:rsidRPr="00C85EDB" w:rsidRDefault="00A93259" w:rsidP="00804411">
      <w:pPr>
        <w:jc w:val="both"/>
        <w:rPr>
          <w:rFonts w:ascii="Comic Sans MS" w:hAnsi="Comic Sans MS"/>
          <w:b/>
          <w:sz w:val="24"/>
          <w:szCs w:val="24"/>
        </w:rPr>
      </w:pPr>
      <w:r w:rsidRPr="00C85EDB">
        <w:rPr>
          <w:rFonts w:ascii="Comic Sans MS" w:hAnsi="Comic Sans MS"/>
          <w:b/>
          <w:sz w:val="24"/>
          <w:szCs w:val="24"/>
          <w:highlight w:val="green"/>
        </w:rPr>
        <w:t>REFLEXION LÍDERES:</w:t>
      </w:r>
    </w:p>
    <w:p w:rsidR="00A93259" w:rsidRPr="00C85EDB" w:rsidRDefault="00A93259" w:rsidP="00804411">
      <w:pPr>
        <w:jc w:val="both"/>
        <w:rPr>
          <w:rFonts w:ascii="Comic Sans MS" w:hAnsi="Comic Sans MS"/>
          <w:b/>
          <w:sz w:val="24"/>
          <w:szCs w:val="24"/>
        </w:rPr>
      </w:pPr>
      <w:r w:rsidRPr="00C85EDB">
        <w:rPr>
          <w:rFonts w:ascii="Comic Sans MS" w:hAnsi="Comic Sans MS"/>
          <w:b/>
          <w:sz w:val="24"/>
          <w:szCs w:val="24"/>
        </w:rPr>
        <w:t>Las profecías del Apocalipsis atraen cada vez más la atención del mundo</w:t>
      </w:r>
      <w:r w:rsidR="00CA7EF6" w:rsidRPr="00C85EDB">
        <w:rPr>
          <w:rFonts w:ascii="Comic Sans MS" w:hAnsi="Comic Sans MS"/>
          <w:b/>
          <w:sz w:val="24"/>
          <w:szCs w:val="24"/>
        </w:rPr>
        <w:t>. Los eventos que están sucediendo</w:t>
      </w:r>
      <w:r w:rsidRPr="00C85EDB">
        <w:rPr>
          <w:rFonts w:ascii="Comic Sans MS" w:hAnsi="Comic Sans MS"/>
          <w:b/>
          <w:sz w:val="24"/>
          <w:szCs w:val="24"/>
        </w:rPr>
        <w:t xml:space="preserve">  en la tierra</w:t>
      </w:r>
      <w:r w:rsidR="00CA7EF6" w:rsidRPr="00C85EDB">
        <w:rPr>
          <w:rFonts w:ascii="Comic Sans MS" w:hAnsi="Comic Sans MS"/>
          <w:b/>
          <w:sz w:val="24"/>
          <w:szCs w:val="24"/>
        </w:rPr>
        <w:t>,</w:t>
      </w:r>
      <w:r w:rsidRPr="00C85EDB">
        <w:rPr>
          <w:rFonts w:ascii="Comic Sans MS" w:hAnsi="Comic Sans MS"/>
          <w:b/>
          <w:sz w:val="24"/>
          <w:szCs w:val="24"/>
        </w:rPr>
        <w:t xml:space="preserve"> llevan a la gente a preguntarse sobre lo que ocurrirá a nuestro viejo y desquiciado planeta. Jesús anunci</w:t>
      </w:r>
      <w:r w:rsidR="00920AFE">
        <w:rPr>
          <w:rFonts w:ascii="Comic Sans MS" w:hAnsi="Comic Sans MS"/>
          <w:b/>
          <w:sz w:val="24"/>
          <w:szCs w:val="24"/>
        </w:rPr>
        <w:t>ó</w:t>
      </w:r>
      <w:r w:rsidR="00CA7EF6" w:rsidRPr="00C85EDB">
        <w:rPr>
          <w:rFonts w:ascii="Comic Sans MS" w:hAnsi="Comic Sans MS"/>
          <w:b/>
          <w:sz w:val="24"/>
          <w:szCs w:val="24"/>
        </w:rPr>
        <w:t xml:space="preserve"> que la gente al final del mundo estaría angustiada “Por el temor y la expectación, de las cosas que sobre vendrán en la tierra” Pues hasta “Las potencias de los cielos serán conmovidas”  (Lucas 21:25-26)</w:t>
      </w:r>
    </w:p>
    <w:p w:rsidR="00CA7EF6" w:rsidRPr="00C85EDB" w:rsidRDefault="00CA7EF6" w:rsidP="00804411">
      <w:pPr>
        <w:jc w:val="both"/>
        <w:rPr>
          <w:rFonts w:ascii="Comic Sans MS" w:hAnsi="Comic Sans MS"/>
          <w:b/>
          <w:sz w:val="24"/>
          <w:szCs w:val="24"/>
        </w:rPr>
      </w:pPr>
      <w:r w:rsidRPr="00C85EDB">
        <w:rPr>
          <w:rFonts w:ascii="Comic Sans MS" w:hAnsi="Comic Sans MS"/>
          <w:b/>
          <w:sz w:val="24"/>
          <w:szCs w:val="24"/>
        </w:rPr>
        <w:t>Est</w:t>
      </w:r>
      <w:r w:rsidR="008100B2" w:rsidRPr="00C85EDB">
        <w:rPr>
          <w:rFonts w:ascii="Comic Sans MS" w:hAnsi="Comic Sans MS"/>
          <w:b/>
          <w:sz w:val="24"/>
          <w:szCs w:val="24"/>
        </w:rPr>
        <w:t>amos e</w:t>
      </w:r>
      <w:r w:rsidRPr="00C85EDB">
        <w:rPr>
          <w:rFonts w:ascii="Comic Sans MS" w:hAnsi="Comic Sans MS"/>
          <w:b/>
          <w:sz w:val="24"/>
          <w:szCs w:val="24"/>
        </w:rPr>
        <w:t xml:space="preserve">n el umbral de los </w:t>
      </w:r>
      <w:r w:rsidR="008100B2" w:rsidRPr="007D48AE">
        <w:rPr>
          <w:rFonts w:ascii="Comic Sans MS" w:hAnsi="Comic Sans MS"/>
          <w:b/>
          <w:sz w:val="24"/>
          <w:szCs w:val="24"/>
          <w:highlight w:val="yellow"/>
        </w:rPr>
        <w:t>GRANDES ACONTECIMIENTOS</w:t>
      </w:r>
      <w:r w:rsidR="008100B2" w:rsidRPr="00C85EDB">
        <w:rPr>
          <w:rFonts w:ascii="Comic Sans MS" w:hAnsi="Comic Sans MS"/>
          <w:b/>
          <w:sz w:val="24"/>
          <w:szCs w:val="24"/>
        </w:rPr>
        <w:t xml:space="preserve"> y nuestros jóvenes necesitan</w:t>
      </w:r>
      <w:r w:rsidR="00093CB7">
        <w:rPr>
          <w:rFonts w:ascii="Comic Sans MS" w:hAnsi="Comic Sans MS"/>
          <w:b/>
          <w:sz w:val="24"/>
          <w:szCs w:val="24"/>
        </w:rPr>
        <w:t>:</w:t>
      </w:r>
    </w:p>
    <w:p w:rsidR="008100B2" w:rsidRPr="00C85EDB" w:rsidRDefault="008100B2" w:rsidP="00804411">
      <w:pPr>
        <w:jc w:val="both"/>
        <w:rPr>
          <w:rFonts w:ascii="Comic Sans MS" w:hAnsi="Comic Sans MS"/>
          <w:b/>
          <w:sz w:val="24"/>
          <w:szCs w:val="24"/>
        </w:rPr>
      </w:pPr>
      <w:r w:rsidRPr="00C85EDB">
        <w:rPr>
          <w:rFonts w:ascii="Comic Sans MS" w:hAnsi="Comic Sans MS"/>
          <w:b/>
          <w:sz w:val="24"/>
          <w:szCs w:val="24"/>
        </w:rPr>
        <w:t xml:space="preserve">Saber y prepararse para lo que vendrá, Jesucristo está para venir y no podemos descuidarnos,  ni olvidar que el movimiento adventista tiene sus raíces en las </w:t>
      </w:r>
      <w:r w:rsidRPr="007D48AE">
        <w:rPr>
          <w:rFonts w:ascii="Comic Sans MS" w:hAnsi="Comic Sans MS"/>
          <w:b/>
          <w:sz w:val="24"/>
          <w:szCs w:val="24"/>
          <w:highlight w:val="green"/>
        </w:rPr>
        <w:t>PROFECIAS DEL  APOCALIPSIS</w:t>
      </w:r>
      <w:r w:rsidRPr="00C85EDB">
        <w:rPr>
          <w:rFonts w:ascii="Comic Sans MS" w:hAnsi="Comic Sans MS"/>
          <w:b/>
          <w:sz w:val="24"/>
          <w:szCs w:val="24"/>
        </w:rPr>
        <w:t>.</w:t>
      </w:r>
    </w:p>
    <w:p w:rsidR="008100B2" w:rsidRPr="00C85EDB" w:rsidRDefault="008100B2" w:rsidP="00804411">
      <w:pPr>
        <w:jc w:val="both"/>
        <w:rPr>
          <w:rFonts w:ascii="Comic Sans MS" w:hAnsi="Comic Sans MS"/>
          <w:b/>
          <w:sz w:val="24"/>
          <w:szCs w:val="24"/>
        </w:rPr>
      </w:pPr>
      <w:r w:rsidRPr="00C85EDB">
        <w:rPr>
          <w:rFonts w:ascii="Comic Sans MS" w:hAnsi="Comic Sans MS"/>
          <w:b/>
          <w:sz w:val="24"/>
          <w:szCs w:val="24"/>
        </w:rPr>
        <w:lastRenderedPageBreak/>
        <w:t>Es por eso que el fin principal del</w:t>
      </w:r>
      <w:r w:rsidR="000840F8" w:rsidRPr="00C85EDB">
        <w:rPr>
          <w:rFonts w:ascii="Comic Sans MS" w:hAnsi="Comic Sans MS"/>
          <w:b/>
          <w:sz w:val="24"/>
          <w:szCs w:val="24"/>
        </w:rPr>
        <w:t xml:space="preserve"> III camporee de guias mayores </w:t>
      </w:r>
      <w:r w:rsidRPr="00C85EDB">
        <w:rPr>
          <w:rFonts w:ascii="Comic Sans MS" w:hAnsi="Comic Sans MS"/>
          <w:b/>
          <w:sz w:val="24"/>
          <w:szCs w:val="24"/>
        </w:rPr>
        <w:t xml:space="preserve">2018  es </w:t>
      </w:r>
      <w:r w:rsidRPr="00093CB7">
        <w:rPr>
          <w:rFonts w:ascii="Comic Sans MS" w:hAnsi="Comic Sans MS"/>
          <w:b/>
          <w:sz w:val="24"/>
          <w:szCs w:val="24"/>
          <w:highlight w:val="cyan"/>
        </w:rPr>
        <w:t>AFI</w:t>
      </w:r>
      <w:r w:rsidR="000840F8" w:rsidRPr="00093CB7">
        <w:rPr>
          <w:rFonts w:ascii="Comic Sans MS" w:hAnsi="Comic Sans MS"/>
          <w:b/>
          <w:sz w:val="24"/>
          <w:szCs w:val="24"/>
          <w:highlight w:val="cyan"/>
        </w:rPr>
        <w:t>ANZAR</w:t>
      </w:r>
      <w:r w:rsidR="000840F8" w:rsidRPr="00C85EDB">
        <w:rPr>
          <w:rFonts w:ascii="Comic Sans MS" w:hAnsi="Comic Sans MS"/>
          <w:b/>
          <w:sz w:val="24"/>
          <w:szCs w:val="24"/>
        </w:rPr>
        <w:t xml:space="preserve"> la fe d</w:t>
      </w:r>
      <w:r w:rsidR="00093CB7">
        <w:rPr>
          <w:rFonts w:ascii="Comic Sans MS" w:hAnsi="Comic Sans MS"/>
          <w:b/>
          <w:sz w:val="24"/>
          <w:szCs w:val="24"/>
        </w:rPr>
        <w:t>e los guías mayores en Cristo. Y a</w:t>
      </w:r>
      <w:r w:rsidR="000840F8" w:rsidRPr="00C85EDB">
        <w:rPr>
          <w:rFonts w:ascii="Comic Sans MS" w:hAnsi="Comic Sans MS"/>
          <w:b/>
          <w:sz w:val="24"/>
          <w:szCs w:val="24"/>
        </w:rPr>
        <w:t xml:space="preserve">traves del </w:t>
      </w:r>
      <w:r w:rsidR="000840F8" w:rsidRPr="00784C5D">
        <w:rPr>
          <w:rFonts w:ascii="Comic Sans MS" w:hAnsi="Comic Sans MS"/>
          <w:b/>
          <w:sz w:val="24"/>
          <w:szCs w:val="24"/>
          <w:highlight w:val="blue"/>
        </w:rPr>
        <w:t>ANCLA</w:t>
      </w:r>
      <w:r w:rsidR="000840F8" w:rsidRPr="00C85EDB">
        <w:rPr>
          <w:rFonts w:ascii="Comic Sans MS" w:hAnsi="Comic Sans MS"/>
          <w:b/>
          <w:sz w:val="24"/>
          <w:szCs w:val="24"/>
        </w:rPr>
        <w:t xml:space="preserve"> segura de las </w:t>
      </w:r>
      <w:r w:rsidRPr="00C85EDB">
        <w:rPr>
          <w:rFonts w:ascii="Comic Sans MS" w:hAnsi="Comic Sans MS"/>
          <w:b/>
          <w:sz w:val="24"/>
          <w:szCs w:val="24"/>
        </w:rPr>
        <w:t xml:space="preserve"> </w:t>
      </w:r>
      <w:r w:rsidRPr="007D48AE">
        <w:rPr>
          <w:rFonts w:ascii="Comic Sans MS" w:hAnsi="Comic Sans MS"/>
          <w:b/>
          <w:sz w:val="24"/>
          <w:szCs w:val="24"/>
          <w:highlight w:val="yellow"/>
        </w:rPr>
        <w:t>PROFECIAS</w:t>
      </w:r>
      <w:r w:rsidR="000840F8" w:rsidRPr="00C85EDB">
        <w:rPr>
          <w:rFonts w:ascii="Comic Sans MS" w:hAnsi="Comic Sans MS"/>
          <w:b/>
          <w:sz w:val="24"/>
          <w:szCs w:val="24"/>
        </w:rPr>
        <w:t xml:space="preserve"> del libro  </w:t>
      </w:r>
      <w:r w:rsidR="000840F8" w:rsidRPr="007D48AE">
        <w:rPr>
          <w:rFonts w:ascii="Comic Sans MS" w:hAnsi="Comic Sans MS"/>
          <w:b/>
          <w:sz w:val="24"/>
          <w:szCs w:val="24"/>
          <w:highlight w:val="yellow"/>
        </w:rPr>
        <w:t>APOCALIPSIS</w:t>
      </w:r>
      <w:r w:rsidR="00093CB7">
        <w:rPr>
          <w:rFonts w:ascii="Comic Sans MS" w:hAnsi="Comic Sans MS"/>
          <w:b/>
          <w:sz w:val="24"/>
          <w:szCs w:val="24"/>
        </w:rPr>
        <w:t xml:space="preserve">. </w:t>
      </w:r>
      <w:r w:rsidR="000840F8" w:rsidRPr="00C85EDB">
        <w:rPr>
          <w:rFonts w:ascii="Comic Sans MS" w:hAnsi="Comic Sans MS"/>
          <w:b/>
          <w:sz w:val="24"/>
          <w:szCs w:val="24"/>
        </w:rPr>
        <w:t xml:space="preserve"> </w:t>
      </w:r>
      <w:r w:rsidR="000840F8" w:rsidRPr="007D48AE">
        <w:rPr>
          <w:rFonts w:ascii="Comic Sans MS" w:hAnsi="Comic Sans MS"/>
          <w:b/>
          <w:sz w:val="24"/>
          <w:szCs w:val="24"/>
          <w:highlight w:val="yellow"/>
        </w:rPr>
        <w:t>AVANZAR</w:t>
      </w:r>
      <w:r w:rsidR="00093CB7">
        <w:rPr>
          <w:rFonts w:ascii="Comic Sans MS" w:hAnsi="Comic Sans MS"/>
          <w:b/>
          <w:sz w:val="24"/>
          <w:szCs w:val="24"/>
        </w:rPr>
        <w:t xml:space="preserve"> seguros en la </w:t>
      </w:r>
      <w:r w:rsidR="000840F8" w:rsidRPr="00C85EDB">
        <w:rPr>
          <w:rFonts w:ascii="Comic Sans MS" w:hAnsi="Comic Sans MS"/>
          <w:b/>
          <w:sz w:val="24"/>
          <w:szCs w:val="24"/>
        </w:rPr>
        <w:t xml:space="preserve">  </w:t>
      </w:r>
      <w:r w:rsidR="000840F8" w:rsidRPr="00093CB7">
        <w:rPr>
          <w:rFonts w:ascii="Comic Sans MS" w:hAnsi="Comic Sans MS"/>
          <w:b/>
          <w:sz w:val="24"/>
          <w:szCs w:val="24"/>
          <w:highlight w:val="red"/>
        </w:rPr>
        <w:t>EVANGELIZACION GLOBAL</w:t>
      </w:r>
    </w:p>
    <w:p w:rsidR="000840F8" w:rsidRPr="00C85EDB" w:rsidRDefault="005225ED" w:rsidP="00804411">
      <w:pPr>
        <w:jc w:val="both"/>
        <w:rPr>
          <w:rFonts w:ascii="Comic Sans MS" w:hAnsi="Comic Sans MS"/>
          <w:b/>
          <w:sz w:val="24"/>
          <w:szCs w:val="24"/>
        </w:rPr>
      </w:pPr>
      <w:r>
        <w:rPr>
          <w:rFonts w:ascii="Comic Sans MS" w:hAnsi="Comic Sans MS"/>
          <w:b/>
          <w:sz w:val="24"/>
          <w:szCs w:val="24"/>
        </w:rPr>
        <w:t>APRENDEREMOS  ESTUDIANDO EL APOCALIPSIS</w:t>
      </w:r>
      <w:r w:rsidR="00A06346">
        <w:rPr>
          <w:rFonts w:ascii="Comic Sans MS" w:hAnsi="Comic Sans MS"/>
          <w:b/>
          <w:sz w:val="24"/>
          <w:szCs w:val="24"/>
        </w:rPr>
        <w:t>.....</w:t>
      </w:r>
      <w:r>
        <w:rPr>
          <w:rFonts w:ascii="Comic Sans MS" w:hAnsi="Comic Sans MS"/>
          <w:b/>
          <w:sz w:val="24"/>
          <w:szCs w:val="24"/>
        </w:rPr>
        <w:t xml:space="preserve"> ¿QUE SON?</w:t>
      </w:r>
    </w:p>
    <w:p w:rsidR="000840F8" w:rsidRPr="00C85EDB" w:rsidRDefault="000840F8" w:rsidP="00804411">
      <w:pPr>
        <w:jc w:val="both"/>
        <w:rPr>
          <w:rFonts w:ascii="Comic Sans MS" w:hAnsi="Comic Sans MS"/>
          <w:b/>
          <w:sz w:val="24"/>
          <w:szCs w:val="24"/>
        </w:rPr>
      </w:pPr>
      <w:r w:rsidRPr="00C85EDB">
        <w:rPr>
          <w:rFonts w:ascii="Comic Sans MS" w:hAnsi="Comic Sans MS"/>
          <w:b/>
          <w:sz w:val="24"/>
          <w:szCs w:val="24"/>
        </w:rPr>
        <w:t>*Los 7 sellos</w:t>
      </w:r>
    </w:p>
    <w:p w:rsidR="000840F8" w:rsidRPr="00C85EDB" w:rsidRDefault="000840F8" w:rsidP="00804411">
      <w:pPr>
        <w:jc w:val="both"/>
        <w:rPr>
          <w:rFonts w:ascii="Comic Sans MS" w:hAnsi="Comic Sans MS"/>
          <w:b/>
          <w:sz w:val="24"/>
          <w:szCs w:val="24"/>
        </w:rPr>
      </w:pPr>
      <w:r w:rsidRPr="00C85EDB">
        <w:rPr>
          <w:rFonts w:ascii="Comic Sans MS" w:hAnsi="Comic Sans MS"/>
          <w:b/>
          <w:sz w:val="24"/>
          <w:szCs w:val="24"/>
        </w:rPr>
        <w:t>*Las 7 trompetas</w:t>
      </w:r>
    </w:p>
    <w:p w:rsidR="000840F8" w:rsidRPr="00C85EDB" w:rsidRDefault="000840F8" w:rsidP="00804411">
      <w:pPr>
        <w:jc w:val="both"/>
        <w:rPr>
          <w:rFonts w:ascii="Comic Sans MS" w:hAnsi="Comic Sans MS"/>
          <w:b/>
          <w:sz w:val="24"/>
          <w:szCs w:val="24"/>
        </w:rPr>
      </w:pPr>
      <w:r w:rsidRPr="00C85EDB">
        <w:rPr>
          <w:rFonts w:ascii="Comic Sans MS" w:hAnsi="Comic Sans MS"/>
          <w:b/>
          <w:sz w:val="24"/>
          <w:szCs w:val="24"/>
        </w:rPr>
        <w:t>*Las 7 copas de la ira de Dios</w:t>
      </w:r>
    </w:p>
    <w:p w:rsidR="000840F8" w:rsidRPr="00C85EDB" w:rsidRDefault="000840F8" w:rsidP="00804411">
      <w:pPr>
        <w:jc w:val="both"/>
        <w:rPr>
          <w:rFonts w:ascii="Comic Sans MS" w:hAnsi="Comic Sans MS"/>
          <w:b/>
          <w:sz w:val="24"/>
          <w:szCs w:val="24"/>
        </w:rPr>
      </w:pPr>
      <w:r w:rsidRPr="00C85EDB">
        <w:rPr>
          <w:rFonts w:ascii="Comic Sans MS" w:hAnsi="Comic Sans MS"/>
          <w:b/>
          <w:sz w:val="24"/>
          <w:szCs w:val="24"/>
        </w:rPr>
        <w:t>*Las 7 postreras plagas</w:t>
      </w:r>
    </w:p>
    <w:p w:rsidR="00A93259" w:rsidRPr="00C85EDB" w:rsidRDefault="00F25BCE" w:rsidP="00804411">
      <w:pPr>
        <w:jc w:val="both"/>
        <w:rPr>
          <w:rFonts w:ascii="Comic Sans MS" w:hAnsi="Comic Sans MS"/>
          <w:b/>
          <w:sz w:val="24"/>
          <w:szCs w:val="24"/>
        </w:rPr>
      </w:pPr>
      <w:r w:rsidRPr="00C85EDB">
        <w:rPr>
          <w:rFonts w:ascii="Comic Sans MS" w:hAnsi="Comic Sans MS"/>
          <w:b/>
          <w:sz w:val="24"/>
          <w:szCs w:val="24"/>
        </w:rPr>
        <w:t>*los dos testigos</w:t>
      </w:r>
    </w:p>
    <w:p w:rsidR="00F25BCE" w:rsidRPr="00C85EDB" w:rsidRDefault="00F25BCE" w:rsidP="00804411">
      <w:pPr>
        <w:jc w:val="both"/>
        <w:rPr>
          <w:rFonts w:ascii="Comic Sans MS" w:hAnsi="Comic Sans MS"/>
          <w:b/>
          <w:sz w:val="24"/>
          <w:szCs w:val="24"/>
        </w:rPr>
      </w:pPr>
      <w:r w:rsidRPr="00C85EDB">
        <w:rPr>
          <w:rFonts w:ascii="Comic Sans MS" w:hAnsi="Comic Sans MS"/>
          <w:b/>
          <w:sz w:val="24"/>
          <w:szCs w:val="24"/>
        </w:rPr>
        <w:t>*¿Que es la mujer y el dragón?</w:t>
      </w:r>
    </w:p>
    <w:p w:rsidR="00C76612" w:rsidRDefault="00F25BCE" w:rsidP="00804411">
      <w:pPr>
        <w:jc w:val="both"/>
        <w:rPr>
          <w:rFonts w:ascii="Comic Sans MS" w:hAnsi="Comic Sans MS"/>
          <w:b/>
          <w:sz w:val="24"/>
          <w:szCs w:val="24"/>
        </w:rPr>
      </w:pPr>
      <w:r w:rsidRPr="00C85EDB">
        <w:rPr>
          <w:rFonts w:ascii="Comic Sans MS" w:hAnsi="Comic Sans MS"/>
          <w:b/>
          <w:sz w:val="24"/>
          <w:szCs w:val="24"/>
        </w:rPr>
        <w:t>*</w:t>
      </w:r>
      <w:r w:rsidR="00093CB7">
        <w:rPr>
          <w:rFonts w:ascii="Comic Sans MS" w:hAnsi="Comic Sans MS"/>
          <w:b/>
          <w:sz w:val="24"/>
          <w:szCs w:val="24"/>
        </w:rPr>
        <w:t>¿</w:t>
      </w:r>
      <w:r w:rsidR="005225ED">
        <w:rPr>
          <w:rFonts w:ascii="Comic Sans MS" w:hAnsi="Comic Sans MS"/>
          <w:b/>
          <w:sz w:val="24"/>
          <w:szCs w:val="24"/>
        </w:rPr>
        <w:t>La c</w:t>
      </w:r>
      <w:r w:rsidR="00093CB7">
        <w:rPr>
          <w:rFonts w:ascii="Comic Sans MS" w:hAnsi="Comic Sans MS"/>
          <w:b/>
          <w:sz w:val="24"/>
          <w:szCs w:val="24"/>
        </w:rPr>
        <w:t>ondenación de la gran rameras?</w:t>
      </w:r>
    </w:p>
    <w:p w:rsidR="00C76612" w:rsidRPr="00C85EDB" w:rsidRDefault="00684062" w:rsidP="00804411">
      <w:pPr>
        <w:jc w:val="both"/>
        <w:rPr>
          <w:rFonts w:ascii="Comic Sans MS" w:hAnsi="Comic Sans MS"/>
          <w:b/>
          <w:sz w:val="24"/>
          <w:szCs w:val="24"/>
        </w:rPr>
      </w:pPr>
      <w:r>
        <w:rPr>
          <w:rFonts w:ascii="Comic Sans MS" w:hAnsi="Comic Sans MS"/>
          <w:b/>
          <w:sz w:val="24"/>
          <w:szCs w:val="24"/>
        </w:rPr>
        <w:t>*</w:t>
      </w:r>
      <w:r w:rsidR="00C76612">
        <w:rPr>
          <w:rFonts w:ascii="Comic Sans MS" w:hAnsi="Comic Sans MS"/>
          <w:b/>
          <w:sz w:val="24"/>
          <w:szCs w:val="24"/>
        </w:rPr>
        <w:t xml:space="preserve">El segundo énfasis es ecológico. ¿Cómo cuidar el medio ambiente? Recuerden que la iglesia es </w:t>
      </w:r>
      <w:r w:rsidR="00784C5D">
        <w:rPr>
          <w:rFonts w:ascii="Comic Sans MS" w:hAnsi="Comic Sans MS"/>
          <w:b/>
          <w:sz w:val="24"/>
          <w:szCs w:val="24"/>
        </w:rPr>
        <w:t>ecológica</w:t>
      </w:r>
      <w:r w:rsidR="00C76612">
        <w:rPr>
          <w:rFonts w:ascii="Comic Sans MS" w:hAnsi="Comic Sans MS"/>
          <w:b/>
          <w:sz w:val="24"/>
          <w:szCs w:val="24"/>
        </w:rPr>
        <w:t>....</w:t>
      </w:r>
      <w:r>
        <w:rPr>
          <w:rFonts w:ascii="Comic Sans MS" w:hAnsi="Comic Sans MS"/>
          <w:b/>
          <w:sz w:val="24"/>
          <w:szCs w:val="24"/>
        </w:rPr>
        <w:t>”</w:t>
      </w:r>
      <w:r w:rsidR="00C76612">
        <w:rPr>
          <w:rFonts w:ascii="Comic Sans MS" w:hAnsi="Comic Sans MS"/>
          <w:b/>
          <w:sz w:val="24"/>
          <w:szCs w:val="24"/>
        </w:rPr>
        <w:t>Adoren al que hizo el cielo y la tierra el mar y todas las cosa</w:t>
      </w:r>
      <w:r>
        <w:rPr>
          <w:rFonts w:ascii="Comic Sans MS" w:hAnsi="Comic Sans MS"/>
          <w:b/>
          <w:sz w:val="24"/>
          <w:szCs w:val="24"/>
        </w:rPr>
        <w:t>”  “El viene a destruir a los que destruyen la tierra”</w:t>
      </w:r>
    </w:p>
    <w:p w:rsidR="001846AF" w:rsidRPr="00C85EDB" w:rsidRDefault="001846AF" w:rsidP="00804411">
      <w:pPr>
        <w:jc w:val="both"/>
        <w:rPr>
          <w:rFonts w:ascii="Comic Sans MS" w:hAnsi="Comic Sans MS"/>
          <w:b/>
          <w:sz w:val="24"/>
          <w:szCs w:val="24"/>
        </w:rPr>
      </w:pPr>
    </w:p>
    <w:p w:rsidR="001846AF" w:rsidRPr="00C85EDB" w:rsidRDefault="001846AF" w:rsidP="00804411">
      <w:pPr>
        <w:jc w:val="both"/>
        <w:rPr>
          <w:rFonts w:ascii="Comic Sans MS" w:hAnsi="Comic Sans MS"/>
          <w:b/>
          <w:sz w:val="24"/>
          <w:szCs w:val="24"/>
        </w:rPr>
      </w:pPr>
      <w:r w:rsidRPr="005225ED">
        <w:rPr>
          <w:rFonts w:ascii="Comic Sans MS" w:hAnsi="Comic Sans MS"/>
          <w:b/>
          <w:color w:val="FF0000"/>
          <w:sz w:val="24"/>
          <w:szCs w:val="24"/>
        </w:rPr>
        <w:t>PRE REQUISITOS DE INSCRIPCION</w:t>
      </w:r>
    </w:p>
    <w:p w:rsidR="001846AF" w:rsidRPr="00C85EDB" w:rsidRDefault="001846AF" w:rsidP="00804411">
      <w:pPr>
        <w:jc w:val="both"/>
        <w:rPr>
          <w:rFonts w:ascii="Comic Sans MS" w:hAnsi="Comic Sans MS"/>
          <w:b/>
          <w:sz w:val="24"/>
          <w:szCs w:val="24"/>
        </w:rPr>
      </w:pPr>
      <w:r w:rsidRPr="00C85EDB">
        <w:rPr>
          <w:rFonts w:ascii="Comic Sans MS" w:hAnsi="Comic Sans MS"/>
          <w:b/>
          <w:sz w:val="24"/>
          <w:szCs w:val="24"/>
        </w:rPr>
        <w:t>La inscripción tiene un costo de 42.000 pesos incluye el valor del seguro que son 9000 pesos y un parche de especialidad para la banda.</w:t>
      </w:r>
    </w:p>
    <w:p w:rsidR="005225ED" w:rsidRDefault="005225ED" w:rsidP="00804411">
      <w:pPr>
        <w:jc w:val="both"/>
        <w:rPr>
          <w:rFonts w:ascii="Comic Sans MS" w:hAnsi="Comic Sans MS"/>
          <w:b/>
          <w:sz w:val="24"/>
          <w:szCs w:val="24"/>
        </w:rPr>
      </w:pPr>
      <w:r>
        <w:rPr>
          <w:rFonts w:ascii="Comic Sans MS" w:hAnsi="Comic Sans MS"/>
          <w:b/>
          <w:sz w:val="24"/>
          <w:szCs w:val="24"/>
        </w:rPr>
        <w:t>Directores. H</w:t>
      </w:r>
      <w:r w:rsidR="001F0CF9" w:rsidRPr="00C85EDB">
        <w:rPr>
          <w:rFonts w:ascii="Comic Sans MS" w:hAnsi="Comic Sans MS"/>
          <w:b/>
          <w:sz w:val="24"/>
          <w:szCs w:val="24"/>
        </w:rPr>
        <w:t>asta</w:t>
      </w:r>
      <w:r w:rsidR="001846AF" w:rsidRPr="00C85EDB">
        <w:rPr>
          <w:rFonts w:ascii="Comic Sans MS" w:hAnsi="Comic Sans MS"/>
          <w:b/>
          <w:sz w:val="24"/>
          <w:szCs w:val="24"/>
        </w:rPr>
        <w:t xml:space="preserve"> el 15 de febrero el club mandará su listado de asistente </w:t>
      </w:r>
      <w:r w:rsidR="001F0CF9" w:rsidRPr="00C85EDB">
        <w:rPr>
          <w:rFonts w:ascii="Comic Sans MS" w:hAnsi="Comic Sans MS"/>
          <w:b/>
          <w:sz w:val="24"/>
          <w:szCs w:val="24"/>
        </w:rPr>
        <w:t xml:space="preserve">(Nombre completo, # de cedula o tarjeta de identidad) </w:t>
      </w:r>
      <w:r w:rsidR="001846AF" w:rsidRPr="00C85EDB">
        <w:rPr>
          <w:rFonts w:ascii="Comic Sans MS" w:hAnsi="Comic Sans MS"/>
          <w:b/>
          <w:sz w:val="24"/>
          <w:szCs w:val="24"/>
        </w:rPr>
        <w:t>a la asociación del caribe a la hermana Carolai López correo electrónic</w:t>
      </w:r>
      <w:r w:rsidR="00A06346">
        <w:rPr>
          <w:rFonts w:ascii="Comic Sans MS" w:hAnsi="Comic Sans MS"/>
          <w:b/>
          <w:sz w:val="24"/>
          <w:szCs w:val="24"/>
        </w:rPr>
        <w:t xml:space="preserve">o </w:t>
      </w:r>
      <w:hyperlink r:id="rId8" w:history="1">
        <w:r w:rsidR="00A06346" w:rsidRPr="00297E65">
          <w:rPr>
            <w:rStyle w:val="Hipervnculo"/>
            <w:rFonts w:ascii="Comic Sans MS" w:hAnsi="Comic Sans MS"/>
            <w:b/>
            <w:sz w:val="24"/>
            <w:szCs w:val="24"/>
          </w:rPr>
          <w:t>remesascaribe@gmail.com</w:t>
        </w:r>
      </w:hyperlink>
      <w:r w:rsidR="00A06346">
        <w:rPr>
          <w:rFonts w:ascii="Comic Sans MS" w:hAnsi="Comic Sans MS"/>
          <w:b/>
          <w:sz w:val="24"/>
          <w:szCs w:val="24"/>
        </w:rPr>
        <w:t xml:space="preserve"> </w:t>
      </w:r>
      <w:r w:rsidR="001F0CF9" w:rsidRPr="00C85EDB">
        <w:rPr>
          <w:rFonts w:ascii="Comic Sans MS" w:hAnsi="Comic Sans MS"/>
          <w:b/>
          <w:sz w:val="24"/>
          <w:szCs w:val="24"/>
        </w:rPr>
        <w:t>sin la fotoc</w:t>
      </w:r>
      <w:r w:rsidR="00CE7A0A">
        <w:rPr>
          <w:rFonts w:ascii="Comic Sans MS" w:hAnsi="Comic Sans MS"/>
          <w:b/>
          <w:sz w:val="24"/>
          <w:szCs w:val="24"/>
        </w:rPr>
        <w:t>opia de la hoja de consignación. E</w:t>
      </w:r>
      <w:r>
        <w:rPr>
          <w:rFonts w:ascii="Comic Sans MS" w:hAnsi="Comic Sans MS"/>
          <w:b/>
          <w:sz w:val="24"/>
          <w:szCs w:val="24"/>
        </w:rPr>
        <w:t>sto le permitirá recibir 200 puntos al club. Para el evento es importante esta información a tiempo</w:t>
      </w:r>
    </w:p>
    <w:p w:rsidR="00684062" w:rsidRDefault="00684062" w:rsidP="00804411">
      <w:pPr>
        <w:jc w:val="both"/>
        <w:rPr>
          <w:rFonts w:ascii="Comic Sans MS" w:hAnsi="Comic Sans MS"/>
          <w:b/>
          <w:sz w:val="24"/>
          <w:szCs w:val="24"/>
        </w:rPr>
      </w:pPr>
    </w:p>
    <w:p w:rsidR="00CE7A0A" w:rsidRDefault="00CE7A0A" w:rsidP="00804411">
      <w:pPr>
        <w:jc w:val="both"/>
        <w:rPr>
          <w:rFonts w:ascii="Comic Sans MS" w:hAnsi="Comic Sans MS"/>
          <w:b/>
          <w:sz w:val="24"/>
          <w:szCs w:val="24"/>
        </w:rPr>
      </w:pPr>
    </w:p>
    <w:p w:rsidR="001846AF" w:rsidRPr="00C85EDB" w:rsidRDefault="005225ED" w:rsidP="00804411">
      <w:pPr>
        <w:jc w:val="both"/>
        <w:rPr>
          <w:rFonts w:ascii="Comic Sans MS" w:hAnsi="Comic Sans MS"/>
          <w:b/>
          <w:sz w:val="24"/>
          <w:szCs w:val="24"/>
        </w:rPr>
      </w:pPr>
      <w:r>
        <w:rPr>
          <w:rFonts w:ascii="Comic Sans MS" w:hAnsi="Comic Sans MS"/>
          <w:b/>
          <w:sz w:val="24"/>
          <w:szCs w:val="24"/>
        </w:rPr>
        <w:t xml:space="preserve"> </w:t>
      </w:r>
    </w:p>
    <w:p w:rsidR="001F0CF9" w:rsidRPr="00C85EDB" w:rsidRDefault="001F0CF9" w:rsidP="00804411">
      <w:pPr>
        <w:jc w:val="both"/>
        <w:rPr>
          <w:rFonts w:ascii="Comic Sans MS" w:hAnsi="Comic Sans MS"/>
          <w:b/>
          <w:sz w:val="24"/>
          <w:szCs w:val="24"/>
        </w:rPr>
      </w:pPr>
      <w:r w:rsidRPr="005225ED">
        <w:rPr>
          <w:rFonts w:ascii="Comic Sans MS" w:hAnsi="Comic Sans MS"/>
          <w:b/>
          <w:color w:val="00B0F0"/>
          <w:sz w:val="24"/>
          <w:szCs w:val="24"/>
        </w:rPr>
        <w:lastRenderedPageBreak/>
        <w:t xml:space="preserve"> PROCESO DE INSCRIPCION</w:t>
      </w:r>
    </w:p>
    <w:p w:rsidR="001F0CF9" w:rsidRPr="00C85EDB" w:rsidRDefault="001F0CF9" w:rsidP="00804411">
      <w:pPr>
        <w:jc w:val="both"/>
        <w:rPr>
          <w:rFonts w:ascii="Comic Sans MS" w:hAnsi="Comic Sans MS"/>
          <w:b/>
          <w:sz w:val="24"/>
          <w:szCs w:val="24"/>
        </w:rPr>
      </w:pPr>
      <w:r w:rsidRPr="00C85EDB">
        <w:rPr>
          <w:rFonts w:ascii="Comic Sans MS" w:hAnsi="Comic Sans MS"/>
          <w:b/>
          <w:sz w:val="24"/>
          <w:szCs w:val="24"/>
        </w:rPr>
        <w:t>Será a través de la página de la Unión colombiana del Norte</w:t>
      </w:r>
      <w:r w:rsidR="001A4F8A">
        <w:rPr>
          <w:rFonts w:ascii="Comic Sans MS" w:hAnsi="Comic Sans MS"/>
          <w:b/>
          <w:sz w:val="24"/>
          <w:szCs w:val="24"/>
        </w:rPr>
        <w:t xml:space="preserve"> ministerio juvenil</w:t>
      </w:r>
      <w:r w:rsidRPr="00C85EDB">
        <w:rPr>
          <w:rFonts w:ascii="Comic Sans MS" w:hAnsi="Comic Sans MS"/>
          <w:b/>
          <w:sz w:val="24"/>
          <w:szCs w:val="24"/>
        </w:rPr>
        <w:t>. Allí</w:t>
      </w:r>
      <w:r w:rsidR="00AC7EA1" w:rsidRPr="00C85EDB">
        <w:rPr>
          <w:rFonts w:ascii="Comic Sans MS" w:hAnsi="Comic Sans MS"/>
          <w:b/>
          <w:sz w:val="24"/>
          <w:szCs w:val="24"/>
        </w:rPr>
        <w:t xml:space="preserve"> se </w:t>
      </w:r>
      <w:r w:rsidR="00675ABF" w:rsidRPr="00C85EDB">
        <w:rPr>
          <w:rFonts w:ascii="Comic Sans MS" w:hAnsi="Comic Sans MS"/>
          <w:b/>
          <w:sz w:val="24"/>
          <w:szCs w:val="24"/>
        </w:rPr>
        <w:t>da</w:t>
      </w:r>
      <w:r w:rsidRPr="00C85EDB">
        <w:rPr>
          <w:rFonts w:ascii="Comic Sans MS" w:hAnsi="Comic Sans MS"/>
          <w:b/>
          <w:sz w:val="24"/>
          <w:szCs w:val="24"/>
        </w:rPr>
        <w:t xml:space="preserve"> la información complet</w:t>
      </w:r>
      <w:r w:rsidR="00684062">
        <w:rPr>
          <w:rFonts w:ascii="Comic Sans MS" w:hAnsi="Comic Sans MS"/>
          <w:b/>
          <w:sz w:val="24"/>
          <w:szCs w:val="24"/>
        </w:rPr>
        <w:t>a y los pasos a seguir. Una vez h</w:t>
      </w:r>
      <w:r w:rsidR="009F2880" w:rsidRPr="00C85EDB">
        <w:rPr>
          <w:rFonts w:ascii="Comic Sans MS" w:hAnsi="Comic Sans MS"/>
          <w:b/>
          <w:sz w:val="24"/>
          <w:szCs w:val="24"/>
        </w:rPr>
        <w:t>echo</w:t>
      </w:r>
      <w:r w:rsidRPr="00C85EDB">
        <w:rPr>
          <w:rFonts w:ascii="Comic Sans MS" w:hAnsi="Comic Sans MS"/>
          <w:b/>
          <w:sz w:val="24"/>
          <w:szCs w:val="24"/>
        </w:rPr>
        <w:t xml:space="preserve"> esto. El club debe enviar</w:t>
      </w:r>
      <w:r w:rsidR="00AC7EA1" w:rsidRPr="00C85EDB">
        <w:rPr>
          <w:rFonts w:ascii="Comic Sans MS" w:hAnsi="Comic Sans MS"/>
          <w:b/>
          <w:sz w:val="24"/>
          <w:szCs w:val="24"/>
        </w:rPr>
        <w:t xml:space="preserve"> la hoja de inscripción con la fotopia de la consignación a la hermana Carolai. Las fechas son las siguientes:</w:t>
      </w:r>
    </w:p>
    <w:p w:rsidR="00AC7EA1" w:rsidRPr="004E176E" w:rsidRDefault="00AC7EA1" w:rsidP="00804411">
      <w:pPr>
        <w:pStyle w:val="Sinespaciado"/>
        <w:jc w:val="both"/>
        <w:rPr>
          <w:rFonts w:ascii="Comic Sans MS" w:hAnsi="Comic Sans MS"/>
          <w:highlight w:val="cyan"/>
        </w:rPr>
      </w:pPr>
      <w:r w:rsidRPr="004E176E">
        <w:rPr>
          <w:rFonts w:ascii="Comic Sans MS" w:hAnsi="Comic Sans MS"/>
          <w:highlight w:val="cyan"/>
        </w:rPr>
        <w:t>Los clubes que se inscriban hasta el 01 de marzo reciben 300 puntos</w:t>
      </w:r>
    </w:p>
    <w:p w:rsidR="00AC7EA1" w:rsidRPr="004E176E" w:rsidRDefault="00AC7EA1" w:rsidP="00804411">
      <w:pPr>
        <w:pStyle w:val="Sinespaciado"/>
        <w:jc w:val="both"/>
        <w:rPr>
          <w:rFonts w:ascii="Comic Sans MS" w:hAnsi="Comic Sans MS"/>
          <w:highlight w:val="cyan"/>
        </w:rPr>
      </w:pPr>
      <w:r w:rsidRPr="004E176E">
        <w:rPr>
          <w:rFonts w:ascii="Comic Sans MS" w:hAnsi="Comic Sans MS"/>
          <w:highlight w:val="cyan"/>
        </w:rPr>
        <w:t>Los clubes que se inscriban hasta el 10 de marzo reciben 200 puntos</w:t>
      </w:r>
    </w:p>
    <w:p w:rsidR="00AC7EA1" w:rsidRPr="00C85EDB" w:rsidRDefault="00AC7EA1" w:rsidP="00804411">
      <w:pPr>
        <w:pStyle w:val="Sinespaciado"/>
        <w:jc w:val="both"/>
        <w:rPr>
          <w:rFonts w:ascii="Comic Sans MS" w:hAnsi="Comic Sans MS"/>
        </w:rPr>
      </w:pPr>
      <w:r w:rsidRPr="004E176E">
        <w:rPr>
          <w:rFonts w:ascii="Comic Sans MS" w:hAnsi="Comic Sans MS"/>
          <w:highlight w:val="cyan"/>
        </w:rPr>
        <w:t>Los clubes que se inscriban hasta el 20 de marzo reciben 100 puntos</w:t>
      </w:r>
    </w:p>
    <w:p w:rsidR="00AC7EA1" w:rsidRPr="00C85EDB" w:rsidRDefault="00AC7EA1" w:rsidP="00804411">
      <w:pPr>
        <w:pStyle w:val="Sinespaciado"/>
        <w:jc w:val="both"/>
        <w:rPr>
          <w:rFonts w:ascii="Comic Sans MS" w:hAnsi="Comic Sans MS"/>
        </w:rPr>
      </w:pPr>
    </w:p>
    <w:p w:rsidR="00AC7EA1" w:rsidRPr="005B5B86" w:rsidRDefault="005225ED" w:rsidP="00804411">
      <w:pPr>
        <w:pStyle w:val="Sinespaciado"/>
        <w:jc w:val="both"/>
        <w:rPr>
          <w:rFonts w:ascii="Comic Sans MS" w:hAnsi="Comic Sans MS"/>
          <w:b/>
          <w:color w:val="FF0000"/>
        </w:rPr>
      </w:pPr>
      <w:r>
        <w:rPr>
          <w:rFonts w:ascii="Comic Sans MS" w:hAnsi="Comic Sans MS"/>
        </w:rPr>
        <w:t>*</w:t>
      </w:r>
      <w:r w:rsidRPr="005B5B86">
        <w:rPr>
          <w:rFonts w:ascii="Comic Sans MS" w:hAnsi="Comic Sans MS"/>
          <w:b/>
          <w:color w:val="FF0000"/>
        </w:rPr>
        <w:t>Recuerden que l</w:t>
      </w:r>
      <w:r w:rsidR="00AC7EA1" w:rsidRPr="005B5B86">
        <w:rPr>
          <w:rFonts w:ascii="Comic Sans MS" w:hAnsi="Comic Sans MS"/>
          <w:b/>
          <w:color w:val="FF0000"/>
        </w:rPr>
        <w:t>os pre-requisitos y la inscripción son el primer evento del camporee de guias mayores del 2018</w:t>
      </w:r>
      <w:r w:rsidRPr="005B5B86">
        <w:rPr>
          <w:rFonts w:ascii="Comic Sans MS" w:hAnsi="Comic Sans MS"/>
          <w:b/>
          <w:color w:val="FF0000"/>
        </w:rPr>
        <w:t xml:space="preserve"> y dan puntaje.</w:t>
      </w:r>
    </w:p>
    <w:p w:rsidR="00AC7EA1" w:rsidRPr="00C85EDB" w:rsidRDefault="00AC7EA1" w:rsidP="00804411">
      <w:pPr>
        <w:pStyle w:val="Sinespaciado"/>
        <w:jc w:val="both"/>
        <w:rPr>
          <w:rFonts w:ascii="Comic Sans MS" w:hAnsi="Comic Sans MS"/>
        </w:rPr>
      </w:pPr>
    </w:p>
    <w:p w:rsidR="00AC7EA1" w:rsidRPr="001A4F8A" w:rsidRDefault="001A4F8A" w:rsidP="00804411">
      <w:pPr>
        <w:pStyle w:val="Sinespaciado"/>
        <w:jc w:val="both"/>
        <w:rPr>
          <w:rFonts w:ascii="Comic Sans MS" w:hAnsi="Comic Sans MS"/>
          <w:b/>
          <w:color w:val="0070C0"/>
        </w:rPr>
      </w:pPr>
      <w:r w:rsidRPr="001A4F8A">
        <w:rPr>
          <w:rFonts w:ascii="Comic Sans MS" w:hAnsi="Comic Sans MS"/>
          <w:b/>
          <w:color w:val="0070C0"/>
          <w:highlight w:val="yellow"/>
        </w:rPr>
        <w:t>PRE-REQUISITOS</w:t>
      </w:r>
    </w:p>
    <w:p w:rsidR="00795BF6" w:rsidRPr="00C85EDB" w:rsidRDefault="00795BF6" w:rsidP="00804411">
      <w:pPr>
        <w:pStyle w:val="Sinespaciado"/>
        <w:jc w:val="both"/>
        <w:rPr>
          <w:rFonts w:ascii="Comic Sans MS" w:hAnsi="Comic Sans MS"/>
        </w:rPr>
      </w:pPr>
    </w:p>
    <w:p w:rsidR="00795BF6" w:rsidRPr="00C85EDB" w:rsidRDefault="00795BF6" w:rsidP="00804411">
      <w:pPr>
        <w:pStyle w:val="Sinespaciado"/>
        <w:numPr>
          <w:ilvl w:val="0"/>
          <w:numId w:val="1"/>
        </w:numPr>
        <w:jc w:val="both"/>
        <w:rPr>
          <w:rFonts w:ascii="Comic Sans MS" w:hAnsi="Comic Sans MS"/>
        </w:rPr>
      </w:pPr>
      <w:r w:rsidRPr="00C85EDB">
        <w:rPr>
          <w:rFonts w:ascii="Comic Sans MS" w:hAnsi="Comic Sans MS"/>
        </w:rPr>
        <w:t>El club hará un informe de las</w:t>
      </w:r>
      <w:r w:rsidR="00D45E7C" w:rsidRPr="00C85EDB">
        <w:rPr>
          <w:rFonts w:ascii="Comic Sans MS" w:hAnsi="Comic Sans MS"/>
        </w:rPr>
        <w:t xml:space="preserve"> actividades previas al evento</w:t>
      </w:r>
      <w:r w:rsidRPr="00C85EDB">
        <w:rPr>
          <w:rFonts w:ascii="Comic Sans MS" w:hAnsi="Comic Sans MS"/>
        </w:rPr>
        <w:t xml:space="preserve"> de 4 minutos</w:t>
      </w:r>
      <w:r w:rsidR="00D45E7C" w:rsidRPr="00C85EDB">
        <w:rPr>
          <w:rFonts w:ascii="Comic Sans MS" w:hAnsi="Comic Sans MS"/>
        </w:rPr>
        <w:t xml:space="preserve"> y</w:t>
      </w:r>
      <w:r w:rsidR="001A4F8A">
        <w:rPr>
          <w:rFonts w:ascii="Comic Sans MS" w:hAnsi="Comic Sans MS"/>
        </w:rPr>
        <w:t xml:space="preserve"> debe </w:t>
      </w:r>
      <w:r w:rsidR="00D45E7C" w:rsidRPr="00C85EDB">
        <w:rPr>
          <w:rFonts w:ascii="Comic Sans MS" w:hAnsi="Comic Sans MS"/>
        </w:rPr>
        <w:t xml:space="preserve"> enviarlo </w:t>
      </w:r>
      <w:r w:rsidR="001A4F8A">
        <w:rPr>
          <w:rFonts w:ascii="Comic Sans MS" w:hAnsi="Comic Sans MS"/>
        </w:rPr>
        <w:t xml:space="preserve">al departamental, </w:t>
      </w:r>
      <w:r w:rsidR="00D45E7C" w:rsidRPr="00C85EDB">
        <w:rPr>
          <w:rFonts w:ascii="Comic Sans MS" w:hAnsi="Comic Sans MS"/>
        </w:rPr>
        <w:t xml:space="preserve">por la página ministerio juvenil de la asociación del caribe hasta el 20 de marzo </w:t>
      </w:r>
      <w:r w:rsidR="001A4F8A" w:rsidRPr="00C85EDB">
        <w:rPr>
          <w:rFonts w:ascii="Comic Sans MS" w:hAnsi="Comic Sans MS"/>
        </w:rPr>
        <w:t>(</w:t>
      </w:r>
      <w:r w:rsidR="001A4F8A" w:rsidRPr="00794C10">
        <w:rPr>
          <w:rFonts w:ascii="Comic Sans MS" w:hAnsi="Comic Sans MS"/>
          <w:b/>
          <w:highlight w:val="magenta"/>
        </w:rPr>
        <w:t>Favor</w:t>
      </w:r>
      <w:r w:rsidR="004F446E" w:rsidRPr="00794C10">
        <w:rPr>
          <w:rFonts w:ascii="Comic Sans MS" w:hAnsi="Comic Sans MS"/>
          <w:b/>
          <w:highlight w:val="magenta"/>
        </w:rPr>
        <w:t xml:space="preserve"> </w:t>
      </w:r>
      <w:r w:rsidR="00D45E7C" w:rsidRPr="00794C10">
        <w:rPr>
          <w:rFonts w:ascii="Comic Sans MS" w:hAnsi="Comic Sans MS"/>
          <w:b/>
          <w:highlight w:val="magenta"/>
        </w:rPr>
        <w:t>enviarlo</w:t>
      </w:r>
      <w:r w:rsidR="001A4F8A" w:rsidRPr="00794C10">
        <w:rPr>
          <w:rFonts w:ascii="Comic Sans MS" w:hAnsi="Comic Sans MS"/>
          <w:b/>
          <w:highlight w:val="magenta"/>
        </w:rPr>
        <w:t xml:space="preserve"> </w:t>
      </w:r>
      <w:r w:rsidR="00D45E7C" w:rsidRPr="00794C10">
        <w:rPr>
          <w:rFonts w:ascii="Comic Sans MS" w:hAnsi="Comic Sans MS"/>
          <w:b/>
          <w:highlight w:val="magenta"/>
        </w:rPr>
        <w:t xml:space="preserve"> hasta esta fecha después no se recibirá</w:t>
      </w:r>
      <w:r w:rsidR="00D45E7C" w:rsidRPr="00794C10">
        <w:rPr>
          <w:rFonts w:ascii="Comic Sans MS" w:hAnsi="Comic Sans MS"/>
          <w:highlight w:val="magenta"/>
        </w:rPr>
        <w:t>)</w:t>
      </w:r>
      <w:r w:rsidR="004F446E" w:rsidRPr="00C85EDB">
        <w:rPr>
          <w:rFonts w:ascii="Comic Sans MS" w:hAnsi="Comic Sans MS"/>
        </w:rPr>
        <w:t xml:space="preserve">. </w:t>
      </w:r>
      <w:r w:rsidRPr="00C85EDB">
        <w:rPr>
          <w:rFonts w:ascii="Comic Sans MS" w:hAnsi="Comic Sans MS"/>
        </w:rPr>
        <w:t>Debe incluir</w:t>
      </w:r>
      <w:r w:rsidR="00BC67D4">
        <w:rPr>
          <w:rFonts w:ascii="Comic Sans MS" w:hAnsi="Comic Sans MS"/>
        </w:rPr>
        <w:t xml:space="preserve"> eventos de:</w:t>
      </w:r>
    </w:p>
    <w:p w:rsidR="00795BF6" w:rsidRPr="00C85EDB" w:rsidRDefault="004F446E" w:rsidP="00804411">
      <w:pPr>
        <w:pStyle w:val="Sinespaciado"/>
        <w:ind w:left="720"/>
        <w:jc w:val="both"/>
        <w:rPr>
          <w:rFonts w:ascii="Comic Sans MS" w:hAnsi="Comic Sans MS"/>
        </w:rPr>
      </w:pPr>
      <w:r w:rsidRPr="00C85EDB">
        <w:rPr>
          <w:rFonts w:ascii="Comic Sans MS" w:hAnsi="Comic Sans MS"/>
          <w:b/>
          <w:color w:val="FF0000"/>
        </w:rPr>
        <w:t>EVANGELISMO</w:t>
      </w:r>
      <w:r w:rsidR="00795BF6" w:rsidRPr="00C85EDB">
        <w:rPr>
          <w:rFonts w:ascii="Comic Sans MS" w:hAnsi="Comic Sans MS"/>
          <w:b/>
          <w:color w:val="FF0000"/>
        </w:rPr>
        <w:t>:</w:t>
      </w:r>
      <w:r w:rsidR="00795BF6" w:rsidRPr="00C85EDB">
        <w:rPr>
          <w:rFonts w:ascii="Comic Sans MS" w:hAnsi="Comic Sans MS"/>
          <w:color w:val="FF0000"/>
        </w:rPr>
        <w:t xml:space="preserve"> </w:t>
      </w:r>
      <w:r w:rsidR="00795BF6" w:rsidRPr="00C85EDB">
        <w:rPr>
          <w:rFonts w:ascii="Comic Sans MS" w:hAnsi="Comic Sans MS"/>
        </w:rPr>
        <w:t>Foto de un grupo pequeño conformado por los jóvenes guias mayores o liderado por ellos. Foto de una campaña misionera liderada por los guias mayores en lo posible con bautismos.</w:t>
      </w:r>
    </w:p>
    <w:p w:rsidR="00795BF6" w:rsidRPr="00C85EDB" w:rsidRDefault="00795BF6" w:rsidP="00804411">
      <w:pPr>
        <w:pStyle w:val="Sinespaciado"/>
        <w:ind w:left="720"/>
        <w:jc w:val="both"/>
        <w:rPr>
          <w:rFonts w:ascii="Comic Sans MS" w:hAnsi="Comic Sans MS"/>
        </w:rPr>
      </w:pPr>
      <w:r w:rsidRPr="00C85EDB">
        <w:rPr>
          <w:rFonts w:ascii="Comic Sans MS" w:hAnsi="Comic Sans MS"/>
        </w:rPr>
        <w:t xml:space="preserve">Tener un </w:t>
      </w:r>
      <w:r w:rsidR="004F446E" w:rsidRPr="00C85EDB">
        <w:rPr>
          <w:rFonts w:ascii="Comic Sans MS" w:hAnsi="Comic Sans MS"/>
        </w:rPr>
        <w:t>“</w:t>
      </w:r>
      <w:r w:rsidRPr="00C85EDB">
        <w:rPr>
          <w:rFonts w:ascii="Comic Sans MS" w:hAnsi="Comic Sans MS"/>
        </w:rPr>
        <w:t>club amigo de oración</w:t>
      </w:r>
      <w:r w:rsidR="004F446E" w:rsidRPr="00C85EDB">
        <w:rPr>
          <w:rFonts w:ascii="Comic Sans MS" w:hAnsi="Comic Sans MS"/>
        </w:rPr>
        <w:t>”</w:t>
      </w:r>
      <w:r w:rsidRPr="00C85EDB">
        <w:rPr>
          <w:rFonts w:ascii="Comic Sans MS" w:hAnsi="Comic Sans MS"/>
        </w:rPr>
        <w:t xml:space="preserve"> distinto al que el evento asigne</w:t>
      </w:r>
      <w:r w:rsidR="00E20F3D" w:rsidRPr="00C85EDB">
        <w:rPr>
          <w:rFonts w:ascii="Comic Sans MS" w:hAnsi="Comic Sans MS"/>
        </w:rPr>
        <w:t>. (Foto</w:t>
      </w:r>
      <w:r w:rsidRPr="00C85EDB">
        <w:rPr>
          <w:rFonts w:ascii="Comic Sans MS" w:hAnsi="Comic Sans MS"/>
        </w:rPr>
        <w:t xml:space="preserve"> en lo posible orando juntos)</w:t>
      </w:r>
    </w:p>
    <w:p w:rsidR="00795BF6" w:rsidRPr="00C85EDB" w:rsidRDefault="00795BF6" w:rsidP="00804411">
      <w:pPr>
        <w:pStyle w:val="Sinespaciado"/>
        <w:ind w:left="720"/>
        <w:jc w:val="both"/>
        <w:rPr>
          <w:rFonts w:ascii="Comic Sans MS" w:hAnsi="Comic Sans MS"/>
          <w:b/>
          <w:color w:val="FF0000"/>
        </w:rPr>
      </w:pPr>
    </w:p>
    <w:p w:rsidR="00E20F3D" w:rsidRPr="00C85EDB" w:rsidRDefault="00E20F3D" w:rsidP="00804411">
      <w:pPr>
        <w:pStyle w:val="Sinespaciado"/>
        <w:ind w:left="720"/>
        <w:jc w:val="both"/>
        <w:rPr>
          <w:rFonts w:ascii="Comic Sans MS" w:hAnsi="Comic Sans MS"/>
        </w:rPr>
      </w:pPr>
      <w:r w:rsidRPr="00C85EDB">
        <w:rPr>
          <w:rFonts w:ascii="Comic Sans MS" w:hAnsi="Comic Sans MS"/>
          <w:b/>
          <w:color w:val="FF0000"/>
        </w:rPr>
        <w:t>COMUNITARIOS</w:t>
      </w:r>
      <w:r w:rsidRPr="00C85EDB">
        <w:rPr>
          <w:rFonts w:ascii="Comic Sans MS" w:hAnsi="Comic Sans MS"/>
        </w:rPr>
        <w:t>: Foto del club participando de la recolección de Adra (Entregando el sobre o la alcancía en su iglesia después de haber colocado un blanco de recolección para el club. Deben recoger estas  ayuda entre los amigos) No sabemos en qué momento un desastre nos toque</w:t>
      </w:r>
      <w:r w:rsidR="004F446E" w:rsidRPr="00C85EDB">
        <w:rPr>
          <w:rFonts w:ascii="Comic Sans MS" w:hAnsi="Comic Sans MS"/>
        </w:rPr>
        <w:t xml:space="preserve">. </w:t>
      </w:r>
      <w:r w:rsidR="005B720E" w:rsidRPr="00C85EDB">
        <w:rPr>
          <w:rFonts w:ascii="Comic Sans MS" w:hAnsi="Comic Sans MS"/>
        </w:rPr>
        <w:t>Foto del club participando en la “entrega de regalitos” a los niños en diciembre 2017 o visitando un ancianato u orfanatorio.</w:t>
      </w:r>
    </w:p>
    <w:p w:rsidR="005B720E" w:rsidRPr="00C85EDB" w:rsidRDefault="005B720E" w:rsidP="00804411">
      <w:pPr>
        <w:pStyle w:val="Sinespaciado"/>
        <w:ind w:left="720"/>
        <w:jc w:val="both"/>
        <w:rPr>
          <w:rFonts w:ascii="Comic Sans MS" w:hAnsi="Comic Sans MS"/>
        </w:rPr>
      </w:pPr>
    </w:p>
    <w:p w:rsidR="005B720E" w:rsidRPr="00C85EDB" w:rsidRDefault="005B720E" w:rsidP="00804411">
      <w:pPr>
        <w:pStyle w:val="Sinespaciado"/>
        <w:ind w:left="720"/>
        <w:jc w:val="both"/>
        <w:rPr>
          <w:rFonts w:ascii="Comic Sans MS" w:hAnsi="Comic Sans MS"/>
        </w:rPr>
      </w:pPr>
      <w:r w:rsidRPr="00C85EDB">
        <w:rPr>
          <w:rFonts w:ascii="Comic Sans MS" w:hAnsi="Comic Sans MS"/>
          <w:b/>
          <w:color w:val="FF0000"/>
        </w:rPr>
        <w:t>LIDERAZGO EN LA IGLESIA</w:t>
      </w:r>
      <w:r w:rsidRPr="00C85EDB">
        <w:rPr>
          <w:rFonts w:ascii="Comic Sans MS" w:hAnsi="Comic Sans MS"/>
        </w:rPr>
        <w:t>:</w:t>
      </w:r>
      <w:r w:rsidR="00BC67D4">
        <w:rPr>
          <w:rFonts w:ascii="Comic Sans MS" w:hAnsi="Comic Sans MS"/>
        </w:rPr>
        <w:t xml:space="preserve"> 1) </w:t>
      </w:r>
      <w:r w:rsidRPr="00C85EDB">
        <w:rPr>
          <w:rFonts w:ascii="Comic Sans MS" w:hAnsi="Comic Sans MS"/>
        </w:rPr>
        <w:t xml:space="preserve"> Fotos de los guias liderando a los conquistadores o aventureros en los camporee de ellos en el año 2017. </w:t>
      </w:r>
      <w:r w:rsidR="00BC67D4">
        <w:rPr>
          <w:rFonts w:ascii="Comic Sans MS" w:hAnsi="Comic Sans MS"/>
        </w:rPr>
        <w:t xml:space="preserve">2) </w:t>
      </w:r>
      <w:r w:rsidRPr="00C85EDB">
        <w:rPr>
          <w:rFonts w:ascii="Comic Sans MS" w:hAnsi="Comic Sans MS"/>
        </w:rPr>
        <w:t>Fotos orando o atendiendo a los hermanos abuelitos o  d</w:t>
      </w:r>
      <w:r w:rsidR="00BC67D4">
        <w:rPr>
          <w:rFonts w:ascii="Comic Sans MS" w:hAnsi="Comic Sans MS"/>
        </w:rPr>
        <w:t xml:space="preserve">e la tercera edad de la iglesia </w:t>
      </w:r>
    </w:p>
    <w:p w:rsidR="005B720E" w:rsidRPr="00C85EDB" w:rsidRDefault="00BC67D4" w:rsidP="00804411">
      <w:pPr>
        <w:pStyle w:val="Sinespaciado"/>
        <w:ind w:left="720"/>
        <w:jc w:val="both"/>
        <w:rPr>
          <w:rFonts w:ascii="Comic Sans MS" w:hAnsi="Comic Sans MS"/>
        </w:rPr>
      </w:pPr>
      <w:r>
        <w:rPr>
          <w:rFonts w:ascii="Comic Sans MS" w:hAnsi="Comic Sans MS"/>
        </w:rPr>
        <w:t xml:space="preserve">3) </w:t>
      </w:r>
      <w:r w:rsidR="005B720E" w:rsidRPr="00C85EDB">
        <w:rPr>
          <w:rFonts w:ascii="Comic Sans MS" w:hAnsi="Comic Sans MS"/>
        </w:rPr>
        <w:t>“Amor por mi iglesia”. Foto pintando o limpiando una iglesia de su distrito</w:t>
      </w:r>
    </w:p>
    <w:p w:rsidR="00D45E7C" w:rsidRPr="00C85EDB" w:rsidRDefault="00D45E7C" w:rsidP="00804411">
      <w:pPr>
        <w:pStyle w:val="Sinespaciado"/>
        <w:ind w:left="720"/>
        <w:jc w:val="both"/>
        <w:rPr>
          <w:rFonts w:ascii="Comic Sans MS" w:hAnsi="Comic Sans MS"/>
        </w:rPr>
      </w:pPr>
    </w:p>
    <w:p w:rsidR="005B720E" w:rsidRPr="00C85EDB" w:rsidRDefault="005B720E" w:rsidP="00804411">
      <w:pPr>
        <w:pStyle w:val="Sinespaciado"/>
        <w:ind w:left="720"/>
        <w:jc w:val="both"/>
        <w:rPr>
          <w:rFonts w:ascii="Comic Sans MS" w:hAnsi="Comic Sans MS"/>
        </w:rPr>
      </w:pPr>
      <w:r w:rsidRPr="00C85EDB">
        <w:rPr>
          <w:rFonts w:ascii="Comic Sans MS" w:hAnsi="Comic Sans MS"/>
          <w:b/>
          <w:color w:val="FF0000"/>
        </w:rPr>
        <w:t>PREPARANDOME PARA EL CAMPOREE</w:t>
      </w:r>
      <w:r w:rsidR="00BC67D4">
        <w:rPr>
          <w:rFonts w:ascii="Comic Sans MS" w:hAnsi="Comic Sans MS"/>
          <w:b/>
          <w:color w:val="FF0000"/>
        </w:rPr>
        <w:t xml:space="preserve"> 2018</w:t>
      </w:r>
      <w:r w:rsidRPr="00C85EDB">
        <w:rPr>
          <w:rFonts w:ascii="Comic Sans MS" w:hAnsi="Comic Sans MS"/>
        </w:rPr>
        <w:t>:</w:t>
      </w:r>
      <w:r w:rsidR="00D45E7C" w:rsidRPr="00C85EDB">
        <w:rPr>
          <w:rFonts w:ascii="Comic Sans MS" w:hAnsi="Comic Sans MS"/>
        </w:rPr>
        <w:t xml:space="preserve"> Fotos  de actividades preparatorias para el camporee: Marchas, n</w:t>
      </w:r>
      <w:r w:rsidR="00AE63AA">
        <w:rPr>
          <w:rFonts w:ascii="Comic Sans MS" w:hAnsi="Comic Sans MS"/>
        </w:rPr>
        <w:t>udos, primeros auxilios, especialidad del medio ambiente y otras que el club desee</w:t>
      </w:r>
      <w:r w:rsidR="00D45E7C" w:rsidRPr="00C85EDB">
        <w:rPr>
          <w:rFonts w:ascii="Comic Sans MS" w:hAnsi="Comic Sans MS"/>
        </w:rPr>
        <w:t xml:space="preserve">. Todas </w:t>
      </w:r>
      <w:r w:rsidR="00BC67D4">
        <w:rPr>
          <w:rFonts w:ascii="Comic Sans MS" w:hAnsi="Comic Sans MS"/>
        </w:rPr>
        <w:t xml:space="preserve"> las fotos deben ser </w:t>
      </w:r>
      <w:r w:rsidR="00D45E7C" w:rsidRPr="00C85EDB">
        <w:rPr>
          <w:rFonts w:ascii="Comic Sans MS" w:hAnsi="Comic Sans MS"/>
        </w:rPr>
        <w:t>del 2017</w:t>
      </w:r>
    </w:p>
    <w:p w:rsidR="00A15D52" w:rsidRPr="00C85EDB" w:rsidRDefault="00A15D52" w:rsidP="00804411">
      <w:pPr>
        <w:pStyle w:val="Sinespaciado"/>
        <w:ind w:left="720"/>
        <w:jc w:val="both"/>
        <w:rPr>
          <w:rFonts w:ascii="Comic Sans MS" w:hAnsi="Comic Sans MS"/>
        </w:rPr>
      </w:pPr>
    </w:p>
    <w:p w:rsidR="00A15D52" w:rsidRPr="00C85EDB" w:rsidRDefault="00A15D52" w:rsidP="00804411">
      <w:pPr>
        <w:pStyle w:val="Sinespaciado"/>
        <w:ind w:left="720"/>
        <w:jc w:val="both"/>
        <w:rPr>
          <w:rFonts w:ascii="Comic Sans MS" w:hAnsi="Comic Sans MS"/>
        </w:rPr>
      </w:pPr>
    </w:p>
    <w:p w:rsidR="00A15D52" w:rsidRPr="00C85EDB" w:rsidRDefault="00A15D52" w:rsidP="00804411">
      <w:pPr>
        <w:pStyle w:val="Sinespaciado"/>
        <w:numPr>
          <w:ilvl w:val="0"/>
          <w:numId w:val="1"/>
        </w:numPr>
        <w:jc w:val="both"/>
        <w:rPr>
          <w:rFonts w:ascii="Comic Sans MS" w:hAnsi="Comic Sans MS"/>
          <w:b/>
          <w14:glow w14:rad="101600">
            <w14:schemeClr w14:val="accent6">
              <w14:alpha w14:val="60000"/>
              <w14:satMod w14:val="175000"/>
            </w14:schemeClr>
          </w14:glow>
        </w:rPr>
      </w:pPr>
      <w:r w:rsidRPr="00C85EDB">
        <w:rPr>
          <w:rFonts w:ascii="Comic Sans MS" w:hAnsi="Comic Sans MS"/>
          <w:b/>
          <w14:glow w14:rad="101600">
            <w14:schemeClr w14:val="accent6">
              <w14:alpha w14:val="60000"/>
              <w14:satMod w14:val="175000"/>
            </w14:schemeClr>
          </w14:glow>
        </w:rPr>
        <w:t>REALIZAR LA ESPECIALIDAD DE</w:t>
      </w:r>
      <w:r w:rsidR="004325FA" w:rsidRPr="00C85EDB">
        <w:rPr>
          <w:rFonts w:ascii="Comic Sans MS" w:hAnsi="Comic Sans MS"/>
          <w:b/>
          <w14:glow w14:rad="101600">
            <w14:schemeClr w14:val="accent6">
              <w14:alpha w14:val="60000"/>
              <w14:satMod w14:val="175000"/>
            </w14:schemeClr>
          </w14:glow>
        </w:rPr>
        <w:t>L</w:t>
      </w:r>
      <w:r w:rsidRPr="00C85EDB">
        <w:rPr>
          <w:rFonts w:ascii="Comic Sans MS" w:hAnsi="Comic Sans MS"/>
          <w:b/>
          <w14:glow w14:rad="101600">
            <w14:schemeClr w14:val="accent6">
              <w14:alpha w14:val="60000"/>
              <w14:satMod w14:val="175000"/>
            </w14:schemeClr>
          </w14:glow>
        </w:rPr>
        <w:t xml:space="preserve"> MEDIO AMBIENTE</w:t>
      </w:r>
      <w:r w:rsidR="004325FA" w:rsidRPr="00C85EDB">
        <w:rPr>
          <w:rFonts w:ascii="Comic Sans MS" w:hAnsi="Comic Sans MS"/>
          <w:b/>
          <w14:glow w14:rad="101600">
            <w14:schemeClr w14:val="accent6">
              <w14:alpha w14:val="60000"/>
              <w14:satMod w14:val="175000"/>
            </w14:schemeClr>
          </w14:glow>
        </w:rPr>
        <w:t xml:space="preserve"> SIN BASURA</w:t>
      </w:r>
      <w:r w:rsidRPr="00C85EDB">
        <w:rPr>
          <w:rFonts w:ascii="Comic Sans MS" w:hAnsi="Comic Sans MS"/>
          <w:b/>
          <w:color w:val="66FF66"/>
          <w14:glow w14:rad="101600">
            <w14:schemeClr w14:val="accent6">
              <w14:alpha w14:val="60000"/>
              <w14:satMod w14:val="175000"/>
            </w14:schemeClr>
          </w14:glow>
        </w:rPr>
        <w:t>.</w:t>
      </w:r>
    </w:p>
    <w:p w:rsidR="00A15D52" w:rsidRPr="00C85EDB" w:rsidRDefault="00A15D52" w:rsidP="00804411">
      <w:pPr>
        <w:pStyle w:val="Sinespaciado"/>
        <w:ind w:left="720"/>
        <w:jc w:val="both"/>
        <w:rPr>
          <w:rFonts w:ascii="Comic Sans MS" w:hAnsi="Comic Sans MS"/>
        </w:rPr>
      </w:pPr>
      <w:r w:rsidRPr="00C85EDB">
        <w:rPr>
          <w:rFonts w:ascii="Comic Sans MS" w:hAnsi="Comic Sans MS"/>
        </w:rPr>
        <w:t>Esta especialidad no existe pero nosotros  junto con todos los clubes de guias del caribe</w:t>
      </w:r>
      <w:r w:rsidR="00EA3C3E">
        <w:rPr>
          <w:rFonts w:ascii="Comic Sans MS" w:hAnsi="Comic Sans MS"/>
        </w:rPr>
        <w:t xml:space="preserve">. </w:t>
      </w:r>
      <w:r w:rsidRPr="00C85EDB">
        <w:rPr>
          <w:rFonts w:ascii="Comic Sans MS" w:hAnsi="Comic Sans MS"/>
        </w:rPr>
        <w:t xml:space="preserve"> Crearemos esta especialidad con un enfoque particular.</w:t>
      </w:r>
      <w:r w:rsidR="00EA3C3E">
        <w:rPr>
          <w:rFonts w:ascii="Comic Sans MS" w:hAnsi="Comic Sans MS"/>
        </w:rPr>
        <w:t xml:space="preserve"> El club prepara este material  mientras comparte cada ítem solicitado. Lo transcribe  para presentarlo por escrito el día de llegada.  Al final del escrito debe estar la fecha, el nombre de todos los que hicieron la especialidad.</w:t>
      </w:r>
      <w:r w:rsidR="00794C10">
        <w:rPr>
          <w:rFonts w:ascii="Comic Sans MS" w:hAnsi="Comic Sans MS"/>
        </w:rPr>
        <w:t xml:space="preserve"> HAY OPORTUNIDAD PARA QUE EL CLUB PARTICIPE EN LA ELABORACIÓN DEL ARTE PARA HACER EL PARCHE DE DICHA ESPECIALIDAD. Para esto habrá puntaje especial para el parche ganador.</w:t>
      </w:r>
    </w:p>
    <w:p w:rsidR="00A15D52" w:rsidRPr="00C85EDB" w:rsidRDefault="00A15D52" w:rsidP="00804411">
      <w:pPr>
        <w:pStyle w:val="Sinespaciado"/>
        <w:jc w:val="both"/>
        <w:rPr>
          <w:rFonts w:ascii="Comic Sans MS" w:hAnsi="Comic Sans MS"/>
        </w:rPr>
      </w:pPr>
    </w:p>
    <w:p w:rsidR="00A15D52" w:rsidRPr="009F2880" w:rsidRDefault="00A15D52" w:rsidP="00804411">
      <w:pPr>
        <w:pStyle w:val="Sinespaciado"/>
        <w:jc w:val="both"/>
        <w:rPr>
          <w:rFonts w:ascii="Comic Sans MS" w:hAnsi="Comic Sans MS"/>
          <w:b/>
        </w:rPr>
      </w:pPr>
      <w:r w:rsidRPr="00C85EDB">
        <w:rPr>
          <w:rFonts w:ascii="Comic Sans MS" w:hAnsi="Comic Sans MS"/>
        </w:rPr>
        <w:t xml:space="preserve">                </w:t>
      </w:r>
      <w:r w:rsidRPr="009F2880">
        <w:rPr>
          <w:rFonts w:ascii="Comic Sans MS" w:hAnsi="Comic Sans MS"/>
          <w:b/>
          <w:color w:val="538135" w:themeColor="accent6" w:themeShade="BF"/>
        </w:rPr>
        <w:t>Será así:</w:t>
      </w:r>
    </w:p>
    <w:p w:rsidR="00A15D52" w:rsidRPr="00C85EDB" w:rsidRDefault="00A15D52" w:rsidP="00804411">
      <w:pPr>
        <w:pStyle w:val="Sinespaciado"/>
        <w:jc w:val="both"/>
        <w:rPr>
          <w:rFonts w:ascii="Comic Sans MS" w:hAnsi="Comic Sans MS"/>
        </w:rPr>
      </w:pPr>
      <w:r w:rsidRPr="00C85EDB">
        <w:rPr>
          <w:rFonts w:ascii="Comic Sans MS" w:hAnsi="Comic Sans MS"/>
        </w:rPr>
        <w:t xml:space="preserve">Todas las personas </w:t>
      </w:r>
      <w:r w:rsidR="004325FA" w:rsidRPr="00C85EDB">
        <w:rPr>
          <w:rFonts w:ascii="Comic Sans MS" w:hAnsi="Comic Sans MS"/>
        </w:rPr>
        <w:t>asistentes</w:t>
      </w:r>
      <w:r w:rsidRPr="00C85EDB">
        <w:rPr>
          <w:rFonts w:ascii="Comic Sans MS" w:hAnsi="Comic Sans MS"/>
        </w:rPr>
        <w:t xml:space="preserve"> </w:t>
      </w:r>
      <w:r w:rsidR="001A4F8A">
        <w:rPr>
          <w:rFonts w:ascii="Comic Sans MS" w:hAnsi="Comic Sans MS"/>
        </w:rPr>
        <w:t xml:space="preserve">al III camporee de guias mayores 2.018 </w:t>
      </w:r>
      <w:r w:rsidRPr="00C85EDB">
        <w:rPr>
          <w:rFonts w:ascii="Comic Sans MS" w:hAnsi="Comic Sans MS"/>
        </w:rPr>
        <w:t xml:space="preserve">deben realizar esta especialidad </w:t>
      </w:r>
      <w:r w:rsidR="00EA3C3E">
        <w:rPr>
          <w:rFonts w:ascii="Comic Sans MS" w:hAnsi="Comic Sans MS"/>
        </w:rPr>
        <w:t>del medio ambiente y cancelar el parche dentro de la inscripción.</w:t>
      </w:r>
      <w:r w:rsidR="004325FA" w:rsidRPr="00C85EDB">
        <w:rPr>
          <w:rFonts w:ascii="Comic Sans MS" w:hAnsi="Comic Sans MS"/>
        </w:rPr>
        <w:t xml:space="preserve"> </w:t>
      </w:r>
      <w:r w:rsidR="00BC67D4">
        <w:rPr>
          <w:rFonts w:ascii="Comic Sans MS" w:hAnsi="Comic Sans MS"/>
        </w:rPr>
        <w:t>¿</w:t>
      </w:r>
      <w:r w:rsidR="004325FA" w:rsidRPr="00BC67D4">
        <w:rPr>
          <w:rFonts w:ascii="Comic Sans MS" w:hAnsi="Comic Sans MS"/>
          <w:b/>
          <w:color w:val="FF0000"/>
        </w:rPr>
        <w:t>Q</w:t>
      </w:r>
      <w:r w:rsidRPr="00BC67D4">
        <w:rPr>
          <w:rFonts w:ascii="Comic Sans MS" w:hAnsi="Comic Sans MS"/>
          <w:b/>
          <w:color w:val="FF0000"/>
        </w:rPr>
        <w:t>u</w:t>
      </w:r>
      <w:r w:rsidR="00144687">
        <w:rPr>
          <w:rFonts w:ascii="Comic Sans MS" w:hAnsi="Comic Sans MS"/>
          <w:b/>
          <w:color w:val="FF0000"/>
        </w:rPr>
        <w:t>é</w:t>
      </w:r>
      <w:r w:rsidRPr="00BC67D4">
        <w:rPr>
          <w:rFonts w:ascii="Comic Sans MS" w:hAnsi="Comic Sans MS"/>
          <w:b/>
          <w:color w:val="FF0000"/>
        </w:rPr>
        <w:t xml:space="preserve"> debe incluir</w:t>
      </w:r>
      <w:r w:rsidR="00EA3C3E" w:rsidRPr="00BC67D4">
        <w:rPr>
          <w:rFonts w:ascii="Comic Sans MS" w:hAnsi="Comic Sans MS"/>
          <w:b/>
          <w:color w:val="FF0000"/>
        </w:rPr>
        <w:t xml:space="preserve"> la especialidad</w:t>
      </w:r>
      <w:r w:rsidR="00BC67D4">
        <w:rPr>
          <w:rFonts w:ascii="Comic Sans MS" w:hAnsi="Comic Sans MS"/>
        </w:rPr>
        <w:t>?</w:t>
      </w:r>
    </w:p>
    <w:p w:rsidR="00A15D52" w:rsidRPr="00C85EDB" w:rsidRDefault="00A15D52" w:rsidP="00804411">
      <w:pPr>
        <w:pStyle w:val="Sinespaciado"/>
        <w:numPr>
          <w:ilvl w:val="0"/>
          <w:numId w:val="2"/>
        </w:numPr>
        <w:jc w:val="both"/>
        <w:rPr>
          <w:rFonts w:ascii="Comic Sans MS" w:hAnsi="Comic Sans MS"/>
        </w:rPr>
      </w:pPr>
      <w:r w:rsidRPr="00BC67D4">
        <w:rPr>
          <w:rFonts w:ascii="Comic Sans MS" w:hAnsi="Comic Sans MS"/>
          <w:b/>
        </w:rPr>
        <w:t>MANEJO DE LAS BASURAS.</w:t>
      </w:r>
      <w:r w:rsidRPr="00C85EDB">
        <w:rPr>
          <w:rFonts w:ascii="Comic Sans MS" w:hAnsi="Comic Sans MS"/>
        </w:rPr>
        <w:t xml:space="preserve"> Incluye campamento limpio, el manejo de los tres tipo</w:t>
      </w:r>
      <w:r w:rsidR="00241DA7" w:rsidRPr="00C85EDB">
        <w:rPr>
          <w:rFonts w:ascii="Comic Sans MS" w:hAnsi="Comic Sans MS"/>
        </w:rPr>
        <w:t>s</w:t>
      </w:r>
      <w:r w:rsidRPr="00C85EDB">
        <w:rPr>
          <w:rFonts w:ascii="Comic Sans MS" w:hAnsi="Comic Sans MS"/>
        </w:rPr>
        <w:t xml:space="preserve"> de desechos</w:t>
      </w:r>
      <w:r w:rsidR="00241DA7" w:rsidRPr="00C85EDB">
        <w:rPr>
          <w:rFonts w:ascii="Comic Sans MS" w:hAnsi="Comic Sans MS"/>
        </w:rPr>
        <w:t xml:space="preserve"> dentro de la zona de camping de cada club y fuera de ella.</w:t>
      </w:r>
    </w:p>
    <w:p w:rsidR="00241DA7" w:rsidRPr="00C85EDB" w:rsidRDefault="00241DA7" w:rsidP="00804411">
      <w:pPr>
        <w:pStyle w:val="Sinespaciado"/>
        <w:numPr>
          <w:ilvl w:val="0"/>
          <w:numId w:val="2"/>
        </w:numPr>
        <w:jc w:val="both"/>
        <w:rPr>
          <w:rFonts w:ascii="Comic Sans MS" w:hAnsi="Comic Sans MS"/>
        </w:rPr>
      </w:pPr>
      <w:r w:rsidRPr="00BC67D4">
        <w:rPr>
          <w:rFonts w:ascii="Comic Sans MS" w:hAnsi="Comic Sans MS"/>
          <w:b/>
        </w:rPr>
        <w:t>EL USO DE LOS BAÑOS</w:t>
      </w:r>
      <w:r w:rsidRPr="00C85EDB">
        <w:rPr>
          <w:rFonts w:ascii="Comic Sans MS" w:hAnsi="Comic Sans MS"/>
        </w:rPr>
        <w:t>. Incluye baños limpios</w:t>
      </w:r>
      <w:r w:rsidR="004325FA" w:rsidRPr="00C85EDB">
        <w:rPr>
          <w:rFonts w:ascii="Comic Sans MS" w:hAnsi="Comic Sans MS"/>
        </w:rPr>
        <w:t>,</w:t>
      </w:r>
      <w:r w:rsidRPr="00C85EDB">
        <w:rPr>
          <w:rFonts w:ascii="Comic Sans MS" w:hAnsi="Comic Sans MS"/>
        </w:rPr>
        <w:t xml:space="preserve">  sin popó en las tasa sanitarias</w:t>
      </w:r>
      <w:r w:rsidR="004325FA" w:rsidRPr="00C85EDB">
        <w:rPr>
          <w:rFonts w:ascii="Comic Sans MS" w:hAnsi="Comic Sans MS"/>
        </w:rPr>
        <w:t>,</w:t>
      </w:r>
      <w:r w:rsidRPr="00C85EDB">
        <w:rPr>
          <w:rFonts w:ascii="Comic Sans MS" w:hAnsi="Comic Sans MS"/>
        </w:rPr>
        <w:t xml:space="preserve"> ni en las paredes, sin toallas higiénicas sucias</w:t>
      </w:r>
      <w:r w:rsidR="009F2880">
        <w:rPr>
          <w:rFonts w:ascii="Comic Sans MS" w:hAnsi="Comic Sans MS"/>
        </w:rPr>
        <w:t xml:space="preserve"> en el piso o expuestas en los botes de papeles</w:t>
      </w:r>
      <w:r w:rsidR="004325FA" w:rsidRPr="00C85EDB">
        <w:rPr>
          <w:rFonts w:ascii="Comic Sans MS" w:hAnsi="Comic Sans MS"/>
        </w:rPr>
        <w:t>, sin barro</w:t>
      </w:r>
      <w:r w:rsidR="009F2880">
        <w:rPr>
          <w:rFonts w:ascii="Comic Sans MS" w:hAnsi="Comic Sans MS"/>
        </w:rPr>
        <w:t>, sin olores molestos,</w:t>
      </w:r>
      <w:r w:rsidR="004325FA" w:rsidRPr="00C85EDB">
        <w:rPr>
          <w:rFonts w:ascii="Comic Sans MS" w:hAnsi="Comic Sans MS"/>
        </w:rPr>
        <w:t xml:space="preserve"> etc.</w:t>
      </w:r>
    </w:p>
    <w:p w:rsidR="00241DA7" w:rsidRPr="00C85EDB" w:rsidRDefault="00241DA7" w:rsidP="00804411">
      <w:pPr>
        <w:pStyle w:val="Sinespaciado"/>
        <w:numPr>
          <w:ilvl w:val="0"/>
          <w:numId w:val="2"/>
        </w:numPr>
        <w:jc w:val="both"/>
        <w:rPr>
          <w:rFonts w:ascii="Comic Sans MS" w:hAnsi="Comic Sans MS"/>
        </w:rPr>
      </w:pPr>
      <w:r w:rsidRPr="00BC67D4">
        <w:rPr>
          <w:rFonts w:ascii="Comic Sans MS" w:hAnsi="Comic Sans MS"/>
          <w:b/>
        </w:rPr>
        <w:t>COMO USAR UNA TASA SANITARIA</w:t>
      </w:r>
      <w:r w:rsidRPr="00C85EDB">
        <w:rPr>
          <w:rFonts w:ascii="Comic Sans MS" w:hAnsi="Comic Sans MS"/>
        </w:rPr>
        <w:t>. Los chicos deben saber que si suben los dos pies a la tasa y se rompe pueden causar un accidente</w:t>
      </w:r>
      <w:r w:rsidR="004325FA" w:rsidRPr="00C85EDB">
        <w:rPr>
          <w:rFonts w:ascii="Comic Sans MS" w:hAnsi="Comic Sans MS"/>
        </w:rPr>
        <w:t xml:space="preserve"> terrible</w:t>
      </w:r>
      <w:r w:rsidRPr="00C85EDB">
        <w:rPr>
          <w:rFonts w:ascii="Comic Sans MS" w:hAnsi="Comic Sans MS"/>
        </w:rPr>
        <w:t xml:space="preserve">  para ellos</w:t>
      </w:r>
      <w:r w:rsidR="004325FA" w:rsidRPr="00C85EDB">
        <w:rPr>
          <w:rFonts w:ascii="Comic Sans MS" w:hAnsi="Comic Sans MS"/>
        </w:rPr>
        <w:t>.</w:t>
      </w:r>
    </w:p>
    <w:p w:rsidR="004325FA" w:rsidRPr="00C85EDB" w:rsidRDefault="004325FA" w:rsidP="00804411">
      <w:pPr>
        <w:pStyle w:val="Sinespaciado"/>
        <w:numPr>
          <w:ilvl w:val="0"/>
          <w:numId w:val="2"/>
        </w:numPr>
        <w:jc w:val="both"/>
        <w:rPr>
          <w:rFonts w:ascii="Comic Sans MS" w:hAnsi="Comic Sans MS"/>
        </w:rPr>
      </w:pPr>
      <w:r w:rsidRPr="00BC67D4">
        <w:rPr>
          <w:rFonts w:ascii="Comic Sans MS" w:hAnsi="Comic Sans MS"/>
          <w:b/>
        </w:rPr>
        <w:t>USO DEL AGUA</w:t>
      </w:r>
      <w:r w:rsidRPr="00C85EDB">
        <w:rPr>
          <w:rFonts w:ascii="Comic Sans MS" w:hAnsi="Comic Sans MS"/>
        </w:rPr>
        <w:t>. Incluye los daños que le causamos al campamento y al planeta cuando manejamos mal el agua</w:t>
      </w:r>
    </w:p>
    <w:p w:rsidR="00A15D52" w:rsidRDefault="004325FA" w:rsidP="00804411">
      <w:pPr>
        <w:pStyle w:val="Sinespaciado"/>
        <w:numPr>
          <w:ilvl w:val="0"/>
          <w:numId w:val="2"/>
        </w:numPr>
        <w:jc w:val="both"/>
        <w:rPr>
          <w:rFonts w:ascii="Comic Sans MS" w:hAnsi="Comic Sans MS"/>
        </w:rPr>
      </w:pPr>
      <w:r w:rsidRPr="00BC67D4">
        <w:rPr>
          <w:rFonts w:ascii="Comic Sans MS" w:hAnsi="Comic Sans MS"/>
          <w:b/>
        </w:rPr>
        <w:t>MANEJO DE ALIMENTOS</w:t>
      </w:r>
      <w:r w:rsidRPr="00C85EDB">
        <w:rPr>
          <w:rFonts w:ascii="Comic Sans MS" w:hAnsi="Comic Sans MS"/>
        </w:rPr>
        <w:t>.</w:t>
      </w:r>
      <w:r w:rsidR="00EA3C3E">
        <w:rPr>
          <w:rFonts w:ascii="Comic Sans MS" w:hAnsi="Comic Sans MS"/>
        </w:rPr>
        <w:t xml:space="preserve"> No hablar mientras se preparan o se sirven  los alimentos</w:t>
      </w:r>
      <w:r w:rsidRPr="00C85EDB">
        <w:rPr>
          <w:rFonts w:ascii="Comic Sans MS" w:hAnsi="Comic Sans MS"/>
        </w:rPr>
        <w:t xml:space="preserve"> </w:t>
      </w:r>
      <w:r w:rsidR="00EA3C3E">
        <w:rPr>
          <w:rFonts w:ascii="Comic Sans MS" w:hAnsi="Comic Sans MS"/>
        </w:rPr>
        <w:t xml:space="preserve">a menos que se tenga tapabocas. El buen </w:t>
      </w:r>
      <w:r w:rsidRPr="00C85EDB">
        <w:rPr>
          <w:rFonts w:ascii="Comic Sans MS" w:hAnsi="Comic Sans MS"/>
        </w:rPr>
        <w:t xml:space="preserve"> uso y su conservación</w:t>
      </w:r>
      <w:r w:rsidR="00EA3C3E">
        <w:rPr>
          <w:rFonts w:ascii="Comic Sans MS" w:hAnsi="Comic Sans MS"/>
        </w:rPr>
        <w:t xml:space="preserve"> y conservación de los alimentos.</w:t>
      </w:r>
    </w:p>
    <w:p w:rsidR="00684062" w:rsidRDefault="00684062" w:rsidP="00804411">
      <w:pPr>
        <w:pStyle w:val="Sinespaciado"/>
        <w:jc w:val="both"/>
        <w:rPr>
          <w:rFonts w:ascii="Comic Sans MS" w:hAnsi="Comic Sans MS"/>
        </w:rPr>
      </w:pPr>
    </w:p>
    <w:p w:rsidR="00684062" w:rsidRDefault="00684062" w:rsidP="00804411">
      <w:pPr>
        <w:pStyle w:val="Sinespaciado"/>
        <w:jc w:val="both"/>
        <w:rPr>
          <w:rFonts w:ascii="Comic Sans MS" w:hAnsi="Comic Sans MS"/>
        </w:rPr>
      </w:pPr>
    </w:p>
    <w:p w:rsidR="00684062" w:rsidRPr="005B2F07" w:rsidRDefault="004F000E" w:rsidP="00804411">
      <w:pPr>
        <w:pStyle w:val="Sinespaciado"/>
        <w:numPr>
          <w:ilvl w:val="0"/>
          <w:numId w:val="3"/>
        </w:numPr>
        <w:jc w:val="both"/>
        <w:rPr>
          <w:rFonts w:ascii="Comic Sans MS" w:hAnsi="Comic Sans MS"/>
          <w:b/>
          <w:highlight w:val="yellow"/>
        </w:rPr>
      </w:pPr>
      <w:r w:rsidRPr="005B2F07">
        <w:rPr>
          <w:rFonts w:ascii="Comic Sans MS" w:hAnsi="Comic Sans MS"/>
          <w:b/>
          <w:highlight w:val="yellow"/>
        </w:rPr>
        <w:t>EVENTOS BIBLICOS</w:t>
      </w:r>
    </w:p>
    <w:p w:rsidR="00C76612" w:rsidRPr="00684062" w:rsidRDefault="006234A2" w:rsidP="00804411">
      <w:pPr>
        <w:pStyle w:val="Sinespaciado"/>
        <w:ind w:left="1080"/>
        <w:jc w:val="both"/>
        <w:rPr>
          <w:rFonts w:ascii="Comic Sans MS" w:hAnsi="Comic Sans MS"/>
          <w:b/>
          <w:color w:val="FF0000"/>
        </w:rPr>
      </w:pPr>
      <w:r>
        <w:rPr>
          <w:rFonts w:ascii="Comic Sans MS" w:hAnsi="Comic Sans MS"/>
          <w:b/>
          <w:color w:val="FF0000"/>
        </w:rPr>
        <w:t>Con excepción de instrumental,</w:t>
      </w:r>
      <w:r w:rsidR="00684062">
        <w:rPr>
          <w:rFonts w:ascii="Comic Sans MS" w:hAnsi="Comic Sans MS"/>
          <w:b/>
          <w:color w:val="FF0000"/>
        </w:rPr>
        <w:t xml:space="preserve"> todos los eventos bíblicos </w:t>
      </w:r>
      <w:r>
        <w:rPr>
          <w:rFonts w:ascii="Comic Sans MS" w:hAnsi="Comic Sans MS"/>
          <w:b/>
          <w:color w:val="FF0000"/>
        </w:rPr>
        <w:t>tendrán</w:t>
      </w:r>
      <w:r w:rsidR="00684062">
        <w:rPr>
          <w:rFonts w:ascii="Comic Sans MS" w:hAnsi="Comic Sans MS"/>
          <w:b/>
          <w:color w:val="FF0000"/>
        </w:rPr>
        <w:t xml:space="preserve"> primero un examen escri</w:t>
      </w:r>
      <w:r w:rsidR="004F000E">
        <w:rPr>
          <w:rFonts w:ascii="Comic Sans MS" w:hAnsi="Comic Sans MS"/>
          <w:b/>
          <w:color w:val="FF0000"/>
        </w:rPr>
        <w:t xml:space="preserve">to para elegir 7 finalistas y luego un segundo examen a los finalistas para elegir los tres mejores desempeño. En la final el examen puede ser verbal, estilo boom  bíblico o escrito. </w:t>
      </w:r>
    </w:p>
    <w:p w:rsidR="00C76612" w:rsidRPr="00684062" w:rsidRDefault="00C76612" w:rsidP="00804411">
      <w:pPr>
        <w:pStyle w:val="Sinespaciado"/>
        <w:jc w:val="both"/>
        <w:rPr>
          <w:rFonts w:ascii="Comic Sans MS" w:hAnsi="Comic Sans MS"/>
          <w:b/>
          <w:color w:val="FF0000"/>
        </w:rPr>
      </w:pPr>
    </w:p>
    <w:p w:rsidR="00C76612" w:rsidRDefault="00684062" w:rsidP="00804411">
      <w:pPr>
        <w:pStyle w:val="Sinespaciado"/>
        <w:numPr>
          <w:ilvl w:val="0"/>
          <w:numId w:val="5"/>
        </w:numPr>
        <w:jc w:val="both"/>
        <w:rPr>
          <w:rFonts w:ascii="Comic Sans MS" w:hAnsi="Comic Sans MS"/>
        </w:rPr>
      </w:pPr>
      <w:r w:rsidRPr="00A50EC5">
        <w:rPr>
          <w:rFonts w:ascii="Comic Sans MS" w:hAnsi="Comic Sans MS"/>
          <w:b/>
          <w:color w:val="0070C0"/>
          <w14:glow w14:rad="228600">
            <w14:schemeClr w14:val="accent5">
              <w14:alpha w14:val="60000"/>
              <w14:satMod w14:val="175000"/>
            </w14:schemeClr>
          </w14:glow>
        </w:rPr>
        <w:t>CONECCION BIBLICA:</w:t>
      </w:r>
      <w:r w:rsidRPr="00A50EC5">
        <w:rPr>
          <w:rFonts w:ascii="Comic Sans MS" w:hAnsi="Comic Sans MS"/>
          <w:color w:val="0070C0"/>
          <w14:glow w14:rad="228600">
            <w14:schemeClr w14:val="accent5">
              <w14:alpha w14:val="60000"/>
              <w14:satMod w14:val="175000"/>
            </w14:schemeClr>
          </w14:glow>
        </w:rPr>
        <w:t xml:space="preserve"> </w:t>
      </w:r>
      <w:r>
        <w:rPr>
          <w:rFonts w:ascii="Comic Sans MS" w:hAnsi="Comic Sans MS"/>
        </w:rPr>
        <w:t>Dos guias mayores estudiaran</w:t>
      </w:r>
      <w:r w:rsidR="009E002A">
        <w:rPr>
          <w:rFonts w:ascii="Comic Sans MS" w:hAnsi="Comic Sans MS"/>
        </w:rPr>
        <w:t xml:space="preserve"> todo el contenido de </w:t>
      </w:r>
      <w:r w:rsidR="00144687">
        <w:rPr>
          <w:rFonts w:ascii="Comic Sans MS" w:hAnsi="Comic Sans MS"/>
        </w:rPr>
        <w:t xml:space="preserve"> los libros de la biblia Mateo, M</w:t>
      </w:r>
      <w:r>
        <w:rPr>
          <w:rFonts w:ascii="Comic Sans MS" w:hAnsi="Comic Sans MS"/>
        </w:rPr>
        <w:t>arcos</w:t>
      </w:r>
      <w:r w:rsidR="004F000E">
        <w:rPr>
          <w:rFonts w:ascii="Comic Sans MS" w:hAnsi="Comic Sans MS"/>
        </w:rPr>
        <w:t xml:space="preserve"> y del libro de Ellen White D</w:t>
      </w:r>
      <w:r>
        <w:rPr>
          <w:rFonts w:ascii="Comic Sans MS" w:hAnsi="Comic Sans MS"/>
        </w:rPr>
        <w:t>eseado de todas las gentes capítulos 6-15.</w:t>
      </w:r>
      <w:r w:rsidR="009E002A">
        <w:rPr>
          <w:rFonts w:ascii="Comic Sans MS" w:hAnsi="Comic Sans MS"/>
        </w:rPr>
        <w:t xml:space="preserve"> Todo es evaluable</w:t>
      </w:r>
    </w:p>
    <w:p w:rsidR="004F000E" w:rsidRDefault="004F000E" w:rsidP="00804411">
      <w:pPr>
        <w:pStyle w:val="Sinespaciado"/>
        <w:ind w:left="720"/>
        <w:jc w:val="both"/>
        <w:rPr>
          <w:rFonts w:ascii="Comic Sans MS" w:hAnsi="Comic Sans MS"/>
        </w:rPr>
      </w:pPr>
    </w:p>
    <w:p w:rsidR="004F000E" w:rsidRDefault="004F000E" w:rsidP="00804411">
      <w:pPr>
        <w:pStyle w:val="Sinespaciado"/>
        <w:numPr>
          <w:ilvl w:val="0"/>
          <w:numId w:val="5"/>
        </w:numPr>
        <w:jc w:val="both"/>
        <w:rPr>
          <w:rFonts w:ascii="Comic Sans MS" w:hAnsi="Comic Sans MS"/>
        </w:rPr>
      </w:pPr>
      <w:r w:rsidRPr="00A50EC5">
        <w:rPr>
          <w:rFonts w:ascii="Comic Sans MS" w:hAnsi="Comic Sans MS"/>
          <w:b/>
          <w:color w:val="538135" w:themeColor="accent6" w:themeShade="BF"/>
          <w14:glow w14:rad="139700">
            <w14:schemeClr w14:val="accent5">
              <w14:alpha w14:val="60000"/>
              <w14:satMod w14:val="175000"/>
            </w14:schemeClr>
          </w14:glow>
        </w:rPr>
        <w:lastRenderedPageBreak/>
        <w:t>MATUTINA PARA JOVENES  MES DE MARZO 2.018:</w:t>
      </w:r>
      <w:r w:rsidRPr="00A50EC5">
        <w:rPr>
          <w:rFonts w:ascii="Comic Sans MS" w:hAnsi="Comic Sans MS"/>
          <w14:glow w14:rad="139700">
            <w14:schemeClr w14:val="accent5">
              <w14:alpha w14:val="60000"/>
              <w14:satMod w14:val="175000"/>
            </w14:schemeClr>
          </w14:glow>
        </w:rPr>
        <w:t xml:space="preserve"> </w:t>
      </w:r>
      <w:r>
        <w:rPr>
          <w:rFonts w:ascii="Comic Sans MS" w:hAnsi="Comic Sans MS"/>
        </w:rPr>
        <w:t xml:space="preserve">Un guía mayor  estudiará </w:t>
      </w:r>
      <w:r w:rsidR="00236667">
        <w:rPr>
          <w:rFonts w:ascii="Comic Sans MS" w:hAnsi="Comic Sans MS"/>
        </w:rPr>
        <w:t xml:space="preserve"> de la matutina para jóvenes mes de marzo 2018 el contenido de cada día y aprenderá de memoria el texto, el título, la cita, personaje</w:t>
      </w:r>
      <w:r w:rsidR="00352BD3">
        <w:rPr>
          <w:rFonts w:ascii="Comic Sans MS" w:hAnsi="Comic Sans MS"/>
        </w:rPr>
        <w:t>s</w:t>
      </w:r>
      <w:r w:rsidR="00236667">
        <w:rPr>
          <w:rFonts w:ascii="Comic Sans MS" w:hAnsi="Comic Sans MS"/>
        </w:rPr>
        <w:t xml:space="preserve"> y fechas importantes. Para la evaluación.</w:t>
      </w:r>
    </w:p>
    <w:p w:rsidR="00236667" w:rsidRDefault="00236667" w:rsidP="00804411">
      <w:pPr>
        <w:pStyle w:val="Prrafodelista"/>
        <w:jc w:val="both"/>
        <w:rPr>
          <w:rFonts w:ascii="Comic Sans MS" w:hAnsi="Comic Sans MS"/>
        </w:rPr>
      </w:pPr>
    </w:p>
    <w:p w:rsidR="00236667" w:rsidRDefault="00236667" w:rsidP="00804411">
      <w:pPr>
        <w:pStyle w:val="Sinespaciado"/>
        <w:numPr>
          <w:ilvl w:val="0"/>
          <w:numId w:val="5"/>
        </w:numPr>
        <w:jc w:val="both"/>
        <w:rPr>
          <w:rFonts w:ascii="Comic Sans MS" w:hAnsi="Comic Sans MS"/>
        </w:rPr>
      </w:pPr>
      <w:r w:rsidRPr="00BC67D4">
        <w:rPr>
          <w:rFonts w:ascii="Comic Sans MS" w:hAnsi="Comic Sans MS"/>
          <w:b/>
          <w:color w:val="002060"/>
          <w14:glow w14:rad="139700">
            <w14:schemeClr w14:val="accent5">
              <w14:alpha w14:val="60000"/>
              <w14:satMod w14:val="175000"/>
            </w14:schemeClr>
          </w14:glow>
        </w:rPr>
        <w:t>LIBRO DE LA BIBLIA APOCALIPSIS CAPITULOS 5-18</w:t>
      </w:r>
      <w:r w:rsidRPr="00BC67D4">
        <w:rPr>
          <w:rFonts w:ascii="Comic Sans MS" w:hAnsi="Comic Sans MS"/>
          <w:color w:val="002060"/>
          <w14:glow w14:rad="139700">
            <w14:schemeClr w14:val="accent5">
              <w14:alpha w14:val="60000"/>
              <w14:satMod w14:val="175000"/>
            </w14:schemeClr>
          </w14:glow>
        </w:rPr>
        <w:t xml:space="preserve">: </w:t>
      </w:r>
      <w:r>
        <w:rPr>
          <w:rFonts w:ascii="Comic Sans MS" w:hAnsi="Comic Sans MS"/>
        </w:rPr>
        <w:t>Dos guias mayores estudiaran del libro de Apocalipsis los capítulos 5-18 de la versión Reina Valera del 2.000 casa editora Enmanuel</w:t>
      </w:r>
      <w:r w:rsidR="009E002A">
        <w:rPr>
          <w:rFonts w:ascii="Comic Sans MS" w:hAnsi="Comic Sans MS"/>
        </w:rPr>
        <w:t xml:space="preserve"> y d</w:t>
      </w:r>
      <w:r>
        <w:rPr>
          <w:rFonts w:ascii="Comic Sans MS" w:hAnsi="Comic Sans MS"/>
        </w:rPr>
        <w:t xml:space="preserve">el comentario </w:t>
      </w:r>
      <w:r w:rsidR="00F67A4D">
        <w:rPr>
          <w:rFonts w:ascii="Comic Sans MS" w:hAnsi="Comic Sans MS"/>
        </w:rPr>
        <w:t>bíblico</w:t>
      </w:r>
      <w:r>
        <w:rPr>
          <w:rFonts w:ascii="Comic Sans MS" w:hAnsi="Comic Sans MS"/>
        </w:rPr>
        <w:t xml:space="preserve"> Adventista  tomo 7 paginas  786-879</w:t>
      </w:r>
      <w:r w:rsidR="009E002A">
        <w:rPr>
          <w:rFonts w:ascii="Comic Sans MS" w:hAnsi="Comic Sans MS"/>
        </w:rPr>
        <w:t xml:space="preserve"> donde está el comentario de estos capítulos</w:t>
      </w:r>
      <w:r>
        <w:rPr>
          <w:rFonts w:ascii="Comic Sans MS" w:hAnsi="Comic Sans MS"/>
        </w:rPr>
        <w:t xml:space="preserve">. El examen estará fundamentado </w:t>
      </w:r>
      <w:r w:rsidR="009E002A">
        <w:rPr>
          <w:rFonts w:ascii="Comic Sans MS" w:hAnsi="Comic Sans MS"/>
        </w:rPr>
        <w:t xml:space="preserve">mayormente </w:t>
      </w:r>
      <w:r>
        <w:rPr>
          <w:rFonts w:ascii="Comic Sans MS" w:hAnsi="Comic Sans MS"/>
        </w:rPr>
        <w:t xml:space="preserve">en el comentario </w:t>
      </w:r>
      <w:r w:rsidR="00F67A4D">
        <w:rPr>
          <w:rFonts w:ascii="Comic Sans MS" w:hAnsi="Comic Sans MS"/>
        </w:rPr>
        <w:t>bíblico.</w:t>
      </w:r>
    </w:p>
    <w:p w:rsidR="00F67A4D" w:rsidRDefault="00F67A4D" w:rsidP="00804411">
      <w:pPr>
        <w:pStyle w:val="Prrafodelista"/>
        <w:jc w:val="both"/>
        <w:rPr>
          <w:rFonts w:ascii="Comic Sans MS" w:hAnsi="Comic Sans MS"/>
        </w:rPr>
      </w:pPr>
    </w:p>
    <w:p w:rsidR="00F67A4D" w:rsidRDefault="00F67A4D" w:rsidP="00804411">
      <w:pPr>
        <w:pStyle w:val="Sinespaciado"/>
        <w:numPr>
          <w:ilvl w:val="0"/>
          <w:numId w:val="5"/>
        </w:numPr>
        <w:jc w:val="both"/>
        <w:rPr>
          <w:rFonts w:ascii="Comic Sans MS" w:hAnsi="Comic Sans MS"/>
        </w:rPr>
      </w:pPr>
      <w:r w:rsidRPr="00BC67D4">
        <w:rPr>
          <w:rFonts w:ascii="Comic Sans MS" w:hAnsi="Comic Sans MS"/>
          <w:b/>
          <w:color w:val="FF0000"/>
          <w14:glow w14:rad="228600">
            <w14:schemeClr w14:val="accent5">
              <w14:alpha w14:val="60000"/>
              <w14:satMod w14:val="175000"/>
            </w14:schemeClr>
          </w14:glow>
        </w:rPr>
        <w:t>DOCTRINA BIBLICA:</w:t>
      </w:r>
      <w:r w:rsidRPr="00BC67D4">
        <w:rPr>
          <w:rFonts w:ascii="Comic Sans MS" w:hAnsi="Comic Sans MS"/>
          <w:color w:val="FF0000"/>
          <w14:glow w14:rad="228600">
            <w14:schemeClr w14:val="accent5">
              <w14:alpha w14:val="60000"/>
              <w14:satMod w14:val="175000"/>
            </w14:schemeClr>
          </w14:glow>
        </w:rPr>
        <w:t xml:space="preserve"> </w:t>
      </w:r>
      <w:r>
        <w:rPr>
          <w:rFonts w:ascii="Comic Sans MS" w:hAnsi="Comic Sans MS"/>
        </w:rPr>
        <w:t>Un guía mayor estudi</w:t>
      </w:r>
      <w:r w:rsidR="008146BB">
        <w:rPr>
          <w:rFonts w:ascii="Comic Sans MS" w:hAnsi="Comic Sans MS"/>
        </w:rPr>
        <w:t>a</w:t>
      </w:r>
      <w:r>
        <w:rPr>
          <w:rFonts w:ascii="Comic Sans MS" w:hAnsi="Comic Sans MS"/>
        </w:rPr>
        <w:t>rá del</w:t>
      </w:r>
      <w:r w:rsidR="009E002A">
        <w:rPr>
          <w:rFonts w:ascii="Comic Sans MS" w:hAnsi="Comic Sans MS"/>
        </w:rPr>
        <w:t xml:space="preserve"> libro las</w:t>
      </w:r>
      <w:r>
        <w:rPr>
          <w:rFonts w:ascii="Comic Sans MS" w:hAnsi="Comic Sans MS"/>
        </w:rPr>
        <w:t xml:space="preserve"> </w:t>
      </w:r>
      <w:r w:rsidR="00A50EC5">
        <w:rPr>
          <w:rFonts w:ascii="Comic Sans MS" w:hAnsi="Comic Sans MS"/>
        </w:rPr>
        <w:t>creencias</w:t>
      </w:r>
      <w:r>
        <w:rPr>
          <w:rFonts w:ascii="Comic Sans MS" w:hAnsi="Comic Sans MS"/>
        </w:rPr>
        <w:t xml:space="preserve"> fundamentales</w:t>
      </w:r>
      <w:r w:rsidR="009E002A">
        <w:rPr>
          <w:rFonts w:ascii="Comic Sans MS" w:hAnsi="Comic Sans MS"/>
        </w:rPr>
        <w:t xml:space="preserve"> de los adventistas del 7º día</w:t>
      </w:r>
      <w:r w:rsidR="008146BB">
        <w:rPr>
          <w:rFonts w:ascii="Comic Sans MS" w:hAnsi="Comic Sans MS"/>
        </w:rPr>
        <w:t>. L</w:t>
      </w:r>
      <w:r>
        <w:rPr>
          <w:rFonts w:ascii="Comic Sans MS" w:hAnsi="Comic Sans MS"/>
        </w:rPr>
        <w:t>a creencia</w:t>
      </w:r>
      <w:r w:rsidR="009E002A">
        <w:rPr>
          <w:rFonts w:ascii="Comic Sans MS" w:hAnsi="Comic Sans MS"/>
        </w:rPr>
        <w:t xml:space="preserve">  27 </w:t>
      </w:r>
      <w:r>
        <w:rPr>
          <w:rFonts w:ascii="Comic Sans MS" w:hAnsi="Comic Sans MS"/>
        </w:rPr>
        <w:t xml:space="preserve"> </w:t>
      </w:r>
      <w:r w:rsidR="009E002A">
        <w:rPr>
          <w:rFonts w:ascii="Comic Sans MS" w:hAnsi="Comic Sans MS"/>
        </w:rPr>
        <w:t xml:space="preserve">“El </w:t>
      </w:r>
      <w:r>
        <w:rPr>
          <w:rFonts w:ascii="Comic Sans MS" w:hAnsi="Comic Sans MS"/>
        </w:rPr>
        <w:t>Milenio</w:t>
      </w:r>
      <w:r w:rsidR="009E002A">
        <w:rPr>
          <w:rFonts w:ascii="Comic Sans MS" w:hAnsi="Comic Sans MS"/>
        </w:rPr>
        <w:t xml:space="preserve"> y el fin del pecado</w:t>
      </w:r>
      <w:r>
        <w:rPr>
          <w:rFonts w:ascii="Comic Sans MS" w:hAnsi="Comic Sans MS"/>
        </w:rPr>
        <w:t>”</w:t>
      </w:r>
    </w:p>
    <w:p w:rsidR="008146BB" w:rsidRDefault="008146BB" w:rsidP="00804411">
      <w:pPr>
        <w:pStyle w:val="Prrafodelista"/>
        <w:jc w:val="both"/>
        <w:rPr>
          <w:rFonts w:ascii="Comic Sans MS" w:hAnsi="Comic Sans MS"/>
        </w:rPr>
      </w:pPr>
    </w:p>
    <w:p w:rsidR="008146BB" w:rsidRDefault="008146BB" w:rsidP="00804411">
      <w:pPr>
        <w:pStyle w:val="Sinespaciado"/>
        <w:numPr>
          <w:ilvl w:val="0"/>
          <w:numId w:val="5"/>
        </w:numPr>
        <w:jc w:val="both"/>
        <w:rPr>
          <w:rFonts w:ascii="Comic Sans MS" w:hAnsi="Comic Sans MS"/>
        </w:rPr>
      </w:pPr>
      <w:r w:rsidRPr="00BC67D4">
        <w:rPr>
          <w:rFonts w:ascii="Comic Sans MS" w:hAnsi="Comic Sans MS"/>
          <w:b/>
          <w:color w:val="00B050"/>
          <w14:glow w14:rad="139700">
            <w14:schemeClr w14:val="accent5">
              <w14:alpha w14:val="60000"/>
              <w14:satMod w14:val="175000"/>
            </w14:schemeClr>
          </w14:glow>
        </w:rPr>
        <w:t>HISTORIA DENOMINACIONAL:</w:t>
      </w:r>
      <w:r w:rsidRPr="00BC67D4">
        <w:rPr>
          <w:rFonts w:ascii="Comic Sans MS" w:hAnsi="Comic Sans MS"/>
          <w:color w:val="00B050"/>
          <w14:glow w14:rad="139700">
            <w14:schemeClr w14:val="accent5">
              <w14:alpha w14:val="60000"/>
              <w14:satMod w14:val="175000"/>
            </w14:schemeClr>
          </w14:glow>
        </w:rPr>
        <w:t xml:space="preserve"> </w:t>
      </w:r>
      <w:r>
        <w:rPr>
          <w:rFonts w:ascii="Comic Sans MS" w:hAnsi="Comic Sans MS"/>
        </w:rPr>
        <w:t>Un guía mayor estudirá todo el contenido del folleto (plegable) desarrollo histórico del ministerio juvenil. Lo consigue en Apia.</w:t>
      </w:r>
    </w:p>
    <w:p w:rsidR="008146BB" w:rsidRDefault="008146BB" w:rsidP="00804411">
      <w:pPr>
        <w:pStyle w:val="Prrafodelista"/>
        <w:jc w:val="both"/>
        <w:rPr>
          <w:rFonts w:ascii="Comic Sans MS" w:hAnsi="Comic Sans MS"/>
        </w:rPr>
      </w:pPr>
    </w:p>
    <w:p w:rsidR="008146BB" w:rsidRDefault="008146BB" w:rsidP="00804411">
      <w:pPr>
        <w:pStyle w:val="Sinespaciado"/>
        <w:numPr>
          <w:ilvl w:val="0"/>
          <w:numId w:val="5"/>
        </w:numPr>
        <w:jc w:val="both"/>
        <w:rPr>
          <w:rFonts w:ascii="Comic Sans MS" w:hAnsi="Comic Sans MS"/>
        </w:rPr>
      </w:pPr>
      <w:r w:rsidRPr="00BC67D4">
        <w:rPr>
          <w:rFonts w:ascii="Comic Sans MS" w:hAnsi="Comic Sans MS"/>
          <w:b/>
          <w:color w:val="0070C0"/>
          <w14:glow w14:rad="101600">
            <w14:schemeClr w14:val="accent5">
              <w14:alpha w14:val="60000"/>
              <w14:satMod w14:val="175000"/>
            </w14:schemeClr>
          </w14:glow>
        </w:rPr>
        <w:t>CONFLICTO DE LO SIGLOS DE ELLEN DE WHITE</w:t>
      </w:r>
      <w:r w:rsidR="00A50EC5" w:rsidRPr="00BC67D4">
        <w:rPr>
          <w:rFonts w:ascii="Comic Sans MS" w:hAnsi="Comic Sans MS"/>
          <w14:glow w14:rad="101600">
            <w14:schemeClr w14:val="accent5">
              <w14:alpha w14:val="60000"/>
              <w14:satMod w14:val="175000"/>
            </w14:schemeClr>
          </w14:glow>
        </w:rPr>
        <w:t>:</w:t>
      </w:r>
      <w:r>
        <w:rPr>
          <w:rFonts w:ascii="Comic Sans MS" w:hAnsi="Comic Sans MS"/>
        </w:rPr>
        <w:t xml:space="preserve">  Un guía mayor estudiará el contenido de los capítulos 32-43 (libro azul que regalo la iglesia)</w:t>
      </w:r>
    </w:p>
    <w:p w:rsidR="00D23F75" w:rsidRDefault="00D23F75" w:rsidP="00804411">
      <w:pPr>
        <w:pStyle w:val="Prrafodelista"/>
        <w:jc w:val="both"/>
        <w:rPr>
          <w:rFonts w:ascii="Comic Sans MS" w:hAnsi="Comic Sans MS"/>
        </w:rPr>
      </w:pPr>
    </w:p>
    <w:p w:rsidR="00D23F75" w:rsidRDefault="00D23F75" w:rsidP="00804411">
      <w:pPr>
        <w:pStyle w:val="Sinespaciado"/>
        <w:numPr>
          <w:ilvl w:val="0"/>
          <w:numId w:val="5"/>
        </w:numPr>
        <w:jc w:val="both"/>
        <w:rPr>
          <w:rFonts w:ascii="Comic Sans MS" w:hAnsi="Comic Sans MS"/>
        </w:rPr>
      </w:pPr>
      <w:r w:rsidRPr="00BC67D4">
        <w:rPr>
          <w:rFonts w:ascii="Comic Sans MS" w:hAnsi="Comic Sans MS"/>
          <w:b/>
          <w:color w:val="C00000"/>
          <w14:glow w14:rad="139700">
            <w14:schemeClr w14:val="accent2">
              <w14:alpha w14:val="60000"/>
              <w14:satMod w14:val="175000"/>
            </w14:schemeClr>
          </w14:glow>
        </w:rPr>
        <w:t>MUSICA INSTRUMENTAL:</w:t>
      </w:r>
      <w:r w:rsidRPr="00BC67D4">
        <w:rPr>
          <w:rFonts w:ascii="Comic Sans MS" w:hAnsi="Comic Sans MS"/>
          <w:color w:val="C00000"/>
          <w14:glow w14:rad="139700">
            <w14:schemeClr w14:val="accent2">
              <w14:alpha w14:val="60000"/>
              <w14:satMod w14:val="175000"/>
            </w14:schemeClr>
          </w14:glow>
        </w:rPr>
        <w:t xml:space="preserve"> </w:t>
      </w:r>
      <w:r>
        <w:rPr>
          <w:rFonts w:ascii="Comic Sans MS" w:hAnsi="Comic Sans MS"/>
        </w:rPr>
        <w:t>El club debe preparar un instrumental ya sea en dúo</w:t>
      </w:r>
      <w:r w:rsidR="00A50EC5">
        <w:rPr>
          <w:rFonts w:ascii="Comic Sans MS" w:hAnsi="Comic Sans MS"/>
        </w:rPr>
        <w:t>,</w:t>
      </w:r>
      <w:r>
        <w:rPr>
          <w:rFonts w:ascii="Comic Sans MS" w:hAnsi="Comic Sans MS"/>
        </w:rPr>
        <w:t xml:space="preserve"> tr</w:t>
      </w:r>
      <w:r w:rsidR="00352BD3">
        <w:rPr>
          <w:rFonts w:ascii="Comic Sans MS" w:hAnsi="Comic Sans MS"/>
        </w:rPr>
        <w:t>í</w:t>
      </w:r>
      <w:r>
        <w:rPr>
          <w:rFonts w:ascii="Comic Sans MS" w:hAnsi="Comic Sans MS"/>
        </w:rPr>
        <w:t>o, cuarteto o grupo. Y lo presentará en el camporee en el momento que  la organización lo requiera</w:t>
      </w:r>
      <w:r w:rsidR="00A50EC5">
        <w:rPr>
          <w:rFonts w:ascii="Comic Sans MS" w:hAnsi="Comic Sans MS"/>
        </w:rPr>
        <w:t>. Solo pueden participar muchachos guias mayores que estén inscritos y que hagan parte activa del club.</w:t>
      </w:r>
    </w:p>
    <w:p w:rsidR="00236667" w:rsidRDefault="00236667" w:rsidP="00804411">
      <w:pPr>
        <w:pStyle w:val="Prrafodelista"/>
        <w:jc w:val="both"/>
        <w:rPr>
          <w:rFonts w:ascii="Comic Sans MS" w:hAnsi="Comic Sans MS"/>
        </w:rPr>
      </w:pPr>
    </w:p>
    <w:p w:rsidR="00236667" w:rsidRDefault="00784C5D" w:rsidP="00804411">
      <w:pPr>
        <w:pStyle w:val="Sinespaciado"/>
        <w:numPr>
          <w:ilvl w:val="0"/>
          <w:numId w:val="3"/>
        </w:numPr>
        <w:jc w:val="both"/>
        <w:rPr>
          <w:rFonts w:ascii="Comic Sans MS" w:hAnsi="Comic Sans MS"/>
          <w:b/>
          <w:highlight w:val="yellow"/>
        </w:rPr>
      </w:pPr>
      <w:r w:rsidRPr="005B2F07">
        <w:rPr>
          <w:rFonts w:ascii="Comic Sans MS" w:hAnsi="Comic Sans MS"/>
          <w:b/>
          <w:highlight w:val="yellow"/>
        </w:rPr>
        <w:t>EVENTOS  DE CAMPAMENTACION</w:t>
      </w:r>
    </w:p>
    <w:p w:rsidR="005B2F07" w:rsidRPr="005B2F07" w:rsidRDefault="005B2F07" w:rsidP="005B2F07">
      <w:pPr>
        <w:pStyle w:val="Sinespaciado"/>
        <w:ind w:left="1080"/>
        <w:jc w:val="both"/>
        <w:rPr>
          <w:rFonts w:ascii="Comic Sans MS" w:hAnsi="Comic Sans MS"/>
          <w:b/>
          <w:highlight w:val="yellow"/>
        </w:rPr>
      </w:pPr>
    </w:p>
    <w:p w:rsidR="00A90BAE" w:rsidRPr="00FB6FCF" w:rsidRDefault="00712A66" w:rsidP="00804411">
      <w:pPr>
        <w:pStyle w:val="Sinespaciado"/>
        <w:numPr>
          <w:ilvl w:val="0"/>
          <w:numId w:val="7"/>
        </w:numPr>
        <w:jc w:val="both"/>
        <w:rPr>
          <w:rFonts w:ascii="Comic Sans MS" w:hAnsi="Comic Sans MS"/>
        </w:rPr>
      </w:pPr>
      <w:r w:rsidRPr="005B2F07">
        <w:rPr>
          <w:rFonts w:ascii="Comic Sans MS" w:hAnsi="Comic Sans MS"/>
          <w:b/>
          <w:color w:val="FF0000"/>
        </w:rPr>
        <w:t>Marchas</w:t>
      </w:r>
      <w:r>
        <w:rPr>
          <w:rFonts w:ascii="Comic Sans MS" w:hAnsi="Comic Sans MS"/>
        </w:rPr>
        <w:t>. El club preparará un  grupo de marchas mínimo 12 participantes y hará su exposición de marchas en 5 minutos. Para todos los clubes que marcharan deben  hacerlo con el uniforme de gala o uno de la línea de marchas (no jean con suéter, ni remendados</w:t>
      </w:r>
      <w:r w:rsidR="00EA7857">
        <w:rPr>
          <w:rFonts w:ascii="Comic Sans MS" w:hAnsi="Comic Sans MS"/>
        </w:rPr>
        <w:t>, ni en similitud a las autoridades del gobierno</w:t>
      </w:r>
      <w:r w:rsidR="00A90BAE">
        <w:rPr>
          <w:rFonts w:ascii="Comic Sans MS" w:hAnsi="Comic Sans MS"/>
        </w:rPr>
        <w:t xml:space="preserve">) deben portar las banderas de Colombia, el club de guias y la de la ciudad de donde viene a la hora de la presentación. </w:t>
      </w:r>
      <w:r w:rsidR="00F81013">
        <w:rPr>
          <w:rFonts w:ascii="Comic Sans MS" w:hAnsi="Comic Sans MS"/>
        </w:rPr>
        <w:t>El director debe ser un guía mayor que porte el uniforme que usará el grupo  de marchas</w:t>
      </w:r>
      <w:r w:rsidR="00EA7857">
        <w:rPr>
          <w:rFonts w:ascii="Comic Sans MS" w:hAnsi="Comic Sans MS"/>
        </w:rPr>
        <w:t xml:space="preserve"> </w:t>
      </w:r>
      <w:r w:rsidR="00F81013">
        <w:rPr>
          <w:rFonts w:ascii="Comic Sans MS" w:hAnsi="Comic Sans MS"/>
        </w:rPr>
        <w:t xml:space="preserve">y debe </w:t>
      </w:r>
      <w:r w:rsidR="00EA7857">
        <w:rPr>
          <w:rFonts w:ascii="Comic Sans MS" w:hAnsi="Comic Sans MS"/>
        </w:rPr>
        <w:t xml:space="preserve">entregar por escrito a la hora de pedir el permiso los </w:t>
      </w:r>
      <w:r w:rsidR="00EA7857">
        <w:rPr>
          <w:rFonts w:ascii="Comic Sans MS" w:hAnsi="Comic Sans MS"/>
        </w:rPr>
        <w:lastRenderedPageBreak/>
        <w:t>pasos y el orden cerrado que va a ejecutar</w:t>
      </w:r>
      <w:r w:rsidR="00F81013">
        <w:rPr>
          <w:rFonts w:ascii="Comic Sans MS" w:hAnsi="Comic Sans MS"/>
        </w:rPr>
        <w:t>.</w:t>
      </w:r>
      <w:r w:rsidR="00EA7857">
        <w:rPr>
          <w:rFonts w:ascii="Comic Sans MS" w:hAnsi="Comic Sans MS"/>
        </w:rPr>
        <w:t xml:space="preserve"> </w:t>
      </w:r>
      <w:r w:rsidR="00F81013">
        <w:rPr>
          <w:rFonts w:ascii="Comic Sans MS" w:hAnsi="Comic Sans MS"/>
        </w:rPr>
        <w:t>A</w:t>
      </w:r>
      <w:r w:rsidR="00EA7857">
        <w:rPr>
          <w:rFonts w:ascii="Comic Sans MS" w:hAnsi="Comic Sans MS"/>
        </w:rPr>
        <w:t>sí el comité evaluador se dará cuenta que pasos son nuevos realmente y que tanto orden cerrado hubo. Las coreografías no se califican ni da puntos para ganar. Esto es lo que  el comité evaluador calificará</w:t>
      </w:r>
      <w:r w:rsidR="00FB6FCF">
        <w:rPr>
          <w:rFonts w:ascii="Comic Sans MS" w:hAnsi="Comic Sans MS"/>
        </w:rPr>
        <w:t>.</w:t>
      </w:r>
    </w:p>
    <w:p w:rsidR="00A90BAE" w:rsidRDefault="00A90BAE" w:rsidP="00804411">
      <w:pPr>
        <w:spacing w:after="0" w:line="240" w:lineRule="auto"/>
        <w:ind w:left="720"/>
        <w:jc w:val="both"/>
        <w:rPr>
          <w:rFonts w:eastAsia="MS Gothic"/>
          <w:sz w:val="20"/>
          <w:szCs w:val="20"/>
        </w:rPr>
      </w:pPr>
    </w:p>
    <w:tbl>
      <w:tblPr>
        <w:tblStyle w:val="Tablaconcuadrcula"/>
        <w:tblW w:w="0" w:type="auto"/>
        <w:tblInd w:w="675" w:type="dxa"/>
        <w:tblLook w:val="04A0" w:firstRow="1" w:lastRow="0" w:firstColumn="1" w:lastColumn="0" w:noHBand="0" w:noVBand="1"/>
      </w:tblPr>
      <w:tblGrid>
        <w:gridCol w:w="7470"/>
        <w:gridCol w:w="683"/>
      </w:tblGrid>
      <w:tr w:rsidR="00A90BAE" w:rsidTr="00A90BAE">
        <w:tc>
          <w:tcPr>
            <w:tcW w:w="893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A90BAE" w:rsidRDefault="00A90BAE" w:rsidP="00804411">
            <w:pPr>
              <w:autoSpaceDE w:val="0"/>
              <w:autoSpaceDN w:val="0"/>
              <w:adjustRightInd w:val="0"/>
              <w:jc w:val="both"/>
              <w:rPr>
                <w:rFonts w:cs="Times New Roman"/>
                <w:color w:val="FFFFFF" w:themeColor="background1"/>
                <w:sz w:val="24"/>
                <w:szCs w:val="28"/>
              </w:rPr>
            </w:pPr>
            <w:r>
              <w:rPr>
                <w:rFonts w:cs="Times New Roman"/>
                <w:color w:val="FFFFFF" w:themeColor="background1"/>
                <w:sz w:val="24"/>
                <w:szCs w:val="28"/>
              </w:rPr>
              <w:t xml:space="preserve">Puntajes Posibles  </w:t>
            </w:r>
          </w:p>
        </w:tc>
        <w:tc>
          <w:tcPr>
            <w:tcW w:w="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A90BAE" w:rsidRDefault="00A90BAE" w:rsidP="00804411">
            <w:pPr>
              <w:autoSpaceDE w:val="0"/>
              <w:autoSpaceDN w:val="0"/>
              <w:adjustRightInd w:val="0"/>
              <w:jc w:val="both"/>
              <w:rPr>
                <w:rFonts w:cs="Times New Roman"/>
                <w:color w:val="FFFFFF" w:themeColor="background1"/>
                <w:sz w:val="24"/>
                <w:szCs w:val="28"/>
              </w:rPr>
            </w:pPr>
            <w:r>
              <w:rPr>
                <w:rFonts w:cs="Times New Roman"/>
                <w:color w:val="FFFFFF" w:themeColor="background1"/>
                <w:sz w:val="24"/>
                <w:szCs w:val="28"/>
              </w:rPr>
              <w:t xml:space="preserve">                                 300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 xml:space="preserve">Uniforme de GM o especial </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Abanderados y banderas Colombia, guía y de la ciudad de donde viene</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Tiempo real 5 minutos (no debe pasarse pues será penalizado</w:t>
            </w:r>
            <w:r w:rsidR="00EA7857">
              <w:rPr>
                <w:rFonts w:cs="Times New Roman"/>
                <w:sz w:val="24"/>
                <w:szCs w:val="28"/>
              </w:rPr>
              <w:t xml:space="preserve"> con 15 puntos menos de los 30 posibles</w:t>
            </w:r>
            <w:r>
              <w:rPr>
                <w:rFonts w:cs="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Número y ejecución de pasos nuevos</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Permiso de entrada y retiro</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Cadencia y concordancia</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Ejecución de orden cerrado</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Voz de mando</w:t>
            </w:r>
            <w:r w:rsidR="00EA7857">
              <w:rPr>
                <w:rFonts w:cs="Times New Roman"/>
                <w:sz w:val="24"/>
                <w:szCs w:val="28"/>
              </w:rPr>
              <w:t xml:space="preserve"> sin micrófono y sin pito</w:t>
            </w:r>
            <w:r w:rsidR="00F81013">
              <w:rPr>
                <w:rFonts w:cs="Times New Roman"/>
                <w:sz w:val="24"/>
                <w:szCs w:val="28"/>
              </w:rPr>
              <w:t xml:space="preserve"> (menos 15 puntos si los usa)</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 xml:space="preserve">Originalidad </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r w:rsidR="00A90BAE" w:rsidTr="00A90BAE">
        <w:tc>
          <w:tcPr>
            <w:tcW w:w="8931"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Coordinación</w:t>
            </w:r>
            <w:r w:rsidR="00EA7857">
              <w:rPr>
                <w:rFonts w:cs="Times New Roman"/>
                <w:sz w:val="24"/>
                <w:szCs w:val="28"/>
              </w:rPr>
              <w:t xml:space="preserve"> y </w:t>
            </w:r>
            <w:r w:rsidR="00F81013">
              <w:rPr>
                <w:rFonts w:cs="Times New Roman"/>
                <w:sz w:val="24"/>
                <w:szCs w:val="28"/>
              </w:rPr>
              <w:t>alineación</w:t>
            </w:r>
          </w:p>
        </w:tc>
        <w:tc>
          <w:tcPr>
            <w:tcW w:w="708" w:type="dxa"/>
            <w:tcBorders>
              <w:top w:val="single" w:sz="4" w:space="0" w:color="auto"/>
              <w:left w:val="single" w:sz="4" w:space="0" w:color="auto"/>
              <w:bottom w:val="single" w:sz="4" w:space="0" w:color="auto"/>
              <w:right w:val="single" w:sz="4" w:space="0" w:color="auto"/>
            </w:tcBorders>
            <w:hideMark/>
          </w:tcPr>
          <w:p w:rsidR="00A90BAE" w:rsidRDefault="00A90BAE" w:rsidP="00804411">
            <w:pPr>
              <w:autoSpaceDE w:val="0"/>
              <w:autoSpaceDN w:val="0"/>
              <w:adjustRightInd w:val="0"/>
              <w:jc w:val="both"/>
              <w:rPr>
                <w:rFonts w:cs="Times New Roman"/>
                <w:sz w:val="24"/>
                <w:szCs w:val="28"/>
              </w:rPr>
            </w:pPr>
            <w:r>
              <w:rPr>
                <w:rFonts w:cs="Times New Roman"/>
                <w:sz w:val="24"/>
                <w:szCs w:val="28"/>
              </w:rPr>
              <w:t>30</w:t>
            </w:r>
          </w:p>
        </w:tc>
      </w:tr>
    </w:tbl>
    <w:p w:rsidR="00A90BAE" w:rsidRDefault="00A90BAE" w:rsidP="00804411">
      <w:pPr>
        <w:pStyle w:val="Sinespaciado"/>
        <w:jc w:val="both"/>
        <w:rPr>
          <w:rFonts w:ascii="Comic Sans MS" w:hAnsi="Comic Sans MS"/>
        </w:rPr>
      </w:pPr>
    </w:p>
    <w:p w:rsidR="005B2F07" w:rsidRDefault="005B2F07" w:rsidP="00804411">
      <w:pPr>
        <w:pStyle w:val="Sinespaciado"/>
        <w:jc w:val="both"/>
        <w:rPr>
          <w:rFonts w:ascii="Comic Sans MS" w:hAnsi="Comic Sans MS"/>
        </w:rPr>
      </w:pPr>
    </w:p>
    <w:p w:rsidR="00A90BAE" w:rsidRDefault="003D55EB" w:rsidP="00804411">
      <w:pPr>
        <w:pStyle w:val="Sinespaciado"/>
        <w:numPr>
          <w:ilvl w:val="0"/>
          <w:numId w:val="7"/>
        </w:numPr>
        <w:jc w:val="both"/>
        <w:rPr>
          <w:rFonts w:ascii="Comic Sans MS" w:hAnsi="Comic Sans MS"/>
        </w:rPr>
      </w:pPr>
      <w:r>
        <w:rPr>
          <w:rFonts w:ascii="Comic Sans MS" w:hAnsi="Comic Sans MS"/>
          <w:b/>
          <w:color w:val="FF0000"/>
        </w:rPr>
        <w:t>ARTE DE ACAMPAR</w:t>
      </w:r>
      <w:r w:rsidR="00D1472F">
        <w:rPr>
          <w:rFonts w:ascii="Comic Sans MS" w:hAnsi="Comic Sans MS"/>
        </w:rPr>
        <w:t>: Es menester que los clubes que vengan al camporee de guias mayores presenten su arte de acampar. El motivo son las profecías bíblicas de apocalipsis capítulos 5-</w:t>
      </w:r>
      <w:r>
        <w:rPr>
          <w:rFonts w:ascii="Comic Sans MS" w:hAnsi="Comic Sans MS"/>
        </w:rPr>
        <w:t>18 y el medio ambiente y todo club</w:t>
      </w:r>
      <w:r w:rsidR="00D1472F">
        <w:rPr>
          <w:rFonts w:ascii="Comic Sans MS" w:hAnsi="Comic Sans MS"/>
        </w:rPr>
        <w:t xml:space="preserve"> que tenga su arte de acampar recibirá los 300 puntos que el  evento </w:t>
      </w:r>
      <w:r w:rsidR="004D083F">
        <w:rPr>
          <w:rFonts w:ascii="Comic Sans MS" w:hAnsi="Comic Sans MS"/>
        </w:rPr>
        <w:t>da</w:t>
      </w:r>
      <w:r w:rsidR="00D1472F">
        <w:rPr>
          <w:rFonts w:ascii="Comic Sans MS" w:hAnsi="Comic Sans MS"/>
        </w:rPr>
        <w:t xml:space="preserve">. Pero </w:t>
      </w:r>
      <w:r w:rsidR="004D083F">
        <w:rPr>
          <w:rFonts w:ascii="Comic Sans MS" w:hAnsi="Comic Sans MS"/>
        </w:rPr>
        <w:t>5</w:t>
      </w:r>
      <w:r w:rsidR="00D1472F">
        <w:rPr>
          <w:rFonts w:ascii="Comic Sans MS" w:hAnsi="Comic Sans MS"/>
        </w:rPr>
        <w:t xml:space="preserve"> clubes serán premiados  por los siguientes elementos</w:t>
      </w:r>
      <w:r w:rsidR="004D083F">
        <w:rPr>
          <w:rFonts w:ascii="Comic Sans MS" w:hAnsi="Comic Sans MS"/>
        </w:rPr>
        <w:t>. 1) La mejor portada</w:t>
      </w:r>
      <w:r>
        <w:rPr>
          <w:rFonts w:ascii="Comic Sans MS" w:hAnsi="Comic Sans MS"/>
        </w:rPr>
        <w:t xml:space="preserve"> y cerca</w:t>
      </w:r>
      <w:r w:rsidR="004D083F">
        <w:rPr>
          <w:rFonts w:ascii="Comic Sans MS" w:hAnsi="Comic Sans MS"/>
        </w:rPr>
        <w:t>. 2) la mejor cocina. 3) el mejor maletero 4) El mejor ingenio en el manejo de los desechos incluyendo los tres basureros 5) El mejor uso que el club haga de la ducha y la tasa  que se le asigne en el camporee</w:t>
      </w:r>
      <w:r>
        <w:rPr>
          <w:rFonts w:ascii="Comic Sans MS" w:hAnsi="Comic Sans MS"/>
        </w:rPr>
        <w:t>. Evaluaremos en el camping, nudos, amarras, carpas alineadas y tensadas.</w:t>
      </w:r>
    </w:p>
    <w:p w:rsidR="00804411" w:rsidRDefault="00804411" w:rsidP="00804411">
      <w:pPr>
        <w:pStyle w:val="Sinespaciado"/>
        <w:jc w:val="both"/>
        <w:rPr>
          <w:rFonts w:ascii="Comic Sans MS" w:hAnsi="Comic Sans MS"/>
        </w:rPr>
      </w:pPr>
    </w:p>
    <w:p w:rsidR="00804411" w:rsidRDefault="00804411" w:rsidP="00804411">
      <w:pPr>
        <w:pStyle w:val="Sinespaciado"/>
        <w:jc w:val="both"/>
        <w:rPr>
          <w:rFonts w:ascii="Comic Sans MS" w:hAnsi="Comic Sans MS"/>
        </w:rPr>
      </w:pPr>
    </w:p>
    <w:p w:rsidR="003D55EB" w:rsidRDefault="003D55EB" w:rsidP="00804411">
      <w:pPr>
        <w:pStyle w:val="Sinespaciado"/>
        <w:numPr>
          <w:ilvl w:val="0"/>
          <w:numId w:val="7"/>
        </w:numPr>
        <w:jc w:val="both"/>
        <w:rPr>
          <w:rFonts w:ascii="Comic Sans MS" w:hAnsi="Comic Sans MS"/>
        </w:rPr>
      </w:pPr>
      <w:r>
        <w:rPr>
          <w:rFonts w:ascii="Comic Sans MS" w:hAnsi="Comic Sans MS"/>
          <w:b/>
          <w:color w:val="FF0000"/>
        </w:rPr>
        <w:t>PRIMEROS AUXILIOS</w:t>
      </w:r>
      <w:r w:rsidRPr="003D55EB">
        <w:rPr>
          <w:rFonts w:ascii="Comic Sans MS" w:hAnsi="Comic Sans MS"/>
        </w:rPr>
        <w:t>:</w:t>
      </w:r>
      <w:r w:rsidR="00A83E8A">
        <w:rPr>
          <w:rFonts w:ascii="Comic Sans MS" w:hAnsi="Comic Sans MS"/>
        </w:rPr>
        <w:t xml:space="preserve"> Seis guias mayores 3 damas 3 caballeros. </w:t>
      </w:r>
      <w:r w:rsidR="00804411" w:rsidRPr="00804411">
        <w:rPr>
          <w:rFonts w:ascii="Comic Sans MS" w:hAnsi="Comic Sans MS"/>
          <w:noProof/>
          <w:lang w:eastAsia="es-CO"/>
        </w:rPr>
        <w:drawing>
          <wp:inline distT="0" distB="0" distL="0" distR="0">
            <wp:extent cx="619125" cy="647700"/>
            <wp:effectExtent l="0" t="0" r="9525" b="0"/>
            <wp:docPr id="3" name="Imagen 3" descr="C:\Users\USUARIO\Desktop\cruz ro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ruz roj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641" cy="675440"/>
                    </a:xfrm>
                    <a:prstGeom prst="rect">
                      <a:avLst/>
                    </a:prstGeom>
                    <a:noFill/>
                    <a:ln>
                      <a:noFill/>
                    </a:ln>
                  </pic:spPr>
                </pic:pic>
              </a:graphicData>
            </a:graphic>
          </wp:inline>
        </w:drawing>
      </w:r>
      <w:r w:rsidR="00A83E8A">
        <w:rPr>
          <w:rFonts w:ascii="Comic Sans MS" w:hAnsi="Comic Sans MS"/>
        </w:rPr>
        <w:t>Materiales 12 pañuelos, 4 férulas, Apósito para herida de cabeza, un botiquín de primeros auxilios, una cabuya para la camilla, un lapicero.</w:t>
      </w:r>
    </w:p>
    <w:p w:rsidR="00A90BAE" w:rsidRDefault="00A83E8A" w:rsidP="00804411">
      <w:pPr>
        <w:pStyle w:val="Sinespaciado"/>
        <w:ind w:left="1440"/>
        <w:jc w:val="both"/>
        <w:rPr>
          <w:rFonts w:ascii="Comic Sans MS" w:hAnsi="Comic Sans MS"/>
        </w:rPr>
      </w:pPr>
      <w:r>
        <w:rPr>
          <w:rFonts w:ascii="Comic Sans MS" w:hAnsi="Comic Sans MS"/>
          <w:b/>
          <w:color w:val="FF0000"/>
        </w:rPr>
        <w:t>Procedimiento</w:t>
      </w:r>
      <w:r w:rsidRPr="00A83E8A">
        <w:rPr>
          <w:rFonts w:ascii="Comic Sans MS" w:hAnsi="Comic Sans MS"/>
        </w:rPr>
        <w:t>:</w:t>
      </w:r>
      <w:r>
        <w:rPr>
          <w:rFonts w:ascii="Comic Sans MS" w:hAnsi="Comic Sans MS"/>
        </w:rPr>
        <w:t xml:space="preserve"> Los participantes saldrán de la línea de partida-llegada y a 25 metros estará dibujada una cruz en el suelo de dos metros de largo y dos metros de ancho. En la punta sur se ubicará un participante que realizara la camilla del lazo o </w:t>
      </w:r>
      <w:r w:rsidR="00192A2E">
        <w:rPr>
          <w:rFonts w:ascii="Comic Sans MS" w:hAnsi="Comic Sans MS"/>
        </w:rPr>
        <w:t>cabuya</w:t>
      </w:r>
      <w:r>
        <w:rPr>
          <w:rFonts w:ascii="Comic Sans MS" w:hAnsi="Comic Sans MS"/>
        </w:rPr>
        <w:t xml:space="preserve"> que está en la fig</w:t>
      </w:r>
      <w:r w:rsidR="00804411">
        <w:rPr>
          <w:rFonts w:ascii="Comic Sans MS" w:hAnsi="Comic Sans MS"/>
        </w:rPr>
        <w:t>ura  de  abajo</w:t>
      </w:r>
      <w:r>
        <w:rPr>
          <w:rFonts w:ascii="Comic Sans MS" w:hAnsi="Comic Sans MS"/>
        </w:rPr>
        <w:t>.</w:t>
      </w:r>
      <w:r w:rsidR="00192A2E">
        <w:rPr>
          <w:rFonts w:ascii="Comic Sans MS" w:hAnsi="Comic Sans MS"/>
        </w:rPr>
        <w:t xml:space="preserve"> En </w:t>
      </w:r>
      <w:r w:rsidR="00192A2E">
        <w:rPr>
          <w:rFonts w:ascii="Comic Sans MS" w:hAnsi="Comic Sans MS"/>
        </w:rPr>
        <w:lastRenderedPageBreak/>
        <w:t xml:space="preserve">la punta este se ubicaran dos participantes que se someterán a un examen escrito de primeros auxilios. El manual que se evaluará será el curso básico de los bomberos. Está en el anexo uno al final. En la punta oeste estará el paciente con dos </w:t>
      </w:r>
      <w:r w:rsidR="0008379E">
        <w:rPr>
          <w:rFonts w:ascii="Comic Sans MS" w:hAnsi="Comic Sans MS"/>
        </w:rPr>
        <w:t>socorristas</w:t>
      </w:r>
      <w:r w:rsidR="00192A2E">
        <w:rPr>
          <w:rFonts w:ascii="Comic Sans MS" w:hAnsi="Comic Sans MS"/>
        </w:rPr>
        <w:t xml:space="preserve">, que realizarán el procedimiento de atención a la </w:t>
      </w:r>
      <w:r w:rsidR="0008379E">
        <w:rPr>
          <w:rFonts w:ascii="Comic Sans MS" w:hAnsi="Comic Sans MS"/>
        </w:rPr>
        <w:t>víctima</w:t>
      </w:r>
      <w:r w:rsidR="00192A2E">
        <w:rPr>
          <w:rFonts w:ascii="Comic Sans MS" w:hAnsi="Comic Sans MS"/>
        </w:rPr>
        <w:t>. El comité evaluador tendrá 5 tarjetas donde describe el estado del paciente mordedura de serpiente cascabel, herida en la cabeza, fractura d</w:t>
      </w:r>
      <w:r w:rsidR="00201B08">
        <w:rPr>
          <w:rFonts w:ascii="Comic Sans MS" w:hAnsi="Comic Sans MS"/>
        </w:rPr>
        <w:t>e brazo derecho, herida en el ab</w:t>
      </w:r>
      <w:r w:rsidR="00192A2E">
        <w:rPr>
          <w:rFonts w:ascii="Comic Sans MS" w:hAnsi="Comic Sans MS"/>
        </w:rPr>
        <w:t>domen, pierna fracturada</w:t>
      </w:r>
      <w:r w:rsidR="00201B08">
        <w:rPr>
          <w:rFonts w:ascii="Comic Sans MS" w:hAnsi="Comic Sans MS"/>
        </w:rPr>
        <w:t>, atragantamiento por objeto, no hay respiración ni pulso: RCP,</w:t>
      </w:r>
      <w:r w:rsidR="0008379E">
        <w:rPr>
          <w:rFonts w:ascii="Comic Sans MS" w:hAnsi="Comic Sans MS"/>
        </w:rPr>
        <w:t xml:space="preserve"> </w:t>
      </w:r>
      <w:r w:rsidR="00201B08">
        <w:rPr>
          <w:rFonts w:ascii="Comic Sans MS" w:hAnsi="Comic Sans MS"/>
        </w:rPr>
        <w:t xml:space="preserve">estado de shock, reconocimiento de paciente (signos vitales) El equipo tomará una a la vez para realizar el procedimiento. Se evaluaran 5 </w:t>
      </w:r>
      <w:r w:rsidR="0008379E">
        <w:rPr>
          <w:rFonts w:ascii="Comic Sans MS" w:hAnsi="Comic Sans MS"/>
        </w:rPr>
        <w:t>títulos</w:t>
      </w:r>
      <w:r w:rsidR="00201B08">
        <w:rPr>
          <w:rFonts w:ascii="Comic Sans MS" w:hAnsi="Comic Sans MS"/>
        </w:rPr>
        <w:t>. En cada extremo de la cruz los compañeros deben esperar hasta que los demás finalicen su actividad. Una vez</w:t>
      </w:r>
      <w:r w:rsidR="00C95D8F">
        <w:rPr>
          <w:rFonts w:ascii="Comic Sans MS" w:hAnsi="Comic Sans MS"/>
        </w:rPr>
        <w:t xml:space="preserve"> </w:t>
      </w:r>
      <w:r w:rsidR="0008379E">
        <w:rPr>
          <w:rFonts w:ascii="Comic Sans MS" w:hAnsi="Comic Sans MS"/>
        </w:rPr>
        <w:t>terminado</w:t>
      </w:r>
      <w:r w:rsidR="00C95D8F">
        <w:rPr>
          <w:rFonts w:ascii="Comic Sans MS" w:hAnsi="Comic Sans MS"/>
        </w:rPr>
        <w:t xml:space="preserve"> el procedimiento el grupo coloca al paciente en la camilla de cabuya y sale por la punta norte hacia el lugar de donde salieron. Allí el comité evaluará el trabajo realizado. Se penaliza el mal procedimiento al paciente, que el paciente se caiga de la camilla, que el grupo no lleve los elementos requeridos, reciba ayuda de los otros de la puntas de la cruz sin la señal de traslado y hacer trampa en el examen.</w:t>
      </w:r>
      <w:r w:rsidR="0008379E">
        <w:rPr>
          <w:rFonts w:ascii="Comic Sans MS" w:hAnsi="Comic Sans MS"/>
        </w:rPr>
        <w:t xml:space="preserve"> Se evaluará tratamiento al paciente, vendajes bien hechos, el transporte, la camilla, el examen d</w:t>
      </w:r>
      <w:r w:rsidR="00804411">
        <w:rPr>
          <w:rFonts w:ascii="Comic Sans MS" w:hAnsi="Comic Sans MS"/>
        </w:rPr>
        <w:t>e primeros auxilios y el tiempo</w:t>
      </w:r>
    </w:p>
    <w:p w:rsidR="00A90BAE" w:rsidRDefault="003148D8" w:rsidP="00804411">
      <w:pPr>
        <w:pStyle w:val="Sinespaciado"/>
        <w:jc w:val="both"/>
        <w:rPr>
          <w:rFonts w:ascii="Comic Sans MS" w:hAnsi="Comic Sans MS"/>
        </w:rPr>
      </w:pPr>
      <w:r>
        <w:rPr>
          <w:noProof/>
          <w:lang w:eastAsia="es-CO"/>
        </w:rPr>
        <w:drawing>
          <wp:anchor distT="0" distB="0" distL="114300" distR="114300" simplePos="0" relativeHeight="251658240" behindDoc="0" locked="0" layoutInCell="1" allowOverlap="1" wp14:anchorId="51F4CA94" wp14:editId="370C6316">
            <wp:simplePos x="0" y="0"/>
            <wp:positionH relativeFrom="margin">
              <wp:posOffset>953135</wp:posOffset>
            </wp:positionH>
            <wp:positionV relativeFrom="paragraph">
              <wp:posOffset>128049</wp:posOffset>
            </wp:positionV>
            <wp:extent cx="3267075" cy="1400810"/>
            <wp:effectExtent l="0" t="0" r="9525" b="8890"/>
            <wp:wrapSquare wrapText="bothSides"/>
            <wp:docPr id="1" name="Imagen 1" descr="C:\Users\USUARIO\Desktop\camilla de cuer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camilla de cuerda.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7075" cy="1400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0BAE" w:rsidRDefault="00E20B8E" w:rsidP="00804411">
      <w:pPr>
        <w:pStyle w:val="Sinespaciado"/>
        <w:jc w:val="both"/>
        <w:rPr>
          <w:rFonts w:ascii="Comic Sans MS" w:hAnsi="Comic Sans MS"/>
        </w:rPr>
      </w:pPr>
      <w:r>
        <w:rPr>
          <w:rFonts w:ascii="Comic Sans MS" w:hAnsi="Comic Sans MS"/>
        </w:rPr>
        <w:br w:type="textWrapping" w:clear="all"/>
      </w:r>
    </w:p>
    <w:p w:rsidR="00A90BAE" w:rsidRDefault="00A90BAE" w:rsidP="00804411">
      <w:pPr>
        <w:pStyle w:val="Sinespaciado"/>
        <w:jc w:val="both"/>
        <w:rPr>
          <w:rFonts w:ascii="Comic Sans MS" w:hAnsi="Comic Sans MS"/>
        </w:rPr>
      </w:pPr>
    </w:p>
    <w:p w:rsidR="005B2F07" w:rsidRDefault="005B2F07" w:rsidP="00804411">
      <w:pPr>
        <w:pStyle w:val="Sinespaciado"/>
        <w:jc w:val="both"/>
        <w:rPr>
          <w:rFonts w:ascii="Comic Sans MS" w:hAnsi="Comic Sans MS"/>
        </w:rPr>
      </w:pPr>
    </w:p>
    <w:p w:rsidR="005B2F07" w:rsidRPr="007F37D6" w:rsidRDefault="005B2F07" w:rsidP="005B2F07">
      <w:pPr>
        <w:pStyle w:val="Sinespaciado"/>
        <w:numPr>
          <w:ilvl w:val="0"/>
          <w:numId w:val="7"/>
        </w:numPr>
        <w:jc w:val="both"/>
        <w:rPr>
          <w:rFonts w:ascii="Comic Sans MS" w:hAnsi="Comic Sans MS"/>
          <w:b/>
          <w:color w:val="FF0000"/>
        </w:rPr>
      </w:pPr>
      <w:r w:rsidRPr="005B2F07">
        <w:rPr>
          <w:rFonts w:ascii="Comic Sans MS" w:hAnsi="Comic Sans MS"/>
          <w:b/>
          <w:color w:val="FF0000"/>
        </w:rPr>
        <w:t>NUDOS</w:t>
      </w:r>
      <w:r w:rsidR="007F37D6">
        <w:rPr>
          <w:rFonts w:ascii="Comic Sans MS" w:hAnsi="Comic Sans MS"/>
          <w:b/>
          <w:color w:val="FF0000"/>
        </w:rPr>
        <w:t>:</w:t>
      </w:r>
      <w:r w:rsidR="007F37D6" w:rsidRPr="007F37D6">
        <w:rPr>
          <w:rFonts w:ascii="Comic Sans MS" w:hAnsi="Comic Sans MS"/>
        </w:rPr>
        <w:t xml:space="preserve"> 10 </w:t>
      </w:r>
      <w:r w:rsidR="007F37D6">
        <w:rPr>
          <w:rFonts w:ascii="Comic Sans MS" w:hAnsi="Comic Sans MS"/>
        </w:rPr>
        <w:t>Participantes guias mayores (El director, consejeros el pastor, la esposa del pastor, la ecónoma pueden hacer parte del equipo si el club lo desea). Materiales 10 cuerdas para hacer nudos de 1.30 metros.</w:t>
      </w:r>
    </w:p>
    <w:p w:rsidR="007F37D6" w:rsidRPr="00E20B8E" w:rsidRDefault="007F37D6" w:rsidP="007F37D6">
      <w:pPr>
        <w:pStyle w:val="Sinespaciado"/>
        <w:ind w:left="1440"/>
        <w:jc w:val="both"/>
        <w:rPr>
          <w:rFonts w:ascii="Comic Sans MS" w:hAnsi="Comic Sans MS"/>
        </w:rPr>
      </w:pPr>
      <w:r>
        <w:rPr>
          <w:rFonts w:ascii="Comic Sans MS" w:hAnsi="Comic Sans MS"/>
          <w:b/>
          <w:color w:val="FF0000"/>
        </w:rPr>
        <w:t>Nudos evaluables</w:t>
      </w:r>
      <w:r w:rsidRPr="00E20B8E">
        <w:rPr>
          <w:rFonts w:ascii="Comic Sans MS" w:hAnsi="Comic Sans MS"/>
        </w:rPr>
        <w:t xml:space="preserve">: </w:t>
      </w:r>
      <w:r w:rsidR="00E20B8E" w:rsidRPr="00E20B8E">
        <w:rPr>
          <w:rFonts w:ascii="Comic Sans MS" w:hAnsi="Comic Sans MS"/>
        </w:rPr>
        <w:t>Unión</w:t>
      </w:r>
      <w:r w:rsidR="00CF3362" w:rsidRPr="00E20B8E">
        <w:rPr>
          <w:rFonts w:ascii="Comic Sans MS" w:hAnsi="Comic Sans MS"/>
        </w:rPr>
        <w:t xml:space="preserve"> de ocho, sangre o tonel,</w:t>
      </w:r>
      <w:r w:rsidR="00E20B8E">
        <w:rPr>
          <w:rFonts w:ascii="Comic Sans MS" w:hAnsi="Comic Sans MS"/>
        </w:rPr>
        <w:t xml:space="preserve"> </w:t>
      </w:r>
      <w:r w:rsidR="00CF3362" w:rsidRPr="00E20B8E">
        <w:rPr>
          <w:rFonts w:ascii="Comic Sans MS" w:hAnsi="Comic Sans MS"/>
        </w:rPr>
        <w:t>mariposa,</w:t>
      </w:r>
      <w:r w:rsidR="00E20B8E">
        <w:rPr>
          <w:rFonts w:ascii="Comic Sans MS" w:hAnsi="Comic Sans MS"/>
        </w:rPr>
        <w:t xml:space="preserve"> ballestrinque, prusik, </w:t>
      </w:r>
      <w:r w:rsidR="00CF3362" w:rsidRPr="00E20B8E">
        <w:rPr>
          <w:rFonts w:ascii="Comic Sans MS" w:hAnsi="Comic Sans MS"/>
        </w:rPr>
        <w:t xml:space="preserve">silla de bomberos, cabeza de turco, corona de lazos </w:t>
      </w:r>
      <w:r w:rsidR="00E20B8E" w:rsidRPr="00E20B8E">
        <w:rPr>
          <w:rFonts w:ascii="Comic Sans MS" w:hAnsi="Comic Sans MS"/>
        </w:rPr>
        <w:t>sencillos, pescador</w:t>
      </w:r>
      <w:r w:rsidR="00CF3362" w:rsidRPr="00E20B8E">
        <w:rPr>
          <w:rFonts w:ascii="Comic Sans MS" w:hAnsi="Comic Sans MS"/>
        </w:rPr>
        <w:t>, calabrote, as de guía corredizo</w:t>
      </w:r>
      <w:r w:rsidR="00E20B8E" w:rsidRPr="00E20B8E">
        <w:rPr>
          <w:rFonts w:ascii="Comic Sans MS" w:hAnsi="Comic Sans MS"/>
        </w:rPr>
        <w:t>, margarita reforzado, cadena, pico de pájaro</w:t>
      </w:r>
      <w:r w:rsidR="003148D8">
        <w:rPr>
          <w:rFonts w:ascii="Comic Sans MS" w:hAnsi="Comic Sans MS"/>
        </w:rPr>
        <w:t>,</w:t>
      </w:r>
      <w:r w:rsidR="00E20B8E" w:rsidRPr="00E20B8E">
        <w:rPr>
          <w:rFonts w:ascii="Comic Sans MS" w:hAnsi="Comic Sans MS"/>
        </w:rPr>
        <w:t xml:space="preserve"> vuelta italiana, vuelta de killick, doble Wall, bucle con sangre.</w:t>
      </w:r>
      <w:r w:rsidR="00E20B8E">
        <w:rPr>
          <w:rFonts w:ascii="Comic Sans MS" w:hAnsi="Comic Sans MS"/>
        </w:rPr>
        <w:t xml:space="preserve"> Antes del evento sortearemos</w:t>
      </w:r>
      <w:r w:rsidR="003148D8">
        <w:rPr>
          <w:rFonts w:ascii="Comic Sans MS" w:hAnsi="Comic Sans MS"/>
        </w:rPr>
        <w:t xml:space="preserve"> de entre estos 18 nudos,</w:t>
      </w:r>
      <w:r w:rsidR="00E20B8E">
        <w:rPr>
          <w:rFonts w:ascii="Comic Sans MS" w:hAnsi="Comic Sans MS"/>
        </w:rPr>
        <w:t xml:space="preserve"> los di</w:t>
      </w:r>
      <w:r w:rsidR="003148D8">
        <w:rPr>
          <w:rFonts w:ascii="Comic Sans MS" w:hAnsi="Comic Sans MS"/>
        </w:rPr>
        <w:t>ez nudos</w:t>
      </w:r>
      <w:r w:rsidR="00E20B8E">
        <w:rPr>
          <w:rFonts w:ascii="Comic Sans MS" w:hAnsi="Comic Sans MS"/>
        </w:rPr>
        <w:t>. El manual está en el anexo</w:t>
      </w:r>
    </w:p>
    <w:p w:rsidR="00A90BAE" w:rsidRDefault="00A90BAE" w:rsidP="00804411">
      <w:pPr>
        <w:pStyle w:val="Sinespaciado"/>
        <w:jc w:val="both"/>
        <w:rPr>
          <w:rFonts w:ascii="Comic Sans MS" w:hAnsi="Comic Sans MS"/>
        </w:rPr>
      </w:pPr>
    </w:p>
    <w:p w:rsidR="00784C5D" w:rsidRDefault="00784C5D" w:rsidP="00804411">
      <w:pPr>
        <w:pStyle w:val="Sinespaciado"/>
        <w:numPr>
          <w:ilvl w:val="0"/>
          <w:numId w:val="3"/>
        </w:numPr>
        <w:jc w:val="both"/>
        <w:rPr>
          <w:rFonts w:ascii="Comic Sans MS" w:hAnsi="Comic Sans MS"/>
          <w:b/>
          <w:highlight w:val="yellow"/>
        </w:rPr>
      </w:pPr>
      <w:r w:rsidRPr="00E20B8E">
        <w:rPr>
          <w:rFonts w:ascii="Comic Sans MS" w:hAnsi="Comic Sans MS"/>
          <w:b/>
          <w:highlight w:val="yellow"/>
        </w:rPr>
        <w:t>EV</w:t>
      </w:r>
      <w:r w:rsidR="00AD783D">
        <w:rPr>
          <w:rFonts w:ascii="Comic Sans MS" w:hAnsi="Comic Sans MS"/>
          <w:b/>
          <w:highlight w:val="yellow"/>
        </w:rPr>
        <w:t>E</w:t>
      </w:r>
      <w:r w:rsidRPr="00E20B8E">
        <w:rPr>
          <w:rFonts w:ascii="Comic Sans MS" w:hAnsi="Comic Sans MS"/>
          <w:b/>
          <w:highlight w:val="yellow"/>
        </w:rPr>
        <w:t>NTOS DEPORTIVOS</w:t>
      </w:r>
    </w:p>
    <w:p w:rsidR="003148D8" w:rsidRDefault="003148D8" w:rsidP="003148D8">
      <w:pPr>
        <w:pStyle w:val="Sinespaciado"/>
        <w:ind w:left="1080"/>
        <w:jc w:val="both"/>
        <w:rPr>
          <w:rFonts w:ascii="Comic Sans MS" w:hAnsi="Comic Sans MS"/>
          <w:b/>
          <w:highlight w:val="yellow"/>
        </w:rPr>
      </w:pPr>
    </w:p>
    <w:p w:rsidR="00E20B8E" w:rsidRPr="00070790" w:rsidRDefault="00E20B8E" w:rsidP="00E20B8E">
      <w:pPr>
        <w:pStyle w:val="Sinespaciado"/>
        <w:numPr>
          <w:ilvl w:val="0"/>
          <w:numId w:val="9"/>
        </w:numPr>
        <w:jc w:val="both"/>
        <w:rPr>
          <w:rFonts w:ascii="Comic Sans MS" w:hAnsi="Comic Sans MS"/>
        </w:rPr>
      </w:pPr>
      <w:r w:rsidRPr="00070790">
        <w:rPr>
          <w:rFonts w:ascii="Comic Sans MS" w:hAnsi="Comic Sans MS"/>
          <w:b/>
          <w:color w:val="FF0000"/>
        </w:rPr>
        <w:lastRenderedPageBreak/>
        <w:t>ESTRELLA DEL GUIA MAYOR</w:t>
      </w:r>
      <w:r w:rsidR="00070790">
        <w:rPr>
          <w:rFonts w:ascii="Comic Sans MS" w:hAnsi="Comic Sans MS"/>
          <w:b/>
        </w:rPr>
        <w:t xml:space="preserve">: </w:t>
      </w:r>
      <w:r w:rsidR="00070790" w:rsidRPr="00070790">
        <w:rPr>
          <w:rFonts w:ascii="Comic Sans MS" w:hAnsi="Comic Sans MS"/>
        </w:rPr>
        <w:t>5</w:t>
      </w:r>
      <w:r w:rsidR="006C6A26" w:rsidRPr="00070790">
        <w:rPr>
          <w:rFonts w:ascii="Comic Sans MS" w:hAnsi="Comic Sans MS"/>
        </w:rPr>
        <w:t xml:space="preserve"> Participantes 3 caballeros y 2 </w:t>
      </w:r>
      <w:r w:rsidR="00070790" w:rsidRPr="00070790">
        <w:rPr>
          <w:rFonts w:ascii="Comic Sans MS" w:hAnsi="Comic Sans MS"/>
        </w:rPr>
        <w:t>damas. En</w:t>
      </w:r>
      <w:r w:rsidR="006C6A26" w:rsidRPr="00070790">
        <w:rPr>
          <w:rFonts w:ascii="Comic Sans MS" w:hAnsi="Comic Sans MS"/>
        </w:rPr>
        <w:t xml:space="preserve"> el piso se dibujara una estrella de cinco </w:t>
      </w:r>
      <w:r w:rsidR="003148D8">
        <w:rPr>
          <w:rFonts w:ascii="Comic Sans MS" w:hAnsi="Comic Sans MS"/>
        </w:rPr>
        <w:t>picos</w:t>
      </w:r>
      <w:r w:rsidR="00070790" w:rsidRPr="00070790">
        <w:rPr>
          <w:rFonts w:ascii="Comic Sans MS" w:hAnsi="Comic Sans MS"/>
        </w:rPr>
        <w:t>. En</w:t>
      </w:r>
      <w:r w:rsidR="006C6A26" w:rsidRPr="00070790">
        <w:rPr>
          <w:rFonts w:ascii="Comic Sans MS" w:hAnsi="Comic Sans MS"/>
        </w:rPr>
        <w:t xml:space="preserve"> cada pico se colocará un participante. Cada uno de estos picos estará enumerados del 1 al 5. En el </w:t>
      </w:r>
      <w:r w:rsidR="00C4453D" w:rsidRPr="00070790">
        <w:rPr>
          <w:rFonts w:ascii="Comic Sans MS" w:hAnsi="Comic Sans MS"/>
        </w:rPr>
        <w:t>número</w:t>
      </w:r>
      <w:r w:rsidR="006C6A26" w:rsidRPr="00070790">
        <w:rPr>
          <w:rFonts w:ascii="Comic Sans MS" w:hAnsi="Comic Sans MS"/>
        </w:rPr>
        <w:t xml:space="preserve"> 1 se harán 15 sentadillas,</w:t>
      </w:r>
      <w:r w:rsidR="00C4453D" w:rsidRPr="00070790">
        <w:rPr>
          <w:rFonts w:ascii="Comic Sans MS" w:hAnsi="Comic Sans MS"/>
        </w:rPr>
        <w:t xml:space="preserve"> en el </w:t>
      </w:r>
      <w:r w:rsidR="00070790" w:rsidRPr="00070790">
        <w:rPr>
          <w:rFonts w:ascii="Comic Sans MS" w:hAnsi="Comic Sans MS"/>
        </w:rPr>
        <w:t>número</w:t>
      </w:r>
      <w:r w:rsidR="00C4453D" w:rsidRPr="00070790">
        <w:rPr>
          <w:rFonts w:ascii="Comic Sans MS" w:hAnsi="Comic Sans MS"/>
        </w:rPr>
        <w:t xml:space="preserve"> 2</w:t>
      </w:r>
      <w:r w:rsidR="00070790" w:rsidRPr="00070790">
        <w:rPr>
          <w:rFonts w:ascii="Comic Sans MS" w:hAnsi="Comic Sans MS"/>
        </w:rPr>
        <w:t>,</w:t>
      </w:r>
      <w:r w:rsidR="00C4453D" w:rsidRPr="00070790">
        <w:rPr>
          <w:rFonts w:ascii="Comic Sans MS" w:hAnsi="Comic Sans MS"/>
        </w:rPr>
        <w:t xml:space="preserve"> 15 abdominales. En el </w:t>
      </w:r>
      <w:r w:rsidR="00070790" w:rsidRPr="00070790">
        <w:rPr>
          <w:rFonts w:ascii="Comic Sans MS" w:hAnsi="Comic Sans MS"/>
        </w:rPr>
        <w:t>número</w:t>
      </w:r>
      <w:r w:rsidR="00C4453D" w:rsidRPr="00070790">
        <w:rPr>
          <w:rFonts w:ascii="Comic Sans MS" w:hAnsi="Comic Sans MS"/>
        </w:rPr>
        <w:t xml:space="preserve"> 3</w:t>
      </w:r>
      <w:r w:rsidR="00070790">
        <w:rPr>
          <w:rFonts w:ascii="Comic Sans MS" w:hAnsi="Comic Sans MS"/>
        </w:rPr>
        <w:t>,</w:t>
      </w:r>
      <w:r w:rsidR="00C4453D" w:rsidRPr="00070790">
        <w:rPr>
          <w:rFonts w:ascii="Comic Sans MS" w:hAnsi="Comic Sans MS"/>
        </w:rPr>
        <w:t xml:space="preserve"> 25 saltos a la cuerda, en el </w:t>
      </w:r>
      <w:r w:rsidR="00067111" w:rsidRPr="00070790">
        <w:rPr>
          <w:rFonts w:ascii="Comic Sans MS" w:hAnsi="Comic Sans MS"/>
        </w:rPr>
        <w:t>número</w:t>
      </w:r>
      <w:r w:rsidR="00C4453D" w:rsidRPr="00070790">
        <w:rPr>
          <w:rFonts w:ascii="Comic Sans MS" w:hAnsi="Comic Sans MS"/>
        </w:rPr>
        <w:t xml:space="preserve"> 4 hará</w:t>
      </w:r>
      <w:r w:rsidR="00070790">
        <w:rPr>
          <w:rFonts w:ascii="Comic Sans MS" w:hAnsi="Comic Sans MS"/>
        </w:rPr>
        <w:t xml:space="preserve"> 10 flexiones de pecho el  caballero </w:t>
      </w:r>
      <w:r w:rsidR="00C4453D" w:rsidRPr="00070790">
        <w:rPr>
          <w:rFonts w:ascii="Comic Sans MS" w:hAnsi="Comic Sans MS"/>
        </w:rPr>
        <w:t xml:space="preserve">y 5 las damas, y en el </w:t>
      </w:r>
      <w:r w:rsidR="003148D8" w:rsidRPr="00070790">
        <w:rPr>
          <w:rFonts w:ascii="Comic Sans MS" w:hAnsi="Comic Sans MS"/>
        </w:rPr>
        <w:t>número</w:t>
      </w:r>
      <w:r w:rsidR="00C4453D" w:rsidRPr="00070790">
        <w:rPr>
          <w:rFonts w:ascii="Comic Sans MS" w:hAnsi="Comic Sans MS"/>
        </w:rPr>
        <w:t xml:space="preserve"> 5 harán 20 saltos coordinando la abertura de los pies con las manos. Cada participante pasará por los 5 picos. El tiempo termina cuando el participante llega al lugar de inicio y grita el nombre del club </w:t>
      </w:r>
      <w:r w:rsidR="00AA00DE">
        <w:rPr>
          <w:rFonts w:ascii="Comic Sans MS" w:hAnsi="Comic Sans MS"/>
        </w:rPr>
        <w:t>(</w:t>
      </w:r>
      <w:r w:rsidR="00C4453D" w:rsidRPr="00070790">
        <w:rPr>
          <w:rFonts w:ascii="Comic Sans MS" w:hAnsi="Comic Sans MS"/>
        </w:rPr>
        <w:t>todo el equipo</w:t>
      </w:r>
      <w:r w:rsidR="00AA00DE">
        <w:rPr>
          <w:rFonts w:ascii="Comic Sans MS" w:hAnsi="Comic Sans MS"/>
        </w:rPr>
        <w:t>)</w:t>
      </w:r>
      <w:r w:rsidR="00C4453D" w:rsidRPr="00070790">
        <w:rPr>
          <w:rFonts w:ascii="Comic Sans MS" w:hAnsi="Comic Sans MS"/>
        </w:rPr>
        <w:t>. No se puede avanzar al siguiente pico si hay todavía un participante haciendo ejercicios. Se evaluará el tiempo y el ejercicio bien hecho.</w:t>
      </w:r>
    </w:p>
    <w:p w:rsidR="006C6A26" w:rsidRDefault="006C6A26" w:rsidP="006C6A26">
      <w:pPr>
        <w:pStyle w:val="Sinespaciado"/>
        <w:ind w:left="1440"/>
        <w:jc w:val="both"/>
        <w:rPr>
          <w:rFonts w:ascii="Comic Sans MS" w:hAnsi="Comic Sans MS"/>
        </w:rPr>
      </w:pPr>
    </w:p>
    <w:p w:rsidR="00AD783D" w:rsidRDefault="00AD783D" w:rsidP="006C6A26">
      <w:pPr>
        <w:pStyle w:val="Sinespaciado"/>
        <w:ind w:left="1440"/>
        <w:jc w:val="both"/>
        <w:rPr>
          <w:rFonts w:ascii="Comic Sans MS" w:hAnsi="Comic Sans MS"/>
        </w:rPr>
      </w:pPr>
    </w:p>
    <w:p w:rsidR="00AD783D" w:rsidRPr="00070790" w:rsidRDefault="00AD783D" w:rsidP="006C6A26">
      <w:pPr>
        <w:pStyle w:val="Sinespaciado"/>
        <w:ind w:left="1440"/>
        <w:jc w:val="both"/>
        <w:rPr>
          <w:rFonts w:ascii="Comic Sans MS" w:hAnsi="Comic Sans MS"/>
        </w:rPr>
      </w:pPr>
      <w:r>
        <w:rPr>
          <w:rFonts w:ascii="Comic Sans MS" w:hAnsi="Comic Sans MS"/>
        </w:rPr>
        <w:t>En el segundo boletín enviaremos más información</w:t>
      </w:r>
    </w:p>
    <w:p w:rsidR="00E20B8E" w:rsidRDefault="00E20B8E"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070790" w:rsidRDefault="00070790"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p>
    <w:p w:rsidR="00AD783D" w:rsidRDefault="00AD783D" w:rsidP="00AA00DE">
      <w:pPr>
        <w:pStyle w:val="Sinespaciado"/>
        <w:jc w:val="both"/>
        <w:rPr>
          <w:rFonts w:ascii="Comic Sans MS" w:hAnsi="Comic Sans MS"/>
          <w:b/>
          <w:highlight w:val="yellow"/>
        </w:rPr>
      </w:pPr>
    </w:p>
    <w:p w:rsidR="00AD783D" w:rsidRDefault="00AD783D" w:rsidP="00AA00D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r>
        <w:rPr>
          <w:rFonts w:ascii="Comic Sans MS" w:hAnsi="Comic Sans MS"/>
          <w:b/>
          <w:highlight w:val="yellow"/>
        </w:rPr>
        <w:t>Con mucho aprecio su amigo y pastor</w:t>
      </w:r>
    </w:p>
    <w:p w:rsidR="00AA00DE" w:rsidRDefault="00AA00DE" w:rsidP="00AA00D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p>
    <w:p w:rsidR="00AA00DE" w:rsidRDefault="00AA00DE" w:rsidP="00AA00DE">
      <w:pPr>
        <w:pStyle w:val="Sinespaciado"/>
        <w:jc w:val="both"/>
        <w:rPr>
          <w:rFonts w:ascii="Comic Sans MS" w:hAnsi="Comic Sans MS"/>
          <w:b/>
          <w:highlight w:val="yellow"/>
        </w:rPr>
      </w:pPr>
      <w:r>
        <w:rPr>
          <w:rFonts w:ascii="Comic Sans MS" w:hAnsi="Comic Sans MS"/>
          <w:b/>
          <w:highlight w:val="yellow"/>
        </w:rPr>
        <w:t>JESUS ALBERTO FANDIÑO RODRIGUEZ</w:t>
      </w:r>
    </w:p>
    <w:p w:rsidR="00AA00DE" w:rsidRPr="00E20B8E" w:rsidRDefault="00AA00DE" w:rsidP="00AA00DE">
      <w:pPr>
        <w:pStyle w:val="Sinespaciado"/>
        <w:jc w:val="both"/>
        <w:rPr>
          <w:rFonts w:ascii="Comic Sans MS" w:hAnsi="Comic Sans MS"/>
          <w:b/>
          <w:highlight w:val="yellow"/>
        </w:rPr>
      </w:pPr>
      <w:r>
        <w:rPr>
          <w:rFonts w:ascii="Comic Sans MS" w:hAnsi="Comic Sans MS"/>
          <w:b/>
          <w:highlight w:val="yellow"/>
        </w:rPr>
        <w:t>Director de jóvenes de la asociación del caribe.</w:t>
      </w:r>
    </w:p>
    <w:p w:rsidR="007115D1" w:rsidRDefault="007115D1" w:rsidP="00E20B8E">
      <w:pPr>
        <w:pStyle w:val="Sinespaciado"/>
        <w:jc w:val="both"/>
        <w:rPr>
          <w:rFonts w:ascii="Comic Sans MS" w:hAnsi="Comic Sans MS"/>
          <w:b/>
          <w:highlight w:val="yellow"/>
        </w:rPr>
      </w:pPr>
    </w:p>
    <w:p w:rsidR="007115D1" w:rsidRDefault="007115D1" w:rsidP="00E20B8E">
      <w:pPr>
        <w:pStyle w:val="Sinespaciado"/>
        <w:jc w:val="both"/>
        <w:rPr>
          <w:rFonts w:ascii="Comic Sans MS" w:hAnsi="Comic Sans MS"/>
          <w:b/>
          <w:highlight w:val="yellow"/>
        </w:rPr>
      </w:pPr>
    </w:p>
    <w:p w:rsidR="00AA00DE" w:rsidRDefault="00AA00DE" w:rsidP="00E20B8E">
      <w:pPr>
        <w:pStyle w:val="Sinespaciado"/>
        <w:jc w:val="both"/>
        <w:rPr>
          <w:rFonts w:ascii="Comic Sans MS" w:hAnsi="Comic Sans MS"/>
          <w:b/>
          <w:highlight w:val="yellow"/>
        </w:rPr>
      </w:pPr>
    </w:p>
    <w:p w:rsidR="00AA00DE" w:rsidRDefault="00AA00DE" w:rsidP="00E20B8E">
      <w:pPr>
        <w:pStyle w:val="Sinespaciado"/>
        <w:jc w:val="both"/>
        <w:rPr>
          <w:rFonts w:ascii="Comic Sans MS" w:hAnsi="Comic Sans MS"/>
          <w:b/>
          <w:highlight w:val="yellow"/>
        </w:rPr>
      </w:pPr>
    </w:p>
    <w:p w:rsidR="005150C0" w:rsidRDefault="005150C0" w:rsidP="00E20B8E">
      <w:pPr>
        <w:pStyle w:val="Sinespaciado"/>
        <w:jc w:val="both"/>
        <w:rPr>
          <w:rFonts w:ascii="Comic Sans MS" w:hAnsi="Comic Sans MS"/>
          <w:b/>
          <w:highlight w:val="yellow"/>
        </w:rPr>
      </w:pPr>
    </w:p>
    <w:p w:rsidR="007115D1" w:rsidRPr="00236908" w:rsidRDefault="007115D1" w:rsidP="007115D1">
      <w:pPr>
        <w:jc w:val="center"/>
        <w:rPr>
          <w:b/>
          <w:color w:val="FF0000"/>
          <w:sz w:val="28"/>
        </w:rPr>
      </w:pPr>
      <w:r>
        <w:rPr>
          <w:rFonts w:ascii="CenturyGothic-Italic" w:hAnsi="CenturyGothic-Italic" w:cs="CenturyGothic-Italic"/>
          <w:i/>
          <w:iCs/>
          <w:noProof/>
          <w:color w:val="404040"/>
          <w:sz w:val="24"/>
          <w:szCs w:val="24"/>
          <w:lang w:eastAsia="es-CO"/>
        </w:rPr>
        <w:drawing>
          <wp:anchor distT="0" distB="0" distL="114300" distR="114300" simplePos="0" relativeHeight="251660288" behindDoc="0" locked="0" layoutInCell="1" allowOverlap="1" wp14:anchorId="3DE43601" wp14:editId="76F88912">
            <wp:simplePos x="0" y="0"/>
            <wp:positionH relativeFrom="column">
              <wp:posOffset>6736617</wp:posOffset>
            </wp:positionH>
            <wp:positionV relativeFrom="paragraph">
              <wp:posOffset>135255</wp:posOffset>
            </wp:positionV>
            <wp:extent cx="162084" cy="131010"/>
            <wp:effectExtent l="19050" t="38100" r="28575" b="40640"/>
            <wp:wrapThrough wrapText="bothSides">
              <wp:wrapPolygon edited="0">
                <wp:start x="10843" y="-7699"/>
                <wp:lineTo x="2829" y="-8432"/>
                <wp:lineTo x="-5982" y="17694"/>
                <wp:lineTo x="15123" y="28601"/>
                <wp:lineTo x="25300" y="6590"/>
                <wp:lineTo x="27258" y="785"/>
                <wp:lineTo x="10843" y="-7699"/>
              </wp:wrapPolygon>
            </wp:wrapThrough>
            <wp:docPr id="21" name="Imagen 10" descr="Guiamayor ef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0" descr="Guiamayor efec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240386" flipV="1">
                      <a:off x="0" y="0"/>
                      <a:ext cx="162084" cy="131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6908">
        <w:rPr>
          <w:b/>
          <w:color w:val="FF0000"/>
          <w:sz w:val="28"/>
        </w:rPr>
        <w:t>AUTORIZACION</w:t>
      </w:r>
    </w:p>
    <w:p w:rsidR="007115D1" w:rsidRDefault="007115D1" w:rsidP="007115D1">
      <w:pPr>
        <w:jc w:val="center"/>
        <w:rPr>
          <w:b/>
          <w:sz w:val="28"/>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EL</w:t>
      </w:r>
      <w:r w:rsidRPr="00F456B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CLUB DE GUIAS MAYORES POR VOTO DE LA JUNTA DE IGLESIA</w:t>
      </w:r>
    </w:p>
    <w:p w:rsidR="007115D1" w:rsidRPr="00413661" w:rsidRDefault="007115D1" w:rsidP="007115D1">
      <w:pPr>
        <w:jc w:val="both"/>
        <w:rPr>
          <w:b/>
          <w:sz w:val="28"/>
        </w:rPr>
      </w:pPr>
    </w:p>
    <w:p w:rsidR="007115D1" w:rsidRDefault="007115D1" w:rsidP="007115D1">
      <w:pPr>
        <w:jc w:val="both"/>
        <w:rPr>
          <w:b/>
        </w:rPr>
      </w:pPr>
    </w:p>
    <w:p w:rsidR="007115D1" w:rsidRPr="00413661" w:rsidRDefault="007115D1" w:rsidP="007115D1">
      <w:pPr>
        <w:jc w:val="both"/>
        <w:rPr>
          <w:b/>
          <w:sz w:val="24"/>
        </w:rPr>
      </w:pPr>
      <w:r w:rsidRPr="00413661">
        <w:rPr>
          <w:b/>
          <w:sz w:val="24"/>
        </w:rPr>
        <w:t>DISTRITO: ________________________ IG</w:t>
      </w:r>
      <w:r>
        <w:rPr>
          <w:b/>
          <w:sz w:val="24"/>
        </w:rPr>
        <w:t>LESIA: ________________________ FECHA________________</w:t>
      </w:r>
    </w:p>
    <w:p w:rsidR="007115D1"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r>
        <w:rPr>
          <w:rFonts w:ascii="Arial" w:hAnsi="Arial" w:cs="Arial"/>
          <w:sz w:val="24"/>
          <w:szCs w:val="24"/>
        </w:rPr>
        <w:t>Señores</w:t>
      </w:r>
    </w:p>
    <w:p w:rsidR="007115D1" w:rsidRPr="00493CD6" w:rsidRDefault="007115D1" w:rsidP="007115D1">
      <w:pPr>
        <w:pStyle w:val="Sinespaciado"/>
        <w:jc w:val="both"/>
        <w:rPr>
          <w:rFonts w:ascii="Arial" w:hAnsi="Arial" w:cs="Arial"/>
          <w:b/>
          <w:sz w:val="24"/>
          <w:szCs w:val="24"/>
        </w:rPr>
      </w:pPr>
      <w:r>
        <w:rPr>
          <w:rFonts w:ascii="Arial" w:hAnsi="Arial" w:cs="Arial"/>
          <w:b/>
          <w:sz w:val="24"/>
          <w:szCs w:val="24"/>
        </w:rPr>
        <w:t>JUNTA DE IGLESIA</w:t>
      </w:r>
    </w:p>
    <w:p w:rsidR="007115D1" w:rsidRPr="00493CD6" w:rsidRDefault="007115D1" w:rsidP="007115D1">
      <w:pPr>
        <w:pStyle w:val="Sinespaciado"/>
        <w:jc w:val="both"/>
        <w:rPr>
          <w:rFonts w:ascii="Arial" w:hAnsi="Arial" w:cs="Arial"/>
          <w:sz w:val="24"/>
          <w:szCs w:val="24"/>
        </w:rPr>
      </w:pPr>
      <w:r>
        <w:rPr>
          <w:rFonts w:ascii="Arial" w:hAnsi="Arial" w:cs="Arial"/>
          <w:sz w:val="24"/>
          <w:szCs w:val="24"/>
        </w:rPr>
        <w:t>Ciudad</w:t>
      </w: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r w:rsidRPr="00493CD6">
        <w:rPr>
          <w:rFonts w:ascii="Arial" w:hAnsi="Arial" w:cs="Arial"/>
          <w:sz w:val="24"/>
          <w:szCs w:val="24"/>
        </w:rPr>
        <w:t>Cordial saludo</w:t>
      </w:r>
      <w:r>
        <w:rPr>
          <w:rFonts w:ascii="Arial" w:hAnsi="Arial" w:cs="Arial"/>
          <w:sz w:val="24"/>
          <w:szCs w:val="24"/>
        </w:rPr>
        <w:t xml:space="preserve"> en Cristo</w:t>
      </w:r>
      <w:r w:rsidRPr="00493CD6">
        <w:rPr>
          <w:rFonts w:ascii="Arial" w:hAnsi="Arial" w:cs="Arial"/>
          <w:sz w:val="24"/>
          <w:szCs w:val="24"/>
        </w:rPr>
        <w:t>.</w:t>
      </w: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r>
        <w:rPr>
          <w:rFonts w:ascii="Arial" w:hAnsi="Arial" w:cs="Arial"/>
          <w:sz w:val="24"/>
          <w:szCs w:val="24"/>
        </w:rPr>
        <w:t xml:space="preserve">Solicitamos el permiso para que el </w:t>
      </w:r>
      <w:r w:rsidRPr="006E1464">
        <w:rPr>
          <w:rFonts w:ascii="Arial" w:hAnsi="Arial" w:cs="Arial"/>
          <w:b/>
          <w:i/>
          <w:sz w:val="24"/>
          <w:szCs w:val="24"/>
        </w:rPr>
        <w:t>Club______________</w:t>
      </w:r>
      <w:r>
        <w:rPr>
          <w:rFonts w:ascii="Arial" w:hAnsi="Arial" w:cs="Arial"/>
          <w:b/>
          <w:i/>
          <w:sz w:val="24"/>
          <w:szCs w:val="24"/>
        </w:rPr>
        <w:t>___________</w:t>
      </w:r>
      <w:r w:rsidRPr="006E1464">
        <w:rPr>
          <w:rFonts w:ascii="Arial" w:hAnsi="Arial" w:cs="Arial"/>
          <w:b/>
          <w:i/>
          <w:sz w:val="24"/>
          <w:szCs w:val="24"/>
        </w:rPr>
        <w:t>_,</w:t>
      </w:r>
      <w:r w:rsidR="00AA00DE">
        <w:rPr>
          <w:rFonts w:ascii="Arial" w:hAnsi="Arial" w:cs="Arial"/>
          <w:sz w:val="24"/>
          <w:szCs w:val="24"/>
        </w:rPr>
        <w:t xml:space="preserve"> sea participante del</w:t>
      </w:r>
      <w:r>
        <w:rPr>
          <w:rFonts w:ascii="Arial" w:hAnsi="Arial" w:cs="Arial"/>
          <w:sz w:val="24"/>
          <w:szCs w:val="24"/>
        </w:rPr>
        <w:t xml:space="preserve"> III Camporee regional de guías mayores, que se realizará en la Asociación del caribe colombiano en el campamento Adventista “Los delfines” en la fecha del 27  Marzo al 01 de Abril del 2.018</w:t>
      </w:r>
    </w:p>
    <w:p w:rsidR="007115D1"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r>
        <w:rPr>
          <w:rFonts w:ascii="Arial" w:hAnsi="Arial" w:cs="Arial"/>
          <w:sz w:val="24"/>
          <w:szCs w:val="24"/>
        </w:rPr>
        <w:t>Por la fina atención, Muchas gracias.</w:t>
      </w: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r>
        <w:rPr>
          <w:rFonts w:ascii="Arial" w:hAnsi="Arial" w:cs="Arial"/>
          <w:sz w:val="24"/>
          <w:szCs w:val="24"/>
        </w:rPr>
        <w:t>Dios le</w:t>
      </w:r>
      <w:r w:rsidR="00AA00DE">
        <w:rPr>
          <w:rFonts w:ascii="Arial" w:hAnsi="Arial" w:cs="Arial"/>
          <w:sz w:val="24"/>
          <w:szCs w:val="24"/>
        </w:rPr>
        <w:t>s</w:t>
      </w:r>
      <w:r>
        <w:rPr>
          <w:rFonts w:ascii="Arial" w:hAnsi="Arial" w:cs="Arial"/>
          <w:sz w:val="24"/>
          <w:szCs w:val="24"/>
        </w:rPr>
        <w:t xml:space="preserve"> guarde</w:t>
      </w:r>
      <w:r w:rsidR="00AA00DE">
        <w:rPr>
          <w:rFonts w:ascii="Arial" w:hAnsi="Arial" w:cs="Arial"/>
          <w:sz w:val="24"/>
          <w:szCs w:val="24"/>
        </w:rPr>
        <w:t xml:space="preserve"> en su divino amor</w:t>
      </w:r>
      <w:r w:rsidRPr="00493CD6">
        <w:rPr>
          <w:rFonts w:ascii="Arial" w:hAnsi="Arial" w:cs="Arial"/>
          <w:sz w:val="24"/>
          <w:szCs w:val="24"/>
        </w:rPr>
        <w:t>.</w:t>
      </w: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r w:rsidRPr="00493CD6">
        <w:rPr>
          <w:rFonts w:ascii="Arial" w:hAnsi="Arial" w:cs="Arial"/>
          <w:sz w:val="24"/>
          <w:szCs w:val="24"/>
        </w:rPr>
        <w:t>Atentamente:</w:t>
      </w:r>
    </w:p>
    <w:p w:rsidR="007115D1" w:rsidRPr="00493CD6"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r>
        <w:rPr>
          <w:rFonts w:ascii="Arial" w:hAnsi="Arial" w:cs="Arial"/>
          <w:sz w:val="24"/>
          <w:szCs w:val="24"/>
        </w:rPr>
        <w:t>________________________</w:t>
      </w:r>
    </w:p>
    <w:p w:rsidR="007115D1" w:rsidRDefault="007115D1" w:rsidP="007115D1">
      <w:pPr>
        <w:pStyle w:val="Sinespaciado"/>
        <w:jc w:val="both"/>
        <w:rPr>
          <w:rFonts w:ascii="Arial" w:hAnsi="Arial" w:cs="Arial"/>
          <w:sz w:val="24"/>
          <w:szCs w:val="24"/>
        </w:rPr>
      </w:pPr>
    </w:p>
    <w:p w:rsidR="007115D1" w:rsidRPr="00493CD6" w:rsidRDefault="007115D1" w:rsidP="007115D1">
      <w:pPr>
        <w:pStyle w:val="Sinespaciado"/>
        <w:jc w:val="both"/>
        <w:rPr>
          <w:rFonts w:ascii="Arial" w:hAnsi="Arial" w:cs="Arial"/>
          <w:sz w:val="24"/>
          <w:szCs w:val="24"/>
        </w:rPr>
      </w:pPr>
      <w:r>
        <w:rPr>
          <w:rFonts w:ascii="Arial" w:hAnsi="Arial" w:cs="Arial"/>
          <w:sz w:val="24"/>
          <w:szCs w:val="24"/>
        </w:rPr>
        <w:lastRenderedPageBreak/>
        <w:t>Director del Club</w:t>
      </w:r>
    </w:p>
    <w:p w:rsidR="007115D1" w:rsidRDefault="007115D1" w:rsidP="007115D1">
      <w:pPr>
        <w:pStyle w:val="Sinespaciado"/>
        <w:jc w:val="both"/>
        <w:rPr>
          <w:rFonts w:ascii="Arial" w:hAnsi="Arial" w:cs="Arial"/>
          <w:sz w:val="24"/>
          <w:szCs w:val="24"/>
        </w:rPr>
      </w:pPr>
    </w:p>
    <w:p w:rsidR="007115D1" w:rsidRDefault="007115D1" w:rsidP="007115D1">
      <w:pPr>
        <w:pStyle w:val="Sinespaciado"/>
        <w:jc w:val="both"/>
        <w:rPr>
          <w:rFonts w:ascii="Arial" w:hAnsi="Arial" w:cs="Arial"/>
          <w:sz w:val="24"/>
          <w:szCs w:val="24"/>
        </w:rPr>
      </w:pPr>
    </w:p>
    <w:p w:rsidR="007115D1" w:rsidRPr="005150C0" w:rsidRDefault="007115D1" w:rsidP="005150C0">
      <w:pPr>
        <w:pStyle w:val="Sinespaciado"/>
        <w:jc w:val="both"/>
        <w:rPr>
          <w:rFonts w:ascii="Arial" w:hAnsi="Arial" w:cs="Arial"/>
          <w:sz w:val="24"/>
          <w:szCs w:val="24"/>
        </w:rPr>
      </w:pPr>
      <w:r>
        <w:rPr>
          <w:rFonts w:ascii="Arial" w:hAnsi="Arial" w:cs="Arial"/>
          <w:sz w:val="24"/>
          <w:szCs w:val="24"/>
        </w:rPr>
        <w:t>Anexar Voto de la J</w:t>
      </w:r>
      <w:r w:rsidR="005150C0">
        <w:rPr>
          <w:rFonts w:ascii="Arial" w:hAnsi="Arial" w:cs="Arial"/>
          <w:sz w:val="24"/>
          <w:szCs w:val="24"/>
        </w:rPr>
        <w:t>unta y firmas correspondientes</w:t>
      </w:r>
      <w:r w:rsidRPr="00BC1903">
        <w:rPr>
          <w:rFonts w:ascii="CenturyGothic-Italic" w:hAnsi="CenturyGothic-Italic" w:cs="CenturyGothic-Italic"/>
          <w:b/>
          <w:iCs/>
          <w:color w:val="FF0000"/>
          <w:sz w:val="30"/>
          <w:szCs w:val="24"/>
        </w:rPr>
        <w:t xml:space="preserve">  </w:t>
      </w:r>
      <w:r w:rsidR="005150C0">
        <w:rPr>
          <w:rFonts w:ascii="CenturyGothic-Italic" w:hAnsi="CenturyGothic-Italic" w:cs="CenturyGothic-Italic"/>
          <w:b/>
          <w:iCs/>
          <w:color w:val="FF0000"/>
          <w:sz w:val="30"/>
          <w:szCs w:val="24"/>
        </w:rPr>
        <w:t xml:space="preserve">                           </w:t>
      </w:r>
    </w:p>
    <w:p w:rsidR="007115D1" w:rsidRDefault="007115D1" w:rsidP="005150C0">
      <w:pPr>
        <w:jc w:val="center"/>
        <w:rPr>
          <w:rFonts w:ascii="CenturyGothic-Italic" w:hAnsi="CenturyGothic-Italic" w:cs="CenturyGothic-Italic"/>
          <w:b/>
          <w:iCs/>
          <w:color w:val="FF0000"/>
          <w:sz w:val="30"/>
          <w:szCs w:val="24"/>
        </w:rPr>
      </w:pPr>
      <w:r w:rsidRPr="00BE2D8D">
        <w:rPr>
          <w:rFonts w:ascii="Comic Sans MS" w:hAnsi="Comic Sans MS"/>
          <w:b/>
          <w:noProof/>
          <w:sz w:val="28"/>
          <w:szCs w:val="28"/>
          <w:lang w:eastAsia="es-CO"/>
          <w14:textOutline w14:w="0" w14:cap="flat" w14:cmpd="sng" w14:algn="ctr">
            <w14:noFill/>
            <w14:prstDash w14:val="solid"/>
            <w14:round/>
          </w14:textOutline>
          <w14:props3d w14:extrusionH="57150" w14:contourW="0" w14:prstMaterial="softEdge">
            <w14:bevelT w14:w="25400" w14:h="38100" w14:prst="circle"/>
          </w14:props3d>
        </w:rPr>
        <w:drawing>
          <wp:inline distT="0" distB="0" distL="0" distR="0" wp14:anchorId="37AF6708" wp14:editId="5F108289">
            <wp:extent cx="6610653" cy="333842"/>
            <wp:effectExtent l="0" t="0" r="0" b="9525"/>
            <wp:docPr id="5" name="Imagen 5" descr="C:\Users\USUARIO\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descar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7982" cy="363502"/>
                    </a:xfrm>
                    <a:prstGeom prst="rect">
                      <a:avLst/>
                    </a:prstGeom>
                    <a:noFill/>
                    <a:ln>
                      <a:noFill/>
                    </a:ln>
                  </pic:spPr>
                </pic:pic>
              </a:graphicData>
            </a:graphic>
          </wp:inline>
        </w:drawing>
      </w:r>
    </w:p>
    <w:p w:rsidR="007115D1" w:rsidRPr="00AA00DE" w:rsidRDefault="007115D1" w:rsidP="00B87BFF">
      <w:pPr>
        <w:pStyle w:val="Sinespaciado"/>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HOJA DE INSCRIPCION  # 1</w:t>
      </w:r>
    </w:p>
    <w:p w:rsidR="007115D1" w:rsidRPr="00AA00DE" w:rsidRDefault="007115D1" w:rsidP="00B87BFF">
      <w:pPr>
        <w:pStyle w:val="Sinespaciado"/>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pPr>
      <w:r w:rsidRP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2060"/>
            </w14:solidFill>
            <w14:prstDash w14:val="solid"/>
            <w14:round/>
          </w14:textOutline>
        </w:rPr>
        <w:t>III CAMPOREE DE GUIAS MAYORES ASOCIACION DEL CARIBE</w:t>
      </w:r>
    </w:p>
    <w:p w:rsidR="00B87BFF" w:rsidRPr="00B87BFF" w:rsidRDefault="00B87BFF" w:rsidP="00B87BFF">
      <w:pPr>
        <w:pStyle w:val="Sinespaciad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115D1" w:rsidRPr="00461BA0" w:rsidRDefault="007115D1" w:rsidP="005150C0">
      <w:pPr>
        <w:jc w:val="center"/>
        <w:rPr>
          <w:b/>
        </w:rPr>
      </w:pPr>
      <w:r w:rsidRPr="00461BA0">
        <w:rPr>
          <w:b/>
        </w:rPr>
        <w:t>CLUB DE GUIAS MAYORES: ________________</w:t>
      </w:r>
      <w:r w:rsidR="00B87BFF">
        <w:rPr>
          <w:b/>
        </w:rPr>
        <w:t>________</w:t>
      </w:r>
      <w:r w:rsidRPr="00461BA0">
        <w:rPr>
          <w:b/>
        </w:rPr>
        <w:t xml:space="preserve">______ </w:t>
      </w:r>
      <w:r>
        <w:rPr>
          <w:b/>
        </w:rPr>
        <w:t xml:space="preserve">No  DE </w:t>
      </w:r>
      <w:r w:rsidR="00B87BFF">
        <w:rPr>
          <w:b/>
        </w:rPr>
        <w:t xml:space="preserve">ACAMPANTES: </w:t>
      </w:r>
      <w:r w:rsidRPr="00461BA0">
        <w:rPr>
          <w:b/>
        </w:rPr>
        <w:t>____</w:t>
      </w:r>
      <w:r>
        <w:rPr>
          <w:b/>
        </w:rPr>
        <w:softHyphen/>
      </w:r>
      <w:r>
        <w:rPr>
          <w:b/>
        </w:rPr>
        <w:softHyphen/>
      </w:r>
      <w:r>
        <w:rPr>
          <w:b/>
        </w:rPr>
        <w:softHyphen/>
      </w:r>
      <w:r>
        <w:rPr>
          <w:b/>
        </w:rPr>
        <w:softHyphen/>
      </w:r>
      <w:r>
        <w:rPr>
          <w:b/>
        </w:rPr>
        <w:softHyphen/>
      </w:r>
      <w:r>
        <w:rPr>
          <w:b/>
        </w:rPr>
        <w:softHyphen/>
      </w:r>
      <w:r>
        <w:rPr>
          <w:b/>
        </w:rPr>
        <w:softHyphen/>
      </w:r>
      <w:r>
        <w:rPr>
          <w:b/>
        </w:rPr>
        <w:softHyphen/>
        <w:t>____</w:t>
      </w:r>
    </w:p>
    <w:tbl>
      <w:tblPr>
        <w:tblStyle w:val="Tablaconcuadrcula"/>
        <w:tblW w:w="10979" w:type="dxa"/>
        <w:shd w:val="clear" w:color="auto" w:fill="A6A6A6" w:themeFill="background1" w:themeFillShade="A6"/>
        <w:tblLook w:val="04A0" w:firstRow="1" w:lastRow="0" w:firstColumn="1" w:lastColumn="0" w:noHBand="0" w:noVBand="1"/>
      </w:tblPr>
      <w:tblGrid>
        <w:gridCol w:w="5568"/>
        <w:gridCol w:w="2505"/>
        <w:gridCol w:w="2906"/>
      </w:tblGrid>
      <w:tr w:rsidR="007115D1" w:rsidRPr="00C74359" w:rsidTr="006F1B73">
        <w:trPr>
          <w:trHeight w:val="184"/>
        </w:trPr>
        <w:tc>
          <w:tcPr>
            <w:tcW w:w="5568" w:type="dxa"/>
            <w:shd w:val="clear" w:color="auto" w:fill="A6A6A6" w:themeFill="background1" w:themeFillShade="A6"/>
          </w:tcPr>
          <w:p w:rsidR="007115D1" w:rsidRPr="00461BA0" w:rsidRDefault="007115D1" w:rsidP="005150C0">
            <w:pPr>
              <w:jc w:val="center"/>
              <w:rPr>
                <w:b/>
                <w:color w:val="FFFFFF" w:themeColor="background1"/>
              </w:rPr>
            </w:pPr>
            <w:r w:rsidRPr="00461BA0">
              <w:rPr>
                <w:b/>
                <w:color w:val="FFFFFF" w:themeColor="background1"/>
              </w:rPr>
              <w:t>FECHA</w:t>
            </w:r>
            <w:r>
              <w:rPr>
                <w:b/>
                <w:color w:val="FFFFFF" w:themeColor="background1"/>
              </w:rPr>
              <w:t>S</w:t>
            </w:r>
            <w:r w:rsidRPr="00461BA0">
              <w:rPr>
                <w:b/>
                <w:color w:val="FFFFFF" w:themeColor="background1"/>
              </w:rPr>
              <w:t xml:space="preserve"> DE INSCRIPCIÓN</w:t>
            </w:r>
          </w:p>
        </w:tc>
        <w:tc>
          <w:tcPr>
            <w:tcW w:w="2505" w:type="dxa"/>
            <w:shd w:val="clear" w:color="auto" w:fill="A6A6A6" w:themeFill="background1" w:themeFillShade="A6"/>
          </w:tcPr>
          <w:p w:rsidR="007115D1" w:rsidRPr="00461BA0" w:rsidRDefault="00B87BFF" w:rsidP="005150C0">
            <w:pPr>
              <w:jc w:val="center"/>
              <w:rPr>
                <w:b/>
                <w:color w:val="FFFFFF" w:themeColor="background1"/>
              </w:rPr>
            </w:pPr>
            <w:r>
              <w:rPr>
                <w:b/>
                <w:color w:val="FFFFFF" w:themeColor="background1"/>
              </w:rPr>
              <w:t>PUNTOS POSIBLES</w:t>
            </w:r>
          </w:p>
        </w:tc>
        <w:tc>
          <w:tcPr>
            <w:tcW w:w="2906" w:type="dxa"/>
            <w:shd w:val="clear" w:color="auto" w:fill="A6A6A6" w:themeFill="background1" w:themeFillShade="A6"/>
          </w:tcPr>
          <w:p w:rsidR="007115D1" w:rsidRPr="00461BA0" w:rsidRDefault="00B87BFF" w:rsidP="00B87BFF">
            <w:pPr>
              <w:jc w:val="center"/>
              <w:rPr>
                <w:b/>
                <w:color w:val="FFFFFF" w:themeColor="background1"/>
              </w:rPr>
            </w:pPr>
            <w:r>
              <w:rPr>
                <w:b/>
                <w:color w:val="FFFFFF" w:themeColor="background1"/>
              </w:rPr>
              <w:t xml:space="preserve">PUNTOS OBTENIDOS </w:t>
            </w:r>
          </w:p>
          <w:p w:rsidR="007115D1" w:rsidRPr="00461BA0" w:rsidRDefault="007115D1" w:rsidP="005150C0">
            <w:pPr>
              <w:jc w:val="center"/>
              <w:rPr>
                <w:b/>
                <w:color w:val="FFFFFF" w:themeColor="background1"/>
              </w:rPr>
            </w:pPr>
          </w:p>
        </w:tc>
      </w:tr>
      <w:tr w:rsidR="007115D1" w:rsidRPr="00C74359" w:rsidTr="006F1B73">
        <w:trPr>
          <w:trHeight w:val="184"/>
        </w:trPr>
        <w:tc>
          <w:tcPr>
            <w:tcW w:w="5568" w:type="dxa"/>
            <w:shd w:val="clear" w:color="auto" w:fill="FFFFFF" w:themeFill="background1"/>
          </w:tcPr>
          <w:p w:rsidR="007115D1" w:rsidRPr="00C74359" w:rsidRDefault="007115D1" w:rsidP="005150C0">
            <w:pPr>
              <w:jc w:val="center"/>
              <w:rPr>
                <w:sz w:val="24"/>
              </w:rPr>
            </w:pPr>
            <w:r>
              <w:rPr>
                <w:sz w:val="24"/>
              </w:rPr>
              <w:t>Hasta el 01 de Marzo de 2018</w:t>
            </w:r>
          </w:p>
        </w:tc>
        <w:tc>
          <w:tcPr>
            <w:tcW w:w="2505" w:type="dxa"/>
            <w:shd w:val="clear" w:color="auto" w:fill="FFFFFF" w:themeFill="background1"/>
          </w:tcPr>
          <w:p w:rsidR="007115D1" w:rsidRPr="00461BA0" w:rsidRDefault="007115D1" w:rsidP="005150C0">
            <w:pPr>
              <w:jc w:val="center"/>
              <w:rPr>
                <w:b/>
                <w:sz w:val="24"/>
              </w:rPr>
            </w:pPr>
            <w:r w:rsidRPr="00461BA0">
              <w:rPr>
                <w:b/>
                <w:sz w:val="24"/>
              </w:rPr>
              <w:t>300</w:t>
            </w:r>
          </w:p>
        </w:tc>
        <w:tc>
          <w:tcPr>
            <w:tcW w:w="2906" w:type="dxa"/>
            <w:shd w:val="clear" w:color="auto" w:fill="FFFFFF" w:themeFill="background1"/>
          </w:tcPr>
          <w:p w:rsidR="007115D1" w:rsidRPr="00C74359" w:rsidRDefault="007115D1" w:rsidP="005150C0">
            <w:pPr>
              <w:jc w:val="center"/>
              <w:rPr>
                <w:sz w:val="24"/>
              </w:rPr>
            </w:pPr>
          </w:p>
        </w:tc>
      </w:tr>
      <w:tr w:rsidR="007115D1" w:rsidRPr="00C74359" w:rsidTr="006F1B73">
        <w:trPr>
          <w:trHeight w:val="184"/>
        </w:trPr>
        <w:tc>
          <w:tcPr>
            <w:tcW w:w="5568" w:type="dxa"/>
            <w:shd w:val="clear" w:color="auto" w:fill="FFFFFF" w:themeFill="background1"/>
          </w:tcPr>
          <w:p w:rsidR="007115D1" w:rsidRPr="00C74359" w:rsidRDefault="007115D1" w:rsidP="005150C0">
            <w:pPr>
              <w:jc w:val="center"/>
              <w:rPr>
                <w:sz w:val="24"/>
              </w:rPr>
            </w:pPr>
            <w:r>
              <w:rPr>
                <w:sz w:val="24"/>
              </w:rPr>
              <w:t>Hasta el 10 de Marzo de 2018</w:t>
            </w:r>
          </w:p>
        </w:tc>
        <w:tc>
          <w:tcPr>
            <w:tcW w:w="2505" w:type="dxa"/>
            <w:shd w:val="clear" w:color="auto" w:fill="FFFFFF" w:themeFill="background1"/>
          </w:tcPr>
          <w:p w:rsidR="007115D1" w:rsidRPr="00461BA0" w:rsidRDefault="007115D1" w:rsidP="005150C0">
            <w:pPr>
              <w:jc w:val="center"/>
              <w:rPr>
                <w:b/>
                <w:sz w:val="24"/>
              </w:rPr>
            </w:pPr>
            <w:r>
              <w:rPr>
                <w:b/>
                <w:sz w:val="24"/>
              </w:rPr>
              <w:t>200</w:t>
            </w:r>
          </w:p>
        </w:tc>
        <w:tc>
          <w:tcPr>
            <w:tcW w:w="2906" w:type="dxa"/>
            <w:shd w:val="clear" w:color="auto" w:fill="FFFFFF" w:themeFill="background1"/>
          </w:tcPr>
          <w:p w:rsidR="007115D1" w:rsidRPr="00C74359" w:rsidRDefault="007115D1" w:rsidP="005150C0">
            <w:pPr>
              <w:jc w:val="center"/>
              <w:rPr>
                <w:sz w:val="24"/>
              </w:rPr>
            </w:pPr>
          </w:p>
        </w:tc>
      </w:tr>
      <w:tr w:rsidR="007115D1" w:rsidRPr="00C74359" w:rsidTr="006F1B73">
        <w:trPr>
          <w:trHeight w:val="184"/>
        </w:trPr>
        <w:tc>
          <w:tcPr>
            <w:tcW w:w="5568" w:type="dxa"/>
            <w:shd w:val="clear" w:color="auto" w:fill="FFFFFF" w:themeFill="background1"/>
          </w:tcPr>
          <w:p w:rsidR="007115D1" w:rsidRPr="00C74359" w:rsidRDefault="007115D1" w:rsidP="005150C0">
            <w:pPr>
              <w:jc w:val="center"/>
              <w:rPr>
                <w:sz w:val="24"/>
              </w:rPr>
            </w:pPr>
            <w:r>
              <w:rPr>
                <w:sz w:val="24"/>
              </w:rPr>
              <w:t>Hasta el 20 de Marzo de 2.018</w:t>
            </w:r>
          </w:p>
        </w:tc>
        <w:tc>
          <w:tcPr>
            <w:tcW w:w="2505" w:type="dxa"/>
            <w:shd w:val="clear" w:color="auto" w:fill="FFFFFF" w:themeFill="background1"/>
          </w:tcPr>
          <w:p w:rsidR="007115D1" w:rsidRPr="00461BA0" w:rsidRDefault="007115D1" w:rsidP="005150C0">
            <w:pPr>
              <w:jc w:val="center"/>
              <w:rPr>
                <w:b/>
                <w:sz w:val="24"/>
              </w:rPr>
            </w:pPr>
            <w:r>
              <w:rPr>
                <w:b/>
                <w:sz w:val="24"/>
              </w:rPr>
              <w:t>100</w:t>
            </w:r>
          </w:p>
        </w:tc>
        <w:tc>
          <w:tcPr>
            <w:tcW w:w="2906" w:type="dxa"/>
            <w:shd w:val="clear" w:color="auto" w:fill="FFFFFF" w:themeFill="background1"/>
          </w:tcPr>
          <w:p w:rsidR="007115D1" w:rsidRPr="00C74359" w:rsidRDefault="007115D1" w:rsidP="005150C0">
            <w:pPr>
              <w:jc w:val="center"/>
              <w:rPr>
                <w:sz w:val="24"/>
              </w:rPr>
            </w:pPr>
          </w:p>
        </w:tc>
      </w:tr>
    </w:tbl>
    <w:p w:rsidR="007115D1" w:rsidRDefault="007115D1" w:rsidP="005150C0">
      <w:pPr>
        <w:jc w:val="center"/>
        <w:rPr>
          <w:b/>
        </w:rPr>
      </w:pPr>
    </w:p>
    <w:tbl>
      <w:tblPr>
        <w:tblStyle w:val="Tablaconcuadrcula"/>
        <w:tblW w:w="14411" w:type="dxa"/>
        <w:shd w:val="clear" w:color="auto" w:fill="A6A6A6" w:themeFill="background1" w:themeFillShade="A6"/>
        <w:tblLook w:val="04A0" w:firstRow="1" w:lastRow="0" w:firstColumn="1" w:lastColumn="0" w:noHBand="0" w:noVBand="1"/>
      </w:tblPr>
      <w:tblGrid>
        <w:gridCol w:w="1244"/>
        <w:gridCol w:w="3825"/>
        <w:gridCol w:w="1135"/>
        <w:gridCol w:w="1417"/>
        <w:gridCol w:w="1276"/>
        <w:gridCol w:w="5514"/>
      </w:tblGrid>
      <w:tr w:rsidR="007115D1" w:rsidRPr="00162DF4" w:rsidTr="006F1B73">
        <w:trPr>
          <w:trHeight w:val="478"/>
        </w:trPr>
        <w:tc>
          <w:tcPr>
            <w:tcW w:w="1244" w:type="dxa"/>
            <w:shd w:val="clear" w:color="auto" w:fill="A6A6A6" w:themeFill="background1" w:themeFillShade="A6"/>
          </w:tcPr>
          <w:p w:rsidR="007115D1" w:rsidRPr="00473269" w:rsidRDefault="007115D1" w:rsidP="005150C0">
            <w:pPr>
              <w:jc w:val="center"/>
              <w:rPr>
                <w:b/>
                <w:sz w:val="20"/>
              </w:rPr>
            </w:pPr>
            <w:r w:rsidRPr="00473269">
              <w:rPr>
                <w:b/>
                <w:sz w:val="20"/>
              </w:rPr>
              <w:t>No</w:t>
            </w:r>
          </w:p>
        </w:tc>
        <w:tc>
          <w:tcPr>
            <w:tcW w:w="4960" w:type="dxa"/>
            <w:gridSpan w:val="2"/>
            <w:shd w:val="clear" w:color="auto" w:fill="A6A6A6" w:themeFill="background1" w:themeFillShade="A6"/>
          </w:tcPr>
          <w:p w:rsidR="007115D1" w:rsidRPr="00473269" w:rsidRDefault="007115D1" w:rsidP="005150C0">
            <w:pPr>
              <w:jc w:val="center"/>
              <w:rPr>
                <w:b/>
                <w:sz w:val="20"/>
              </w:rPr>
            </w:pPr>
            <w:r w:rsidRPr="00473269">
              <w:rPr>
                <w:b/>
                <w:sz w:val="20"/>
              </w:rPr>
              <w:t>MIEMBROS DEL CLUB INSCRITOS</w:t>
            </w:r>
          </w:p>
        </w:tc>
        <w:tc>
          <w:tcPr>
            <w:tcW w:w="1417" w:type="dxa"/>
            <w:shd w:val="clear" w:color="auto" w:fill="A6A6A6" w:themeFill="background1" w:themeFillShade="A6"/>
          </w:tcPr>
          <w:p w:rsidR="007115D1" w:rsidRPr="00473269" w:rsidRDefault="007115D1" w:rsidP="005150C0">
            <w:pPr>
              <w:jc w:val="center"/>
              <w:rPr>
                <w:b/>
                <w:sz w:val="20"/>
              </w:rPr>
            </w:pPr>
          </w:p>
        </w:tc>
        <w:tc>
          <w:tcPr>
            <w:tcW w:w="1276" w:type="dxa"/>
            <w:shd w:val="clear" w:color="auto" w:fill="A6A6A6" w:themeFill="background1" w:themeFillShade="A6"/>
          </w:tcPr>
          <w:p w:rsidR="007115D1" w:rsidRPr="00473269" w:rsidRDefault="007115D1" w:rsidP="005150C0">
            <w:pPr>
              <w:jc w:val="center"/>
              <w:rPr>
                <w:b/>
                <w:sz w:val="20"/>
              </w:rPr>
            </w:pPr>
          </w:p>
        </w:tc>
        <w:tc>
          <w:tcPr>
            <w:tcW w:w="5514" w:type="dxa"/>
            <w:shd w:val="clear" w:color="auto" w:fill="A6A6A6" w:themeFill="background1" w:themeFillShade="A6"/>
          </w:tcPr>
          <w:p w:rsidR="007115D1" w:rsidRPr="00473269" w:rsidRDefault="007115D1" w:rsidP="005150C0">
            <w:pPr>
              <w:jc w:val="center"/>
              <w:rPr>
                <w:b/>
                <w:sz w:val="20"/>
              </w:rPr>
            </w:pPr>
          </w:p>
        </w:tc>
      </w:tr>
      <w:tr w:rsidR="007115D1" w:rsidRPr="00461BA0" w:rsidTr="006F1B73">
        <w:trPr>
          <w:trHeight w:val="131"/>
        </w:trPr>
        <w:tc>
          <w:tcPr>
            <w:tcW w:w="1244" w:type="dxa"/>
            <w:shd w:val="clear" w:color="auto" w:fill="FFFFFF" w:themeFill="background1"/>
          </w:tcPr>
          <w:p w:rsidR="007115D1" w:rsidRPr="002F59F7" w:rsidRDefault="007115D1" w:rsidP="005150C0">
            <w:pPr>
              <w:pStyle w:val="Prrafodelista"/>
              <w:jc w:val="center"/>
              <w:rPr>
                <w:b/>
                <w:sz w:val="24"/>
              </w:rPr>
            </w:pPr>
          </w:p>
        </w:tc>
        <w:tc>
          <w:tcPr>
            <w:tcW w:w="3825" w:type="dxa"/>
            <w:shd w:val="clear" w:color="auto" w:fill="FFFFFF" w:themeFill="background1"/>
          </w:tcPr>
          <w:p w:rsidR="007115D1" w:rsidRPr="00473269" w:rsidRDefault="007115D1" w:rsidP="005150C0">
            <w:pPr>
              <w:jc w:val="center"/>
              <w:rPr>
                <w:b/>
              </w:rPr>
            </w:pPr>
            <w:r w:rsidRPr="00473269">
              <w:rPr>
                <w:b/>
              </w:rPr>
              <w:t>Nombres y apellidos</w:t>
            </w:r>
          </w:p>
        </w:tc>
        <w:tc>
          <w:tcPr>
            <w:tcW w:w="1135" w:type="dxa"/>
            <w:shd w:val="clear" w:color="auto" w:fill="FFFFFF" w:themeFill="background1"/>
          </w:tcPr>
          <w:p w:rsidR="007115D1" w:rsidRPr="00473269" w:rsidRDefault="007115D1" w:rsidP="005150C0">
            <w:pPr>
              <w:tabs>
                <w:tab w:val="left" w:pos="975"/>
              </w:tabs>
              <w:jc w:val="center"/>
              <w:rPr>
                <w:b/>
              </w:rPr>
            </w:pPr>
            <w:r>
              <w:rPr>
                <w:b/>
              </w:rPr>
              <w:t>Rango</w:t>
            </w:r>
          </w:p>
        </w:tc>
        <w:tc>
          <w:tcPr>
            <w:tcW w:w="1417" w:type="dxa"/>
            <w:shd w:val="clear" w:color="auto" w:fill="FFFFFF" w:themeFill="background1"/>
          </w:tcPr>
          <w:p w:rsidR="007115D1" w:rsidRDefault="007115D1" w:rsidP="005150C0">
            <w:pPr>
              <w:jc w:val="center"/>
              <w:rPr>
                <w:b/>
              </w:rPr>
            </w:pPr>
            <w:r>
              <w:rPr>
                <w:b/>
              </w:rPr>
              <w:t>Inscripción</w:t>
            </w:r>
          </w:p>
          <w:p w:rsidR="007115D1" w:rsidRDefault="007115D1" w:rsidP="005150C0">
            <w:pPr>
              <w:jc w:val="center"/>
              <w:rPr>
                <w:b/>
              </w:rPr>
            </w:pPr>
          </w:p>
        </w:tc>
        <w:tc>
          <w:tcPr>
            <w:tcW w:w="1276" w:type="dxa"/>
            <w:shd w:val="clear" w:color="auto" w:fill="FFFFFF" w:themeFill="background1"/>
          </w:tcPr>
          <w:p w:rsidR="007115D1" w:rsidRPr="00473269" w:rsidRDefault="007115D1" w:rsidP="005150C0">
            <w:pPr>
              <w:jc w:val="center"/>
              <w:rPr>
                <w:b/>
              </w:rPr>
            </w:pPr>
            <w:r>
              <w:rPr>
                <w:b/>
              </w:rPr>
              <w:t>TIEMPO DE SERVICIO</w:t>
            </w:r>
          </w:p>
        </w:tc>
        <w:tc>
          <w:tcPr>
            <w:tcW w:w="5514" w:type="dxa"/>
            <w:shd w:val="clear" w:color="auto" w:fill="FFFFFF" w:themeFill="background1"/>
          </w:tcPr>
          <w:p w:rsidR="007115D1" w:rsidRPr="00473269" w:rsidRDefault="007115D1" w:rsidP="005150C0">
            <w:pPr>
              <w:jc w:val="center"/>
              <w:rPr>
                <w:b/>
              </w:rPr>
            </w:pPr>
            <w:r>
              <w:rPr>
                <w:b/>
              </w:rPr>
              <w:t>VALOR A PAGAR</w:t>
            </w:r>
          </w:p>
        </w:tc>
      </w:tr>
      <w:tr w:rsidR="007115D1" w:rsidRPr="00461BA0"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r>
              <w:rPr>
                <w:b/>
                <w:sz w:val="24"/>
              </w:rPr>
              <w:t>Director</w:t>
            </w:r>
          </w:p>
        </w:tc>
        <w:tc>
          <w:tcPr>
            <w:tcW w:w="1417" w:type="dxa"/>
            <w:shd w:val="clear" w:color="auto" w:fill="FFFFFF" w:themeFill="background1"/>
          </w:tcPr>
          <w:p w:rsidR="007115D1" w:rsidRPr="00461BA0" w:rsidRDefault="007115D1" w:rsidP="005150C0">
            <w:pPr>
              <w:jc w:val="center"/>
              <w:rPr>
                <w:b/>
                <w:sz w:val="24"/>
              </w:rPr>
            </w:pPr>
            <w:r w:rsidRPr="00461BA0">
              <w:rPr>
                <w:b/>
                <w:sz w:val="24"/>
              </w:rPr>
              <w:t>Exento</w:t>
            </w:r>
          </w:p>
        </w:tc>
        <w:tc>
          <w:tcPr>
            <w:tcW w:w="1276" w:type="dxa"/>
            <w:shd w:val="clear" w:color="auto" w:fill="FFFFFF" w:themeFill="background1"/>
          </w:tcPr>
          <w:p w:rsidR="007115D1" w:rsidRPr="00461BA0" w:rsidRDefault="007115D1" w:rsidP="005150C0">
            <w:pPr>
              <w:jc w:val="center"/>
              <w:rPr>
                <w:b/>
                <w:sz w:val="24"/>
              </w:rPr>
            </w:pPr>
          </w:p>
        </w:tc>
        <w:tc>
          <w:tcPr>
            <w:tcW w:w="5514" w:type="dxa"/>
            <w:shd w:val="clear" w:color="auto" w:fill="FFFFFF" w:themeFill="background1"/>
          </w:tcPr>
          <w:p w:rsidR="007115D1" w:rsidRPr="00461BA0"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r>
              <w:rPr>
                <w:b/>
                <w:sz w:val="24"/>
              </w:rPr>
              <w:t>Ecónoma</w:t>
            </w:r>
          </w:p>
        </w:tc>
        <w:tc>
          <w:tcPr>
            <w:tcW w:w="1417" w:type="dxa"/>
            <w:shd w:val="clear" w:color="auto" w:fill="FFFFFF" w:themeFill="background1"/>
          </w:tcPr>
          <w:p w:rsidR="007115D1" w:rsidRPr="00461BA0" w:rsidRDefault="007115D1" w:rsidP="005150C0">
            <w:pPr>
              <w:jc w:val="center"/>
              <w:rPr>
                <w:b/>
                <w:sz w:val="24"/>
              </w:rPr>
            </w:pPr>
            <w:r w:rsidRPr="00461BA0">
              <w:rPr>
                <w:b/>
                <w:sz w:val="24"/>
              </w:rPr>
              <w:t>Exento</w:t>
            </w: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825" w:type="dxa"/>
            <w:shd w:val="clear" w:color="auto" w:fill="FFFFFF" w:themeFill="background1"/>
          </w:tcPr>
          <w:p w:rsidR="007115D1" w:rsidRPr="002F59F7" w:rsidRDefault="007115D1" w:rsidP="005150C0">
            <w:pPr>
              <w:jc w:val="center"/>
              <w:rPr>
                <w:b/>
                <w:sz w:val="24"/>
              </w:rPr>
            </w:pPr>
          </w:p>
        </w:tc>
        <w:tc>
          <w:tcPr>
            <w:tcW w:w="1135"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5514" w:type="dxa"/>
            <w:shd w:val="clear" w:color="auto" w:fill="FFFFFF" w:themeFill="background1"/>
          </w:tcPr>
          <w:p w:rsidR="007115D1" w:rsidRDefault="007115D1" w:rsidP="005150C0">
            <w:pPr>
              <w:jc w:val="center"/>
              <w:rPr>
                <w:b/>
                <w:sz w:val="24"/>
              </w:rPr>
            </w:pPr>
          </w:p>
        </w:tc>
      </w:tr>
    </w:tbl>
    <w:p w:rsidR="007115D1" w:rsidRDefault="007115D1" w:rsidP="005150C0">
      <w:pPr>
        <w:jc w:val="center"/>
        <w:rPr>
          <w:b/>
          <w:sz w:val="24"/>
        </w:rPr>
      </w:pPr>
      <w:r>
        <w:rPr>
          <w:noProof/>
          <w:lang w:eastAsia="es-CO"/>
        </w:rPr>
        <w:drawing>
          <wp:anchor distT="0" distB="0" distL="114300" distR="114300" simplePos="0" relativeHeight="251661312" behindDoc="0" locked="0" layoutInCell="1" allowOverlap="1" wp14:anchorId="176C9970" wp14:editId="3C472518">
            <wp:simplePos x="0" y="0"/>
            <wp:positionH relativeFrom="rightMargin">
              <wp:posOffset>81816</wp:posOffset>
            </wp:positionH>
            <wp:positionV relativeFrom="paragraph">
              <wp:posOffset>125374</wp:posOffset>
            </wp:positionV>
            <wp:extent cx="197422" cy="164287"/>
            <wp:effectExtent l="38100" t="38100" r="12700" b="45720"/>
            <wp:wrapNone/>
            <wp:docPr id="4" name="Imagen 10" descr="Guiamayor ef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0" descr="Guiamayor efec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240386" flipV="1">
                      <a:off x="0" y="0"/>
                      <a:ext cx="197962" cy="164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2D8D">
        <w:rPr>
          <w:rFonts w:ascii="Comic Sans MS" w:hAnsi="Comic Sans MS"/>
          <w:b/>
          <w:noProof/>
          <w:sz w:val="28"/>
          <w:szCs w:val="28"/>
          <w:lang w:eastAsia="es-CO"/>
          <w14:textOutline w14:w="0" w14:cap="flat" w14:cmpd="sng" w14:algn="ctr">
            <w14:noFill/>
            <w14:prstDash w14:val="solid"/>
            <w14:round/>
          </w14:textOutline>
          <w14:props3d w14:extrusionH="57150" w14:contourW="0" w14:prstMaterial="softEdge">
            <w14:bevelT w14:w="25400" w14:h="38100" w14:prst="circle"/>
          </w14:props3d>
        </w:rPr>
        <w:drawing>
          <wp:inline distT="0" distB="0" distL="0" distR="0" wp14:anchorId="1066E788" wp14:editId="56CD0FC4">
            <wp:extent cx="5729255" cy="438148"/>
            <wp:effectExtent l="0" t="0" r="0" b="635"/>
            <wp:docPr id="8" name="Imagen 8" descr="C:\Users\USUARIO\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descarg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50918" cy="646289"/>
                    </a:xfrm>
                    <a:prstGeom prst="rect">
                      <a:avLst/>
                    </a:prstGeom>
                    <a:noFill/>
                    <a:ln>
                      <a:noFill/>
                    </a:ln>
                  </pic:spPr>
                </pic:pic>
              </a:graphicData>
            </a:graphic>
          </wp:inline>
        </w:drawing>
      </w:r>
    </w:p>
    <w:p w:rsidR="007115D1" w:rsidRPr="00AA00DE" w:rsidRDefault="007115D1" w:rsidP="005150C0">
      <w:pPr>
        <w:pStyle w:val="Sinespaciado"/>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HOJA # 2</w:t>
      </w:r>
    </w:p>
    <w:p w:rsidR="007115D1" w:rsidRPr="00AA00DE" w:rsidRDefault="007115D1" w:rsidP="005150C0">
      <w:pPr>
        <w:pStyle w:val="Sinespaciado"/>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PLANILLA DE INSCRIPCION III</w:t>
      </w:r>
      <w:r w:rsid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w:t>
      </w:r>
      <w:r w:rsidRP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CAMPOREE DE GUIAS MAYORES</w:t>
      </w:r>
      <w:r w:rsidR="00AA00DE">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“LOS DELFINES”</w:t>
      </w:r>
    </w:p>
    <w:tbl>
      <w:tblPr>
        <w:tblStyle w:val="Tablaconcuadrcula"/>
        <w:tblW w:w="15085" w:type="dxa"/>
        <w:shd w:val="clear" w:color="auto" w:fill="A6A6A6" w:themeFill="background1" w:themeFillShade="A6"/>
        <w:tblLayout w:type="fixed"/>
        <w:tblLook w:val="04A0" w:firstRow="1" w:lastRow="0" w:firstColumn="1" w:lastColumn="0" w:noHBand="0" w:noVBand="1"/>
      </w:tblPr>
      <w:tblGrid>
        <w:gridCol w:w="1244"/>
        <w:gridCol w:w="3542"/>
        <w:gridCol w:w="1200"/>
        <w:gridCol w:w="1417"/>
        <w:gridCol w:w="1276"/>
        <w:gridCol w:w="4784"/>
        <w:gridCol w:w="1622"/>
      </w:tblGrid>
      <w:tr w:rsidR="007115D1" w:rsidRPr="00162DF4" w:rsidTr="006F1B73">
        <w:trPr>
          <w:trHeight w:val="478"/>
        </w:trPr>
        <w:tc>
          <w:tcPr>
            <w:tcW w:w="1244" w:type="dxa"/>
            <w:shd w:val="clear" w:color="auto" w:fill="A6A6A6" w:themeFill="background1" w:themeFillShade="A6"/>
          </w:tcPr>
          <w:p w:rsidR="007115D1" w:rsidRPr="00473269" w:rsidRDefault="007115D1" w:rsidP="005150C0">
            <w:pPr>
              <w:jc w:val="center"/>
              <w:rPr>
                <w:b/>
                <w:sz w:val="20"/>
              </w:rPr>
            </w:pPr>
            <w:r w:rsidRPr="00473269">
              <w:rPr>
                <w:b/>
                <w:sz w:val="20"/>
              </w:rPr>
              <w:t>No</w:t>
            </w:r>
          </w:p>
        </w:tc>
        <w:tc>
          <w:tcPr>
            <w:tcW w:w="4742" w:type="dxa"/>
            <w:gridSpan w:val="2"/>
            <w:shd w:val="clear" w:color="auto" w:fill="A6A6A6" w:themeFill="background1" w:themeFillShade="A6"/>
          </w:tcPr>
          <w:p w:rsidR="007115D1" w:rsidRPr="00473269" w:rsidRDefault="007115D1" w:rsidP="005150C0">
            <w:pPr>
              <w:jc w:val="center"/>
              <w:rPr>
                <w:b/>
                <w:sz w:val="20"/>
              </w:rPr>
            </w:pPr>
            <w:r w:rsidRPr="00473269">
              <w:rPr>
                <w:b/>
                <w:sz w:val="20"/>
              </w:rPr>
              <w:t>MIEMBROS DEL CLUB INSCRITOS</w:t>
            </w:r>
          </w:p>
        </w:tc>
        <w:tc>
          <w:tcPr>
            <w:tcW w:w="1417" w:type="dxa"/>
            <w:shd w:val="clear" w:color="auto" w:fill="A6A6A6" w:themeFill="background1" w:themeFillShade="A6"/>
          </w:tcPr>
          <w:p w:rsidR="007115D1" w:rsidRPr="00473269" w:rsidRDefault="007115D1" w:rsidP="005150C0">
            <w:pPr>
              <w:jc w:val="center"/>
              <w:rPr>
                <w:b/>
                <w:sz w:val="20"/>
              </w:rPr>
            </w:pPr>
          </w:p>
        </w:tc>
        <w:tc>
          <w:tcPr>
            <w:tcW w:w="1276" w:type="dxa"/>
            <w:shd w:val="clear" w:color="auto" w:fill="A6A6A6" w:themeFill="background1" w:themeFillShade="A6"/>
          </w:tcPr>
          <w:p w:rsidR="007115D1" w:rsidRPr="00473269" w:rsidRDefault="007115D1" w:rsidP="005150C0">
            <w:pPr>
              <w:jc w:val="center"/>
              <w:rPr>
                <w:b/>
                <w:sz w:val="20"/>
              </w:rPr>
            </w:pPr>
          </w:p>
        </w:tc>
        <w:tc>
          <w:tcPr>
            <w:tcW w:w="4784" w:type="dxa"/>
            <w:shd w:val="clear" w:color="auto" w:fill="A6A6A6" w:themeFill="background1" w:themeFillShade="A6"/>
          </w:tcPr>
          <w:p w:rsidR="007115D1" w:rsidRPr="00473269" w:rsidRDefault="007115D1" w:rsidP="005150C0">
            <w:pPr>
              <w:jc w:val="center"/>
              <w:rPr>
                <w:b/>
                <w:sz w:val="20"/>
              </w:rPr>
            </w:pPr>
          </w:p>
        </w:tc>
        <w:tc>
          <w:tcPr>
            <w:tcW w:w="1622" w:type="dxa"/>
            <w:shd w:val="clear" w:color="auto" w:fill="A6A6A6" w:themeFill="background1" w:themeFillShade="A6"/>
          </w:tcPr>
          <w:p w:rsidR="007115D1" w:rsidRPr="00473269" w:rsidRDefault="007115D1" w:rsidP="005150C0">
            <w:pPr>
              <w:jc w:val="center"/>
              <w:rPr>
                <w:b/>
                <w:sz w:val="20"/>
              </w:rPr>
            </w:pPr>
          </w:p>
        </w:tc>
      </w:tr>
      <w:tr w:rsidR="007115D1" w:rsidRPr="00461BA0" w:rsidTr="006F1B73">
        <w:trPr>
          <w:trHeight w:val="131"/>
        </w:trPr>
        <w:tc>
          <w:tcPr>
            <w:tcW w:w="1244" w:type="dxa"/>
            <w:shd w:val="clear" w:color="auto" w:fill="FFFFFF" w:themeFill="background1"/>
          </w:tcPr>
          <w:p w:rsidR="007115D1" w:rsidRPr="002F59F7" w:rsidRDefault="007115D1" w:rsidP="005150C0">
            <w:pPr>
              <w:pStyle w:val="Prrafodelista"/>
              <w:jc w:val="center"/>
              <w:rPr>
                <w:b/>
                <w:sz w:val="24"/>
              </w:rPr>
            </w:pPr>
          </w:p>
        </w:tc>
        <w:tc>
          <w:tcPr>
            <w:tcW w:w="3542" w:type="dxa"/>
            <w:shd w:val="clear" w:color="auto" w:fill="FFFFFF" w:themeFill="background1"/>
          </w:tcPr>
          <w:p w:rsidR="007115D1" w:rsidRPr="00473269" w:rsidRDefault="007115D1" w:rsidP="005150C0">
            <w:pPr>
              <w:jc w:val="center"/>
              <w:rPr>
                <w:b/>
              </w:rPr>
            </w:pPr>
            <w:r w:rsidRPr="00473269">
              <w:rPr>
                <w:b/>
              </w:rPr>
              <w:t>Nombres y apellidos</w:t>
            </w:r>
          </w:p>
        </w:tc>
        <w:tc>
          <w:tcPr>
            <w:tcW w:w="1200" w:type="dxa"/>
            <w:shd w:val="clear" w:color="auto" w:fill="FFFFFF" w:themeFill="background1"/>
          </w:tcPr>
          <w:p w:rsidR="007115D1" w:rsidRPr="00473269" w:rsidRDefault="007115D1" w:rsidP="005150C0">
            <w:pPr>
              <w:jc w:val="center"/>
              <w:rPr>
                <w:b/>
              </w:rPr>
            </w:pPr>
            <w:r>
              <w:rPr>
                <w:b/>
              </w:rPr>
              <w:t>Rango</w:t>
            </w:r>
          </w:p>
        </w:tc>
        <w:tc>
          <w:tcPr>
            <w:tcW w:w="1417" w:type="dxa"/>
            <w:shd w:val="clear" w:color="auto" w:fill="FFFFFF" w:themeFill="background1"/>
          </w:tcPr>
          <w:p w:rsidR="007115D1" w:rsidRDefault="007115D1" w:rsidP="005150C0">
            <w:pPr>
              <w:jc w:val="center"/>
              <w:rPr>
                <w:b/>
              </w:rPr>
            </w:pPr>
            <w:r>
              <w:rPr>
                <w:b/>
              </w:rPr>
              <w:t>Inscripción</w:t>
            </w:r>
          </w:p>
        </w:tc>
        <w:tc>
          <w:tcPr>
            <w:tcW w:w="1276" w:type="dxa"/>
            <w:shd w:val="clear" w:color="auto" w:fill="FFFFFF" w:themeFill="background1"/>
          </w:tcPr>
          <w:p w:rsidR="007115D1" w:rsidRDefault="00B87BFF" w:rsidP="005150C0">
            <w:pPr>
              <w:jc w:val="center"/>
              <w:rPr>
                <w:b/>
              </w:rPr>
            </w:pPr>
            <w:r>
              <w:rPr>
                <w:b/>
              </w:rPr>
              <w:t>Tiempo servicio</w:t>
            </w:r>
          </w:p>
        </w:tc>
        <w:tc>
          <w:tcPr>
            <w:tcW w:w="4784" w:type="dxa"/>
            <w:shd w:val="clear" w:color="auto" w:fill="FFFFFF" w:themeFill="background1"/>
          </w:tcPr>
          <w:p w:rsidR="007115D1" w:rsidRDefault="007115D1" w:rsidP="005150C0">
            <w:pPr>
              <w:rPr>
                <w:b/>
              </w:rPr>
            </w:pPr>
            <w:r>
              <w:rPr>
                <w:b/>
              </w:rPr>
              <w:t>VALOR A PAGAR</w:t>
            </w:r>
          </w:p>
        </w:tc>
        <w:tc>
          <w:tcPr>
            <w:tcW w:w="1622" w:type="dxa"/>
            <w:shd w:val="clear" w:color="auto" w:fill="FFFFFF" w:themeFill="background1"/>
          </w:tcPr>
          <w:p w:rsidR="007115D1" w:rsidRPr="00473269" w:rsidRDefault="007115D1" w:rsidP="005150C0">
            <w:pPr>
              <w:jc w:val="center"/>
              <w:rPr>
                <w:b/>
              </w:rPr>
            </w:pPr>
            <w:r>
              <w:rPr>
                <w:b/>
              </w:rPr>
              <w:t>Tiempo de Servicio JA</w:t>
            </w:r>
          </w:p>
        </w:tc>
      </w:tr>
      <w:tr w:rsidR="007115D1" w:rsidRPr="00461BA0" w:rsidTr="006F1B73">
        <w:trPr>
          <w:trHeight w:val="119"/>
        </w:trPr>
        <w:tc>
          <w:tcPr>
            <w:tcW w:w="1244" w:type="dxa"/>
            <w:shd w:val="clear" w:color="auto" w:fill="FFFFFF" w:themeFill="background1"/>
          </w:tcPr>
          <w:p w:rsidR="007115D1" w:rsidRPr="00C44996"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r>
              <w:rPr>
                <w:b/>
                <w:sz w:val="24"/>
              </w:rPr>
              <w:t>Director</w:t>
            </w:r>
          </w:p>
        </w:tc>
        <w:tc>
          <w:tcPr>
            <w:tcW w:w="1417" w:type="dxa"/>
            <w:shd w:val="clear" w:color="auto" w:fill="FFFFFF" w:themeFill="background1"/>
          </w:tcPr>
          <w:p w:rsidR="007115D1" w:rsidRDefault="007115D1" w:rsidP="005150C0">
            <w:pPr>
              <w:jc w:val="center"/>
              <w:rPr>
                <w:b/>
                <w:sz w:val="24"/>
              </w:rPr>
            </w:pPr>
            <w:r>
              <w:rPr>
                <w:b/>
                <w:sz w:val="24"/>
              </w:rPr>
              <w:t>Exento</w:t>
            </w: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Pr="00461BA0" w:rsidRDefault="007115D1" w:rsidP="005150C0">
            <w:pPr>
              <w:jc w:val="center"/>
              <w:rPr>
                <w:b/>
                <w:sz w:val="24"/>
              </w:rPr>
            </w:pPr>
          </w:p>
        </w:tc>
        <w:tc>
          <w:tcPr>
            <w:tcW w:w="1622" w:type="dxa"/>
            <w:shd w:val="clear" w:color="auto" w:fill="FFFFFF" w:themeFill="background1"/>
          </w:tcPr>
          <w:p w:rsidR="007115D1" w:rsidRPr="00461BA0"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r>
              <w:rPr>
                <w:b/>
                <w:sz w:val="24"/>
              </w:rPr>
              <w:t>Ecónoma</w:t>
            </w:r>
          </w:p>
        </w:tc>
        <w:tc>
          <w:tcPr>
            <w:tcW w:w="1417" w:type="dxa"/>
            <w:shd w:val="clear" w:color="auto" w:fill="FFFFFF" w:themeFill="background1"/>
          </w:tcPr>
          <w:p w:rsidR="007115D1" w:rsidRDefault="007115D1" w:rsidP="005150C0">
            <w:pPr>
              <w:jc w:val="center"/>
              <w:rPr>
                <w:b/>
                <w:sz w:val="24"/>
              </w:rPr>
            </w:pPr>
            <w:r>
              <w:rPr>
                <w:b/>
                <w:sz w:val="24"/>
              </w:rPr>
              <w:t>Exento</w:t>
            </w: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r w:rsidR="007115D1" w:rsidRPr="00CB469C" w:rsidTr="006F1B73">
        <w:trPr>
          <w:trHeight w:val="131"/>
        </w:trPr>
        <w:tc>
          <w:tcPr>
            <w:tcW w:w="1244" w:type="dxa"/>
            <w:shd w:val="clear" w:color="auto" w:fill="FFFFFF" w:themeFill="background1"/>
          </w:tcPr>
          <w:p w:rsidR="007115D1" w:rsidRPr="002F59F7" w:rsidRDefault="007115D1" w:rsidP="005150C0">
            <w:pPr>
              <w:pStyle w:val="Prrafodelista"/>
              <w:numPr>
                <w:ilvl w:val="0"/>
                <w:numId w:val="10"/>
              </w:numPr>
              <w:jc w:val="center"/>
              <w:rPr>
                <w:b/>
                <w:sz w:val="24"/>
              </w:rPr>
            </w:pPr>
          </w:p>
        </w:tc>
        <w:tc>
          <w:tcPr>
            <w:tcW w:w="3542" w:type="dxa"/>
            <w:shd w:val="clear" w:color="auto" w:fill="FFFFFF" w:themeFill="background1"/>
          </w:tcPr>
          <w:p w:rsidR="007115D1" w:rsidRPr="002F59F7" w:rsidRDefault="007115D1" w:rsidP="005150C0">
            <w:pPr>
              <w:jc w:val="center"/>
              <w:rPr>
                <w:b/>
                <w:sz w:val="24"/>
              </w:rPr>
            </w:pPr>
          </w:p>
        </w:tc>
        <w:tc>
          <w:tcPr>
            <w:tcW w:w="1200" w:type="dxa"/>
            <w:shd w:val="clear" w:color="auto" w:fill="FFFFFF" w:themeFill="background1"/>
          </w:tcPr>
          <w:p w:rsidR="007115D1" w:rsidRPr="002F59F7" w:rsidRDefault="007115D1" w:rsidP="005150C0">
            <w:pPr>
              <w:jc w:val="center"/>
              <w:rPr>
                <w:b/>
                <w:sz w:val="24"/>
              </w:rPr>
            </w:pPr>
          </w:p>
        </w:tc>
        <w:tc>
          <w:tcPr>
            <w:tcW w:w="1417" w:type="dxa"/>
            <w:shd w:val="clear" w:color="auto" w:fill="FFFFFF" w:themeFill="background1"/>
          </w:tcPr>
          <w:p w:rsidR="007115D1" w:rsidRDefault="007115D1" w:rsidP="005150C0">
            <w:pPr>
              <w:jc w:val="center"/>
              <w:rPr>
                <w:b/>
                <w:sz w:val="24"/>
              </w:rPr>
            </w:pPr>
          </w:p>
        </w:tc>
        <w:tc>
          <w:tcPr>
            <w:tcW w:w="1276" w:type="dxa"/>
            <w:shd w:val="clear" w:color="auto" w:fill="FFFFFF" w:themeFill="background1"/>
          </w:tcPr>
          <w:p w:rsidR="007115D1" w:rsidRDefault="007115D1" w:rsidP="005150C0">
            <w:pPr>
              <w:jc w:val="center"/>
              <w:rPr>
                <w:b/>
                <w:sz w:val="24"/>
              </w:rPr>
            </w:pPr>
          </w:p>
        </w:tc>
        <w:tc>
          <w:tcPr>
            <w:tcW w:w="4784" w:type="dxa"/>
            <w:shd w:val="clear" w:color="auto" w:fill="FFFFFF" w:themeFill="background1"/>
          </w:tcPr>
          <w:p w:rsidR="007115D1" w:rsidRDefault="007115D1" w:rsidP="005150C0">
            <w:pPr>
              <w:jc w:val="center"/>
              <w:rPr>
                <w:b/>
                <w:sz w:val="24"/>
              </w:rPr>
            </w:pPr>
          </w:p>
        </w:tc>
        <w:tc>
          <w:tcPr>
            <w:tcW w:w="1622" w:type="dxa"/>
            <w:shd w:val="clear" w:color="auto" w:fill="FFFFFF" w:themeFill="background1"/>
          </w:tcPr>
          <w:p w:rsidR="007115D1" w:rsidRDefault="007115D1" w:rsidP="005150C0">
            <w:pPr>
              <w:jc w:val="center"/>
              <w:rPr>
                <w:b/>
                <w:sz w:val="24"/>
              </w:rPr>
            </w:pPr>
          </w:p>
        </w:tc>
      </w:tr>
    </w:tbl>
    <w:p w:rsidR="007115D1" w:rsidRDefault="007115D1" w:rsidP="005150C0">
      <w:pPr>
        <w:jc w:val="center"/>
        <w:rPr>
          <w:b/>
        </w:rPr>
      </w:pPr>
    </w:p>
    <w:p w:rsidR="007115D1" w:rsidRDefault="007115D1" w:rsidP="005150C0">
      <w:pPr>
        <w:jc w:val="center"/>
        <w:rPr>
          <w:b/>
        </w:rPr>
      </w:pPr>
      <w:r>
        <w:rPr>
          <w:b/>
        </w:rPr>
        <w:t>Nota: Si tendrá visitantes durante el Camporee registre su nombre y haga los arreglos correspondientes para el pago del seguro con antelación al evento.  La visita recibirá Manilla de Visitante y no se le permite acampar. Si desea dormir  en el camping debe traer carpa personal o amahaca y deberá cancelar como acampante  7.000 pesos por noche, más el seguro anual (9000 pesos).</w:t>
      </w:r>
    </w:p>
    <w:p w:rsidR="007115D1" w:rsidRDefault="007115D1" w:rsidP="005150C0">
      <w:pPr>
        <w:jc w:val="center"/>
        <w:rPr>
          <w:b/>
        </w:rPr>
      </w:pPr>
    </w:p>
    <w:tbl>
      <w:tblPr>
        <w:tblStyle w:val="Tablaconcuadrcula"/>
        <w:tblW w:w="10979" w:type="dxa"/>
        <w:shd w:val="clear" w:color="auto" w:fill="A6A6A6" w:themeFill="background1" w:themeFillShade="A6"/>
        <w:tblLook w:val="04A0" w:firstRow="1" w:lastRow="0" w:firstColumn="1" w:lastColumn="0" w:noHBand="0" w:noVBand="1"/>
      </w:tblPr>
      <w:tblGrid>
        <w:gridCol w:w="5568"/>
        <w:gridCol w:w="2082"/>
        <w:gridCol w:w="3329"/>
      </w:tblGrid>
      <w:tr w:rsidR="007115D1" w:rsidRPr="00EE1414" w:rsidTr="005150C0">
        <w:trPr>
          <w:trHeight w:val="184"/>
        </w:trPr>
        <w:tc>
          <w:tcPr>
            <w:tcW w:w="5568" w:type="dxa"/>
            <w:shd w:val="clear" w:color="auto" w:fill="A6A6A6" w:themeFill="background1" w:themeFillShade="A6"/>
          </w:tcPr>
          <w:p w:rsidR="007115D1" w:rsidRPr="00EE1414" w:rsidRDefault="007115D1" w:rsidP="005150C0">
            <w:pPr>
              <w:jc w:val="center"/>
              <w:rPr>
                <w:b/>
              </w:rPr>
            </w:pPr>
            <w:r w:rsidRPr="00EE1414">
              <w:rPr>
                <w:b/>
              </w:rPr>
              <w:t>NOMBRES DE VISITANTES</w:t>
            </w:r>
          </w:p>
        </w:tc>
        <w:tc>
          <w:tcPr>
            <w:tcW w:w="2082" w:type="dxa"/>
            <w:shd w:val="clear" w:color="auto" w:fill="A6A6A6" w:themeFill="background1" w:themeFillShade="A6"/>
          </w:tcPr>
          <w:p w:rsidR="007115D1" w:rsidRPr="00EE1414" w:rsidRDefault="007115D1" w:rsidP="005150C0">
            <w:pPr>
              <w:jc w:val="center"/>
              <w:rPr>
                <w:b/>
              </w:rPr>
            </w:pPr>
            <w:r w:rsidRPr="00EE1414">
              <w:rPr>
                <w:b/>
              </w:rPr>
              <w:t>PAGO DE SEGURO</w:t>
            </w:r>
          </w:p>
        </w:tc>
        <w:tc>
          <w:tcPr>
            <w:tcW w:w="3329" w:type="dxa"/>
            <w:shd w:val="clear" w:color="auto" w:fill="A6A6A6" w:themeFill="background1" w:themeFillShade="A6"/>
          </w:tcPr>
          <w:p w:rsidR="007115D1" w:rsidRPr="00EE1414" w:rsidRDefault="007115D1" w:rsidP="005150C0">
            <w:pPr>
              <w:jc w:val="center"/>
              <w:rPr>
                <w:b/>
              </w:rPr>
            </w:pPr>
            <w:r w:rsidRPr="00EE1414">
              <w:rPr>
                <w:b/>
              </w:rPr>
              <w:t>REGISTRE DIA DE VISITA</w:t>
            </w: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r w:rsidR="007115D1" w:rsidRPr="00C74359" w:rsidTr="005150C0">
        <w:trPr>
          <w:trHeight w:val="184"/>
        </w:trPr>
        <w:tc>
          <w:tcPr>
            <w:tcW w:w="5568" w:type="dxa"/>
            <w:shd w:val="clear" w:color="auto" w:fill="FFFFFF" w:themeFill="background1"/>
          </w:tcPr>
          <w:p w:rsidR="007115D1" w:rsidRPr="00EE1414" w:rsidRDefault="007115D1" w:rsidP="005150C0">
            <w:pPr>
              <w:pStyle w:val="Prrafodelista"/>
              <w:numPr>
                <w:ilvl w:val="0"/>
                <w:numId w:val="11"/>
              </w:numPr>
              <w:jc w:val="center"/>
              <w:rPr>
                <w:b/>
                <w:sz w:val="24"/>
              </w:rPr>
            </w:pPr>
          </w:p>
        </w:tc>
        <w:tc>
          <w:tcPr>
            <w:tcW w:w="2082" w:type="dxa"/>
            <w:shd w:val="clear" w:color="auto" w:fill="FFFFFF" w:themeFill="background1"/>
          </w:tcPr>
          <w:p w:rsidR="007115D1" w:rsidRPr="00461BA0" w:rsidRDefault="007115D1" w:rsidP="005150C0">
            <w:pPr>
              <w:jc w:val="center"/>
              <w:rPr>
                <w:b/>
                <w:sz w:val="24"/>
              </w:rPr>
            </w:pPr>
          </w:p>
        </w:tc>
        <w:tc>
          <w:tcPr>
            <w:tcW w:w="3329" w:type="dxa"/>
            <w:shd w:val="clear" w:color="auto" w:fill="FFFFFF" w:themeFill="background1"/>
          </w:tcPr>
          <w:p w:rsidR="007115D1" w:rsidRPr="00C74359" w:rsidRDefault="007115D1" w:rsidP="005150C0">
            <w:pPr>
              <w:jc w:val="center"/>
              <w:rPr>
                <w:sz w:val="24"/>
              </w:rPr>
            </w:pPr>
          </w:p>
        </w:tc>
      </w:tr>
    </w:tbl>
    <w:p w:rsidR="007115D1" w:rsidRDefault="007115D1" w:rsidP="00067111">
      <w:pPr>
        <w:jc w:val="center"/>
        <w:rPr>
          <w:rFonts w:ascii="Comic Sans MS" w:hAnsi="Comic Sans MS"/>
          <w:b/>
          <w:highlight w:val="yellow"/>
        </w:rPr>
      </w:pPr>
    </w:p>
    <w:sectPr w:rsidR="007115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68" w:rsidRDefault="00256568" w:rsidP="00A93259">
      <w:pPr>
        <w:spacing w:after="0" w:line="240" w:lineRule="auto"/>
      </w:pPr>
      <w:r>
        <w:separator/>
      </w:r>
    </w:p>
  </w:endnote>
  <w:endnote w:type="continuationSeparator" w:id="0">
    <w:p w:rsidR="00256568" w:rsidRDefault="00256568" w:rsidP="00A9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Gothic-Itali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68" w:rsidRDefault="00256568" w:rsidP="00A93259">
      <w:pPr>
        <w:spacing w:after="0" w:line="240" w:lineRule="auto"/>
      </w:pPr>
      <w:r>
        <w:separator/>
      </w:r>
    </w:p>
  </w:footnote>
  <w:footnote w:type="continuationSeparator" w:id="0">
    <w:p w:rsidR="00256568" w:rsidRDefault="00256568" w:rsidP="00A93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6375C"/>
    <w:multiLevelType w:val="hybridMultilevel"/>
    <w:tmpl w:val="C69286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F3D1389"/>
    <w:multiLevelType w:val="hybridMultilevel"/>
    <w:tmpl w:val="6944D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65A30"/>
    <w:multiLevelType w:val="hybridMultilevel"/>
    <w:tmpl w:val="AAEA47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AA09DA"/>
    <w:multiLevelType w:val="hybridMultilevel"/>
    <w:tmpl w:val="897821E2"/>
    <w:lvl w:ilvl="0" w:tplc="80F838E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1D5381"/>
    <w:multiLevelType w:val="hybridMultilevel"/>
    <w:tmpl w:val="5D840A10"/>
    <w:lvl w:ilvl="0" w:tplc="68D06334">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15:restartNumberingAfterBreak="0">
    <w:nsid w:val="41D726BE"/>
    <w:multiLevelType w:val="hybridMultilevel"/>
    <w:tmpl w:val="FD3C74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4B086D"/>
    <w:multiLevelType w:val="hybridMultilevel"/>
    <w:tmpl w:val="E3C827F2"/>
    <w:lvl w:ilvl="0" w:tplc="DFF2CDAE">
      <w:start w:val="1"/>
      <w:numFmt w:val="decimal"/>
      <w:lvlText w:val="%1."/>
      <w:lvlJc w:val="left"/>
      <w:pPr>
        <w:ind w:left="1440" w:hanging="360"/>
      </w:pPr>
      <w:rPr>
        <w:rFonts w:hint="default"/>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488009B4"/>
    <w:multiLevelType w:val="hybridMultilevel"/>
    <w:tmpl w:val="3552D6C6"/>
    <w:lvl w:ilvl="0" w:tplc="B07E514C">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4A0C793C"/>
    <w:multiLevelType w:val="hybridMultilevel"/>
    <w:tmpl w:val="6C3E05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E70E66"/>
    <w:multiLevelType w:val="hybridMultilevel"/>
    <w:tmpl w:val="540A76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23032EF"/>
    <w:multiLevelType w:val="hybridMultilevel"/>
    <w:tmpl w:val="C2B2BA28"/>
    <w:lvl w:ilvl="0" w:tplc="B8180E6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 w:numId="2">
    <w:abstractNumId w:val="9"/>
  </w:num>
  <w:num w:numId="3">
    <w:abstractNumId w:val="3"/>
  </w:num>
  <w:num w:numId="4">
    <w:abstractNumId w:val="2"/>
  </w:num>
  <w:num w:numId="5">
    <w:abstractNumId w:val="1"/>
  </w:num>
  <w:num w:numId="6">
    <w:abstractNumId w:val="7"/>
  </w:num>
  <w:num w:numId="7">
    <w:abstractNumId w:val="10"/>
  </w:num>
  <w:num w:numId="8">
    <w:abstractNumId w:val="4"/>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259"/>
    <w:rsid w:val="000579F2"/>
    <w:rsid w:val="00067111"/>
    <w:rsid w:val="00070790"/>
    <w:rsid w:val="0008379E"/>
    <w:rsid w:val="000840F8"/>
    <w:rsid w:val="0009347A"/>
    <w:rsid w:val="00093CB7"/>
    <w:rsid w:val="00144687"/>
    <w:rsid w:val="001846AF"/>
    <w:rsid w:val="00192A2E"/>
    <w:rsid w:val="001A4F8A"/>
    <w:rsid w:val="001E1518"/>
    <w:rsid w:val="001F0CF9"/>
    <w:rsid w:val="00201B08"/>
    <w:rsid w:val="00236667"/>
    <w:rsid w:val="00241DA7"/>
    <w:rsid w:val="00256568"/>
    <w:rsid w:val="002A0BDF"/>
    <w:rsid w:val="002C1B16"/>
    <w:rsid w:val="003148D8"/>
    <w:rsid w:val="00352BD3"/>
    <w:rsid w:val="00363C1D"/>
    <w:rsid w:val="003B3C27"/>
    <w:rsid w:val="003D55EB"/>
    <w:rsid w:val="003E09AE"/>
    <w:rsid w:val="004325FA"/>
    <w:rsid w:val="004D083F"/>
    <w:rsid w:val="004E176E"/>
    <w:rsid w:val="004F000E"/>
    <w:rsid w:val="004F446E"/>
    <w:rsid w:val="005150C0"/>
    <w:rsid w:val="005225ED"/>
    <w:rsid w:val="00551874"/>
    <w:rsid w:val="005B2F07"/>
    <w:rsid w:val="005B5B86"/>
    <w:rsid w:val="005B720E"/>
    <w:rsid w:val="005F7A64"/>
    <w:rsid w:val="006234A2"/>
    <w:rsid w:val="00675ABF"/>
    <w:rsid w:val="00684062"/>
    <w:rsid w:val="006B1BF1"/>
    <w:rsid w:val="006C6A26"/>
    <w:rsid w:val="007115D1"/>
    <w:rsid w:val="00712A66"/>
    <w:rsid w:val="00784C5D"/>
    <w:rsid w:val="00794C10"/>
    <w:rsid w:val="00795BF6"/>
    <w:rsid w:val="007D48AE"/>
    <w:rsid w:val="007F37D6"/>
    <w:rsid w:val="00804411"/>
    <w:rsid w:val="008100B2"/>
    <w:rsid w:val="008146BB"/>
    <w:rsid w:val="009033E8"/>
    <w:rsid w:val="00920AFE"/>
    <w:rsid w:val="00946DB2"/>
    <w:rsid w:val="009C5F39"/>
    <w:rsid w:val="009E002A"/>
    <w:rsid w:val="009F2880"/>
    <w:rsid w:val="00A06346"/>
    <w:rsid w:val="00A15D52"/>
    <w:rsid w:val="00A40E03"/>
    <w:rsid w:val="00A421C6"/>
    <w:rsid w:val="00A50EC5"/>
    <w:rsid w:val="00A83E8A"/>
    <w:rsid w:val="00A90BAE"/>
    <w:rsid w:val="00A93259"/>
    <w:rsid w:val="00AA00DE"/>
    <w:rsid w:val="00AC7EA1"/>
    <w:rsid w:val="00AD783D"/>
    <w:rsid w:val="00AE63AA"/>
    <w:rsid w:val="00B27136"/>
    <w:rsid w:val="00B465B9"/>
    <w:rsid w:val="00B87BFF"/>
    <w:rsid w:val="00BC67D4"/>
    <w:rsid w:val="00BE2D8D"/>
    <w:rsid w:val="00C4453D"/>
    <w:rsid w:val="00C53DF8"/>
    <w:rsid w:val="00C76612"/>
    <w:rsid w:val="00C85EDB"/>
    <w:rsid w:val="00C95D8F"/>
    <w:rsid w:val="00CA7EF6"/>
    <w:rsid w:val="00CE7A0A"/>
    <w:rsid w:val="00CF3362"/>
    <w:rsid w:val="00D1472F"/>
    <w:rsid w:val="00D23F75"/>
    <w:rsid w:val="00D45E7C"/>
    <w:rsid w:val="00E20B8E"/>
    <w:rsid w:val="00E20F3D"/>
    <w:rsid w:val="00EA3C3E"/>
    <w:rsid w:val="00EA7857"/>
    <w:rsid w:val="00F00382"/>
    <w:rsid w:val="00F25BCE"/>
    <w:rsid w:val="00F67A4D"/>
    <w:rsid w:val="00F81013"/>
    <w:rsid w:val="00FB6F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B1DFC-BB80-4294-A225-BC767BF8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3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3259"/>
  </w:style>
  <w:style w:type="paragraph" w:styleId="Piedepgina">
    <w:name w:val="footer"/>
    <w:basedOn w:val="Normal"/>
    <w:link w:val="PiedepginaCar"/>
    <w:uiPriority w:val="99"/>
    <w:unhideWhenUsed/>
    <w:rsid w:val="00A93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3259"/>
  </w:style>
  <w:style w:type="paragraph" w:styleId="Sinespaciado">
    <w:name w:val="No Spacing"/>
    <w:uiPriority w:val="1"/>
    <w:qFormat/>
    <w:rsid w:val="00AC7EA1"/>
    <w:pPr>
      <w:spacing w:after="0" w:line="240" w:lineRule="auto"/>
    </w:pPr>
  </w:style>
  <w:style w:type="character" w:styleId="Hipervnculo">
    <w:name w:val="Hyperlink"/>
    <w:basedOn w:val="Fuentedeprrafopredeter"/>
    <w:uiPriority w:val="99"/>
    <w:unhideWhenUsed/>
    <w:rsid w:val="00A06346"/>
    <w:rPr>
      <w:color w:val="0563C1" w:themeColor="hyperlink"/>
      <w:u w:val="single"/>
    </w:rPr>
  </w:style>
  <w:style w:type="paragraph" w:styleId="Prrafodelista">
    <w:name w:val="List Paragraph"/>
    <w:basedOn w:val="Normal"/>
    <w:uiPriority w:val="34"/>
    <w:qFormat/>
    <w:rsid w:val="00236667"/>
    <w:pPr>
      <w:ind w:left="720"/>
      <w:contextualSpacing/>
    </w:pPr>
  </w:style>
  <w:style w:type="table" w:styleId="Tablaconcuadrcula">
    <w:name w:val="Table Grid"/>
    <w:basedOn w:val="Tablanormal"/>
    <w:uiPriority w:val="39"/>
    <w:rsid w:val="00A90BA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4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esascarib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2432</Words>
  <Characters>13381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vmix</cp:lastModifiedBy>
  <cp:revision>2</cp:revision>
  <dcterms:created xsi:type="dcterms:W3CDTF">2017-10-14T16:20:00Z</dcterms:created>
  <dcterms:modified xsi:type="dcterms:W3CDTF">2017-10-14T16:20:00Z</dcterms:modified>
</cp:coreProperties>
</file>