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43" w:rsidRPr="005A267A" w:rsidRDefault="00204724" w:rsidP="005A267A">
      <w:pPr>
        <w:pStyle w:val="Sinespaciado"/>
        <w:jc w:val="center"/>
        <w:rPr>
          <w:sz w:val="40"/>
          <w:szCs w:val="40"/>
        </w:rPr>
      </w:pPr>
      <w:r w:rsidRPr="005A267A">
        <w:rPr>
          <w:sz w:val="40"/>
          <w:szCs w:val="40"/>
        </w:rPr>
        <w:t>TEMA III</w:t>
      </w:r>
    </w:p>
    <w:p w:rsidR="00204724" w:rsidRPr="005A267A" w:rsidRDefault="00204724" w:rsidP="005A267A">
      <w:pPr>
        <w:pStyle w:val="Sinespaciado"/>
        <w:jc w:val="center"/>
        <w:rPr>
          <w:sz w:val="40"/>
          <w:szCs w:val="40"/>
        </w:rPr>
      </w:pPr>
      <w:r w:rsidRPr="005A267A">
        <w:rPr>
          <w:sz w:val="40"/>
          <w:szCs w:val="40"/>
        </w:rPr>
        <w:t>INFIDELIDAD=MUERTE</w:t>
      </w:r>
      <w:r w:rsidR="005A267A" w:rsidRPr="005A267A">
        <w:rPr>
          <w:sz w:val="40"/>
          <w:szCs w:val="40"/>
        </w:rPr>
        <w:t xml:space="preserve">; </w:t>
      </w:r>
      <w:r w:rsidRPr="005A267A">
        <w:rPr>
          <w:sz w:val="40"/>
          <w:szCs w:val="40"/>
        </w:rPr>
        <w:t>FIDELIDAD=VIDA</w:t>
      </w:r>
    </w:p>
    <w:p w:rsidR="005A267A" w:rsidRPr="005A267A" w:rsidRDefault="005A267A" w:rsidP="005A267A">
      <w:pPr>
        <w:pStyle w:val="Sinespaciado"/>
        <w:jc w:val="center"/>
        <w:rPr>
          <w:sz w:val="40"/>
          <w:szCs w:val="40"/>
        </w:rPr>
      </w:pPr>
      <w:proofErr w:type="spellStart"/>
      <w:r w:rsidRPr="005A267A">
        <w:rPr>
          <w:sz w:val="40"/>
          <w:szCs w:val="40"/>
        </w:rPr>
        <w:t>Pr.</w:t>
      </w:r>
      <w:proofErr w:type="spellEnd"/>
      <w:r w:rsidRPr="005A267A">
        <w:rPr>
          <w:sz w:val="40"/>
          <w:szCs w:val="40"/>
        </w:rPr>
        <w:t xml:space="preserve">  Diego D. Doria</w:t>
      </w:r>
    </w:p>
    <w:p w:rsidR="00204724" w:rsidRPr="004A4DA1" w:rsidRDefault="00204724" w:rsidP="00204724">
      <w:p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>INTRODUCCIÓN</w:t>
      </w:r>
    </w:p>
    <w:p w:rsidR="008B2C63" w:rsidRPr="004A4DA1" w:rsidRDefault="008B2C63" w:rsidP="00204724">
      <w:p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La fidelidad a Dios se tiene que manifestar en todos nuestros actos y es por eso que se convierte en factor definitivo para la salvación.  Dios espera de nosotros fidelidad ya que él ha sido fiel en el cumplimiento de sus promesas.</w:t>
      </w:r>
    </w:p>
    <w:p w:rsidR="008B2C63" w:rsidRPr="004A4DA1" w:rsidRDefault="008B2C63" w:rsidP="00204724">
      <w:p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Cuando nosotros prometemos algo a Dios, debemos darle a esa promesa toda la seriedad que las cosas del Señor ameritan.  El incumplimiento a esas promesas  traerán consecuencias negativas en la vida de las personas; pero el cumplimiento de lo pactado, traerá gran bendición.</w:t>
      </w:r>
    </w:p>
    <w:p w:rsidR="008B2C63" w:rsidRPr="004A4DA1" w:rsidRDefault="008B2C63" w:rsidP="008B2C63">
      <w:pPr>
        <w:pStyle w:val="Prrafodelista"/>
        <w:numPr>
          <w:ilvl w:val="0"/>
          <w:numId w:val="2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 xml:space="preserve">  LA INFIDELIDAD PRODUCE MUERTE</w:t>
      </w:r>
    </w:p>
    <w:p w:rsidR="008B2C63" w:rsidRPr="004A4DA1" w:rsidRDefault="008B2C63" w:rsidP="008B2C63">
      <w:p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 xml:space="preserve">Hay una historia de infidelidad </w:t>
      </w:r>
      <w:r w:rsidR="006D7DE3" w:rsidRPr="004A4DA1">
        <w:rPr>
          <w:rFonts w:ascii="Candara" w:hAnsi="Candara"/>
          <w:sz w:val="28"/>
          <w:szCs w:val="28"/>
        </w:rPr>
        <w:t>narrada en la Biblia</w:t>
      </w:r>
      <w:r w:rsidRPr="004A4DA1">
        <w:rPr>
          <w:rFonts w:ascii="Candara" w:hAnsi="Candara"/>
          <w:sz w:val="28"/>
          <w:szCs w:val="28"/>
        </w:rPr>
        <w:t xml:space="preserve"> y que tiene grandes lecciones para nosotros.</w:t>
      </w:r>
      <w:r w:rsidRPr="004A4DA1">
        <w:rPr>
          <w:rFonts w:ascii="Candara" w:hAnsi="Candara"/>
          <w:b/>
          <w:sz w:val="28"/>
          <w:szCs w:val="28"/>
        </w:rPr>
        <w:t xml:space="preserve">  Hechos 5:1-11</w:t>
      </w:r>
      <w:r w:rsidR="006D7DE3" w:rsidRPr="004A4DA1">
        <w:rPr>
          <w:rFonts w:ascii="Candara" w:hAnsi="Candara"/>
          <w:b/>
          <w:sz w:val="28"/>
          <w:szCs w:val="28"/>
        </w:rPr>
        <w:t>.</w:t>
      </w:r>
    </w:p>
    <w:p w:rsidR="008B2C63" w:rsidRPr="004A4DA1" w:rsidRDefault="008B2C63" w:rsidP="008B2C63">
      <w:p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Es la historia de Ananías y Safira.  La iglesia estaba en sus inicios y todos ellos habían hecho una promesa de vender sus propiedades y llevar todo el precio de lo vendido a los discípulos con el fin de que este dinero fuera usado para la predicación del evangelio.</w:t>
      </w:r>
    </w:p>
    <w:p w:rsidR="008E48CD" w:rsidRPr="004A4DA1" w:rsidRDefault="008E48CD" w:rsidP="008B2C63">
      <w:p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Es bueno notar que esto había salido del corazón de ellos; no era algo que Dios les había pedido que hicieran.  Pero cuando hemos prometido algo a Dios, esto ya no nos pertenece.  Cambiar de opinión puede traer consecuencias negativas.</w:t>
      </w:r>
    </w:p>
    <w:p w:rsidR="008E48CD" w:rsidRPr="004A4DA1" w:rsidRDefault="008E48CD" w:rsidP="008B2C63">
      <w:pPr>
        <w:rPr>
          <w:rFonts w:ascii="Candara" w:hAnsi="Candara"/>
          <w:b/>
          <w:i/>
          <w:sz w:val="28"/>
          <w:szCs w:val="28"/>
        </w:rPr>
      </w:pPr>
      <w:r w:rsidRPr="004A4DA1">
        <w:rPr>
          <w:rFonts w:ascii="Candara" w:hAnsi="Candara"/>
          <w:b/>
          <w:i/>
          <w:sz w:val="28"/>
          <w:szCs w:val="28"/>
        </w:rPr>
        <w:t>“Cuando a Dios haces promesa, no tardes en cumplirla;  porque él no se complace en los insensatos.  Cumple lo que prometes.  Mejor es que no prometas, y no que prometas y no cumplas”.  Eclesiastés 5:4,5</w:t>
      </w:r>
    </w:p>
    <w:p w:rsidR="00A933F3" w:rsidRPr="004A4DA1" w:rsidRDefault="00A933F3" w:rsidP="00A95336">
      <w:pPr>
        <w:pStyle w:val="Prrafodelista"/>
        <w:numPr>
          <w:ilvl w:val="0"/>
          <w:numId w:val="4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>¿Qué pasó con Ananías y Safira?</w:t>
      </w:r>
    </w:p>
    <w:p w:rsidR="00A40B29" w:rsidRPr="004A4DA1" w:rsidRDefault="00A40B29" w:rsidP="00A40B29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Olvidaron que la promesa era con Dios y no con los discípulos</w:t>
      </w:r>
    </w:p>
    <w:p w:rsidR="00A40B29" w:rsidRPr="004A4DA1" w:rsidRDefault="00A40B29" w:rsidP="00A40B29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lastRenderedPageBreak/>
        <w:t>Pensaron que podían engañar a los discípulos y de todas maneras quedar bien delante de ellos cumpliendo a medias lo prometido</w:t>
      </w:r>
    </w:p>
    <w:p w:rsidR="00A95336" w:rsidRPr="004A4DA1" w:rsidRDefault="00A95336" w:rsidP="00A40B29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Pensaron que la cantidad era más importante que la fidelidad</w:t>
      </w:r>
    </w:p>
    <w:p w:rsidR="00A95336" w:rsidRPr="004A4DA1" w:rsidRDefault="00A95336" w:rsidP="00A40B29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No solamente fueron presas del egoísmo, sino que planearon mentir y lo hicieron</w:t>
      </w:r>
    </w:p>
    <w:p w:rsidR="00A95336" w:rsidRPr="004A4DA1" w:rsidRDefault="00A95336" w:rsidP="00A40B29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Quisieron ofrecer una obediencia a medias</w:t>
      </w:r>
      <w:r w:rsidR="003C6479" w:rsidRPr="004A4DA1">
        <w:rPr>
          <w:rFonts w:ascii="Candara" w:hAnsi="Candara"/>
          <w:sz w:val="28"/>
          <w:szCs w:val="28"/>
        </w:rPr>
        <w:t xml:space="preserve"> y Dios no acepta obediencias a medias</w:t>
      </w:r>
    </w:p>
    <w:p w:rsidR="00A95336" w:rsidRPr="004A4DA1" w:rsidRDefault="00A95336" w:rsidP="00A95336">
      <w:pPr>
        <w:pStyle w:val="Prrafodelista"/>
        <w:numPr>
          <w:ilvl w:val="0"/>
          <w:numId w:val="4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>¿Cuál fue el resultado?</w:t>
      </w:r>
    </w:p>
    <w:p w:rsidR="00A95336" w:rsidRPr="004A4DA1" w:rsidRDefault="00A95336" w:rsidP="00A95336">
      <w:pPr>
        <w:ind w:left="360"/>
        <w:rPr>
          <w:rFonts w:ascii="Candara" w:hAnsi="Candara"/>
          <w:b/>
          <w:i/>
          <w:sz w:val="28"/>
          <w:szCs w:val="28"/>
        </w:rPr>
      </w:pPr>
      <w:r w:rsidRPr="004A4DA1">
        <w:rPr>
          <w:rFonts w:ascii="Candara" w:hAnsi="Candara"/>
          <w:b/>
          <w:i/>
          <w:sz w:val="28"/>
          <w:szCs w:val="28"/>
        </w:rPr>
        <w:t>Al oír Ananías estas palabras, cayó y expiró.  Y vino un gran temor sobre todos los que lo oyeron.  Hechos 5:5</w:t>
      </w:r>
    </w:p>
    <w:p w:rsidR="00A95336" w:rsidRPr="004A4DA1" w:rsidRDefault="00A95336" w:rsidP="00A95336">
      <w:pPr>
        <w:ind w:left="360"/>
        <w:rPr>
          <w:rFonts w:ascii="Candara" w:hAnsi="Candara"/>
          <w:b/>
          <w:i/>
          <w:sz w:val="28"/>
          <w:szCs w:val="28"/>
        </w:rPr>
      </w:pPr>
      <w:r w:rsidRPr="004A4DA1">
        <w:rPr>
          <w:rFonts w:ascii="Candara" w:hAnsi="Candara"/>
          <w:b/>
          <w:i/>
          <w:sz w:val="28"/>
          <w:szCs w:val="28"/>
        </w:rPr>
        <w:t>Al instante ella cayó a los pies de él, y expiró</w:t>
      </w:r>
      <w:r w:rsidR="00FE4639" w:rsidRPr="004A4DA1">
        <w:rPr>
          <w:rFonts w:ascii="Candara" w:hAnsi="Candara"/>
          <w:b/>
          <w:i/>
          <w:sz w:val="28"/>
          <w:szCs w:val="28"/>
        </w:rPr>
        <w:t>; y cuando entraron los jóvenes</w:t>
      </w:r>
      <w:r w:rsidRPr="004A4DA1">
        <w:rPr>
          <w:rFonts w:ascii="Candara" w:hAnsi="Candara"/>
          <w:b/>
          <w:i/>
          <w:sz w:val="28"/>
          <w:szCs w:val="28"/>
        </w:rPr>
        <w:t>, la hallaron muerta; y la sacaron y la sepultaron junto a su marido.  Hechos 5: 10</w:t>
      </w:r>
    </w:p>
    <w:p w:rsidR="008B2C63" w:rsidRPr="004A4DA1" w:rsidRDefault="00A95336" w:rsidP="00A95336">
      <w:pPr>
        <w:pStyle w:val="Prrafodelista"/>
        <w:numPr>
          <w:ilvl w:val="0"/>
          <w:numId w:val="4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 xml:space="preserve"> Lecciones</w:t>
      </w:r>
      <w:r w:rsidR="00FE4639" w:rsidRPr="004A4DA1">
        <w:rPr>
          <w:rFonts w:ascii="Candara" w:hAnsi="Candara"/>
          <w:b/>
          <w:sz w:val="28"/>
          <w:szCs w:val="28"/>
        </w:rPr>
        <w:t xml:space="preserve"> para tener en cuenta:</w:t>
      </w:r>
    </w:p>
    <w:p w:rsidR="0007145D" w:rsidRPr="004A4DA1" w:rsidRDefault="0007145D" w:rsidP="0007145D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b/>
          <w:i/>
          <w:sz w:val="28"/>
          <w:szCs w:val="28"/>
        </w:rPr>
        <w:t xml:space="preserve"> </w:t>
      </w:r>
      <w:r w:rsidRPr="004A4DA1">
        <w:rPr>
          <w:rFonts w:ascii="Candara" w:hAnsi="Candara"/>
          <w:sz w:val="28"/>
          <w:szCs w:val="28"/>
        </w:rPr>
        <w:t>Recuerda que todo le pertenece a Dios y que lo que nosotros tenemos simplemente es prestado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07145D" w:rsidRPr="004A4DA1" w:rsidRDefault="0007145D" w:rsidP="0007145D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 xml:space="preserve"> No olvides que Dios cumple lo que promete y por eso es celoso en esperar que nosotros cumplamos lo que le prometemos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07145D" w:rsidRPr="004A4DA1" w:rsidRDefault="0007145D" w:rsidP="0007145D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Es necesario que nosotros pactemos cuanto de ofrenda daremos al Señor y que cumplamos lo prometido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07145D" w:rsidRPr="004A4DA1" w:rsidRDefault="0007145D" w:rsidP="0007145D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Jamás olvidemos que el pacto no es con la iglesia; el pacto es con Dios</w:t>
      </w:r>
    </w:p>
    <w:p w:rsidR="0007145D" w:rsidRPr="004A4DA1" w:rsidRDefault="0007145D" w:rsidP="0007145D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Recuerda que es mejor un poco con la bendición de Dios, que lo mucho sin la bendición del cielo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07145D" w:rsidRPr="004A4DA1" w:rsidRDefault="0007145D" w:rsidP="0007145D">
      <w:pPr>
        <w:pStyle w:val="Prrafodelista"/>
        <w:rPr>
          <w:rFonts w:ascii="Candara" w:hAnsi="Candara"/>
          <w:b/>
          <w:i/>
          <w:sz w:val="28"/>
          <w:szCs w:val="28"/>
        </w:rPr>
      </w:pPr>
    </w:p>
    <w:p w:rsidR="0007145D" w:rsidRPr="004A4DA1" w:rsidRDefault="003C6479" w:rsidP="0007145D">
      <w:pPr>
        <w:pStyle w:val="Prrafodelista"/>
        <w:numPr>
          <w:ilvl w:val="0"/>
          <w:numId w:val="2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 xml:space="preserve"> LA FIDELIDAD PRODUC</w:t>
      </w:r>
      <w:r w:rsidR="0007145D" w:rsidRPr="004A4DA1">
        <w:rPr>
          <w:rFonts w:ascii="Candara" w:hAnsi="Candara"/>
          <w:sz w:val="28"/>
          <w:szCs w:val="28"/>
        </w:rPr>
        <w:t>E VIDA</w:t>
      </w:r>
    </w:p>
    <w:p w:rsidR="004C0A65" w:rsidRPr="004A4DA1" w:rsidRDefault="004C0A65" w:rsidP="004C0A65">
      <w:pPr>
        <w:ind w:left="360"/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>Así como la Biblia nos cuenta una historia de infidelidad que terminó en muerte, también es cierto que nos cuenta una historia de entrega, de obediencia y fidelidad a D</w:t>
      </w:r>
      <w:r w:rsidR="00FE4639" w:rsidRPr="004A4DA1">
        <w:rPr>
          <w:rFonts w:ascii="Candara" w:hAnsi="Candara"/>
          <w:b/>
          <w:sz w:val="28"/>
          <w:szCs w:val="28"/>
        </w:rPr>
        <w:t>ios que terminó en resurrección y en vida.</w:t>
      </w:r>
    </w:p>
    <w:p w:rsidR="004C0A65" w:rsidRPr="004A4DA1" w:rsidRDefault="004C0A65" w:rsidP="004C0A65">
      <w:pPr>
        <w:pStyle w:val="Prrafodelista"/>
        <w:numPr>
          <w:ilvl w:val="0"/>
          <w:numId w:val="5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 xml:space="preserve"> La situación:  1Reyes 16: 29-34</w:t>
      </w:r>
    </w:p>
    <w:p w:rsidR="004C0A65" w:rsidRPr="004A4DA1" w:rsidRDefault="004C0A65" w:rsidP="004C0A65">
      <w:pPr>
        <w:pStyle w:val="Prrafodelista"/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 xml:space="preserve">Israel estaba bajo el reinado de </w:t>
      </w:r>
      <w:proofErr w:type="spellStart"/>
      <w:r w:rsidRPr="004A4DA1">
        <w:rPr>
          <w:rFonts w:ascii="Candara" w:hAnsi="Candara"/>
          <w:sz w:val="28"/>
          <w:szCs w:val="28"/>
        </w:rPr>
        <w:t>Acab</w:t>
      </w:r>
      <w:proofErr w:type="spellEnd"/>
      <w:r w:rsidRPr="004A4DA1">
        <w:rPr>
          <w:rFonts w:ascii="Candara" w:hAnsi="Candara"/>
          <w:sz w:val="28"/>
          <w:szCs w:val="28"/>
        </w:rPr>
        <w:t xml:space="preserve">, y Elías era profeta de Dios para ese tiempo.  El reinado de </w:t>
      </w:r>
      <w:proofErr w:type="spellStart"/>
      <w:r w:rsidRPr="004A4DA1">
        <w:rPr>
          <w:rFonts w:ascii="Candara" w:hAnsi="Candara"/>
          <w:sz w:val="28"/>
          <w:szCs w:val="28"/>
        </w:rPr>
        <w:t>Acab</w:t>
      </w:r>
      <w:proofErr w:type="spellEnd"/>
      <w:r w:rsidRPr="004A4DA1">
        <w:rPr>
          <w:rFonts w:ascii="Candara" w:hAnsi="Candara"/>
          <w:sz w:val="28"/>
          <w:szCs w:val="28"/>
        </w:rPr>
        <w:t xml:space="preserve"> fue malo ante los ojos de Dios.  Como consecuencia de esto el Señor, mediante Elías envió una sequía sobre la nación</w:t>
      </w:r>
      <w:r w:rsidR="003C6479" w:rsidRPr="004A4DA1">
        <w:rPr>
          <w:rFonts w:ascii="Candara" w:hAnsi="Candara"/>
          <w:sz w:val="28"/>
          <w:szCs w:val="28"/>
        </w:rPr>
        <w:t>.  Esta sequía</w:t>
      </w:r>
      <w:r w:rsidRPr="004A4DA1">
        <w:rPr>
          <w:rFonts w:ascii="Candara" w:hAnsi="Candara"/>
          <w:sz w:val="28"/>
          <w:szCs w:val="28"/>
        </w:rPr>
        <w:t xml:space="preserve"> estaba acabando con todo</w:t>
      </w:r>
      <w:r w:rsidR="003C6479" w:rsidRPr="004A4DA1">
        <w:rPr>
          <w:rFonts w:ascii="Candara" w:hAnsi="Candara"/>
          <w:sz w:val="28"/>
          <w:szCs w:val="28"/>
        </w:rPr>
        <w:t>s los recursos naturales de la nación.</w:t>
      </w:r>
      <w:r w:rsidR="000E54B4" w:rsidRPr="004A4DA1">
        <w:rPr>
          <w:rFonts w:ascii="Candara" w:hAnsi="Candara"/>
          <w:sz w:val="28"/>
          <w:szCs w:val="28"/>
        </w:rPr>
        <w:t xml:space="preserve">  </w:t>
      </w:r>
    </w:p>
    <w:p w:rsidR="000E54B4" w:rsidRPr="004A4DA1" w:rsidRDefault="000E54B4" w:rsidP="004C0A65">
      <w:pPr>
        <w:pStyle w:val="Prrafodelista"/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 xml:space="preserve">El profeta Elías se dirigió al lugar que Dios le indicó junto al arroyo de </w:t>
      </w:r>
      <w:proofErr w:type="spellStart"/>
      <w:r w:rsidRPr="004A4DA1">
        <w:rPr>
          <w:rFonts w:ascii="Candara" w:hAnsi="Candara"/>
          <w:sz w:val="28"/>
          <w:szCs w:val="28"/>
        </w:rPr>
        <w:t>Querit</w:t>
      </w:r>
      <w:proofErr w:type="spellEnd"/>
      <w:r w:rsidRPr="004A4DA1">
        <w:rPr>
          <w:rFonts w:ascii="Candara" w:hAnsi="Candara"/>
          <w:sz w:val="28"/>
          <w:szCs w:val="28"/>
        </w:rPr>
        <w:t xml:space="preserve"> frente al Jordán.  1Reyes 17:5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0E54B4" w:rsidRPr="004A4DA1" w:rsidRDefault="000E54B4" w:rsidP="004C0A65">
      <w:pPr>
        <w:pStyle w:val="Prrafodelista"/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 xml:space="preserve">Luego que el arroyo se secó, el Señor le ordenó a Elías que se dirigiera a Sarepta de </w:t>
      </w:r>
      <w:proofErr w:type="spellStart"/>
      <w:r w:rsidRPr="004A4DA1">
        <w:rPr>
          <w:rFonts w:ascii="Candara" w:hAnsi="Candara"/>
          <w:sz w:val="28"/>
          <w:szCs w:val="28"/>
        </w:rPr>
        <w:t>Sarón</w:t>
      </w:r>
      <w:proofErr w:type="spellEnd"/>
      <w:r w:rsidRPr="004A4DA1">
        <w:rPr>
          <w:rFonts w:ascii="Candara" w:hAnsi="Candara"/>
          <w:sz w:val="28"/>
          <w:szCs w:val="28"/>
        </w:rPr>
        <w:t>.  1Reyes 17:9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0E54B4" w:rsidRPr="004A4DA1" w:rsidRDefault="000E54B4" w:rsidP="004C0A65">
      <w:pPr>
        <w:pStyle w:val="Prrafodelista"/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Cuando llegó a Sarepta se encontró con una mujer que tenía algunas características especiales.  Veamos:</w:t>
      </w:r>
    </w:p>
    <w:p w:rsidR="000E54B4" w:rsidRPr="004A4DA1" w:rsidRDefault="000E54B4" w:rsidP="00C37C02">
      <w:pPr>
        <w:pStyle w:val="Prrafodelista"/>
        <w:numPr>
          <w:ilvl w:val="0"/>
          <w:numId w:val="5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>Características de la mujer de Sarepta</w:t>
      </w:r>
    </w:p>
    <w:p w:rsidR="000E54B4" w:rsidRPr="004A4DA1" w:rsidRDefault="000E54B4" w:rsidP="000E54B4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 xml:space="preserve"> Era una mujer viuda.  Vs. 10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0E54B4" w:rsidRPr="004A4DA1" w:rsidRDefault="000E54B4" w:rsidP="000E54B4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Además de ser viuda, era muy necesitada y no tenía quien le ayudara, ni siquiera a llevar la leña a la casa.  Vs. 10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0E54B4" w:rsidRPr="004A4DA1" w:rsidRDefault="000E54B4" w:rsidP="000E54B4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Tenía que proveer para la subsistencia de su hijo que era muy joven. Vs. 12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0E54B4" w:rsidRPr="004A4DA1" w:rsidRDefault="000E54B4" w:rsidP="000E54B4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Estaba viviendo en un momento de crisis cuando la vida esta</w:t>
      </w:r>
      <w:r w:rsidR="003C6479" w:rsidRPr="004A4DA1">
        <w:rPr>
          <w:rFonts w:ascii="Candara" w:hAnsi="Candara"/>
          <w:sz w:val="28"/>
          <w:szCs w:val="28"/>
        </w:rPr>
        <w:t xml:space="preserve">ba </w:t>
      </w:r>
      <w:r w:rsidRPr="004A4DA1">
        <w:rPr>
          <w:rFonts w:ascii="Candara" w:hAnsi="Candara"/>
          <w:sz w:val="28"/>
          <w:szCs w:val="28"/>
        </w:rPr>
        <w:t xml:space="preserve"> en peligro por falta de agua y de alimentos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0E54B4" w:rsidRPr="004A4DA1" w:rsidRDefault="000E54B4" w:rsidP="000E54B4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Le quedaba muy poco alimento en su tinaja.  Vs. 12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0E54B4" w:rsidRPr="004A4DA1" w:rsidRDefault="000E54B4" w:rsidP="000E54B4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 xml:space="preserve">Ella estaba </w:t>
      </w:r>
      <w:r w:rsidR="007048FF" w:rsidRPr="004A4DA1">
        <w:rPr>
          <w:rFonts w:ascii="Candara" w:hAnsi="Candara"/>
          <w:sz w:val="28"/>
          <w:szCs w:val="28"/>
        </w:rPr>
        <w:t>convencida</w:t>
      </w:r>
      <w:r w:rsidRPr="004A4DA1">
        <w:rPr>
          <w:rFonts w:ascii="Candara" w:hAnsi="Candara"/>
          <w:sz w:val="28"/>
          <w:szCs w:val="28"/>
        </w:rPr>
        <w:t xml:space="preserve"> que lo único que le esperaba a ella y a su hijo era la </w:t>
      </w:r>
      <w:r w:rsidR="007048FF" w:rsidRPr="004A4DA1">
        <w:rPr>
          <w:rFonts w:ascii="Candara" w:hAnsi="Candara"/>
          <w:sz w:val="28"/>
          <w:szCs w:val="28"/>
        </w:rPr>
        <w:t>muerte ya que lo poco que tenían solo alcanzaba para una pequeña comida.  Vs. 12up.</w:t>
      </w:r>
    </w:p>
    <w:p w:rsidR="007048FF" w:rsidRPr="004A4DA1" w:rsidRDefault="007048FF" w:rsidP="000E54B4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La sequía estaba en pleno apogeo y no había esperanzas de lluvia.</w:t>
      </w:r>
    </w:p>
    <w:p w:rsidR="007048FF" w:rsidRPr="004A4DA1" w:rsidRDefault="007048FF" w:rsidP="00C37C02">
      <w:pPr>
        <w:pStyle w:val="Prrafodelista"/>
        <w:numPr>
          <w:ilvl w:val="0"/>
          <w:numId w:val="5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>El pedido del profeta Elías</w:t>
      </w:r>
      <w:r w:rsidR="00FE4639" w:rsidRPr="004A4DA1">
        <w:rPr>
          <w:rFonts w:ascii="Candara" w:hAnsi="Candara"/>
          <w:b/>
          <w:sz w:val="28"/>
          <w:szCs w:val="28"/>
        </w:rPr>
        <w:t>.</w:t>
      </w:r>
    </w:p>
    <w:p w:rsidR="007048FF" w:rsidRPr="004A4DA1" w:rsidRDefault="007048FF" w:rsidP="007048FF">
      <w:pPr>
        <w:pStyle w:val="Prrafodelista"/>
        <w:numPr>
          <w:ilvl w:val="0"/>
          <w:numId w:val="3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En primer lugar le pidió agua y esto era lo que más escaseaba.  Vs. 10 up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7048FF" w:rsidRPr="004A4DA1" w:rsidRDefault="007048FF" w:rsidP="007048FF">
      <w:pPr>
        <w:pStyle w:val="Prrafodelista"/>
        <w:numPr>
          <w:ilvl w:val="0"/>
          <w:numId w:val="3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Le pidió que le diera pan para comer, cuando ya no tenía harina. Vs. 12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7048FF" w:rsidRPr="004A4DA1" w:rsidRDefault="007048FF" w:rsidP="007048FF">
      <w:pPr>
        <w:pStyle w:val="Prrafodelista"/>
        <w:numPr>
          <w:ilvl w:val="0"/>
          <w:numId w:val="3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Le pidió que hiciera la torta y le diera primero a él.  Vs- 13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7048FF" w:rsidRPr="004A4DA1" w:rsidRDefault="007048FF" w:rsidP="007048FF">
      <w:pPr>
        <w:pStyle w:val="Prrafodelista"/>
        <w:numPr>
          <w:ilvl w:val="0"/>
          <w:numId w:val="3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Luego que él comiera entonces hiciera para ella y su hijo.  Vs. 13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7048FF" w:rsidRPr="004A4DA1" w:rsidRDefault="007048FF" w:rsidP="00C37C02">
      <w:pPr>
        <w:pStyle w:val="Prrafodelista"/>
        <w:numPr>
          <w:ilvl w:val="0"/>
          <w:numId w:val="5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>La promesa de Dios mediante el profeta</w:t>
      </w:r>
      <w:r w:rsidR="00FE4639" w:rsidRPr="004A4DA1">
        <w:rPr>
          <w:rFonts w:ascii="Candara" w:hAnsi="Candara"/>
          <w:b/>
          <w:sz w:val="28"/>
          <w:szCs w:val="28"/>
        </w:rPr>
        <w:t>.</w:t>
      </w:r>
    </w:p>
    <w:p w:rsidR="000E54B4" w:rsidRPr="004A4DA1" w:rsidRDefault="007048FF" w:rsidP="007048FF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La harina de la tinaja no escaseará  Vs. 14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7048FF" w:rsidRPr="004A4DA1" w:rsidRDefault="00647578" w:rsidP="007048FF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El aceite de la vasija no disminuirá  vs- 14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647578" w:rsidRPr="004A4DA1" w:rsidRDefault="00647578" w:rsidP="007048FF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Jehová hará llover sobre la tierra.  Vs. 14 up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647578" w:rsidRPr="004A4DA1" w:rsidRDefault="00647578" w:rsidP="00C37C02">
      <w:pPr>
        <w:pStyle w:val="Prrafodelista"/>
        <w:numPr>
          <w:ilvl w:val="0"/>
          <w:numId w:val="5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>La decisión de la mujer</w:t>
      </w:r>
      <w:r w:rsidR="00FE4639" w:rsidRPr="004A4DA1">
        <w:rPr>
          <w:rFonts w:ascii="Candara" w:hAnsi="Candara"/>
          <w:b/>
          <w:sz w:val="28"/>
          <w:szCs w:val="28"/>
        </w:rPr>
        <w:t>.</w:t>
      </w:r>
    </w:p>
    <w:p w:rsidR="00647578" w:rsidRPr="004A4DA1" w:rsidRDefault="00C37C02" w:rsidP="00647578">
      <w:p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 xml:space="preserve">            </w:t>
      </w:r>
      <w:r w:rsidR="00647578" w:rsidRPr="004A4DA1">
        <w:rPr>
          <w:rFonts w:ascii="Candara" w:hAnsi="Candara"/>
          <w:b/>
          <w:sz w:val="28"/>
          <w:szCs w:val="28"/>
        </w:rPr>
        <w:t>“Entonces ella fue e hizo como le dijo Elías…”. Vs. 15</w:t>
      </w:r>
      <w:r w:rsidR="00FE4639" w:rsidRPr="004A4DA1">
        <w:rPr>
          <w:rFonts w:ascii="Candara" w:hAnsi="Candara"/>
          <w:b/>
          <w:sz w:val="28"/>
          <w:szCs w:val="28"/>
        </w:rPr>
        <w:t>.</w:t>
      </w:r>
    </w:p>
    <w:p w:rsidR="00647578" w:rsidRPr="004A4DA1" w:rsidRDefault="00647578" w:rsidP="00647578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Demostró ser muy obediente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647578" w:rsidRPr="004A4DA1" w:rsidRDefault="00647578" w:rsidP="00647578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Demostró confiar plenamente en Dios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647578" w:rsidRPr="004A4DA1" w:rsidRDefault="00647578" w:rsidP="00647578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Aceptó que la obediencia y la fidelidad están por encima de los propios intereses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647578" w:rsidRPr="004A4DA1" w:rsidRDefault="00647578" w:rsidP="00647578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Se olvidó de sí mismo para pensar en los demás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647578" w:rsidRPr="004A4DA1" w:rsidRDefault="00647578" w:rsidP="00647578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Le dio a Dios el primer lugar y luego lo que quedara era para ella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647578" w:rsidRPr="004A4DA1" w:rsidRDefault="00647578" w:rsidP="00C37C02">
      <w:pPr>
        <w:pStyle w:val="Prrafodelista"/>
        <w:numPr>
          <w:ilvl w:val="0"/>
          <w:numId w:val="5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>El resultado de la fidelidad y la obediencia</w:t>
      </w:r>
      <w:r w:rsidR="00FE4639" w:rsidRPr="004A4DA1">
        <w:rPr>
          <w:rFonts w:ascii="Candara" w:hAnsi="Candara"/>
          <w:b/>
          <w:sz w:val="28"/>
          <w:szCs w:val="28"/>
        </w:rPr>
        <w:t>.</w:t>
      </w:r>
    </w:p>
    <w:p w:rsidR="00647578" w:rsidRPr="004A4DA1" w:rsidRDefault="00647578" w:rsidP="00647578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 xml:space="preserve"> La harina de la tinaja nunca escaseó.  Vs. 16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647578" w:rsidRPr="004A4DA1" w:rsidRDefault="00C37C02" w:rsidP="00647578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 xml:space="preserve">El aceite </w:t>
      </w:r>
      <w:r w:rsidR="00647578" w:rsidRPr="004A4DA1">
        <w:rPr>
          <w:rFonts w:ascii="Candara" w:hAnsi="Candara"/>
          <w:sz w:val="28"/>
          <w:szCs w:val="28"/>
        </w:rPr>
        <w:t>de la vasija nunca menguó.  Vs. 16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647578" w:rsidRPr="004A4DA1" w:rsidRDefault="00647578" w:rsidP="00647578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Ella comió durante toda esa etapa de crisis. Vs. 15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647578" w:rsidRPr="004A4DA1" w:rsidRDefault="00647578" w:rsidP="00647578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Su</w:t>
      </w:r>
      <w:r w:rsidR="00C37C02" w:rsidRPr="004A4DA1">
        <w:rPr>
          <w:rFonts w:ascii="Candara" w:hAnsi="Candara"/>
          <w:sz w:val="28"/>
          <w:szCs w:val="28"/>
        </w:rPr>
        <w:t xml:space="preserve"> casa también comió durante todo esa etapa.  Su fidelidad benefició a toda su familia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C37C02" w:rsidRPr="004A4DA1" w:rsidRDefault="00C37C02" w:rsidP="004F1B30">
      <w:pPr>
        <w:pStyle w:val="Prrafodelista"/>
        <w:numPr>
          <w:ilvl w:val="0"/>
          <w:numId w:val="5"/>
        </w:numPr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>El premio final</w:t>
      </w:r>
      <w:r w:rsidR="00FE4639" w:rsidRPr="004A4DA1">
        <w:rPr>
          <w:rFonts w:ascii="Candara" w:hAnsi="Candara"/>
          <w:b/>
          <w:sz w:val="28"/>
          <w:szCs w:val="28"/>
        </w:rPr>
        <w:t>.</w:t>
      </w:r>
    </w:p>
    <w:p w:rsidR="00C37C02" w:rsidRPr="004A4DA1" w:rsidRDefault="00C37C02" w:rsidP="00C37C02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Su hijo se enfermó y murió.  1Reyes 17:17-18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C37C02" w:rsidRPr="004A4DA1" w:rsidRDefault="00C37C02" w:rsidP="00C37C02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El señor, como premio a su fidelidad y obediencia le devolvió la vida a su hijo mediante el profeta Elías  1Reyes 17:19-24</w:t>
      </w:r>
      <w:r w:rsidR="00FE4639" w:rsidRPr="004A4DA1">
        <w:rPr>
          <w:rFonts w:ascii="Candara" w:hAnsi="Candara"/>
          <w:sz w:val="28"/>
          <w:szCs w:val="28"/>
        </w:rPr>
        <w:t>.</w:t>
      </w:r>
    </w:p>
    <w:p w:rsidR="00C37C02" w:rsidRPr="004A4DA1" w:rsidRDefault="00C37C02" w:rsidP="00C37C02">
      <w:pPr>
        <w:pStyle w:val="Prrafodelista"/>
        <w:numPr>
          <w:ilvl w:val="0"/>
          <w:numId w:val="3"/>
        </w:num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Ella terminó agradecida con Dios por el milagro realizado.</w:t>
      </w:r>
    </w:p>
    <w:p w:rsidR="00731FA6" w:rsidRPr="004A4DA1" w:rsidRDefault="00731FA6" w:rsidP="00C37C02">
      <w:pPr>
        <w:jc w:val="center"/>
        <w:rPr>
          <w:rFonts w:ascii="Candara" w:hAnsi="Candara"/>
          <w:b/>
          <w:sz w:val="28"/>
          <w:szCs w:val="28"/>
        </w:rPr>
      </w:pPr>
    </w:p>
    <w:p w:rsidR="00C37C02" w:rsidRPr="004A4DA1" w:rsidRDefault="00C37C02" w:rsidP="00C37C02">
      <w:pPr>
        <w:jc w:val="center"/>
        <w:rPr>
          <w:rFonts w:ascii="Candara" w:hAnsi="Candara"/>
          <w:b/>
          <w:sz w:val="28"/>
          <w:szCs w:val="28"/>
        </w:rPr>
      </w:pPr>
      <w:r w:rsidRPr="004A4DA1">
        <w:rPr>
          <w:rFonts w:ascii="Candara" w:hAnsi="Candara"/>
          <w:b/>
          <w:sz w:val="28"/>
          <w:szCs w:val="28"/>
        </w:rPr>
        <w:t>CONCLUSIÓN</w:t>
      </w:r>
    </w:p>
    <w:p w:rsidR="00C37C02" w:rsidRPr="004A4DA1" w:rsidRDefault="00C37C02" w:rsidP="00C37C02">
      <w:pPr>
        <w:rPr>
          <w:rFonts w:ascii="Candara" w:hAnsi="Candara"/>
          <w:sz w:val="28"/>
          <w:szCs w:val="28"/>
        </w:rPr>
      </w:pPr>
      <w:r w:rsidRPr="004A4DA1">
        <w:rPr>
          <w:rFonts w:ascii="Candara" w:hAnsi="Candara"/>
          <w:sz w:val="28"/>
          <w:szCs w:val="28"/>
        </w:rPr>
        <w:t>La infidelidad de Ananías y Safira les acarreó la muerte ya que desafiaron a Dios y trataron de engañar a los discípulos.  La humilde fidelidad y obediencia de la viuda de Sarepta, no solo la protegió de la hambruna existente en Israel, sino que le devolvió la vida a su hijo cuando este murió.  A los primeros su infidelidad les acarreó la muerte; a la viuda su fidelidad le trajo vida y felicidad mediante la resurrección de su hijo.</w:t>
      </w:r>
    </w:p>
    <w:p w:rsidR="00C37C02" w:rsidRPr="004A4DA1" w:rsidRDefault="00C37C02" w:rsidP="00C37C02">
      <w:pPr>
        <w:rPr>
          <w:rFonts w:ascii="Candara" w:hAnsi="Candara"/>
          <w:sz w:val="28"/>
          <w:szCs w:val="28"/>
        </w:rPr>
      </w:pPr>
    </w:p>
    <w:p w:rsidR="00C37C02" w:rsidRPr="004A4DA1" w:rsidRDefault="00C37C02" w:rsidP="00C37C02">
      <w:pPr>
        <w:rPr>
          <w:rFonts w:ascii="Candara" w:hAnsi="Candara"/>
          <w:sz w:val="28"/>
          <w:szCs w:val="28"/>
        </w:rPr>
      </w:pPr>
    </w:p>
    <w:sectPr w:rsidR="00C37C02" w:rsidRPr="004A4DA1" w:rsidSect="005A0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3F9"/>
    <w:multiLevelType w:val="hybridMultilevel"/>
    <w:tmpl w:val="39000D8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797E"/>
    <w:multiLevelType w:val="hybridMultilevel"/>
    <w:tmpl w:val="2B804424"/>
    <w:lvl w:ilvl="0" w:tplc="111EF92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11B1F"/>
    <w:multiLevelType w:val="hybridMultilevel"/>
    <w:tmpl w:val="706C77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37EC7"/>
    <w:multiLevelType w:val="hybridMultilevel"/>
    <w:tmpl w:val="0BC039B2"/>
    <w:lvl w:ilvl="0" w:tplc="F976AA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A7F3D"/>
    <w:multiLevelType w:val="hybridMultilevel"/>
    <w:tmpl w:val="5FDA957A"/>
    <w:lvl w:ilvl="0" w:tplc="CB0ADD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04724"/>
    <w:rsid w:val="0007145D"/>
    <w:rsid w:val="000E54B4"/>
    <w:rsid w:val="00204724"/>
    <w:rsid w:val="002329AC"/>
    <w:rsid w:val="003C4BE9"/>
    <w:rsid w:val="003C6479"/>
    <w:rsid w:val="004A4DA1"/>
    <w:rsid w:val="004C0A65"/>
    <w:rsid w:val="004F1B30"/>
    <w:rsid w:val="005A0443"/>
    <w:rsid w:val="005A267A"/>
    <w:rsid w:val="00647578"/>
    <w:rsid w:val="006D7DE3"/>
    <w:rsid w:val="007048FF"/>
    <w:rsid w:val="00731FA6"/>
    <w:rsid w:val="0075102A"/>
    <w:rsid w:val="007E2FDB"/>
    <w:rsid w:val="008B2C63"/>
    <w:rsid w:val="008E48CD"/>
    <w:rsid w:val="008F0B68"/>
    <w:rsid w:val="00956259"/>
    <w:rsid w:val="00A40B29"/>
    <w:rsid w:val="00A933F3"/>
    <w:rsid w:val="00A95336"/>
    <w:rsid w:val="00C37C02"/>
    <w:rsid w:val="00C90DFD"/>
    <w:rsid w:val="00E53AA3"/>
    <w:rsid w:val="00E93CA0"/>
    <w:rsid w:val="00FE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4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C63"/>
    <w:pPr>
      <w:ind w:left="720"/>
      <w:contextualSpacing/>
    </w:pPr>
  </w:style>
  <w:style w:type="paragraph" w:styleId="Sinespaciado">
    <w:name w:val="No Spacing"/>
    <w:uiPriority w:val="1"/>
    <w:qFormat/>
    <w:rsid w:val="005A26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932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J.Evelio</dc:creator>
  <cp:lastModifiedBy>J.Evelio</cp:lastModifiedBy>
  <cp:revision>9</cp:revision>
  <dcterms:created xsi:type="dcterms:W3CDTF">2010-08-25T01:04:00Z</dcterms:created>
  <dcterms:modified xsi:type="dcterms:W3CDTF">2016-06-07T22:54:00Z</dcterms:modified>
</cp:coreProperties>
</file>