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BB6" w:rsidRDefault="00954BB6">
      <w:pPr>
        <w:pStyle w:val="Cuerpo"/>
      </w:pPr>
    </w:p>
    <w:p w:rsidR="00954BB6" w:rsidRDefault="00173EE1">
      <w:pPr>
        <w:pStyle w:val="Sinespaciado"/>
        <w:jc w:val="center"/>
        <w:rPr>
          <w:rStyle w:val="Ninguno"/>
          <w:rFonts w:ascii="Candara" w:eastAsia="Candara" w:hAnsi="Candara" w:cs="Candara"/>
          <w:b/>
          <w:bCs/>
          <w:sz w:val="36"/>
          <w:szCs w:val="36"/>
        </w:rPr>
      </w:pPr>
      <w:r>
        <w:rPr>
          <w:rStyle w:val="Ninguno"/>
          <w:rFonts w:ascii="Candara" w:eastAsia="Candara" w:hAnsi="Candara" w:cs="Candara"/>
          <w:b/>
          <w:bCs/>
          <w:sz w:val="36"/>
          <w:szCs w:val="36"/>
        </w:rPr>
        <w:t>TEMA 2</w:t>
      </w:r>
    </w:p>
    <w:p w:rsidR="00954BB6" w:rsidRDefault="00173EE1">
      <w:pPr>
        <w:pStyle w:val="Sinespaciado"/>
        <w:jc w:val="center"/>
        <w:rPr>
          <w:rStyle w:val="Ninguno"/>
          <w:rFonts w:ascii="Candara" w:eastAsia="Candara" w:hAnsi="Candara" w:cs="Candara"/>
          <w:sz w:val="36"/>
          <w:szCs w:val="36"/>
        </w:rPr>
      </w:pPr>
      <w:r>
        <w:rPr>
          <w:rStyle w:val="Ninguno"/>
          <w:rFonts w:ascii="Candara" w:eastAsia="Candara" w:hAnsi="Candara" w:cs="Candara"/>
          <w:sz w:val="36"/>
          <w:szCs w:val="36"/>
        </w:rPr>
        <w:t>UNA FAMILIA FIEL</w:t>
      </w:r>
    </w:p>
    <w:p w:rsidR="00954BB6" w:rsidRDefault="00173EE1">
      <w:pPr>
        <w:pStyle w:val="Sinespaciado"/>
        <w:jc w:val="center"/>
        <w:rPr>
          <w:rStyle w:val="Ninguno"/>
          <w:rFonts w:ascii="Candara" w:eastAsia="Candara" w:hAnsi="Candara" w:cs="Candara"/>
          <w:sz w:val="36"/>
          <w:szCs w:val="36"/>
        </w:rPr>
      </w:pPr>
      <w:r>
        <w:rPr>
          <w:rStyle w:val="Ninguno"/>
          <w:rFonts w:ascii="Candara" w:eastAsia="Candara" w:hAnsi="Candara" w:cs="Candara"/>
          <w:sz w:val="36"/>
          <w:szCs w:val="36"/>
        </w:rPr>
        <w:t>ACTÚA COMO MAYORDOMO DEL SEÑOR.</w:t>
      </w:r>
    </w:p>
    <w:p w:rsidR="00954BB6" w:rsidRDefault="00954BB6">
      <w:pPr>
        <w:pStyle w:val="Sinespaciado"/>
        <w:jc w:val="center"/>
        <w:rPr>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“Entonces dijo Dios: Hagamos al hombre a nuestra imagen, conforme a nuestra semejanza; y señoree en los peces del mar, en las aves de los cielos, en las bestias, en toda la tierra, y en todo animal que se arrastra sobre la tierra”.  </w:t>
      </w:r>
      <w:r>
        <w:rPr>
          <w:rStyle w:val="Ninguno"/>
          <w:rFonts w:ascii="Candara" w:eastAsia="Candara" w:hAnsi="Candara" w:cs="Candara"/>
          <w:sz w:val="24"/>
          <w:szCs w:val="24"/>
        </w:rPr>
        <w:t>Génesis 1:26.</w:t>
      </w:r>
    </w:p>
    <w:p w:rsidR="00954BB6" w:rsidRDefault="00173EE1">
      <w:pPr>
        <w:pStyle w:val="Cuerpo"/>
        <w:spacing w:after="0" w:line="240" w:lineRule="auto"/>
        <w:rPr>
          <w:rStyle w:val="Ninguno"/>
          <w:rFonts w:ascii="Candara" w:eastAsia="Candara" w:hAnsi="Candara" w:cs="Candara"/>
          <w:b/>
          <w:bCs/>
          <w:sz w:val="40"/>
          <w:szCs w:val="40"/>
        </w:rPr>
      </w:pPr>
      <w:r>
        <w:rPr>
          <w:rStyle w:val="Ninguno"/>
          <w:rFonts w:ascii="Candara" w:eastAsia="Candara" w:hAnsi="Candara" w:cs="Candara"/>
          <w:b/>
          <w:bCs/>
          <w:sz w:val="40"/>
          <w:szCs w:val="40"/>
          <w:lang w:val="it-IT"/>
        </w:rPr>
        <w:t>Introducci</w:t>
      </w:r>
      <w:proofErr w:type="spellStart"/>
      <w:r>
        <w:rPr>
          <w:rStyle w:val="Ninguno"/>
          <w:rFonts w:ascii="Candara" w:eastAsia="Candara" w:hAnsi="Candara" w:cs="Candara"/>
          <w:b/>
          <w:bCs/>
          <w:sz w:val="40"/>
          <w:szCs w:val="40"/>
        </w:rPr>
        <w:t>ón</w:t>
      </w:r>
      <w:proofErr w:type="spellEnd"/>
      <w:r>
        <w:rPr>
          <w:rStyle w:val="Ninguno"/>
          <w:rFonts w:ascii="Candara" w:eastAsia="Candara" w:hAnsi="Candara" w:cs="Candara"/>
          <w:b/>
          <w:bCs/>
          <w:sz w:val="40"/>
          <w:szCs w:val="40"/>
        </w:rPr>
        <w:t>.</w:t>
      </w:r>
    </w:p>
    <w:p w:rsidR="00954BB6" w:rsidRDefault="00173EE1">
      <w:pPr>
        <w:pStyle w:val="Cuerpo"/>
        <w:spacing w:after="0" w:line="240" w:lineRule="auto"/>
        <w:rPr>
          <w:rStyle w:val="Ninguno"/>
          <w:rFonts w:ascii="Candara" w:eastAsia="Candara" w:hAnsi="Candara" w:cs="Candara"/>
          <w:b/>
          <w:bCs/>
          <w:sz w:val="32"/>
          <w:szCs w:val="32"/>
          <w:u w:val="single"/>
        </w:rPr>
      </w:pPr>
      <w:r>
        <w:rPr>
          <w:rStyle w:val="Ninguno"/>
          <w:rFonts w:ascii="Candara" w:eastAsia="Candara" w:hAnsi="Candara" w:cs="Candara"/>
          <w:b/>
          <w:bCs/>
          <w:sz w:val="32"/>
          <w:szCs w:val="32"/>
          <w:u w:val="single"/>
        </w:rPr>
        <w:t>¿Qué significa ser un mayordomo?</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“En la antigüedad el mayordomo era un funcionario público, encargado de la administración de los bienes de otro”.</w:t>
      </w:r>
      <w:r>
        <w:rPr>
          <w:rStyle w:val="Ninguno"/>
          <w:rFonts w:ascii="Candara" w:eastAsia="Candara" w:hAnsi="Candara" w:cs="Candara"/>
          <w:sz w:val="24"/>
          <w:szCs w:val="24"/>
        </w:rPr>
        <w:t xml:space="preserve">  Diccionario </w:t>
      </w:r>
      <w:proofErr w:type="spellStart"/>
      <w:r>
        <w:rPr>
          <w:rStyle w:val="Ninguno"/>
          <w:rFonts w:ascii="Candara" w:eastAsia="Candara" w:hAnsi="Candara" w:cs="Candara"/>
          <w:sz w:val="24"/>
          <w:szCs w:val="24"/>
        </w:rPr>
        <w:t>Bí</w:t>
      </w:r>
      <w:proofErr w:type="spellEnd"/>
      <w:r>
        <w:rPr>
          <w:rStyle w:val="Ninguno"/>
          <w:rFonts w:ascii="Candara" w:eastAsia="Candara" w:hAnsi="Candara" w:cs="Candara"/>
          <w:sz w:val="24"/>
          <w:szCs w:val="24"/>
          <w:lang w:val="pt-PT"/>
        </w:rPr>
        <w:t>blico Ilustrado, p</w:t>
      </w:r>
      <w:proofErr w:type="spellStart"/>
      <w:r>
        <w:rPr>
          <w:rStyle w:val="Ninguno"/>
          <w:rFonts w:ascii="Candara" w:eastAsia="Candara" w:hAnsi="Candara" w:cs="Candara"/>
          <w:sz w:val="24"/>
          <w:szCs w:val="24"/>
        </w:rPr>
        <w:t>ág</w:t>
      </w:r>
      <w:proofErr w:type="spellEnd"/>
      <w:r>
        <w:rPr>
          <w:rStyle w:val="Ninguno"/>
          <w:rFonts w:ascii="Candara" w:eastAsia="Candara" w:hAnsi="Candara" w:cs="Candara"/>
          <w:sz w:val="24"/>
          <w:szCs w:val="24"/>
        </w:rPr>
        <w:t>. 739.</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Sinespaciado"/>
        <w:rPr>
          <w:rStyle w:val="Ninguno"/>
          <w:sz w:val="24"/>
          <w:szCs w:val="24"/>
        </w:rPr>
      </w:pPr>
      <w:r>
        <w:rPr>
          <w:rStyle w:val="Ninguno"/>
          <w:i/>
          <w:iCs/>
          <w:sz w:val="24"/>
          <w:szCs w:val="24"/>
        </w:rPr>
        <w:t xml:space="preserve">“Hombre empleado para administrar una propiedad o negocios de otra persona, y responsable por ellos.  José, fue mayordomo en la casa de </w:t>
      </w:r>
      <w:proofErr w:type="spellStart"/>
      <w:r>
        <w:rPr>
          <w:rStyle w:val="Ninguno"/>
          <w:i/>
          <w:iCs/>
          <w:sz w:val="24"/>
          <w:szCs w:val="24"/>
        </w:rPr>
        <w:t>Potifar</w:t>
      </w:r>
      <w:proofErr w:type="spellEnd"/>
      <w:r>
        <w:rPr>
          <w:rStyle w:val="Ninguno"/>
          <w:i/>
          <w:iCs/>
          <w:sz w:val="24"/>
          <w:szCs w:val="24"/>
        </w:rPr>
        <w:t>, según Génesis 43:19”.</w:t>
      </w:r>
      <w:r>
        <w:rPr>
          <w:rStyle w:val="Ninguno"/>
          <w:sz w:val="24"/>
          <w:szCs w:val="24"/>
        </w:rPr>
        <w:t xml:space="preserve">  Diccionario Bíblico Adventista, pág. 762.</w:t>
      </w:r>
    </w:p>
    <w:p w:rsidR="00954BB6" w:rsidRDefault="00954BB6">
      <w:pPr>
        <w:pStyle w:val="Sinespaciado"/>
        <w:rPr>
          <w:sz w:val="24"/>
          <w:szCs w:val="24"/>
        </w:rPr>
      </w:pPr>
    </w:p>
    <w:p w:rsidR="00954BB6" w:rsidRDefault="00173EE1">
      <w:pPr>
        <w:pStyle w:val="Sinespaciado"/>
        <w:rPr>
          <w:rStyle w:val="Ninguno"/>
          <w:sz w:val="24"/>
          <w:szCs w:val="24"/>
        </w:rPr>
      </w:pPr>
      <w:r>
        <w:rPr>
          <w:rStyle w:val="Ninguno"/>
          <w:i/>
          <w:iCs/>
          <w:sz w:val="24"/>
          <w:szCs w:val="24"/>
        </w:rPr>
        <w:t>“El ministro cristiano actúa como mayordomo (administrador) de Dios, (Tito 1:7), y es un “administrador” de los “misterios” de Dios, (1Corintios 4:1,2), y de la multiforme gracia de Cristo, (1Pedro 4:10).  Es responsable ante él por la forma en que trata a los que están en oscuridad”</w:t>
      </w:r>
      <w:r>
        <w:rPr>
          <w:rStyle w:val="Ninguno"/>
          <w:sz w:val="24"/>
          <w:szCs w:val="24"/>
        </w:rPr>
        <w:t>.  Diccionario Bíblico Adventista, pág. 763.</w:t>
      </w:r>
    </w:p>
    <w:p w:rsidR="00954BB6" w:rsidRDefault="00954BB6">
      <w:pPr>
        <w:pStyle w:val="Sinespaciado"/>
        <w:rPr>
          <w:rStyle w:val="Ninguno"/>
          <w:sz w:val="24"/>
          <w:szCs w:val="24"/>
        </w:rPr>
      </w:pPr>
    </w:p>
    <w:p w:rsidR="00954BB6" w:rsidRDefault="00173EE1">
      <w:pPr>
        <w:pStyle w:val="Sinespaciado"/>
        <w:rPr>
          <w:rStyle w:val="Ninguno"/>
          <w:sz w:val="24"/>
          <w:szCs w:val="24"/>
        </w:rPr>
      </w:pPr>
      <w:r>
        <w:rPr>
          <w:rStyle w:val="Ninguno"/>
          <w:i/>
          <w:iCs/>
          <w:sz w:val="24"/>
          <w:szCs w:val="24"/>
        </w:rPr>
        <w:t>“Reconozcámoslo o no, somos mayordomos a quienes Dios ha otorgado talentos y capacidades, y nos ha puesto en el mundo para llevar a cabo la obra que él nos ha asignado”.</w:t>
      </w:r>
      <w:r>
        <w:rPr>
          <w:rStyle w:val="Ninguno"/>
          <w:sz w:val="24"/>
          <w:szCs w:val="24"/>
        </w:rPr>
        <w:t xml:space="preserve">  La Educación, pág. 123.</w:t>
      </w:r>
    </w:p>
    <w:p w:rsidR="00954BB6" w:rsidRDefault="00954BB6">
      <w:pPr>
        <w:pStyle w:val="Sinespaciado"/>
        <w:rPr>
          <w:rStyle w:val="Ninguno"/>
          <w:sz w:val="24"/>
          <w:szCs w:val="24"/>
        </w:rPr>
      </w:pPr>
    </w:p>
    <w:p w:rsidR="00954BB6" w:rsidRDefault="00173EE1">
      <w:pPr>
        <w:pStyle w:val="Sinespaciado"/>
        <w:rPr>
          <w:rStyle w:val="Ninguno"/>
          <w:b/>
          <w:bCs/>
          <w:sz w:val="32"/>
          <w:szCs w:val="32"/>
        </w:rPr>
      </w:pPr>
      <w:r>
        <w:rPr>
          <w:rStyle w:val="Ninguno"/>
          <w:b/>
          <w:bCs/>
          <w:sz w:val="32"/>
          <w:szCs w:val="32"/>
        </w:rPr>
        <w:t>¿Qué podemos decir de los mayordomos del Señor?</w:t>
      </w:r>
    </w:p>
    <w:p w:rsidR="00954BB6" w:rsidRDefault="00954BB6">
      <w:pPr>
        <w:pStyle w:val="Sinespaciado"/>
        <w:rPr>
          <w:sz w:val="28"/>
          <w:szCs w:val="28"/>
        </w:rPr>
      </w:pPr>
    </w:p>
    <w:p w:rsidR="00954BB6" w:rsidRDefault="00173EE1">
      <w:pPr>
        <w:pStyle w:val="Sinespaciado"/>
        <w:numPr>
          <w:ilvl w:val="0"/>
          <w:numId w:val="2"/>
        </w:numPr>
        <w:rPr>
          <w:rStyle w:val="Ninguno"/>
          <w:rFonts w:ascii="Optima" w:eastAsia="Optima" w:hAnsi="Optima" w:cs="Optima"/>
          <w:b/>
          <w:bCs/>
          <w:sz w:val="28"/>
          <w:szCs w:val="28"/>
        </w:rPr>
      </w:pPr>
      <w:r>
        <w:rPr>
          <w:rStyle w:val="Ninguno"/>
          <w:rFonts w:ascii="Optima" w:hAnsi="Optima"/>
          <w:b/>
          <w:bCs/>
          <w:sz w:val="28"/>
          <w:szCs w:val="28"/>
        </w:rPr>
        <w:t>LOSMAYORDOMOS CUIDAN LA PROPIEDAD DE DIOS</w:t>
      </w:r>
    </w:p>
    <w:p w:rsidR="00954BB6" w:rsidRDefault="00173EE1">
      <w:pPr>
        <w:pStyle w:val="Sinespaciado"/>
        <w:rPr>
          <w:rStyle w:val="Ninguno"/>
          <w:sz w:val="24"/>
          <w:szCs w:val="24"/>
        </w:rPr>
      </w:pPr>
      <w:r>
        <w:rPr>
          <w:rStyle w:val="Ninguno"/>
          <w:i/>
          <w:iCs/>
          <w:sz w:val="24"/>
          <w:szCs w:val="24"/>
        </w:rPr>
        <w:t>“Y los bendijo Dios; y les dijo Dios: Fructificad y multiplicaos, llenad la tierra y sojuzgadla, y señoread sobre los peces del mar, y sobre las aves del cielo y sobre todas las bestias que se mueven sobre la tierra”.</w:t>
      </w:r>
      <w:r>
        <w:rPr>
          <w:rStyle w:val="Ninguno"/>
          <w:sz w:val="24"/>
          <w:szCs w:val="24"/>
        </w:rPr>
        <w:t xml:space="preserve">  Génesis 1:28.</w:t>
      </w:r>
    </w:p>
    <w:p w:rsidR="00954BB6" w:rsidRDefault="00954BB6">
      <w:pPr>
        <w:pStyle w:val="Sinespaciado"/>
        <w:rPr>
          <w:sz w:val="24"/>
          <w:szCs w:val="24"/>
        </w:rPr>
      </w:pPr>
    </w:p>
    <w:p w:rsidR="00954BB6" w:rsidRDefault="00173EE1">
      <w:pPr>
        <w:pStyle w:val="Sinespaciado"/>
        <w:rPr>
          <w:rStyle w:val="Ninguno"/>
          <w:sz w:val="24"/>
          <w:szCs w:val="24"/>
        </w:rPr>
      </w:pPr>
      <w:r>
        <w:rPr>
          <w:rStyle w:val="Ninguno"/>
          <w:i/>
          <w:iCs/>
          <w:sz w:val="24"/>
          <w:szCs w:val="24"/>
        </w:rPr>
        <w:t>“Entonces el Señor Dios tomó al hombre y lo puso en el huerto del Edén, para que lo cultivara y lo cuidara”.</w:t>
      </w:r>
      <w:r>
        <w:rPr>
          <w:rStyle w:val="Ninguno"/>
          <w:sz w:val="24"/>
          <w:szCs w:val="24"/>
        </w:rPr>
        <w:t xml:space="preserve">  Génesis 2:15.</w:t>
      </w:r>
    </w:p>
    <w:p w:rsidR="00954BB6" w:rsidRDefault="00173EE1">
      <w:pPr>
        <w:pStyle w:val="Sinespaciado"/>
        <w:rPr>
          <w:rStyle w:val="Ninguno"/>
          <w:sz w:val="24"/>
          <w:szCs w:val="24"/>
        </w:rPr>
      </w:pPr>
      <w:r>
        <w:rPr>
          <w:rStyle w:val="Ninguno"/>
          <w:i/>
          <w:iCs/>
          <w:sz w:val="24"/>
          <w:szCs w:val="24"/>
        </w:rPr>
        <w:t>“Los cielos son los cielos de Jehová; y ha dado la tierra a los hijos de los hombres”.</w:t>
      </w:r>
      <w:r>
        <w:rPr>
          <w:rStyle w:val="Ninguno"/>
          <w:sz w:val="24"/>
          <w:szCs w:val="24"/>
        </w:rPr>
        <w:t xml:space="preserve">  Salmos 115:16.</w:t>
      </w:r>
    </w:p>
    <w:p w:rsidR="00954BB6" w:rsidRDefault="00173EE1">
      <w:pPr>
        <w:pStyle w:val="Sinespaciado"/>
        <w:rPr>
          <w:rStyle w:val="Ninguno"/>
          <w:b/>
          <w:bCs/>
          <w:sz w:val="28"/>
          <w:szCs w:val="28"/>
          <w:u w:val="single"/>
        </w:rPr>
      </w:pPr>
      <w:r>
        <w:rPr>
          <w:rStyle w:val="Ninguno"/>
          <w:b/>
          <w:bCs/>
          <w:sz w:val="28"/>
          <w:szCs w:val="28"/>
          <w:u w:val="single"/>
        </w:rPr>
        <w:t>Propiedades de Dios que el hombre disfruta:</w:t>
      </w:r>
    </w:p>
    <w:p w:rsidR="00954BB6" w:rsidRDefault="00173EE1">
      <w:pPr>
        <w:pStyle w:val="Sinespaciado"/>
        <w:numPr>
          <w:ilvl w:val="0"/>
          <w:numId w:val="4"/>
        </w:numPr>
        <w:rPr>
          <w:sz w:val="24"/>
          <w:szCs w:val="24"/>
        </w:rPr>
      </w:pPr>
      <w:r>
        <w:rPr>
          <w:sz w:val="24"/>
          <w:szCs w:val="24"/>
        </w:rPr>
        <w:t>La vida. (Nuestro cuerpo que es templo del Espíritu Santo).</w:t>
      </w:r>
    </w:p>
    <w:p w:rsidR="00954BB6" w:rsidRDefault="00173EE1">
      <w:pPr>
        <w:pStyle w:val="Sinespaciado"/>
        <w:numPr>
          <w:ilvl w:val="0"/>
          <w:numId w:val="4"/>
        </w:numPr>
        <w:rPr>
          <w:sz w:val="24"/>
          <w:szCs w:val="24"/>
        </w:rPr>
      </w:pPr>
      <w:r>
        <w:rPr>
          <w:sz w:val="24"/>
          <w:szCs w:val="24"/>
        </w:rPr>
        <w:lastRenderedPageBreak/>
        <w:t>Nuestros talentos.</w:t>
      </w:r>
    </w:p>
    <w:p w:rsidR="00954BB6" w:rsidRDefault="00173EE1">
      <w:pPr>
        <w:pStyle w:val="Sinespaciado"/>
        <w:numPr>
          <w:ilvl w:val="0"/>
          <w:numId w:val="4"/>
        </w:numPr>
        <w:rPr>
          <w:sz w:val="24"/>
          <w:szCs w:val="24"/>
        </w:rPr>
      </w:pPr>
      <w:r>
        <w:rPr>
          <w:sz w:val="24"/>
          <w:szCs w:val="24"/>
        </w:rPr>
        <w:t>El tiempo.</w:t>
      </w:r>
    </w:p>
    <w:p w:rsidR="00954BB6" w:rsidRDefault="00173EE1">
      <w:pPr>
        <w:pStyle w:val="Sinespaciado"/>
        <w:numPr>
          <w:ilvl w:val="0"/>
          <w:numId w:val="4"/>
        </w:numPr>
        <w:rPr>
          <w:sz w:val="24"/>
          <w:szCs w:val="24"/>
        </w:rPr>
      </w:pPr>
      <w:r>
        <w:rPr>
          <w:sz w:val="24"/>
          <w:szCs w:val="24"/>
        </w:rPr>
        <w:t>Los bienes o recursos naturales.</w:t>
      </w:r>
    </w:p>
    <w:p w:rsidR="00954BB6" w:rsidRDefault="00173EE1">
      <w:pPr>
        <w:pStyle w:val="Sinespaciado"/>
        <w:numPr>
          <w:ilvl w:val="0"/>
          <w:numId w:val="4"/>
        </w:numPr>
        <w:rPr>
          <w:sz w:val="24"/>
          <w:szCs w:val="24"/>
        </w:rPr>
      </w:pPr>
      <w:r>
        <w:rPr>
          <w:sz w:val="24"/>
          <w:szCs w:val="24"/>
        </w:rPr>
        <w:t>La familia que Dios te ha dado. (Esposa (o), hijos, padres, hermanos).</w:t>
      </w:r>
    </w:p>
    <w:p w:rsidR="00954BB6" w:rsidRDefault="00173EE1">
      <w:pPr>
        <w:pStyle w:val="Sinespaciado"/>
        <w:numPr>
          <w:ilvl w:val="0"/>
          <w:numId w:val="4"/>
        </w:numPr>
        <w:rPr>
          <w:sz w:val="24"/>
          <w:szCs w:val="24"/>
        </w:rPr>
      </w:pPr>
      <w:r>
        <w:rPr>
          <w:sz w:val="24"/>
          <w:szCs w:val="24"/>
        </w:rPr>
        <w:t>El Dinero, la tierra, y todo de lo que disfrutamos hoy.</w:t>
      </w:r>
    </w:p>
    <w:p w:rsidR="00954BB6" w:rsidRDefault="00173EE1">
      <w:pPr>
        <w:pStyle w:val="Sinespaciado"/>
        <w:numPr>
          <w:ilvl w:val="0"/>
          <w:numId w:val="4"/>
        </w:numPr>
        <w:rPr>
          <w:sz w:val="24"/>
          <w:szCs w:val="24"/>
        </w:rPr>
      </w:pPr>
      <w:r>
        <w:rPr>
          <w:sz w:val="24"/>
          <w:szCs w:val="24"/>
        </w:rPr>
        <w:t>El aire, el espacio, los animales y todos los otros seres vivos.</w:t>
      </w:r>
    </w:p>
    <w:p w:rsidR="00954BB6" w:rsidRDefault="00173EE1">
      <w:pPr>
        <w:pStyle w:val="Sinespaciado"/>
        <w:rPr>
          <w:rStyle w:val="Ninguno"/>
          <w:b/>
          <w:bCs/>
          <w:sz w:val="32"/>
          <w:szCs w:val="32"/>
          <w:u w:val="single"/>
        </w:rPr>
      </w:pPr>
      <w:r>
        <w:rPr>
          <w:rStyle w:val="Ninguno"/>
          <w:b/>
          <w:bCs/>
          <w:sz w:val="32"/>
          <w:szCs w:val="32"/>
          <w:u w:val="single"/>
        </w:rPr>
        <w:t>¿Qué cosas debe cuidar un fiel mayordomo?</w:t>
      </w:r>
    </w:p>
    <w:p w:rsidR="00954BB6" w:rsidRDefault="00954BB6">
      <w:pPr>
        <w:pStyle w:val="Sinespaciado"/>
        <w:rPr>
          <w:rStyle w:val="Ninguno"/>
          <w:b/>
          <w:bCs/>
          <w:sz w:val="32"/>
          <w:szCs w:val="32"/>
          <w:u w:val="single"/>
        </w:rPr>
      </w:pPr>
    </w:p>
    <w:p w:rsidR="00954BB6" w:rsidRDefault="00173EE1">
      <w:pPr>
        <w:pStyle w:val="Prrafodelista"/>
        <w:numPr>
          <w:ilvl w:val="0"/>
          <w:numId w:val="6"/>
        </w:numPr>
        <w:spacing w:after="0" w:line="240" w:lineRule="auto"/>
        <w:rPr>
          <w:rStyle w:val="Ninguno"/>
          <w:b/>
          <w:bCs/>
          <w:sz w:val="28"/>
          <w:szCs w:val="28"/>
          <w:u w:val="single"/>
        </w:rPr>
      </w:pPr>
      <w:r>
        <w:rPr>
          <w:rStyle w:val="Ninguno"/>
          <w:b/>
          <w:bCs/>
          <w:sz w:val="28"/>
          <w:szCs w:val="28"/>
          <w:u w:val="single"/>
        </w:rPr>
        <w:t xml:space="preserve">La vida que Dios le da:  </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“A los cielos y a la tierra llamo por testigos hoy contra vosotros, que os he puesto delante la vida y la muerte, la bendición y la maldición; </w:t>
      </w:r>
      <w:r>
        <w:rPr>
          <w:rStyle w:val="Ninguno"/>
          <w:rFonts w:ascii="Candara" w:eastAsia="Candara" w:hAnsi="Candara" w:cs="Candara"/>
          <w:b/>
          <w:bCs/>
          <w:i/>
          <w:iCs/>
          <w:color w:val="C00000"/>
          <w:sz w:val="24"/>
          <w:szCs w:val="24"/>
          <w:u w:color="C00000"/>
        </w:rPr>
        <w:t>escoge, pues, la vida, para que vivas tú y tu descendencia”</w:t>
      </w:r>
      <w:r>
        <w:rPr>
          <w:rStyle w:val="Ninguno"/>
          <w:rFonts w:ascii="Candara" w:eastAsia="Candara" w:hAnsi="Candara" w:cs="Candara"/>
          <w:b/>
          <w:bCs/>
          <w:i/>
          <w:iCs/>
          <w:sz w:val="24"/>
          <w:szCs w:val="24"/>
        </w:rPr>
        <w:t>.</w:t>
      </w:r>
      <w:r>
        <w:rPr>
          <w:rStyle w:val="Ninguno"/>
          <w:rFonts w:ascii="Candara" w:eastAsia="Candara" w:hAnsi="Candara" w:cs="Candara"/>
          <w:sz w:val="24"/>
          <w:szCs w:val="24"/>
          <w:lang w:val="de-DE"/>
        </w:rPr>
        <w:t xml:space="preserve">Deuteronomio 30:19. </w:t>
      </w:r>
    </w:p>
    <w:p w:rsidR="00954BB6" w:rsidRDefault="00173EE1">
      <w:pPr>
        <w:pStyle w:val="Sinespaciado"/>
        <w:numPr>
          <w:ilvl w:val="0"/>
          <w:numId w:val="6"/>
        </w:numPr>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Los dones espirituales:</w:t>
      </w:r>
    </w:p>
    <w:p w:rsidR="00954BB6" w:rsidRDefault="00173EE1">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“Pero a cada uno le es dada la manifestación del espíritu para provecho”.  </w:t>
      </w:r>
      <w:r>
        <w:rPr>
          <w:rStyle w:val="Ninguno"/>
          <w:rFonts w:ascii="Candara" w:eastAsia="Candara" w:hAnsi="Candara" w:cs="Candara"/>
          <w:sz w:val="24"/>
          <w:szCs w:val="24"/>
        </w:rPr>
        <w:t>1Corintios 12:7.</w:t>
      </w:r>
    </w:p>
    <w:p w:rsidR="00954BB6" w:rsidRDefault="00954BB6">
      <w:pPr>
        <w:pStyle w:val="Sinespaciad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lang w:val="pt-PT"/>
        </w:rPr>
        <w:t xml:space="preserve">Porque a </w:t>
      </w:r>
      <w:r>
        <w:rPr>
          <w:rStyle w:val="Ninguno"/>
          <w:rFonts w:ascii="Candara" w:eastAsia="Candara" w:hAnsi="Candara" w:cs="Candara"/>
          <w:i/>
          <w:iCs/>
          <w:sz w:val="24"/>
          <w:szCs w:val="24"/>
        </w:rPr>
        <w:t xml:space="preserve">éste es dada por el Espíritu palabra de sabiduría; a otro, palabra de ciencia según el mismo Espíritu; a otro, fe por el mismo Espíritu; y a otro, dones de sanidades por el mismo Espíritu”. </w:t>
      </w:r>
      <w:r>
        <w:rPr>
          <w:rStyle w:val="Ninguno"/>
          <w:rFonts w:ascii="Candara" w:eastAsia="Candara" w:hAnsi="Candara" w:cs="Candara"/>
          <w:sz w:val="24"/>
          <w:szCs w:val="24"/>
          <w:lang w:val="pt-PT"/>
        </w:rPr>
        <w:t>1Corintios 12:8,9.</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“A otro, el hacer milagros; a otro, profecía; a otro, discernimiento de espíritus; a otro, diversos géneros de lenguas; y a otro, interpretación de lenguas.  Pero todas estas cosas las hace uno y el mismo Espíritu, repartiendo a cada uno en particular como él designa”.  </w:t>
      </w:r>
      <w:r>
        <w:rPr>
          <w:rStyle w:val="Ninguno"/>
          <w:rFonts w:ascii="Candara" w:eastAsia="Candara" w:hAnsi="Candara" w:cs="Candara"/>
          <w:sz w:val="24"/>
          <w:szCs w:val="24"/>
          <w:lang w:val="pt-PT"/>
        </w:rPr>
        <w:t>1Corintios 12:11,12.</w:t>
      </w:r>
    </w:p>
    <w:p w:rsidR="00954BB6" w:rsidRDefault="00173EE1">
      <w:pPr>
        <w:pStyle w:val="Prrafodelista"/>
        <w:numPr>
          <w:ilvl w:val="0"/>
          <w:numId w:val="6"/>
        </w:numPr>
        <w:spacing w:after="0" w:line="240" w:lineRule="aut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 xml:space="preserve"> Los bienes materiales. </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“Porque mía es toda bestia del bosque, y los millares de animales en los collados.  Conozco a todas las aves de los montes, y todo lo que se mueve en los campos me pertenece”.</w:t>
      </w:r>
      <w:r>
        <w:rPr>
          <w:rStyle w:val="Ninguno"/>
          <w:rFonts w:ascii="Candara" w:eastAsia="Candara" w:hAnsi="Candara" w:cs="Candara"/>
          <w:sz w:val="24"/>
          <w:szCs w:val="24"/>
          <w:lang w:val="pt-PT"/>
        </w:rPr>
        <w:t xml:space="preserve">  Salmos 50:10,11.</w:t>
      </w:r>
    </w:p>
    <w:p w:rsidR="00954BB6" w:rsidRDefault="00954BB6">
      <w:pPr>
        <w:pStyle w:val="Cuerpo"/>
        <w:spacing w:after="0" w:line="240" w:lineRule="auto"/>
        <w:rPr>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“El dueño del mundo es rico en recursos, y bendecirá a todo aquello que procure beneficiar a los demás”.</w:t>
      </w:r>
      <w:r>
        <w:rPr>
          <w:rStyle w:val="Ninguno"/>
          <w:rFonts w:ascii="Candara" w:eastAsia="Candara" w:hAnsi="Candara" w:cs="Candara"/>
          <w:sz w:val="24"/>
          <w:szCs w:val="24"/>
          <w:lang w:val="pt-PT"/>
        </w:rPr>
        <w:t xml:space="preserve">  Ministerio de Curaci</w:t>
      </w:r>
      <w:proofErr w:type="spellStart"/>
      <w:r>
        <w:rPr>
          <w:rStyle w:val="Ninguno"/>
          <w:rFonts w:ascii="Candara" w:eastAsia="Candara" w:hAnsi="Candara" w:cs="Candara"/>
          <w:sz w:val="24"/>
          <w:szCs w:val="24"/>
        </w:rPr>
        <w:t>ón</w:t>
      </w:r>
      <w:proofErr w:type="spellEnd"/>
      <w:r>
        <w:rPr>
          <w:rStyle w:val="Ninguno"/>
          <w:rFonts w:ascii="Candara" w:eastAsia="Candara" w:hAnsi="Candara" w:cs="Candara"/>
          <w:sz w:val="24"/>
          <w:szCs w:val="24"/>
        </w:rPr>
        <w:t>, pág. 152.</w:t>
      </w:r>
    </w:p>
    <w:p w:rsidR="00954BB6" w:rsidRDefault="00173EE1">
      <w:pPr>
        <w:pStyle w:val="Prrafodelista"/>
        <w:numPr>
          <w:ilvl w:val="0"/>
          <w:numId w:val="6"/>
        </w:numPr>
        <w:spacing w:after="0" w:line="240" w:lineRule="aut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 xml:space="preserve"> El tiempo.</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lang w:val="de-DE"/>
        </w:rPr>
        <w:t>Seis d</w:t>
      </w:r>
      <w:proofErr w:type="spellStart"/>
      <w:r>
        <w:rPr>
          <w:rStyle w:val="Ninguno"/>
          <w:rFonts w:ascii="Candara" w:eastAsia="Candara" w:hAnsi="Candara" w:cs="Candara"/>
          <w:i/>
          <w:iCs/>
          <w:sz w:val="24"/>
          <w:szCs w:val="24"/>
        </w:rPr>
        <w:t>ías</w:t>
      </w:r>
      <w:proofErr w:type="spellEnd"/>
      <w:r>
        <w:rPr>
          <w:rStyle w:val="Ninguno"/>
          <w:rFonts w:ascii="Candara" w:eastAsia="Candara" w:hAnsi="Candara" w:cs="Candara"/>
          <w:i/>
          <w:iCs/>
          <w:sz w:val="24"/>
          <w:szCs w:val="24"/>
        </w:rPr>
        <w:t xml:space="preserve"> trabajarás, y harás toda tu obra; mas el sé</w:t>
      </w:r>
      <w:r>
        <w:rPr>
          <w:rStyle w:val="Ninguno"/>
          <w:rFonts w:ascii="Candara" w:eastAsia="Candara" w:hAnsi="Candara" w:cs="Candara"/>
          <w:i/>
          <w:iCs/>
          <w:sz w:val="24"/>
          <w:szCs w:val="24"/>
          <w:lang w:val="it-IT"/>
        </w:rPr>
        <w:t>ptimo d</w:t>
      </w:r>
      <w:proofErr w:type="spellStart"/>
      <w:r>
        <w:rPr>
          <w:rStyle w:val="Ninguno"/>
          <w:rFonts w:ascii="Candara" w:eastAsia="Candara" w:hAnsi="Candara" w:cs="Candara"/>
          <w:i/>
          <w:iCs/>
          <w:sz w:val="24"/>
          <w:szCs w:val="24"/>
        </w:rPr>
        <w:t>ía</w:t>
      </w:r>
      <w:proofErr w:type="spellEnd"/>
      <w:r>
        <w:rPr>
          <w:rStyle w:val="Ninguno"/>
          <w:rFonts w:ascii="Candara" w:eastAsia="Candara" w:hAnsi="Candara" w:cs="Candara"/>
          <w:i/>
          <w:iCs/>
          <w:sz w:val="24"/>
          <w:szCs w:val="24"/>
        </w:rPr>
        <w:t xml:space="preserve"> es reposo para Jehová tu Dios; no hagas en él obra </w:t>
      </w:r>
      <w:proofErr w:type="spellStart"/>
      <w:r>
        <w:rPr>
          <w:rStyle w:val="Ninguno"/>
          <w:rFonts w:ascii="Candara" w:eastAsia="Candara" w:hAnsi="Candara" w:cs="Candara"/>
          <w:i/>
          <w:iCs/>
          <w:sz w:val="24"/>
          <w:szCs w:val="24"/>
        </w:rPr>
        <w:t>alguna</w:t>
      </w:r>
      <w:proofErr w:type="gramStart"/>
      <w:r>
        <w:rPr>
          <w:rStyle w:val="Ninguno"/>
          <w:rFonts w:ascii="Candara" w:eastAsia="Candara" w:hAnsi="Candara" w:cs="Candara"/>
          <w:i/>
          <w:iCs/>
          <w:sz w:val="24"/>
          <w:szCs w:val="24"/>
        </w:rPr>
        <w:t>,tú</w:t>
      </w:r>
      <w:proofErr w:type="spellEnd"/>
      <w:proofErr w:type="gramEnd"/>
      <w:r>
        <w:rPr>
          <w:rStyle w:val="Ninguno"/>
          <w:rFonts w:ascii="Candara" w:eastAsia="Candara" w:hAnsi="Candara" w:cs="Candara"/>
          <w:i/>
          <w:iCs/>
          <w:sz w:val="24"/>
          <w:szCs w:val="24"/>
        </w:rPr>
        <w:t>, ni tu hijo, ni tu hija, ni tu siervo, ni tu criada, ni tu bestia, ni tu extranjero que está dentro de tus puertas.  Porque en seis días hizo Jehová los cielos y la tierra, el mar, y todas las cosas que en ellos hay, y reposó en el sé</w:t>
      </w:r>
      <w:r>
        <w:rPr>
          <w:rStyle w:val="Ninguno"/>
          <w:rFonts w:ascii="Candara" w:eastAsia="Candara" w:hAnsi="Candara" w:cs="Candara"/>
          <w:i/>
          <w:iCs/>
          <w:sz w:val="24"/>
          <w:szCs w:val="24"/>
          <w:lang w:val="it-IT"/>
        </w:rPr>
        <w:t>ptimo d</w:t>
      </w:r>
      <w:r>
        <w:rPr>
          <w:rStyle w:val="Ninguno"/>
          <w:rFonts w:ascii="Candara" w:eastAsia="Candara" w:hAnsi="Candara" w:cs="Candara"/>
          <w:i/>
          <w:iCs/>
          <w:sz w:val="24"/>
          <w:szCs w:val="24"/>
        </w:rPr>
        <w:t>í</w:t>
      </w:r>
      <w:r>
        <w:rPr>
          <w:rStyle w:val="Ninguno"/>
          <w:rFonts w:ascii="Candara" w:eastAsia="Candara" w:hAnsi="Candara" w:cs="Candara"/>
          <w:i/>
          <w:iCs/>
          <w:sz w:val="24"/>
          <w:szCs w:val="24"/>
          <w:lang w:val="pt-PT"/>
        </w:rPr>
        <w:t>a; por tanto, Jehov</w:t>
      </w:r>
      <w:r>
        <w:rPr>
          <w:rStyle w:val="Ninguno"/>
          <w:rFonts w:ascii="Candara" w:eastAsia="Candara" w:hAnsi="Candara" w:cs="Candara"/>
          <w:i/>
          <w:iCs/>
          <w:sz w:val="24"/>
          <w:szCs w:val="24"/>
        </w:rPr>
        <w:t xml:space="preserve">á bendijo el </w:t>
      </w:r>
      <w:proofErr w:type="spellStart"/>
      <w:r>
        <w:rPr>
          <w:rStyle w:val="Ninguno"/>
          <w:rFonts w:ascii="Candara" w:eastAsia="Candara" w:hAnsi="Candara" w:cs="Candara"/>
          <w:i/>
          <w:iCs/>
          <w:sz w:val="24"/>
          <w:szCs w:val="24"/>
        </w:rPr>
        <w:t>dí</w:t>
      </w:r>
      <w:proofErr w:type="spellEnd"/>
      <w:r>
        <w:rPr>
          <w:rStyle w:val="Ninguno"/>
          <w:rFonts w:ascii="Candara" w:eastAsia="Candara" w:hAnsi="Candara" w:cs="Candara"/>
          <w:i/>
          <w:iCs/>
          <w:sz w:val="24"/>
          <w:szCs w:val="24"/>
          <w:lang w:val="pt-PT"/>
        </w:rPr>
        <w:t>a de reposo</w:t>
      </w:r>
      <w:r>
        <w:rPr>
          <w:rStyle w:val="Ninguno"/>
          <w:rFonts w:ascii="Candara" w:eastAsia="Candara" w:hAnsi="Candara" w:cs="Candara"/>
          <w:i/>
          <w:iCs/>
          <w:sz w:val="24"/>
          <w:szCs w:val="24"/>
        </w:rPr>
        <w:t xml:space="preserve"> y lo santificó”.  </w:t>
      </w:r>
      <w:r>
        <w:rPr>
          <w:rStyle w:val="Ninguno"/>
          <w:rFonts w:ascii="Candara" w:eastAsia="Candara" w:hAnsi="Candara" w:cs="Candara"/>
          <w:sz w:val="24"/>
          <w:szCs w:val="24"/>
        </w:rPr>
        <w:t>É</w:t>
      </w:r>
      <w:r>
        <w:rPr>
          <w:rStyle w:val="Ninguno"/>
          <w:rFonts w:ascii="Candara" w:eastAsia="Candara" w:hAnsi="Candara" w:cs="Candara"/>
          <w:sz w:val="24"/>
          <w:szCs w:val="24"/>
          <w:lang w:val="pt-PT"/>
        </w:rPr>
        <w:t>xodo 20:9-11.</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“Dios les concede a los hombres el don del tiempo con el propósito de que le glorifiquen.  Cuando ese tiempo se dedica al placer egoísta, las horas así pasadas son </w:t>
      </w:r>
      <w:proofErr w:type="spellStart"/>
      <w:r>
        <w:rPr>
          <w:rStyle w:val="Ninguno"/>
          <w:rFonts w:ascii="Candara" w:eastAsia="Candara" w:hAnsi="Candara" w:cs="Candara"/>
          <w:i/>
          <w:iCs/>
          <w:sz w:val="24"/>
          <w:szCs w:val="24"/>
        </w:rPr>
        <w:t>perdidas</w:t>
      </w:r>
      <w:proofErr w:type="spellEnd"/>
      <w:r>
        <w:rPr>
          <w:rStyle w:val="Ninguno"/>
          <w:rFonts w:ascii="Candara" w:eastAsia="Candara" w:hAnsi="Candara" w:cs="Candara"/>
          <w:i/>
          <w:iCs/>
          <w:sz w:val="24"/>
          <w:szCs w:val="24"/>
        </w:rPr>
        <w:t xml:space="preserve"> para toda la eternidad”.  </w:t>
      </w:r>
      <w:r>
        <w:rPr>
          <w:rStyle w:val="Ninguno"/>
          <w:rFonts w:ascii="Candara" w:eastAsia="Candara" w:hAnsi="Candara" w:cs="Candara"/>
          <w:sz w:val="24"/>
          <w:szCs w:val="24"/>
        </w:rPr>
        <w:t>Consejos para los Maestros, pág. 338.</w:t>
      </w:r>
    </w:p>
    <w:p w:rsidR="00954BB6" w:rsidRDefault="00173EE1">
      <w:pPr>
        <w:pStyle w:val="Prrafodelista"/>
        <w:numPr>
          <w:ilvl w:val="0"/>
          <w:numId w:val="6"/>
        </w:numPr>
        <w:spacing w:after="0" w:line="240" w:lineRule="aut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El evangelio eterno.</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lastRenderedPageBreak/>
        <w:t>“Y les dijo: Id por todo el mundo y predicad el evangelio a toda criatura.  El que creyere y fuere bautizado, será salvo; pero el que no creyere, será condenado”.</w:t>
      </w:r>
      <w:r>
        <w:rPr>
          <w:rStyle w:val="Ninguno"/>
          <w:rFonts w:ascii="Candara" w:eastAsia="Candara" w:hAnsi="Candara" w:cs="Candara"/>
          <w:sz w:val="24"/>
          <w:szCs w:val="24"/>
          <w:lang w:val="pt-PT"/>
        </w:rPr>
        <w:t xml:space="preserve">  Marcos 16:15.</w:t>
      </w:r>
    </w:p>
    <w:p w:rsidR="00954BB6" w:rsidRDefault="00173EE1">
      <w:pPr>
        <w:pStyle w:val="Prrafodelista"/>
        <w:numPr>
          <w:ilvl w:val="0"/>
          <w:numId w:val="6"/>
        </w:numPr>
        <w:spacing w:after="0" w:line="240" w:lineRule="aut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 xml:space="preserve">La familia. </w:t>
      </w:r>
    </w:p>
    <w:p w:rsidR="00954BB6" w:rsidRDefault="00173EE1">
      <w:pPr>
        <w:pStyle w:val="Cuerpo"/>
        <w:spacing w:after="0" w:line="240" w:lineRule="aut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“Después miré, y me levanté y dije a los nobles y a los oficiales, y al resto del pueblo: No temáis delante de ellos; acordaos del Señor, grande y temible, y pelead por vuestros hermanos, por vuestros hijos y por vuestras hijas, por vuestras mujeres y por vuestras casas”.  </w:t>
      </w:r>
      <w:r>
        <w:rPr>
          <w:rStyle w:val="Ninguno"/>
          <w:rFonts w:ascii="Candara" w:eastAsia="Candara" w:hAnsi="Candara" w:cs="Candara"/>
          <w:sz w:val="24"/>
          <w:szCs w:val="24"/>
          <w:lang w:val="de-DE"/>
        </w:rPr>
        <w:t>Nehem</w:t>
      </w:r>
      <w:r>
        <w:rPr>
          <w:rStyle w:val="Ninguno"/>
          <w:rFonts w:ascii="Candara" w:eastAsia="Candara" w:hAnsi="Candara" w:cs="Candara"/>
          <w:sz w:val="24"/>
          <w:szCs w:val="24"/>
        </w:rPr>
        <w:t>í</w:t>
      </w:r>
      <w:r>
        <w:rPr>
          <w:rStyle w:val="Ninguno"/>
          <w:rFonts w:ascii="Candara" w:eastAsia="Candara" w:hAnsi="Candara" w:cs="Candara"/>
          <w:sz w:val="24"/>
          <w:szCs w:val="24"/>
          <w:lang w:val="ru-RU"/>
        </w:rPr>
        <w:t>as 4:14.</w:t>
      </w:r>
    </w:p>
    <w:p w:rsidR="00954BB6" w:rsidRDefault="00954BB6">
      <w:pPr>
        <w:pStyle w:val="Cuerpo"/>
        <w:spacing w:after="0" w:line="240" w:lineRule="auto"/>
        <w:rPr>
          <w:rStyle w:val="Ninguno"/>
          <w:rFonts w:ascii="Candara" w:eastAsia="Candara" w:hAnsi="Candara" w:cs="Candara"/>
          <w:i/>
          <w:iCs/>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“He aquí, herencia de Jehová son los hijos; cosa de estima el fruto del vientre”.  </w:t>
      </w:r>
      <w:r>
        <w:rPr>
          <w:rStyle w:val="Ninguno"/>
          <w:rFonts w:ascii="Candara" w:eastAsia="Candara" w:hAnsi="Candara" w:cs="Candara"/>
          <w:sz w:val="24"/>
          <w:szCs w:val="24"/>
          <w:lang w:val="pt-PT"/>
        </w:rPr>
        <w:t>Salmos 127:3.</w:t>
      </w:r>
    </w:p>
    <w:p w:rsidR="00954BB6" w:rsidRDefault="00173EE1">
      <w:pPr>
        <w:pStyle w:val="Prrafodelista"/>
        <w:numPr>
          <w:ilvl w:val="0"/>
          <w:numId w:val="7"/>
        </w:numPr>
        <w:spacing w:after="0" w:line="240" w:lineRule="auto"/>
        <w:rPr>
          <w:rStyle w:val="Ninguno"/>
          <w:rFonts w:ascii="Optima" w:eastAsia="Optima" w:hAnsi="Optima" w:cs="Optima"/>
          <w:b/>
          <w:bCs/>
          <w:sz w:val="28"/>
          <w:szCs w:val="28"/>
        </w:rPr>
      </w:pPr>
      <w:r>
        <w:rPr>
          <w:rStyle w:val="Ninguno"/>
          <w:rFonts w:ascii="Optima" w:eastAsia="Candara" w:hAnsi="Optima" w:cs="Candara"/>
          <w:b/>
          <w:bCs/>
          <w:sz w:val="28"/>
          <w:szCs w:val="28"/>
        </w:rPr>
        <w:t>LOS MAYORDOMOS PROCURAN SER FIELES.</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Ahora bien, lo que se requiere además de los administradores es que cada uno sea hallado fiel”.</w:t>
      </w:r>
      <w:r>
        <w:rPr>
          <w:rStyle w:val="Ninguno"/>
          <w:rFonts w:ascii="Candara" w:eastAsia="Candara" w:hAnsi="Candara" w:cs="Candara"/>
          <w:sz w:val="24"/>
          <w:szCs w:val="24"/>
          <w:lang w:val="pt-PT"/>
        </w:rPr>
        <w:t xml:space="preserve">  1Corintios 4:2.</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“Porque es necesario que el obispo sea irreprensible, como administrador de Dios…”.</w:t>
      </w:r>
      <w:r>
        <w:rPr>
          <w:rStyle w:val="Ninguno"/>
          <w:rFonts w:ascii="Candara" w:eastAsia="Candara" w:hAnsi="Candara" w:cs="Candara"/>
          <w:sz w:val="24"/>
          <w:szCs w:val="24"/>
          <w:lang w:val="it-IT"/>
        </w:rPr>
        <w:t xml:space="preserve"> Tito 1:7 pp.</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w:t>
      </w:r>
      <w:r>
        <w:rPr>
          <w:rStyle w:val="Ninguno"/>
          <w:rFonts w:ascii="Candara" w:eastAsia="Candara" w:hAnsi="Candara" w:cs="Candara"/>
          <w:i/>
          <w:iCs/>
          <w:sz w:val="24"/>
          <w:szCs w:val="24"/>
          <w:lang w:val="it-IT"/>
        </w:rPr>
        <w:t>Cada uno seg</w:t>
      </w:r>
      <w:proofErr w:type="spellStart"/>
      <w:r>
        <w:rPr>
          <w:rStyle w:val="Ninguno"/>
          <w:rFonts w:ascii="Candara" w:eastAsia="Candara" w:hAnsi="Candara" w:cs="Candara"/>
          <w:i/>
          <w:iCs/>
          <w:sz w:val="24"/>
          <w:szCs w:val="24"/>
        </w:rPr>
        <w:t>ún</w:t>
      </w:r>
      <w:proofErr w:type="spellEnd"/>
      <w:r>
        <w:rPr>
          <w:rStyle w:val="Ninguno"/>
          <w:rFonts w:ascii="Candara" w:eastAsia="Candara" w:hAnsi="Candara" w:cs="Candara"/>
          <w:i/>
          <w:iCs/>
          <w:sz w:val="24"/>
          <w:szCs w:val="24"/>
        </w:rPr>
        <w:t xml:space="preserve"> el don que ha recibido, minístrelo a los otros, como buenos administradores de la multiforme gracia de Dios”.</w:t>
      </w:r>
      <w:r>
        <w:rPr>
          <w:rStyle w:val="Ninguno"/>
          <w:rFonts w:ascii="Candara" w:eastAsia="Candara" w:hAnsi="Candara" w:cs="Candara"/>
          <w:sz w:val="24"/>
          <w:szCs w:val="24"/>
          <w:lang w:val="pt-PT"/>
        </w:rPr>
        <w:t xml:space="preserve">  1Pedro 4:10.</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“A los que demuestren ser fieles mayordomos él les encomendará mayores cometidos.  Dice el Señor: Yo honraré a los que me honran”.  </w:t>
      </w:r>
      <w:r>
        <w:rPr>
          <w:rStyle w:val="Ninguno"/>
          <w:rFonts w:ascii="Candara" w:eastAsia="Candara" w:hAnsi="Candara" w:cs="Candara"/>
          <w:sz w:val="24"/>
          <w:szCs w:val="24"/>
        </w:rPr>
        <w:t>Consejos sobre la Obra de la Escuela Sabática, pág. 153.</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Prrafodelista"/>
        <w:numPr>
          <w:ilvl w:val="0"/>
          <w:numId w:val="7"/>
        </w:numPr>
        <w:spacing w:after="0" w:line="240" w:lineRule="auto"/>
        <w:rPr>
          <w:rFonts w:ascii="Candara" w:eastAsia="Candara" w:hAnsi="Candara" w:cs="Candara"/>
          <w:b/>
          <w:bCs/>
          <w:sz w:val="28"/>
          <w:szCs w:val="28"/>
        </w:rPr>
      </w:pPr>
      <w:r>
        <w:rPr>
          <w:rStyle w:val="Ninguno"/>
          <w:rFonts w:ascii="Optima" w:eastAsia="Candara" w:hAnsi="Optima" w:cs="Candara"/>
          <w:b/>
          <w:bCs/>
          <w:sz w:val="28"/>
          <w:szCs w:val="28"/>
        </w:rPr>
        <w:t>LOS MAYORDOMOS DEBEN SER RESPONSABLES Y LEALES.</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“Entonces el </w:t>
      </w:r>
      <w:proofErr w:type="spellStart"/>
      <w:r>
        <w:rPr>
          <w:rStyle w:val="Ninguno"/>
          <w:rFonts w:ascii="Candara" w:eastAsia="Candara" w:hAnsi="Candara" w:cs="Candara"/>
          <w:i/>
          <w:iCs/>
          <w:sz w:val="24"/>
          <w:szCs w:val="24"/>
        </w:rPr>
        <w:t>Señ</w:t>
      </w:r>
      <w:proofErr w:type="spellEnd"/>
      <w:r>
        <w:rPr>
          <w:rStyle w:val="Ninguno"/>
          <w:rFonts w:ascii="Candara" w:eastAsia="Candara" w:hAnsi="Candara" w:cs="Candara"/>
          <w:i/>
          <w:iCs/>
          <w:sz w:val="24"/>
          <w:szCs w:val="24"/>
          <w:lang w:val="pt-PT"/>
        </w:rPr>
        <w:t>or Dios tom</w:t>
      </w:r>
      <w:proofErr w:type="spellStart"/>
      <w:r>
        <w:rPr>
          <w:rStyle w:val="Ninguno"/>
          <w:rFonts w:ascii="Candara" w:eastAsia="Candara" w:hAnsi="Candara" w:cs="Candara"/>
          <w:i/>
          <w:iCs/>
          <w:sz w:val="24"/>
          <w:szCs w:val="24"/>
        </w:rPr>
        <w:t>ó</w:t>
      </w:r>
      <w:proofErr w:type="spellEnd"/>
      <w:r>
        <w:rPr>
          <w:rStyle w:val="Ninguno"/>
          <w:rFonts w:ascii="Candara" w:eastAsia="Candara" w:hAnsi="Candara" w:cs="Candara"/>
          <w:i/>
          <w:iCs/>
          <w:sz w:val="24"/>
          <w:szCs w:val="24"/>
        </w:rPr>
        <w:t xml:space="preserve"> al hombre y lo puso en el huerto del Edén, para que lo cultivara y lo cuidara”.</w:t>
      </w:r>
      <w:r>
        <w:rPr>
          <w:rStyle w:val="Ninguno"/>
          <w:rFonts w:ascii="Candara" w:eastAsia="Candara" w:hAnsi="Candara" w:cs="Candara"/>
          <w:sz w:val="24"/>
          <w:szCs w:val="24"/>
        </w:rPr>
        <w:t xml:space="preserve">  </w:t>
      </w:r>
      <w:proofErr w:type="spellStart"/>
      <w:r>
        <w:rPr>
          <w:rStyle w:val="Ninguno"/>
          <w:rFonts w:ascii="Candara" w:eastAsia="Candara" w:hAnsi="Candara" w:cs="Candara"/>
          <w:sz w:val="24"/>
          <w:szCs w:val="24"/>
        </w:rPr>
        <w:t>Gé</w:t>
      </w:r>
      <w:proofErr w:type="spellEnd"/>
      <w:r>
        <w:rPr>
          <w:rStyle w:val="Ninguno"/>
          <w:rFonts w:ascii="Candara" w:eastAsia="Candara" w:hAnsi="Candara" w:cs="Candara"/>
          <w:sz w:val="24"/>
          <w:szCs w:val="24"/>
          <w:lang w:val="de-DE"/>
        </w:rPr>
        <w:t>nesis 2:15.</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para cuidar la salud y la vida.</w:t>
      </w: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para cuidar la naturaleza.</w:t>
      </w: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en el uso adecuado del tiempo.</w:t>
      </w: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en el uso de los talentos.</w:t>
      </w: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para comunicar el mensaje de salvación.</w:t>
      </w: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para darle a Dios una ofrenda.</w:t>
      </w:r>
    </w:p>
    <w:p w:rsidR="00954BB6" w:rsidRDefault="00173EE1">
      <w:pPr>
        <w:pStyle w:val="Sinespaciado"/>
        <w:numPr>
          <w:ilvl w:val="0"/>
          <w:numId w:val="9"/>
        </w:numPr>
        <w:rPr>
          <w:rFonts w:ascii="Candara" w:eastAsia="Candara" w:hAnsi="Candara" w:cs="Candara"/>
          <w:sz w:val="24"/>
          <w:szCs w:val="24"/>
        </w:rPr>
      </w:pPr>
      <w:r>
        <w:rPr>
          <w:rFonts w:ascii="Candara" w:eastAsia="Candara" w:hAnsi="Candara" w:cs="Candara"/>
          <w:sz w:val="24"/>
          <w:szCs w:val="24"/>
        </w:rPr>
        <w:t>Responsables para devolver a Dios un diezmo fiel.</w:t>
      </w:r>
    </w:p>
    <w:p w:rsidR="00954BB6" w:rsidRDefault="00173EE1">
      <w:pPr>
        <w:pStyle w:val="Sinespaciado"/>
        <w:numPr>
          <w:ilvl w:val="0"/>
          <w:numId w:val="9"/>
        </w:numPr>
        <w:rPr>
          <w:rFonts w:ascii="Candara" w:eastAsia="Candara" w:hAnsi="Candara" w:cs="Candara"/>
          <w:i/>
          <w:iCs/>
          <w:sz w:val="24"/>
          <w:szCs w:val="24"/>
        </w:rPr>
      </w:pPr>
      <w:r>
        <w:rPr>
          <w:rStyle w:val="Ninguno"/>
          <w:rFonts w:ascii="Candara" w:eastAsia="Candara" w:hAnsi="Candara" w:cs="Candara"/>
          <w:sz w:val="24"/>
          <w:szCs w:val="24"/>
        </w:rPr>
        <w:t>Responsables en todo para administrar los bienes del Señor</w:t>
      </w:r>
      <w:r>
        <w:rPr>
          <w:rFonts w:ascii="Candara" w:eastAsia="Candara" w:hAnsi="Candara" w:cs="Candara"/>
          <w:i/>
          <w:iCs/>
          <w:sz w:val="24"/>
          <w:szCs w:val="24"/>
        </w:rPr>
        <w:t>.</w:t>
      </w:r>
    </w:p>
    <w:p w:rsidR="00954BB6" w:rsidRDefault="00954BB6">
      <w:pPr>
        <w:pStyle w:val="Sinespaciado"/>
        <w:numPr>
          <w:ilvl w:val="0"/>
          <w:numId w:val="9"/>
        </w:numPr>
        <w:rPr>
          <w:rFonts w:ascii="Candara" w:eastAsia="Candara" w:hAnsi="Candara" w:cs="Candara"/>
          <w:i/>
          <w:iCs/>
          <w:sz w:val="24"/>
          <w:szCs w:val="24"/>
        </w:rPr>
      </w:pPr>
    </w:p>
    <w:p w:rsidR="00954BB6" w:rsidRDefault="00173EE1">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“Somos responsables por el uso o el abuso de los bienes del Señor.  Dios pide que los hombres inviertan los talentos que les fueron confiados, para que cuando el Señor venga reciba con intereses lo que le pertenece”.  Testimonios para los Ministros, pág. 166.</w:t>
      </w:r>
    </w:p>
    <w:p w:rsidR="00954BB6" w:rsidRDefault="00954BB6">
      <w:pPr>
        <w:pStyle w:val="Sinespaciado"/>
        <w:rPr>
          <w:rStyle w:val="Ninguno"/>
          <w:rFonts w:ascii="Candara" w:eastAsia="Candara" w:hAnsi="Candara" w:cs="Candara"/>
          <w:i/>
          <w:iCs/>
          <w:sz w:val="24"/>
          <w:szCs w:val="24"/>
        </w:rPr>
      </w:pPr>
    </w:p>
    <w:p w:rsidR="00954BB6" w:rsidRDefault="00173EE1">
      <w:pPr>
        <w:pStyle w:val="Sinespaciado"/>
        <w:numPr>
          <w:ilvl w:val="0"/>
          <w:numId w:val="10"/>
        </w:numPr>
        <w:rPr>
          <w:rStyle w:val="Ninguno"/>
          <w:rFonts w:ascii="Optima" w:eastAsia="Optima" w:hAnsi="Optima" w:cs="Optima"/>
          <w:b/>
          <w:bCs/>
          <w:i/>
          <w:iCs/>
          <w:sz w:val="28"/>
          <w:szCs w:val="28"/>
        </w:rPr>
      </w:pPr>
      <w:r>
        <w:rPr>
          <w:rStyle w:val="Ninguno"/>
          <w:rFonts w:ascii="Optima" w:eastAsia="Candara" w:hAnsi="Optima" w:cs="Candara"/>
          <w:b/>
          <w:bCs/>
          <w:sz w:val="28"/>
          <w:szCs w:val="28"/>
        </w:rPr>
        <w:t>LOS MAYORDOMOS TIENEN QUE RENDIR CUENTAS.</w:t>
      </w:r>
    </w:p>
    <w:p w:rsidR="00954BB6" w:rsidRDefault="00173EE1">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lastRenderedPageBreak/>
        <w:t>“Y le llamó, y le dijo: ¿Qué es esto que oigo de ti?  Da cuenta de tu mayordomía, porque ya no podrás más ser mayordomo”.</w:t>
      </w:r>
      <w:r>
        <w:rPr>
          <w:rStyle w:val="Ninguno"/>
          <w:rFonts w:ascii="Candara" w:eastAsia="Candara" w:hAnsi="Candara" w:cs="Candara"/>
          <w:sz w:val="24"/>
          <w:szCs w:val="24"/>
        </w:rPr>
        <w:t xml:space="preserve">  Lucas 16:2.</w:t>
      </w:r>
    </w:p>
    <w:p w:rsidR="00954BB6" w:rsidRDefault="00954BB6">
      <w:pPr>
        <w:pStyle w:val="Sinespaciado"/>
        <w:rPr>
          <w:rStyle w:val="Ninguno"/>
          <w:rFonts w:ascii="Candara" w:eastAsia="Candara" w:hAnsi="Candara" w:cs="Candara"/>
          <w:sz w:val="24"/>
          <w:szCs w:val="24"/>
        </w:rPr>
      </w:pPr>
    </w:p>
    <w:p w:rsidR="00954BB6" w:rsidRDefault="00173EE1">
      <w:pPr>
        <w:pStyle w:val="Sinespaciado"/>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De manera que cada uno de nosotros dará a Dios cuenta de sí”.</w:t>
      </w:r>
      <w:r>
        <w:rPr>
          <w:rStyle w:val="Ninguno"/>
          <w:rFonts w:ascii="Candara" w:eastAsia="Candara" w:hAnsi="Candara" w:cs="Candara"/>
          <w:sz w:val="24"/>
          <w:szCs w:val="24"/>
        </w:rPr>
        <w:t xml:space="preserve">  Romanos 14:12.</w:t>
      </w:r>
    </w:p>
    <w:p w:rsidR="00954BB6" w:rsidRDefault="00173EE1">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“Después de mucho tiempo vino el señor de aquellos siervos, y arregló cuentas con ellos</w:t>
      </w:r>
      <w:r>
        <w:rPr>
          <w:rStyle w:val="Ninguno"/>
          <w:rFonts w:ascii="Candara" w:eastAsia="Candara" w:hAnsi="Candara" w:cs="Candara"/>
          <w:sz w:val="24"/>
          <w:szCs w:val="24"/>
        </w:rPr>
        <w:t>”.  Mateo 25:19.</w:t>
      </w:r>
    </w:p>
    <w:p w:rsidR="00954BB6" w:rsidRDefault="00954BB6">
      <w:pPr>
        <w:pStyle w:val="Sinespaciado"/>
        <w:rPr>
          <w:rStyle w:val="Ninguno"/>
          <w:rFonts w:ascii="Candara" w:eastAsia="Candara" w:hAnsi="Candara" w:cs="Candara"/>
          <w:sz w:val="24"/>
          <w:szCs w:val="24"/>
        </w:rPr>
      </w:pPr>
    </w:p>
    <w:p w:rsidR="00954BB6" w:rsidRDefault="00173EE1">
      <w:pPr>
        <w:pStyle w:val="Sinespaciado"/>
        <w:numPr>
          <w:ilvl w:val="0"/>
          <w:numId w:val="10"/>
        </w:numPr>
        <w:rPr>
          <w:rStyle w:val="Ninguno"/>
          <w:rFonts w:ascii="Optima" w:eastAsia="Optima" w:hAnsi="Optima" w:cs="Optima"/>
          <w:b/>
          <w:bCs/>
          <w:i/>
          <w:iCs/>
          <w:sz w:val="28"/>
          <w:szCs w:val="28"/>
        </w:rPr>
      </w:pPr>
      <w:r>
        <w:rPr>
          <w:rStyle w:val="Ninguno"/>
          <w:rFonts w:ascii="Optima" w:eastAsia="Candara" w:hAnsi="Optima" w:cs="Candara"/>
          <w:b/>
          <w:bCs/>
          <w:sz w:val="28"/>
          <w:szCs w:val="28"/>
        </w:rPr>
        <w:t>TODO MAYORDOMO RECIBIRÁ SU RECOMPENSA</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 xml:space="preserve">“Porque es necesario que todos nosotros comparezcamos ante el tribunal de Cristo, para que cada uno reciba según lo que haya hecho mientras estaba en el cuerpo, sea bueno o sea malo”.  </w:t>
      </w:r>
      <w:r>
        <w:rPr>
          <w:rStyle w:val="Ninguno"/>
          <w:rFonts w:ascii="Candara" w:eastAsia="Candara" w:hAnsi="Candara" w:cs="Candara"/>
          <w:sz w:val="24"/>
          <w:szCs w:val="24"/>
          <w:lang w:val="pt-PT"/>
        </w:rPr>
        <w:t>2Corintios 5:10.</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sz w:val="24"/>
          <w:szCs w:val="24"/>
        </w:rPr>
        <w:t>“Y al siervo inútil echadle en las tinieblas de afuera; allí será el lloro y el crujir de dientes”.  Mateo 25:30.</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“Su señor le dijo: bien buen siervo y fiel; sobre poco has sido fiel, sobre mucho te pondré; entra en el gozo de tu señor”.</w:t>
      </w:r>
      <w:r>
        <w:rPr>
          <w:rStyle w:val="Ninguno"/>
          <w:rFonts w:ascii="Candara" w:eastAsia="Candara" w:hAnsi="Candara" w:cs="Candara"/>
          <w:sz w:val="24"/>
          <w:szCs w:val="24"/>
        </w:rPr>
        <w:t xml:space="preserve">  Mateo 25:23.</w:t>
      </w:r>
    </w:p>
    <w:p w:rsidR="00954BB6" w:rsidRDefault="00954BB6">
      <w:pPr>
        <w:pStyle w:val="Cuerpo"/>
        <w:spacing w:after="0" w:line="240" w:lineRule="auto"/>
        <w:rPr>
          <w:rStyle w:val="Ninguno"/>
          <w:rFonts w:ascii="Candara" w:eastAsia="Candara" w:hAnsi="Candara" w:cs="Candara"/>
          <w:sz w:val="24"/>
          <w:szCs w:val="24"/>
        </w:rPr>
      </w:pPr>
    </w:p>
    <w:p w:rsidR="00954BB6" w:rsidRDefault="00173EE1">
      <w:pPr>
        <w:pStyle w:val="Cuerpo"/>
        <w:spacing w:after="0" w:line="240" w:lineRule="auto"/>
        <w:rPr>
          <w:rStyle w:val="Ninguno"/>
          <w:rFonts w:ascii="Candara" w:eastAsia="Candara" w:hAnsi="Candara" w:cs="Candara"/>
          <w:sz w:val="28"/>
          <w:szCs w:val="28"/>
        </w:rPr>
      </w:pPr>
      <w:r>
        <w:rPr>
          <w:rStyle w:val="Ninguno"/>
          <w:rFonts w:ascii="Optima" w:hAnsi="Optima"/>
          <w:b/>
          <w:bCs/>
          <w:sz w:val="32"/>
          <w:szCs w:val="32"/>
        </w:rPr>
        <w:t>CONCLUSIÓN</w:t>
      </w:r>
    </w:p>
    <w:p w:rsidR="00954BB6" w:rsidRDefault="00173EE1">
      <w:pPr>
        <w:pStyle w:val="Cuerpo"/>
        <w:spacing w:after="0" w:line="240" w:lineRule="auto"/>
        <w:rPr>
          <w:rStyle w:val="Ninguno"/>
          <w:rFonts w:ascii="Candara" w:eastAsia="Candara" w:hAnsi="Candara" w:cs="Candara"/>
          <w:b/>
          <w:bCs/>
          <w:sz w:val="32"/>
          <w:szCs w:val="32"/>
          <w:u w:val="single"/>
        </w:rPr>
      </w:pPr>
      <w:r>
        <w:rPr>
          <w:rStyle w:val="Ninguno"/>
          <w:rFonts w:ascii="Candara" w:eastAsia="Candara" w:hAnsi="Candara" w:cs="Candara"/>
          <w:b/>
          <w:bCs/>
          <w:sz w:val="32"/>
          <w:szCs w:val="32"/>
          <w:u w:val="single"/>
        </w:rPr>
        <w:t>Los mayordomos deben saber que:</w:t>
      </w:r>
    </w:p>
    <w:p w:rsidR="00954BB6" w:rsidRDefault="00173EE1">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Cuidan la propiedad de Dios.</w:t>
      </w:r>
    </w:p>
    <w:p w:rsidR="00954BB6" w:rsidRDefault="00173EE1">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Deben procurar ser fieles.</w:t>
      </w:r>
    </w:p>
    <w:p w:rsidR="00954BB6" w:rsidRDefault="00173EE1">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Deben ser responsables y leales.</w:t>
      </w:r>
    </w:p>
    <w:p w:rsidR="00954BB6" w:rsidRDefault="00173EE1">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Tienen que rendir cuentas.</w:t>
      </w:r>
    </w:p>
    <w:p w:rsidR="00954BB6" w:rsidRDefault="00173EE1">
      <w:pPr>
        <w:pStyle w:val="Prrafodelista"/>
        <w:numPr>
          <w:ilvl w:val="0"/>
          <w:numId w:val="12"/>
        </w:numPr>
        <w:spacing w:after="0" w:line="240" w:lineRule="auto"/>
        <w:rPr>
          <w:rFonts w:ascii="Candara" w:eastAsia="Candara" w:hAnsi="Candara" w:cs="Candara"/>
          <w:sz w:val="24"/>
          <w:szCs w:val="24"/>
        </w:rPr>
      </w:pPr>
      <w:r>
        <w:rPr>
          <w:rFonts w:ascii="Candara" w:eastAsia="Candara" w:hAnsi="Candara" w:cs="Candara"/>
          <w:sz w:val="24"/>
          <w:szCs w:val="24"/>
        </w:rPr>
        <w:t>Recibirán su recompensa.</w:t>
      </w:r>
    </w:p>
    <w:p w:rsidR="00954BB6" w:rsidRDefault="00173EE1">
      <w:pPr>
        <w:pStyle w:val="Cuerpo"/>
        <w:spacing w:after="0" w:line="240" w:lineRule="auto"/>
        <w:rPr>
          <w:rStyle w:val="Ninguno"/>
          <w:rFonts w:ascii="Candara" w:eastAsia="Candara" w:hAnsi="Candara" w:cs="Candara"/>
          <w:sz w:val="24"/>
          <w:szCs w:val="24"/>
        </w:rPr>
      </w:pPr>
      <w:r>
        <w:rPr>
          <w:rStyle w:val="Ninguno"/>
          <w:rFonts w:ascii="Candara" w:eastAsia="Candara" w:hAnsi="Candara" w:cs="Candara"/>
          <w:i/>
          <w:iCs/>
          <w:sz w:val="24"/>
          <w:szCs w:val="24"/>
        </w:rPr>
        <w:t>“Los productos de la tierra, las cuantiosas cosechas, los tesoros de oro y plata, son sus dones.  Ha entregado a los hombres casas y tierras, alimento y vestido.  Nos pide que lo reconozcamos como el Dador de todas las cosas, y por esta razón ha dicho: De todas vuestras posesiones me reservo la dé</w:t>
      </w:r>
      <w:r>
        <w:rPr>
          <w:rStyle w:val="Ninguno"/>
          <w:rFonts w:ascii="Candara" w:eastAsia="Candara" w:hAnsi="Candara" w:cs="Candara"/>
          <w:i/>
          <w:iCs/>
          <w:sz w:val="24"/>
          <w:szCs w:val="24"/>
          <w:lang w:val="pt-PT"/>
        </w:rPr>
        <w:t>cima parte para m</w:t>
      </w:r>
      <w:proofErr w:type="spellStart"/>
      <w:r>
        <w:rPr>
          <w:rStyle w:val="Ninguno"/>
          <w:rFonts w:ascii="Candara" w:eastAsia="Candara" w:hAnsi="Candara" w:cs="Candara"/>
          <w:i/>
          <w:iCs/>
          <w:sz w:val="24"/>
          <w:szCs w:val="24"/>
        </w:rPr>
        <w:t>í</w:t>
      </w:r>
      <w:proofErr w:type="spellEnd"/>
      <w:r>
        <w:rPr>
          <w:rStyle w:val="Ninguno"/>
          <w:rFonts w:ascii="Candara" w:eastAsia="Candara" w:hAnsi="Candara" w:cs="Candara"/>
          <w:i/>
          <w:iCs/>
          <w:sz w:val="24"/>
          <w:szCs w:val="24"/>
        </w:rPr>
        <w:t xml:space="preserve"> mismo, además de los donativos y las ofrendas, que deben ser llevados a mi tesorería”.</w:t>
      </w:r>
      <w:r>
        <w:rPr>
          <w:rStyle w:val="Ninguno"/>
          <w:rFonts w:ascii="Candara" w:eastAsia="Candara" w:hAnsi="Candara" w:cs="Candara"/>
          <w:sz w:val="24"/>
          <w:szCs w:val="24"/>
        </w:rPr>
        <w:t xml:space="preserve">  Consejos sobre Mayordomía Cristiana, pág. 69.</w:t>
      </w:r>
    </w:p>
    <w:p w:rsidR="00954BB6" w:rsidRDefault="00954BB6">
      <w:pPr>
        <w:pStyle w:val="Prrafodelista"/>
        <w:spacing w:after="0" w:line="240" w:lineRule="auto"/>
        <w:rPr>
          <w:rStyle w:val="Ninguno"/>
          <w:rFonts w:ascii="Candara" w:eastAsia="Candara" w:hAnsi="Candara" w:cs="Candara"/>
          <w:sz w:val="24"/>
          <w:szCs w:val="24"/>
        </w:rPr>
      </w:pPr>
      <w:bookmarkStart w:id="0" w:name="_GoBack"/>
      <w:bookmarkEnd w:id="0"/>
    </w:p>
    <w:sectPr w:rsidR="00954BB6" w:rsidSect="00954BB6">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C5D" w:rsidRDefault="009F2C5D" w:rsidP="00954BB6">
      <w:r>
        <w:separator/>
      </w:r>
    </w:p>
  </w:endnote>
  <w:endnote w:type="continuationSeparator" w:id="0">
    <w:p w:rsidR="009F2C5D" w:rsidRDefault="009F2C5D" w:rsidP="0095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tima">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B6" w:rsidRDefault="00954BB6">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C5D" w:rsidRDefault="009F2C5D" w:rsidP="00954BB6">
      <w:r>
        <w:separator/>
      </w:r>
    </w:p>
  </w:footnote>
  <w:footnote w:type="continuationSeparator" w:id="0">
    <w:p w:rsidR="009F2C5D" w:rsidRDefault="009F2C5D" w:rsidP="00954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BB6" w:rsidRDefault="00954BB6">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36AA"/>
    <w:multiLevelType w:val="hybridMultilevel"/>
    <w:tmpl w:val="653E6236"/>
    <w:numStyleLink w:val="Estiloimportado4"/>
  </w:abstractNum>
  <w:abstractNum w:abstractNumId="1">
    <w:nsid w:val="0EC972C1"/>
    <w:multiLevelType w:val="hybridMultilevel"/>
    <w:tmpl w:val="62A0EFC2"/>
    <w:styleLink w:val="Estiloimportado3"/>
    <w:lvl w:ilvl="0" w:tplc="8CA29D14">
      <w:start w:val="1"/>
      <w:numFmt w:val="lowerLetter"/>
      <w:lvlText w:val="%1)"/>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4385FBA">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9082E4">
      <w:start w:val="1"/>
      <w:numFmt w:val="lowerRoman"/>
      <w:lvlText w:val="%3."/>
      <w:lvlJc w:val="left"/>
      <w:pPr>
        <w:ind w:left="2209"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3" w:tplc="E63C2E0C">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529606">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FC2C35A">
      <w:start w:val="1"/>
      <w:numFmt w:val="lowerRoman"/>
      <w:lvlText w:val="%6."/>
      <w:lvlJc w:val="left"/>
      <w:pPr>
        <w:ind w:left="4369"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6" w:tplc="CE3A40AE">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BC0E07E8">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B1B032D8">
      <w:start w:val="1"/>
      <w:numFmt w:val="lowerRoman"/>
      <w:lvlText w:val="%9."/>
      <w:lvlJc w:val="left"/>
      <w:pPr>
        <w:ind w:left="6529" w:hanging="3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27CD18FF"/>
    <w:multiLevelType w:val="hybridMultilevel"/>
    <w:tmpl w:val="3EFCAABA"/>
    <w:styleLink w:val="Estiloimportado2"/>
    <w:lvl w:ilvl="0" w:tplc="123283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7C24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D410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C59E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546A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927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DA54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BCCD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08B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6CD228E"/>
    <w:multiLevelType w:val="hybridMultilevel"/>
    <w:tmpl w:val="954CEDA8"/>
    <w:styleLink w:val="Estiloimportado5"/>
    <w:lvl w:ilvl="0" w:tplc="07E06F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A2E0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0876B4">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3626C6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7A60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E2C3C4">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F2B009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ECB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D4F712">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ABA3AE8"/>
    <w:multiLevelType w:val="hybridMultilevel"/>
    <w:tmpl w:val="954CEDA8"/>
    <w:numStyleLink w:val="Estiloimportado5"/>
  </w:abstractNum>
  <w:abstractNum w:abstractNumId="5">
    <w:nsid w:val="3C333988"/>
    <w:multiLevelType w:val="hybridMultilevel"/>
    <w:tmpl w:val="94DA0F34"/>
    <w:styleLink w:val="Estiloimportado1"/>
    <w:lvl w:ilvl="0" w:tplc="B0DA16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B2A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E43DCE">
      <w:start w:val="1"/>
      <w:numFmt w:val="lowerRoman"/>
      <w:lvlText w:val="%3."/>
      <w:lvlJc w:val="left"/>
      <w:pPr>
        <w:ind w:left="2160" w:hanging="304"/>
      </w:pPr>
      <w:rPr>
        <w:rFonts w:hAnsi="Arial Unicode MS"/>
        <w:caps w:val="0"/>
        <w:smallCaps w:val="0"/>
        <w:strike w:val="0"/>
        <w:dstrike w:val="0"/>
        <w:outline w:val="0"/>
        <w:emboss w:val="0"/>
        <w:imprint w:val="0"/>
        <w:spacing w:val="0"/>
        <w:w w:val="100"/>
        <w:kern w:val="0"/>
        <w:position w:val="0"/>
        <w:highlight w:val="none"/>
        <w:vertAlign w:val="baseline"/>
      </w:rPr>
    </w:lvl>
    <w:lvl w:ilvl="3" w:tplc="7854C1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B2FC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CE3996">
      <w:start w:val="1"/>
      <w:numFmt w:val="lowerRoman"/>
      <w:lvlText w:val="%6."/>
      <w:lvlJc w:val="left"/>
      <w:pPr>
        <w:ind w:left="4320" w:hanging="304"/>
      </w:pPr>
      <w:rPr>
        <w:rFonts w:hAnsi="Arial Unicode MS"/>
        <w:caps w:val="0"/>
        <w:smallCaps w:val="0"/>
        <w:strike w:val="0"/>
        <w:dstrike w:val="0"/>
        <w:outline w:val="0"/>
        <w:emboss w:val="0"/>
        <w:imprint w:val="0"/>
        <w:spacing w:val="0"/>
        <w:w w:val="100"/>
        <w:kern w:val="0"/>
        <w:position w:val="0"/>
        <w:highlight w:val="none"/>
        <w:vertAlign w:val="baseline"/>
      </w:rPr>
    </w:lvl>
    <w:lvl w:ilvl="6" w:tplc="88F48C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76B2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CA6ABE">
      <w:start w:val="1"/>
      <w:numFmt w:val="lowerRoman"/>
      <w:lvlText w:val="%9."/>
      <w:lvlJc w:val="left"/>
      <w:pPr>
        <w:ind w:left="6480"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C8963BC"/>
    <w:multiLevelType w:val="hybridMultilevel"/>
    <w:tmpl w:val="3EFCAABA"/>
    <w:numStyleLink w:val="Estiloimportado2"/>
  </w:abstractNum>
  <w:abstractNum w:abstractNumId="7">
    <w:nsid w:val="5B0B7131"/>
    <w:multiLevelType w:val="hybridMultilevel"/>
    <w:tmpl w:val="653E6236"/>
    <w:styleLink w:val="Estiloimportado4"/>
    <w:lvl w:ilvl="0" w:tplc="484E32E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2DCD7F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BCACD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E80129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B0812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E1E5E1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A345A4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110EE2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99885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1B159E9"/>
    <w:multiLevelType w:val="hybridMultilevel"/>
    <w:tmpl w:val="94DA0F34"/>
    <w:numStyleLink w:val="Estiloimportado1"/>
  </w:abstractNum>
  <w:abstractNum w:abstractNumId="9">
    <w:nsid w:val="731E0D9F"/>
    <w:multiLevelType w:val="hybridMultilevel"/>
    <w:tmpl w:val="62A0EFC2"/>
    <w:numStyleLink w:val="Estiloimportado3"/>
  </w:abstractNum>
  <w:num w:numId="1">
    <w:abstractNumId w:val="5"/>
  </w:num>
  <w:num w:numId="2">
    <w:abstractNumId w:val="8"/>
  </w:num>
  <w:num w:numId="3">
    <w:abstractNumId w:val="2"/>
  </w:num>
  <w:num w:numId="4">
    <w:abstractNumId w:val="6"/>
  </w:num>
  <w:num w:numId="5">
    <w:abstractNumId w:val="1"/>
  </w:num>
  <w:num w:numId="6">
    <w:abstractNumId w:val="9"/>
  </w:num>
  <w:num w:numId="7">
    <w:abstractNumId w:val="8"/>
    <w:lvlOverride w:ilvl="0">
      <w:startOverride w:val="2"/>
      <w:lvl w:ilvl="0" w:tplc="F2D80AC0">
        <w:start w:val="2"/>
        <w:numFmt w:val="decimal"/>
        <w:lvlText w:val="%1."/>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A06548">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DE201C">
        <w:start w:val="1"/>
        <w:numFmt w:val="lowerRoman"/>
        <w:lvlText w:val="%3."/>
        <w:lvlJc w:val="left"/>
        <w:pPr>
          <w:ind w:left="2211" w:hanging="3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025C60">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72B484">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8D059FE">
        <w:start w:val="1"/>
        <w:numFmt w:val="lowerRoman"/>
        <w:lvlText w:val="%6."/>
        <w:lvlJc w:val="left"/>
        <w:pPr>
          <w:ind w:left="4371" w:hanging="3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62DA90">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0A9E18">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7F82D2C">
        <w:start w:val="1"/>
        <w:numFmt w:val="lowerRoman"/>
        <w:lvlText w:val="%9."/>
        <w:lvlJc w:val="left"/>
        <w:pPr>
          <w:ind w:left="6531" w:hanging="35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0"/>
  </w:num>
  <w:num w:numId="10">
    <w:abstractNumId w:val="8"/>
    <w:lvlOverride w:ilvl="0">
      <w:startOverride w:val="4"/>
      <w:lvl w:ilvl="0" w:tplc="F2D80AC0">
        <w:start w:val="4"/>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A06548">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DE201C">
        <w:start w:val="1"/>
        <w:numFmt w:val="lowerRoman"/>
        <w:lvlText w:val="%3."/>
        <w:lvlJc w:val="left"/>
        <w:pPr>
          <w:ind w:left="2160" w:hanging="30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025C60">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72B48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8D059FE">
        <w:start w:val="1"/>
        <w:numFmt w:val="lowerRoman"/>
        <w:lvlText w:val="%6."/>
        <w:lvlJc w:val="left"/>
        <w:pPr>
          <w:ind w:left="4320" w:hanging="30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62DA90">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0A9E1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7F82D2C">
        <w:start w:val="1"/>
        <w:numFmt w:val="lowerRoman"/>
        <w:lvlText w:val="%9."/>
        <w:lvlJc w:val="left"/>
        <w:pPr>
          <w:ind w:left="6480" w:hanging="308"/>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BB6"/>
    <w:rsid w:val="00173EE1"/>
    <w:rsid w:val="00220150"/>
    <w:rsid w:val="005C2540"/>
    <w:rsid w:val="005D2BA9"/>
    <w:rsid w:val="00954BB6"/>
    <w:rsid w:val="009F2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7DAF0-D016-4768-9A37-37159652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4BB6"/>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54BB6"/>
    <w:rPr>
      <w:u w:val="single"/>
    </w:rPr>
  </w:style>
  <w:style w:type="table" w:customStyle="1" w:styleId="TableNormal">
    <w:name w:val="Table Normal"/>
    <w:rsid w:val="00954BB6"/>
    <w:tblPr>
      <w:tblInd w:w="0" w:type="dxa"/>
      <w:tblCellMar>
        <w:top w:w="0" w:type="dxa"/>
        <w:left w:w="0" w:type="dxa"/>
        <w:bottom w:w="0" w:type="dxa"/>
        <w:right w:w="0" w:type="dxa"/>
      </w:tblCellMar>
    </w:tblPr>
  </w:style>
  <w:style w:type="paragraph" w:customStyle="1" w:styleId="Cabeceraypie">
    <w:name w:val="Cabecera y pie"/>
    <w:rsid w:val="00954BB6"/>
    <w:pPr>
      <w:tabs>
        <w:tab w:val="right" w:pos="9020"/>
      </w:tabs>
    </w:pPr>
    <w:rPr>
      <w:rFonts w:ascii="Helvetica" w:hAnsi="Helvetica" w:cs="Arial Unicode MS"/>
      <w:color w:val="000000"/>
      <w:sz w:val="24"/>
      <w:szCs w:val="24"/>
    </w:rPr>
  </w:style>
  <w:style w:type="paragraph" w:customStyle="1" w:styleId="Cuerpo">
    <w:name w:val="Cuerpo"/>
    <w:rsid w:val="00954BB6"/>
    <w:pPr>
      <w:spacing w:after="200" w:line="276" w:lineRule="auto"/>
    </w:pPr>
    <w:rPr>
      <w:rFonts w:ascii="Calibri" w:eastAsia="Calibri" w:hAnsi="Calibri" w:cs="Calibri"/>
      <w:color w:val="000000"/>
      <w:sz w:val="22"/>
      <w:szCs w:val="22"/>
      <w:u w:color="000000"/>
    </w:rPr>
  </w:style>
  <w:style w:type="paragraph" w:styleId="Sinespaciado">
    <w:name w:val="No Spacing"/>
    <w:rsid w:val="00954BB6"/>
    <w:rPr>
      <w:rFonts w:ascii="Calibri" w:eastAsia="Calibri" w:hAnsi="Calibri" w:cs="Calibri"/>
      <w:color w:val="000000"/>
      <w:sz w:val="22"/>
      <w:szCs w:val="22"/>
      <w:u w:color="000000"/>
      <w:lang w:val="es-ES_tradnl"/>
    </w:rPr>
  </w:style>
  <w:style w:type="character" w:customStyle="1" w:styleId="Ninguno">
    <w:name w:val="Ninguno"/>
    <w:rsid w:val="00954BB6"/>
    <w:rPr>
      <w:lang w:val="es-ES_tradnl"/>
    </w:rPr>
  </w:style>
  <w:style w:type="numbering" w:customStyle="1" w:styleId="Estiloimportado1">
    <w:name w:val="Estilo importado 1"/>
    <w:rsid w:val="00954BB6"/>
    <w:pPr>
      <w:numPr>
        <w:numId w:val="1"/>
      </w:numPr>
    </w:pPr>
  </w:style>
  <w:style w:type="numbering" w:customStyle="1" w:styleId="Estiloimportado2">
    <w:name w:val="Estilo importado 2"/>
    <w:rsid w:val="00954BB6"/>
    <w:pPr>
      <w:numPr>
        <w:numId w:val="3"/>
      </w:numPr>
    </w:pPr>
  </w:style>
  <w:style w:type="paragraph" w:styleId="Prrafodelista">
    <w:name w:val="List Paragraph"/>
    <w:rsid w:val="00954BB6"/>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3">
    <w:name w:val="Estilo importado 3"/>
    <w:rsid w:val="00954BB6"/>
    <w:pPr>
      <w:numPr>
        <w:numId w:val="5"/>
      </w:numPr>
    </w:pPr>
  </w:style>
  <w:style w:type="numbering" w:customStyle="1" w:styleId="Estiloimportado4">
    <w:name w:val="Estilo importado 4"/>
    <w:rsid w:val="00954BB6"/>
    <w:pPr>
      <w:numPr>
        <w:numId w:val="8"/>
      </w:numPr>
    </w:pPr>
  </w:style>
  <w:style w:type="numbering" w:customStyle="1" w:styleId="Estiloimportado5">
    <w:name w:val="Estilo importado 5"/>
    <w:rsid w:val="00954BB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1172</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2016-12-15T20:11:00Z</dcterms:created>
  <dcterms:modified xsi:type="dcterms:W3CDTF">2017-02-11T10:00:00Z</dcterms:modified>
</cp:coreProperties>
</file>