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23703" w14:textId="77777777" w:rsidR="005D376E" w:rsidRDefault="00C224B6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b/>
          <w:sz w:val="22"/>
          <w:szCs w:val="22"/>
          <w:lang w:val="es-CO"/>
        </w:rPr>
        <w:t xml:space="preserve">AUTORIZACIÓN PARA EL TRATAMIENTO DE DATOS PERSONALES DE </w:t>
      </w:r>
      <w:r w:rsidR="005D376E">
        <w:rPr>
          <w:rFonts w:ascii="Garamond" w:eastAsiaTheme="minorHAnsi" w:hAnsi="Garamond" w:cstheme="minorBidi"/>
          <w:b/>
          <w:sz w:val="22"/>
          <w:szCs w:val="22"/>
          <w:lang w:val="es-CO"/>
        </w:rPr>
        <w:t xml:space="preserve">PERSONAL </w:t>
      </w:r>
    </w:p>
    <w:p w14:paraId="25DE8D7C" w14:textId="53EC90F7" w:rsidR="00C224B6" w:rsidRDefault="005D376E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b/>
          <w:sz w:val="22"/>
          <w:szCs w:val="22"/>
          <w:lang w:val="es-CO"/>
        </w:rPr>
        <w:t>ADULTO</w:t>
      </w:r>
      <w:r w:rsidR="00C224B6">
        <w:rPr>
          <w:rFonts w:ascii="Garamond" w:eastAsiaTheme="minorHAnsi" w:hAnsi="Garamond" w:cstheme="minorBidi"/>
          <w:b/>
          <w:sz w:val="22"/>
          <w:szCs w:val="22"/>
          <w:lang w:val="es-CO"/>
        </w:rPr>
        <w:t>, INCLUIDA LA IMAGEN PERSONAL</w:t>
      </w:r>
    </w:p>
    <w:p w14:paraId="4E85FAF4" w14:textId="21DC9676" w:rsidR="00B9266D" w:rsidRDefault="00B9266D" w:rsidP="00C224B6">
      <w:pPr>
        <w:spacing w:after="160" w:line="256" w:lineRule="auto"/>
        <w:jc w:val="center"/>
        <w:rPr>
          <w:rFonts w:ascii="Garamond" w:eastAsiaTheme="minorHAnsi" w:hAnsi="Garamond" w:cstheme="minorBidi"/>
          <w:b/>
          <w:sz w:val="22"/>
          <w:szCs w:val="22"/>
          <w:lang w:val="es-CO"/>
        </w:rPr>
      </w:pPr>
    </w:p>
    <w:p w14:paraId="65E6A1E4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relación con los menores de edad, que a continuación se indican:</w:t>
      </w:r>
    </w:p>
    <w:tbl>
      <w:tblPr>
        <w:tblStyle w:val="Tablanormal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5476"/>
        <w:gridCol w:w="2894"/>
      </w:tblGrid>
      <w:tr w:rsidR="00C224B6" w14:paraId="0317CAD1" w14:textId="77777777" w:rsidTr="00B926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BDD8B7B" w14:textId="17640371" w:rsidR="00C224B6" w:rsidRDefault="00C224B6">
            <w:pPr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Nombre Completo </w:t>
            </w: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hideMark/>
          </w:tcPr>
          <w:p w14:paraId="5D3CDDDA" w14:textId="77777777" w:rsidR="00C224B6" w:rsidRDefault="00C224B6" w:rsidP="006A7C8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  <w:r w:rsidRPr="004D01F8">
              <w:rPr>
                <w:rFonts w:ascii="Garamond" w:hAnsi="Garamond"/>
                <w:u w:val="single"/>
              </w:rPr>
              <w:t>Documento</w:t>
            </w:r>
            <w:r>
              <w:rPr>
                <w:rFonts w:ascii="Garamond" w:hAnsi="Garamond"/>
              </w:rPr>
              <w:t xml:space="preserve"> de identidad</w:t>
            </w:r>
          </w:p>
        </w:tc>
      </w:tr>
      <w:tr w:rsidR="00C224B6" w14:paraId="2E34E810" w14:textId="77777777" w:rsidTr="00B9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42CC6681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36852DA5" w14:textId="77777777" w:rsidR="00C224B6" w:rsidRDefault="00C2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C224B6" w14:paraId="4F425EBB" w14:textId="77777777" w:rsidTr="00B9266D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</w:tcPr>
          <w:p w14:paraId="3EB76E7A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</w:tcPr>
          <w:p w14:paraId="1E160ECC" w14:textId="77777777" w:rsidR="00C224B6" w:rsidRDefault="00C224B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  <w:tr w:rsidR="00C224B6" w14:paraId="492D5E0C" w14:textId="77777777" w:rsidTr="00B9266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76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403915BC" w14:textId="77777777" w:rsidR="00C224B6" w:rsidRDefault="00C224B6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94" w:type="dxa"/>
            <w:tcBorders>
              <w:top w:val="single" w:sz="4" w:space="0" w:color="000000" w:themeColor="background1" w:themeShade="BF"/>
              <w:left w:val="single" w:sz="4" w:space="0" w:color="000000" w:themeColor="background1" w:themeShade="BF"/>
              <w:bottom w:val="single" w:sz="4" w:space="0" w:color="000000" w:themeColor="background1" w:themeShade="BF"/>
              <w:right w:val="single" w:sz="4" w:space="0" w:color="000000" w:themeColor="background1" w:themeShade="BF"/>
            </w:tcBorders>
            <w:shd w:val="clear" w:color="auto" w:fill="D9D9D9" w:themeFill="text1" w:themeFillShade="D9"/>
          </w:tcPr>
          <w:p w14:paraId="6903930E" w14:textId="77777777" w:rsidR="00C224B6" w:rsidRDefault="00C224B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Garamond" w:hAnsi="Garamond"/>
              </w:rPr>
            </w:pPr>
          </w:p>
        </w:tc>
      </w:tr>
    </w:tbl>
    <w:p w14:paraId="6C7DC3A7" w14:textId="77777777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2FC7E0F2" w14:textId="18D193C0" w:rsidR="00C224B6" w:rsidRDefault="00C224B6" w:rsidP="00C224B6">
      <w:pPr>
        <w:spacing w:after="160" w:line="256" w:lineRule="auto"/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Los suscritos representantes legales por razones del parentes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>co con estas, autorizamos a L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A IGLESIA ADVENTISTA DEL SÉPTIMO DÍA DE COLOMBIA</w:t>
      </w:r>
      <w:r w:rsidR="00834D73">
        <w:rPr>
          <w:rFonts w:ascii="Garamond" w:eastAsiaTheme="minorHAnsi" w:hAnsi="Garamond" w:cstheme="minorBidi"/>
          <w:sz w:val="22"/>
          <w:szCs w:val="22"/>
          <w:lang w:val="es-CO"/>
        </w:rPr>
        <w:t xml:space="preserve"> SECCION ASOCIACIÓN </w:t>
      </w:r>
      <w:r w:rsidR="00E83BDB">
        <w:rPr>
          <w:rFonts w:ascii="Garamond" w:eastAsiaTheme="minorHAnsi" w:hAnsi="Garamond" w:cstheme="minorBidi"/>
          <w:sz w:val="22"/>
          <w:szCs w:val="22"/>
          <w:lang w:val="es-CO"/>
        </w:rPr>
        <w:t>CENTRO ORIENTAL DE COLOMBIA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>, de forma expresa, previa e informada para que esta organización realice los tratamientos de datos personales vinculados a las siguientes finalidades:</w:t>
      </w:r>
    </w:p>
    <w:p w14:paraId="220D6062" w14:textId="46D43C0B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Participar en el club de </w:t>
      </w:r>
      <w:r w:rsidR="006E2E69">
        <w:rPr>
          <w:rFonts w:ascii="Garamond" w:hAnsi="Garamond"/>
        </w:rPr>
        <w:t xml:space="preserve">Aventureros, </w:t>
      </w:r>
      <w:r w:rsidR="008B4706">
        <w:rPr>
          <w:rFonts w:ascii="Garamond" w:hAnsi="Garamond"/>
        </w:rPr>
        <w:t>Conquistadores</w:t>
      </w:r>
      <w:r w:rsidR="006E2E69">
        <w:rPr>
          <w:rFonts w:ascii="Garamond" w:hAnsi="Garamond"/>
        </w:rPr>
        <w:t xml:space="preserve"> y Guías Mayores. </w:t>
      </w:r>
    </w:p>
    <w:p w14:paraId="7637597A" w14:textId="08F5703F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>Documentar la participación en las actividades coordinadas por la organización, directamente o a través de terceros; lo que puede comprender la comunicación, difusión, reproducción de datos, como la imagen personal en medios físicos o virtuales, entre ellos, revistas, portal web, fotografías, videos, redes sociales, boletines, Internet, obras audiovisuales.</w:t>
      </w:r>
    </w:p>
    <w:p w14:paraId="4470A145" w14:textId="77777777" w:rsidR="00C224B6" w:rsidRDefault="00C224B6" w:rsidP="00C224B6">
      <w:pPr>
        <w:pStyle w:val="Prrafodelista"/>
        <w:numPr>
          <w:ilvl w:val="0"/>
          <w:numId w:val="1"/>
        </w:num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Cumplir con las obligaciones legales y/o contractuales derivadas del programa mencionado </w:t>
      </w:r>
    </w:p>
    <w:p w14:paraId="2FE7A8F6" w14:textId="06B5EA0A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Contratar con terceros ubicados dentro o fuera del país el tratamiento de datos personales, quienes, como Encargados del tratamiento de datos, podrán almacenar, procesar y tratar estos en Colombia y/o en territorios como Estados Unidos, Europa, Latinoamérica u otros </w:t>
      </w:r>
      <w:r w:rsidR="005503B9">
        <w:rPr>
          <w:rFonts w:ascii="Garamond" w:eastAsiaTheme="minorHAnsi" w:hAnsi="Garamond" w:cstheme="minorBidi"/>
          <w:sz w:val="22"/>
          <w:szCs w:val="22"/>
          <w:lang w:val="es-CO"/>
        </w:rPr>
        <w:t>países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propendiendo siempre por la seguridad en el tratamiento de datos personales. </w:t>
      </w:r>
    </w:p>
    <w:p w14:paraId="6549B77D" w14:textId="6D91F023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En relación con el tratamiento de datos personales que autorizamos y que comprende la fijación de la imagen personal de las </w:t>
      </w:r>
      <w:r w:rsidR="005D376E">
        <w:rPr>
          <w:rFonts w:ascii="Garamond" w:eastAsiaTheme="minorHAnsi" w:hAnsi="Garamond" w:cstheme="minorBidi"/>
          <w:sz w:val="22"/>
          <w:szCs w:val="22"/>
          <w:lang w:val="es-CO"/>
        </w:rPr>
        <w:t>personas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en medio físico o electrónico, entendemos que puedo o no autorizar el tratamiento de datos personales. En caso de revocar tal autorización aquí otorgada asumiremos los perjuicios originados en la contratación del material diseñado, producido y/o dirigido con fines informativos hacia la comunidad.</w:t>
      </w:r>
    </w:p>
    <w:p w14:paraId="5811133F" w14:textId="51610630" w:rsidR="00C224B6" w:rsidRPr="00F60F32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MX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Para el ejercicio del Habeas Data, el titular del dato personal o quien demuestre un legítimo interés conforme lo señalado en la normatividad vigente, podrá hacerlo a través del siguiente correo electrónico: </w:t>
      </w:r>
      <w:hyperlink r:id="rId8" w:history="1">
        <w:r w:rsidR="000A261A" w:rsidRPr="00945624">
          <w:rPr>
            <w:rStyle w:val="Hipervnculo"/>
            <w:rFonts w:ascii="Garamond" w:eastAsiaTheme="minorHAnsi" w:hAnsi="Garamond" w:cstheme="minorBidi"/>
            <w:sz w:val="22"/>
            <w:szCs w:val="22"/>
            <w:lang w:val="es-CO"/>
          </w:rPr>
          <w:t>privacidad@asocentroriental.org</w:t>
        </w:r>
      </w:hyperlink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o mediante comunicación escrita a la siguiente dirección física: </w:t>
      </w:r>
      <w:r w:rsidR="000A261A">
        <w:rPr>
          <w:rFonts w:ascii="Garamond" w:eastAsiaTheme="minorHAnsi" w:hAnsi="Garamond" w:cstheme="minorBidi"/>
          <w:sz w:val="22"/>
          <w:szCs w:val="22"/>
          <w:lang w:val="es-CO"/>
        </w:rPr>
        <w:t>Carrera 24 # 45ª -07 Barrancabermeja</w:t>
      </w: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, Colombia. Las políticas de </w:t>
      </w:r>
      <w:proofErr w:type="gramStart"/>
      <w:r>
        <w:rPr>
          <w:rFonts w:ascii="Garamond" w:eastAsiaTheme="minorHAnsi" w:hAnsi="Garamond" w:cstheme="minorBidi"/>
          <w:sz w:val="22"/>
          <w:szCs w:val="22"/>
          <w:lang w:val="es-CO"/>
        </w:rPr>
        <w:t>privacidad,</w:t>
      </w:r>
      <w:proofErr w:type="gramEnd"/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se pueden leer en el siguiente </w:t>
      </w:r>
      <w:proofErr w:type="gramStart"/>
      <w:r>
        <w:rPr>
          <w:rFonts w:ascii="Garamond" w:eastAsiaTheme="minorHAnsi" w:hAnsi="Garamond" w:cstheme="minorBidi"/>
          <w:sz w:val="22"/>
          <w:szCs w:val="22"/>
          <w:lang w:val="es-CO"/>
        </w:rPr>
        <w:t>link</w:t>
      </w:r>
      <w:proofErr w:type="gramEnd"/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</w:t>
      </w:r>
      <w:hyperlink r:id="rId9" w:history="1">
        <w:r w:rsidR="00F60F32" w:rsidRPr="00945624">
          <w:rPr>
            <w:rStyle w:val="Hipervnculo"/>
            <w:lang w:val="es-MX"/>
          </w:rPr>
          <w:t>https://asocentroriental.org/es/politica-de-privacidad/</w:t>
        </w:r>
      </w:hyperlink>
      <w:r w:rsidR="00F60F32">
        <w:rPr>
          <w:lang w:val="es-MX"/>
        </w:rPr>
        <w:t xml:space="preserve"> </w:t>
      </w:r>
    </w:p>
    <w:p w14:paraId="221C33C0" w14:textId="77777777" w:rsidR="00C224B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 xml:space="preserve"> Quien ejerza el Habeas Data deberá suministrar con precisión los datos de contacto solicitados para efecto de tramitar, atender y responder su solicitud y desplegar las cargas para el ejercicio de sus derechos.</w:t>
      </w:r>
    </w:p>
    <w:p w14:paraId="789CBDE8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p w14:paraId="4F25D2C0" w14:textId="4C359DC4" w:rsidR="00682BF6" w:rsidRDefault="00C224B6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  <w:r>
        <w:rPr>
          <w:rFonts w:ascii="Garamond" w:eastAsiaTheme="minorHAnsi" w:hAnsi="Garamond" w:cstheme="minorBidi"/>
          <w:sz w:val="22"/>
          <w:szCs w:val="22"/>
          <w:lang w:val="es-CO"/>
        </w:rPr>
        <w:t>En señal de conformidad con lo antes consignado suscribimos esta autorización:</w:t>
      </w:r>
    </w:p>
    <w:p w14:paraId="66926360" w14:textId="77777777" w:rsidR="00B9266D" w:rsidRDefault="00B9266D" w:rsidP="00C224B6">
      <w:pPr>
        <w:jc w:val="both"/>
        <w:rPr>
          <w:rFonts w:ascii="Garamond" w:eastAsiaTheme="minorHAnsi" w:hAnsi="Garamond" w:cstheme="minorBidi"/>
          <w:sz w:val="22"/>
          <w:szCs w:val="22"/>
          <w:lang w:val="es-CO"/>
        </w:rPr>
      </w:pPr>
    </w:p>
    <w:tbl>
      <w:tblPr>
        <w:tblStyle w:val="Tablaconcuadrcula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492"/>
      </w:tblGrid>
      <w:tr w:rsidR="005D376E" w14:paraId="4F2FA4AC" w14:textId="77777777" w:rsidTr="005D376E">
        <w:trPr>
          <w:jc w:val="center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F9B6" w14:textId="208836C4" w:rsidR="005D376E" w:rsidRDefault="005D376E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 xml:space="preserve">Nombre legible </w:t>
            </w:r>
          </w:p>
        </w:tc>
      </w:tr>
      <w:tr w:rsidR="005D376E" w14:paraId="34187D47" w14:textId="77777777" w:rsidTr="005D376E">
        <w:trPr>
          <w:jc w:val="center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794" w14:textId="77777777" w:rsidR="005D376E" w:rsidRDefault="005D376E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Firma</w:t>
            </w:r>
          </w:p>
          <w:p w14:paraId="6B3FE496" w14:textId="77777777" w:rsidR="005D376E" w:rsidRDefault="005D376E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</w:p>
        </w:tc>
      </w:tr>
      <w:tr w:rsidR="005D376E" w14:paraId="7041A39E" w14:textId="77777777" w:rsidTr="005D376E">
        <w:trPr>
          <w:jc w:val="center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AEB0E" w14:textId="77777777" w:rsidR="005D376E" w:rsidRDefault="005D376E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Documento de Identidad</w:t>
            </w:r>
          </w:p>
        </w:tc>
      </w:tr>
      <w:tr w:rsidR="005D376E" w14:paraId="5502BC55" w14:textId="77777777" w:rsidTr="005D376E">
        <w:trPr>
          <w:jc w:val="center"/>
        </w:trPr>
        <w:tc>
          <w:tcPr>
            <w:tcW w:w="7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C8BB" w14:textId="77777777" w:rsidR="005D376E" w:rsidRDefault="005D376E">
            <w:pPr>
              <w:jc w:val="both"/>
              <w:rPr>
                <w:rFonts w:ascii="Garamond" w:hAnsi="Garamond"/>
                <w:b/>
                <w:sz w:val="20"/>
                <w:lang w:val="es-ES"/>
              </w:rPr>
            </w:pPr>
            <w:r>
              <w:rPr>
                <w:rFonts w:ascii="Garamond" w:hAnsi="Garamond"/>
                <w:b/>
                <w:sz w:val="20"/>
                <w:lang w:val="es-ES"/>
              </w:rPr>
              <w:t>Fecha</w:t>
            </w:r>
          </w:p>
        </w:tc>
      </w:tr>
    </w:tbl>
    <w:p w14:paraId="76D13097" w14:textId="0ED4808B" w:rsidR="005333C7" w:rsidRPr="005333C7" w:rsidRDefault="005333C7" w:rsidP="00204948">
      <w:pPr>
        <w:rPr>
          <w:color w:val="000000" w:themeColor="background1"/>
          <w:lang w:val="es-ES"/>
        </w:rPr>
      </w:pPr>
    </w:p>
    <w:sectPr w:rsidR="005333C7" w:rsidRPr="005333C7" w:rsidSect="0031239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2B4AE" w14:textId="77777777" w:rsidR="00816919" w:rsidRDefault="00816919" w:rsidP="0057428D">
      <w:r>
        <w:separator/>
      </w:r>
    </w:p>
  </w:endnote>
  <w:endnote w:type="continuationSeparator" w:id="0">
    <w:p w14:paraId="2182C6AA" w14:textId="77777777" w:rsidR="00816919" w:rsidRDefault="00816919" w:rsidP="00574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Noto Serif">
    <w:altName w:val="Cambria"/>
    <w:charset w:val="00"/>
    <w:family w:val="roman"/>
    <w:pitch w:val="variable"/>
    <w:sig w:usb0="E00002FF" w:usb1="500078FF" w:usb2="00000029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Minion Pro"/>
    <w:charset w:val="00"/>
    <w:family w:val="auto"/>
    <w:pitch w:val="variable"/>
    <w:sig w:usb0="60000287" w:usb1="00000001" w:usb2="00000000" w:usb3="00000000" w:csb0="0000019F" w:csb1="00000000"/>
  </w:font>
  <w:font w:name="Advent Sans Logo">
    <w:altName w:val="Segoe U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Noto Sans">
    <w:altName w:val="Nirmala UI"/>
    <w:charset w:val="00"/>
    <w:family w:val="swiss"/>
    <w:pitch w:val="variable"/>
    <w:sig w:usb0="E00082FF" w:usb1="400078F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E6AD8" w14:textId="77777777" w:rsidR="00653825" w:rsidRDefault="0065382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8545A" w14:textId="77777777" w:rsidR="00653825" w:rsidRDefault="0065382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4494D" w14:textId="77777777" w:rsidR="00653825" w:rsidRDefault="006538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EAC8B" w14:textId="77777777" w:rsidR="00816919" w:rsidRDefault="00816919" w:rsidP="0057428D">
      <w:r>
        <w:separator/>
      </w:r>
    </w:p>
  </w:footnote>
  <w:footnote w:type="continuationSeparator" w:id="0">
    <w:p w14:paraId="632C3C4A" w14:textId="77777777" w:rsidR="00816919" w:rsidRDefault="00816919" w:rsidP="005742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1B17" w14:textId="076BE206" w:rsidR="00101BD3" w:rsidRDefault="00000000">
    <w:pPr>
      <w:pStyle w:val="Encabezado"/>
    </w:pPr>
    <w:r>
      <w:rPr>
        <w:noProof/>
      </w:rPr>
      <w:pict w14:anchorId="50CAA9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15047" o:spid="_x0000_s1028" type="#_x0000_t75" style="position:absolute;margin-left:0;margin-top:0;width:540pt;height:544.3pt;z-index:-251657216;mso-position-horizontal:center;mso-position-horizontal-relative:margin;mso-position-vertical:center;mso-position-vertical-relative:margin" o:allowincell="f">
          <v:imagedata r:id="rId1" o:title="g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90F3" w14:textId="09C897D0" w:rsidR="00006902" w:rsidRPr="00071A44" w:rsidRDefault="00000000" w:rsidP="0057428D">
    <w:pPr>
      <w:pStyle w:val="Encabezado"/>
    </w:pPr>
    <w:r>
      <w:rPr>
        <w:noProof/>
      </w:rPr>
      <w:pict w14:anchorId="6F74B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15048" o:spid="_x0000_s1029" type="#_x0000_t75" style="position:absolute;margin-left:0;margin-top:0;width:540pt;height:544.3pt;z-index:-251656192;mso-position-horizontal:center;mso-position-horizontal-relative:margin;mso-position-vertical:center;mso-position-vertical-relative:margin" o:allowincell="f">
          <v:imagedata r:id="rId1" o:title="g1" gain="19661f" blacklevel="22938f"/>
          <w10:wrap anchorx="margin" anchory="margin"/>
        </v:shape>
      </w:pict>
    </w:r>
    <w:r w:rsidR="00CA094E" w:rsidRPr="00CA094E">
      <w:rPr>
        <w:noProof/>
      </w:rPr>
      <w:drawing>
        <wp:anchor distT="0" distB="0" distL="114300" distR="114300" simplePos="0" relativeHeight="251656704" behindDoc="1" locked="0" layoutInCell="1" allowOverlap="1" wp14:anchorId="6F801596" wp14:editId="29539681">
          <wp:simplePos x="0" y="0"/>
          <wp:positionH relativeFrom="column">
            <wp:posOffset>6343650</wp:posOffset>
          </wp:positionH>
          <wp:positionV relativeFrom="paragraph">
            <wp:posOffset>-438150</wp:posOffset>
          </wp:positionV>
          <wp:extent cx="859790" cy="10327640"/>
          <wp:effectExtent l="0" t="0" r="0" b="0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90" cy="10327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 w:rsidRPr="00CA094E">
      <w:rPr>
        <w:noProof/>
      </w:rPr>
      <w:drawing>
        <wp:anchor distT="0" distB="0" distL="114300" distR="114300" simplePos="0" relativeHeight="251655680" behindDoc="1" locked="0" layoutInCell="1" allowOverlap="1" wp14:anchorId="5FCF701D" wp14:editId="5262EDA8">
          <wp:simplePos x="0" y="0"/>
          <wp:positionH relativeFrom="column">
            <wp:posOffset>3876675</wp:posOffset>
          </wp:positionH>
          <wp:positionV relativeFrom="paragraph">
            <wp:posOffset>28575</wp:posOffset>
          </wp:positionV>
          <wp:extent cx="2152650" cy="7620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094E">
      <w:rPr>
        <w:noProof/>
      </w:rPr>
      <w:drawing>
        <wp:inline distT="0" distB="0" distL="0" distR="0" wp14:anchorId="1CAE6DC8" wp14:editId="10E56DE1">
          <wp:extent cx="1790700" cy="8382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394D54" w14:textId="499CA46A" w:rsidR="00101BD3" w:rsidRDefault="00000000">
    <w:pPr>
      <w:pStyle w:val="Encabezado"/>
    </w:pPr>
    <w:r>
      <w:rPr>
        <w:noProof/>
      </w:rPr>
      <w:pict w14:anchorId="195C5D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915046" o:spid="_x0000_s1027" type="#_x0000_t75" style="position:absolute;margin-left:0;margin-top:0;width:540pt;height:544.3pt;z-index:-251658240;mso-position-horizontal:center;mso-position-horizontal-relative:margin;mso-position-vertical:center;mso-position-vertical-relative:margin" o:allowincell="f">
          <v:imagedata r:id="rId1" o:title="g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6350E"/>
    <w:multiLevelType w:val="hybridMultilevel"/>
    <w:tmpl w:val="56B6E0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3780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90"/>
  <w:displayHorizontalDrawingGridEvery w:val="0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acDisableGlyphATSUI" w:val="0"/>
  </w:docVars>
  <w:rsids>
    <w:rsidRoot w:val="00006902"/>
    <w:rsid w:val="00005D4C"/>
    <w:rsid w:val="00006902"/>
    <w:rsid w:val="000356C6"/>
    <w:rsid w:val="00044CC4"/>
    <w:rsid w:val="00071A44"/>
    <w:rsid w:val="0009340A"/>
    <w:rsid w:val="000A261A"/>
    <w:rsid w:val="000F6CCF"/>
    <w:rsid w:val="00101BD3"/>
    <w:rsid w:val="00124A85"/>
    <w:rsid w:val="0013593A"/>
    <w:rsid w:val="0013659F"/>
    <w:rsid w:val="001431D4"/>
    <w:rsid w:val="00157DB3"/>
    <w:rsid w:val="0018468C"/>
    <w:rsid w:val="001A5AA4"/>
    <w:rsid w:val="001C6081"/>
    <w:rsid w:val="001F5C75"/>
    <w:rsid w:val="00204948"/>
    <w:rsid w:val="002421FB"/>
    <w:rsid w:val="00254B95"/>
    <w:rsid w:val="00281342"/>
    <w:rsid w:val="00312395"/>
    <w:rsid w:val="00364E77"/>
    <w:rsid w:val="00365B0D"/>
    <w:rsid w:val="003B1DB6"/>
    <w:rsid w:val="003D1383"/>
    <w:rsid w:val="004504EF"/>
    <w:rsid w:val="0048519F"/>
    <w:rsid w:val="00494C4F"/>
    <w:rsid w:val="004D01F8"/>
    <w:rsid w:val="004F2357"/>
    <w:rsid w:val="005176A9"/>
    <w:rsid w:val="005333C7"/>
    <w:rsid w:val="005503B9"/>
    <w:rsid w:val="0057428D"/>
    <w:rsid w:val="005920D6"/>
    <w:rsid w:val="005A489A"/>
    <w:rsid w:val="005D376E"/>
    <w:rsid w:val="005D43A2"/>
    <w:rsid w:val="005E68A1"/>
    <w:rsid w:val="00602926"/>
    <w:rsid w:val="00653825"/>
    <w:rsid w:val="00670F2A"/>
    <w:rsid w:val="00682BF6"/>
    <w:rsid w:val="006A7C85"/>
    <w:rsid w:val="006B004D"/>
    <w:rsid w:val="006B3DBC"/>
    <w:rsid w:val="006E2E69"/>
    <w:rsid w:val="006F2B66"/>
    <w:rsid w:val="006F796F"/>
    <w:rsid w:val="007009B3"/>
    <w:rsid w:val="00700D5C"/>
    <w:rsid w:val="00702003"/>
    <w:rsid w:val="007102EC"/>
    <w:rsid w:val="00730D49"/>
    <w:rsid w:val="007A1904"/>
    <w:rsid w:val="007C5527"/>
    <w:rsid w:val="00816919"/>
    <w:rsid w:val="00834D73"/>
    <w:rsid w:val="00865C52"/>
    <w:rsid w:val="008B4706"/>
    <w:rsid w:val="008C1687"/>
    <w:rsid w:val="009A1E35"/>
    <w:rsid w:val="00A17895"/>
    <w:rsid w:val="00A23BF7"/>
    <w:rsid w:val="00A27AC8"/>
    <w:rsid w:val="00A60D50"/>
    <w:rsid w:val="00AA57F2"/>
    <w:rsid w:val="00AB02B8"/>
    <w:rsid w:val="00AC15A5"/>
    <w:rsid w:val="00AE453B"/>
    <w:rsid w:val="00B40786"/>
    <w:rsid w:val="00B9266D"/>
    <w:rsid w:val="00BC5C97"/>
    <w:rsid w:val="00C224B6"/>
    <w:rsid w:val="00C87221"/>
    <w:rsid w:val="00CA094E"/>
    <w:rsid w:val="00CD36C7"/>
    <w:rsid w:val="00CF106A"/>
    <w:rsid w:val="00D06075"/>
    <w:rsid w:val="00D879A6"/>
    <w:rsid w:val="00DE2161"/>
    <w:rsid w:val="00E77699"/>
    <w:rsid w:val="00E83BDB"/>
    <w:rsid w:val="00E956A3"/>
    <w:rsid w:val="00EA3C93"/>
    <w:rsid w:val="00EE62D7"/>
    <w:rsid w:val="00F60F32"/>
    <w:rsid w:val="00F904AF"/>
    <w:rsid w:val="00FA1666"/>
    <w:rsid w:val="00FE3494"/>
    <w:rsid w:val="00FF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830321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428D"/>
    <w:pPr>
      <w:spacing w:after="90"/>
    </w:pPr>
    <w:rPr>
      <w:rFonts w:ascii="Noto Serif" w:hAnsi="Noto Serif" w:cs="Times New Roman"/>
      <w:sz w:val="18"/>
      <w:szCs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06902"/>
    <w:rPr>
      <w:rFonts w:ascii="Lucida Grande" w:hAnsi="Lucida Grande" w:cs="Lucida Grande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6902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6902"/>
  </w:style>
  <w:style w:type="paragraph" w:styleId="Piedepgina">
    <w:name w:val="footer"/>
    <w:basedOn w:val="Normal"/>
    <w:link w:val="PiedepginaCar"/>
    <w:uiPriority w:val="99"/>
    <w:unhideWhenUsed/>
    <w:rsid w:val="00006902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6902"/>
  </w:style>
  <w:style w:type="paragraph" w:customStyle="1" w:styleId="BasicParagraph">
    <w:name w:val="[Basic Paragraph]"/>
    <w:basedOn w:val="Normal"/>
    <w:uiPriority w:val="99"/>
    <w:rsid w:val="0000690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p1">
    <w:name w:val="p1"/>
    <w:basedOn w:val="Normal"/>
    <w:rsid w:val="00254B95"/>
    <w:rPr>
      <w:sz w:val="14"/>
      <w:szCs w:val="14"/>
    </w:rPr>
  </w:style>
  <w:style w:type="paragraph" w:customStyle="1" w:styleId="p2">
    <w:name w:val="p2"/>
    <w:basedOn w:val="Normal"/>
    <w:rsid w:val="00254B95"/>
    <w:pPr>
      <w:spacing w:after="180"/>
    </w:pPr>
    <w:rPr>
      <w:sz w:val="14"/>
      <w:szCs w:val="14"/>
    </w:rPr>
  </w:style>
  <w:style w:type="paragraph" w:customStyle="1" w:styleId="p3">
    <w:name w:val="p3"/>
    <w:basedOn w:val="Normal"/>
    <w:rsid w:val="00254B95"/>
    <w:rPr>
      <w:sz w:val="14"/>
      <w:szCs w:val="14"/>
    </w:rPr>
  </w:style>
  <w:style w:type="character" w:customStyle="1" w:styleId="apple-converted-space">
    <w:name w:val="apple-converted-space"/>
    <w:basedOn w:val="Fuentedeprrafopredeter"/>
    <w:rsid w:val="00254B95"/>
  </w:style>
  <w:style w:type="paragraph" w:customStyle="1" w:styleId="LogoText">
    <w:name w:val="Logo Text"/>
    <w:basedOn w:val="Normal"/>
    <w:rsid w:val="006F2B66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SecondaryIdentifier">
    <w:name w:val="Secondary Identifier"/>
    <w:qFormat/>
    <w:rsid w:val="0057428D"/>
    <w:pPr>
      <w:spacing w:line="240" w:lineRule="exact"/>
      <w:ind w:left="720" w:hanging="720"/>
    </w:pPr>
    <w:rPr>
      <w:rFonts w:ascii="Advent Sans Logo" w:hAnsi="Advent Sans Logo"/>
      <w:caps/>
      <w:color w:val="E88F2D"/>
      <w:spacing w:val="5"/>
      <w:sz w:val="14"/>
      <w:szCs w:val="22"/>
      <w14:numForm w14:val="lining"/>
      <w14:numSpacing w14:val="tabular"/>
      <w14:stylisticSets>
        <w14:styleSet w14:id="1"/>
      </w14:stylisticSets>
      <w14:cntxtAlts/>
    </w:rPr>
  </w:style>
  <w:style w:type="paragraph" w:customStyle="1" w:styleId="Logo">
    <w:name w:val="Logo"/>
    <w:qFormat/>
    <w:rsid w:val="00A60D50"/>
    <w:pPr>
      <w:ind w:left="720" w:hanging="720"/>
      <w:jc w:val="center"/>
    </w:pPr>
    <w:rPr>
      <w:rFonts w:ascii="Advent Sans Logo" w:hAnsi="Advent Sans Logo"/>
      <w:color w:val="4E70A9"/>
      <w:sz w:val="96"/>
      <w:szCs w:val="22"/>
      <w14:cntxtAlts/>
    </w:rPr>
  </w:style>
  <w:style w:type="paragraph" w:customStyle="1" w:styleId="Identifier">
    <w:name w:val="Identifier"/>
    <w:basedOn w:val="Normal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customStyle="1" w:styleId="Addresses">
    <w:name w:val="Addresses"/>
    <w:basedOn w:val="Normal"/>
    <w:qFormat/>
    <w:rsid w:val="0057428D"/>
    <w:rPr>
      <w:rFonts w:ascii="Noto Sans" w:hAnsi="Noto Sans"/>
    </w:rPr>
  </w:style>
  <w:style w:type="paragraph" w:customStyle="1" w:styleId="PrimaryIdentifier">
    <w:name w:val="Primary Identifier"/>
    <w:next w:val="SecondaryIdentifier"/>
    <w:qFormat/>
    <w:rsid w:val="00A60D50"/>
    <w:pPr>
      <w:spacing w:line="240" w:lineRule="exact"/>
      <w:ind w:left="720" w:hanging="720"/>
    </w:pPr>
    <w:rPr>
      <w:rFonts w:ascii="Advent Sans Logo" w:hAnsi="Advent Sans Logo"/>
      <w:sz w:val="22"/>
      <w:szCs w:val="22"/>
      <w14:cntxtAlts/>
    </w:rPr>
  </w:style>
  <w:style w:type="paragraph" w:styleId="Prrafodelista">
    <w:name w:val="List Paragraph"/>
    <w:basedOn w:val="Normal"/>
    <w:uiPriority w:val="34"/>
    <w:qFormat/>
    <w:rsid w:val="00C224B6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CO"/>
    </w:rPr>
  </w:style>
  <w:style w:type="table" w:styleId="Tablaconcuadrcula">
    <w:name w:val="Table Grid"/>
    <w:basedOn w:val="Tablanormal"/>
    <w:uiPriority w:val="59"/>
    <w:qFormat/>
    <w:rsid w:val="00C224B6"/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normal1">
    <w:name w:val="Plain Table 1"/>
    <w:basedOn w:val="Tablanormal"/>
    <w:uiPriority w:val="41"/>
    <w:rsid w:val="00C224B6"/>
    <w:rPr>
      <w:rFonts w:eastAsiaTheme="minorHAnsi"/>
      <w:sz w:val="22"/>
      <w:szCs w:val="22"/>
      <w:lang w:val="es-CO"/>
    </w:rPr>
    <w:tblPr>
      <w:tblStyleRowBandSize w:val="1"/>
      <w:tblStyleColBandSize w:val="1"/>
      <w:tblInd w:w="0" w:type="nil"/>
      <w:tblBorders>
        <w:top w:val="single" w:sz="4" w:space="0" w:color="000000" w:themeColor="background1" w:themeShade="BF"/>
        <w:left w:val="single" w:sz="4" w:space="0" w:color="000000" w:themeColor="background1" w:themeShade="BF"/>
        <w:bottom w:val="single" w:sz="4" w:space="0" w:color="000000" w:themeColor="background1" w:themeShade="BF"/>
        <w:right w:val="single" w:sz="4" w:space="0" w:color="000000" w:themeColor="background1" w:themeShade="BF"/>
        <w:insideH w:val="single" w:sz="4" w:space="0" w:color="000000" w:themeColor="background1" w:themeShade="BF"/>
        <w:insideV w:val="single" w:sz="4" w:space="0" w:color="000000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000000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000000" w:themeFill="background1" w:themeFillShade="F2"/>
      </w:tcPr>
    </w:tblStylePr>
    <w:tblStylePr w:type="band1Horz">
      <w:tblPr/>
      <w:tcPr>
        <w:shd w:val="clear" w:color="auto" w:fill="000000" w:themeFill="background1" w:themeFillShade="F2"/>
      </w:tcPr>
    </w:tblStylePr>
  </w:style>
  <w:style w:type="character" w:styleId="Hipervnculo">
    <w:name w:val="Hyperlink"/>
    <w:basedOn w:val="Fuentedeprrafopredeter"/>
    <w:uiPriority w:val="99"/>
    <w:unhideWhenUsed/>
    <w:rsid w:val="00C224B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A261A"/>
    <w:rPr>
      <w:color w:val="006B8E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7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vacidad@asocentroriental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socentroriental.org/es/politica-de-privacidad/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dventPallete">
      <a:dk1>
        <a:srgbClr val="FFFFFF"/>
      </a:dk1>
      <a:lt1>
        <a:srgbClr val="000000"/>
      </a:lt1>
      <a:dk2>
        <a:srgbClr val="4B207F"/>
      </a:dk2>
      <a:lt2>
        <a:srgbClr val="7F2649"/>
      </a:lt2>
      <a:accent1>
        <a:srgbClr val="E36520"/>
      </a:accent1>
      <a:accent2>
        <a:srgbClr val="448220"/>
      </a:accent2>
      <a:accent3>
        <a:srgbClr val="3E8391"/>
      </a:accent3>
      <a:accent4>
        <a:srgbClr val="003A64"/>
      </a:accent4>
      <a:accent5>
        <a:srgbClr val="4D7549"/>
      </a:accent5>
      <a:accent6>
        <a:srgbClr val="FFA92C"/>
      </a:accent6>
      <a:hlink>
        <a:srgbClr val="00A3DA"/>
      </a:hlink>
      <a:folHlink>
        <a:srgbClr val="006B8E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7450B67-79D2-4E15-ABD7-4F7ADC0A7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433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ALIX ARCINIEGAS GALEANO</cp:lastModifiedBy>
  <cp:revision>11</cp:revision>
  <cp:lastPrinted>2019-05-15T22:25:00Z</cp:lastPrinted>
  <dcterms:created xsi:type="dcterms:W3CDTF">2022-05-12T16:26:00Z</dcterms:created>
  <dcterms:modified xsi:type="dcterms:W3CDTF">2026-01-14T20:27:00Z</dcterms:modified>
</cp:coreProperties>
</file>