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13" w:rsidRDefault="00EC3ED8" w:rsidP="00714E5A">
      <w:pPr>
        <w:spacing w:after="120" w:line="240" w:lineRule="auto"/>
        <w:jc w:val="center"/>
        <w:rPr>
          <w:rFonts w:ascii="Times New Roman" w:hAnsi="Times New Roman" w:cs="Times New Roman"/>
          <w:sz w:val="24"/>
          <w:szCs w:val="24"/>
        </w:rPr>
      </w:pPr>
      <w:bookmarkStart w:id="0" w:name="_GoBack"/>
      <w:bookmarkEnd w:id="0"/>
      <w:r w:rsidRPr="00EC3ED8">
        <w:rPr>
          <w:rFonts w:ascii="Times New Roman" w:hAnsi="Times New Roman" w:cs="Times New Roman"/>
          <w:b/>
          <w:sz w:val="24"/>
          <w:szCs w:val="24"/>
          <w:u w:val="single"/>
        </w:rPr>
        <w:t>INTRODUCTION</w:t>
      </w:r>
    </w:p>
    <w:p w:rsidR="00714E5A" w:rsidRDefault="00714E5A" w:rsidP="00714E5A">
      <w:pPr>
        <w:spacing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p>
    <w:p w:rsidR="00714E5A" w:rsidRPr="00714E5A" w:rsidRDefault="00714E5A" w:rsidP="00714E5A">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Thomas S. Crane</w:t>
      </w:r>
    </w:p>
    <w:p w:rsidR="00EC3ED8" w:rsidRDefault="00EC3ED8"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Charles R. Crane (1858-1939) grew up in a wealthy Chicago, Illinois family and was the product of the optimism of the industrial age.  He used his wealth </w:t>
      </w:r>
      <w:r w:rsidR="00AB1E0E">
        <w:rPr>
          <w:rFonts w:ascii="Times New Roman" w:hAnsi="Times New Roman" w:cs="Times New Roman"/>
          <w:sz w:val="24"/>
          <w:szCs w:val="24"/>
        </w:rPr>
        <w:t xml:space="preserve">generously </w:t>
      </w:r>
      <w:r w:rsidR="0031750D">
        <w:rPr>
          <w:rFonts w:ascii="Times New Roman" w:hAnsi="Times New Roman" w:cs="Times New Roman"/>
          <w:sz w:val="24"/>
          <w:szCs w:val="24"/>
        </w:rPr>
        <w:t xml:space="preserve">to </w:t>
      </w:r>
      <w:r>
        <w:rPr>
          <w:rFonts w:ascii="Times New Roman" w:hAnsi="Times New Roman" w:cs="Times New Roman"/>
          <w:sz w:val="24"/>
          <w:szCs w:val="24"/>
        </w:rPr>
        <w:t>help many individuals and aid a myriad</w:t>
      </w:r>
      <w:r w:rsidR="00AB1E0E">
        <w:rPr>
          <w:rFonts w:ascii="Times New Roman" w:hAnsi="Times New Roman" w:cs="Times New Roman"/>
          <w:sz w:val="24"/>
          <w:szCs w:val="24"/>
        </w:rPr>
        <w:t xml:space="preserve"> of causes of deep interest to him, most notably advancing Russian and Slavic studies in American universities.  </w:t>
      </w:r>
      <w:r>
        <w:rPr>
          <w:rFonts w:ascii="Times New Roman" w:hAnsi="Times New Roman" w:cs="Times New Roman"/>
          <w:sz w:val="24"/>
          <w:szCs w:val="24"/>
        </w:rPr>
        <w:t xml:space="preserve">This introduction to his working draft autobiography provides brief highlights of his career based on family stories </w:t>
      </w:r>
      <w:r w:rsidR="00714E5A">
        <w:rPr>
          <w:rFonts w:ascii="Times New Roman" w:hAnsi="Times New Roman" w:cs="Times New Roman"/>
          <w:sz w:val="24"/>
          <w:szCs w:val="24"/>
        </w:rPr>
        <w:t xml:space="preserve">of my grandfather, </w:t>
      </w:r>
      <w:r>
        <w:rPr>
          <w:rFonts w:ascii="Times New Roman" w:hAnsi="Times New Roman" w:cs="Times New Roman"/>
          <w:sz w:val="24"/>
          <w:szCs w:val="24"/>
        </w:rPr>
        <w:t xml:space="preserve">and the 2013 biography </w:t>
      </w:r>
      <w:r>
        <w:rPr>
          <w:rFonts w:ascii="Times New Roman" w:hAnsi="Times New Roman" w:cs="Times New Roman"/>
          <w:sz w:val="24"/>
          <w:szCs w:val="24"/>
          <w:u w:val="single"/>
        </w:rPr>
        <w:t>The Life and Times of Charles R. Crane</w:t>
      </w:r>
      <w:r w:rsidR="00E45757">
        <w:rPr>
          <w:rFonts w:ascii="Times New Roman" w:hAnsi="Times New Roman" w:cs="Times New Roman"/>
          <w:sz w:val="24"/>
          <w:szCs w:val="24"/>
        </w:rPr>
        <w:t xml:space="preserve"> by </w:t>
      </w:r>
      <w:r w:rsidR="00255F67">
        <w:rPr>
          <w:rFonts w:ascii="Times New Roman" w:hAnsi="Times New Roman" w:cs="Times New Roman"/>
          <w:sz w:val="24"/>
          <w:szCs w:val="24"/>
        </w:rPr>
        <w:t xml:space="preserve">Prof. </w:t>
      </w:r>
      <w:r w:rsidR="00E45757">
        <w:rPr>
          <w:rFonts w:ascii="Times New Roman" w:hAnsi="Times New Roman" w:cs="Times New Roman"/>
          <w:sz w:val="24"/>
          <w:szCs w:val="24"/>
        </w:rPr>
        <w:t>Norman E. Saul,</w:t>
      </w:r>
      <w:r>
        <w:rPr>
          <w:rStyle w:val="FootnoteReference"/>
          <w:rFonts w:ascii="Times New Roman" w:hAnsi="Times New Roman" w:cs="Times New Roman"/>
          <w:sz w:val="24"/>
          <w:szCs w:val="24"/>
        </w:rPr>
        <w:footnoteReference w:id="1"/>
      </w:r>
      <w:r w:rsidR="00E45757">
        <w:rPr>
          <w:rFonts w:ascii="Times New Roman" w:hAnsi="Times New Roman" w:cs="Times New Roman"/>
          <w:sz w:val="24"/>
          <w:szCs w:val="24"/>
        </w:rPr>
        <w:t xml:space="preserve"> who is also the author of the attached Preface to this autobiography.</w:t>
      </w:r>
    </w:p>
    <w:p w:rsidR="001B2DAF" w:rsidRDefault="001B2DAF"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Crane married Cornelia Workman</w:t>
      </w:r>
      <w:r w:rsidR="00714E5A">
        <w:rPr>
          <w:rFonts w:ascii="Times New Roman" w:hAnsi="Times New Roman" w:cs="Times New Roman"/>
          <w:sz w:val="24"/>
          <w:szCs w:val="24"/>
        </w:rPr>
        <w:t xml:space="preserve"> Smith</w:t>
      </w:r>
      <w:r>
        <w:rPr>
          <w:rFonts w:ascii="Times New Roman" w:hAnsi="Times New Roman" w:cs="Times New Roman"/>
          <w:sz w:val="24"/>
          <w:szCs w:val="24"/>
        </w:rPr>
        <w:t xml:space="preserve"> in 1881, and they had four children, Richard, </w:t>
      </w:r>
      <w:r w:rsidR="00275A95">
        <w:rPr>
          <w:rFonts w:ascii="Times New Roman" w:hAnsi="Times New Roman" w:cs="Times New Roman"/>
          <w:sz w:val="24"/>
          <w:szCs w:val="24"/>
        </w:rPr>
        <w:t xml:space="preserve">Josephine (Bradley), </w:t>
      </w:r>
      <w:r>
        <w:rPr>
          <w:rFonts w:ascii="Times New Roman" w:hAnsi="Times New Roman" w:cs="Times New Roman"/>
          <w:sz w:val="24"/>
          <w:szCs w:val="24"/>
        </w:rPr>
        <w:t>Frances</w:t>
      </w:r>
      <w:r w:rsidR="00275A95">
        <w:rPr>
          <w:rFonts w:ascii="Times New Roman" w:hAnsi="Times New Roman" w:cs="Times New Roman"/>
          <w:sz w:val="24"/>
          <w:szCs w:val="24"/>
        </w:rPr>
        <w:t xml:space="preserve"> and John (my father).</w:t>
      </w:r>
    </w:p>
    <w:p w:rsidR="00E15F1C" w:rsidRDefault="00AB1E0E"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Based on his father’s strongly held views, Charles Crane had little formal education.  </w:t>
      </w:r>
      <w:r w:rsidR="006741FF">
        <w:rPr>
          <w:rFonts w:ascii="Times New Roman" w:hAnsi="Times New Roman" w:cs="Times New Roman"/>
          <w:sz w:val="24"/>
          <w:szCs w:val="24"/>
        </w:rPr>
        <w:t>His primary education started on</w:t>
      </w:r>
      <w:r>
        <w:rPr>
          <w:rFonts w:ascii="Times New Roman" w:hAnsi="Times New Roman" w:cs="Times New Roman"/>
          <w:sz w:val="24"/>
          <w:szCs w:val="24"/>
        </w:rPr>
        <w:t xml:space="preserve"> the shop floor of the family’s Crane Company</w:t>
      </w:r>
      <w:r w:rsidR="006741FF">
        <w:rPr>
          <w:rFonts w:ascii="Times New Roman" w:hAnsi="Times New Roman" w:cs="Times New Roman"/>
          <w:sz w:val="24"/>
          <w:szCs w:val="24"/>
        </w:rPr>
        <w:t xml:space="preserve"> </w:t>
      </w:r>
      <w:r w:rsidR="006741FF" w:rsidRPr="006741FF">
        <w:rPr>
          <w:rFonts w:ascii="Times New Roman" w:hAnsi="Times New Roman"/>
          <w:sz w:val="24"/>
          <w:szCs w:val="24"/>
        </w:rPr>
        <w:t>and continued by means of travel abroad.  His first overseas</w:t>
      </w:r>
      <w:r>
        <w:rPr>
          <w:rFonts w:ascii="Times New Roman" w:hAnsi="Times New Roman" w:cs="Times New Roman"/>
          <w:sz w:val="24"/>
          <w:szCs w:val="24"/>
        </w:rPr>
        <w:t xml:space="preserve"> voyage was at the age </w:t>
      </w:r>
      <w:r w:rsidR="001E2A62">
        <w:rPr>
          <w:rFonts w:ascii="Times New Roman" w:hAnsi="Times New Roman" w:cs="Times New Roman"/>
          <w:sz w:val="24"/>
          <w:szCs w:val="24"/>
        </w:rPr>
        <w:t>of 19</w:t>
      </w:r>
      <w:r>
        <w:rPr>
          <w:rFonts w:ascii="Times New Roman" w:hAnsi="Times New Roman" w:cs="Times New Roman"/>
          <w:sz w:val="24"/>
          <w:szCs w:val="24"/>
        </w:rPr>
        <w:t xml:space="preserve">, and in total he took </w:t>
      </w:r>
      <w:r w:rsidR="001E2A62">
        <w:rPr>
          <w:rFonts w:ascii="Times New Roman" w:hAnsi="Times New Roman" w:cs="Times New Roman"/>
          <w:sz w:val="24"/>
          <w:szCs w:val="24"/>
        </w:rPr>
        <w:t xml:space="preserve">about 25 </w:t>
      </w:r>
      <w:r>
        <w:rPr>
          <w:rFonts w:ascii="Times New Roman" w:hAnsi="Times New Roman" w:cs="Times New Roman"/>
          <w:sz w:val="24"/>
          <w:szCs w:val="24"/>
        </w:rPr>
        <w:t>trips to Russia.</w:t>
      </w:r>
    </w:p>
    <w:p w:rsidR="00AB1E0E" w:rsidRDefault="00E15F1C"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AB1E0E">
        <w:rPr>
          <w:rFonts w:ascii="Times New Roman" w:hAnsi="Times New Roman" w:cs="Times New Roman"/>
          <w:sz w:val="24"/>
          <w:szCs w:val="24"/>
        </w:rPr>
        <w:t xml:space="preserve"> </w:t>
      </w:r>
      <w:r>
        <w:rPr>
          <w:rFonts w:ascii="Times New Roman" w:hAnsi="Times New Roman" w:cs="Times New Roman"/>
          <w:sz w:val="24"/>
          <w:szCs w:val="24"/>
        </w:rPr>
        <w:t>He was deeply involved in his early yea</w:t>
      </w:r>
      <w:r w:rsidR="001B2DAF">
        <w:rPr>
          <w:rFonts w:ascii="Times New Roman" w:hAnsi="Times New Roman" w:cs="Times New Roman"/>
          <w:sz w:val="24"/>
          <w:szCs w:val="24"/>
        </w:rPr>
        <w:t xml:space="preserve">rs with civic causes in Chicago, </w:t>
      </w:r>
      <w:r w:rsidR="004D7ECB">
        <w:rPr>
          <w:rFonts w:ascii="Times New Roman" w:hAnsi="Times New Roman" w:cs="Times New Roman"/>
          <w:sz w:val="24"/>
          <w:szCs w:val="24"/>
        </w:rPr>
        <w:t xml:space="preserve">for example supporting </w:t>
      </w:r>
      <w:r w:rsidR="00275A95">
        <w:rPr>
          <w:rFonts w:ascii="Times New Roman" w:hAnsi="Times New Roman" w:cs="Times New Roman"/>
          <w:sz w:val="24"/>
          <w:szCs w:val="24"/>
        </w:rPr>
        <w:t xml:space="preserve">Jane </w:t>
      </w:r>
      <w:r w:rsidR="00275A95" w:rsidRPr="004D7ECB">
        <w:rPr>
          <w:rFonts w:ascii="Times New Roman" w:hAnsi="Times New Roman" w:cs="Times New Roman"/>
          <w:sz w:val="24"/>
          <w:szCs w:val="24"/>
        </w:rPr>
        <w:t>Ad</w:t>
      </w:r>
      <w:r w:rsidR="001E2A62" w:rsidRPr="004D7ECB">
        <w:rPr>
          <w:rFonts w:ascii="Times New Roman" w:hAnsi="Times New Roman" w:cs="Times New Roman"/>
          <w:sz w:val="24"/>
          <w:szCs w:val="24"/>
        </w:rPr>
        <w:t>d</w:t>
      </w:r>
      <w:r w:rsidR="00275A95" w:rsidRPr="004D7ECB">
        <w:rPr>
          <w:rFonts w:ascii="Times New Roman" w:hAnsi="Times New Roman" w:cs="Times New Roman"/>
          <w:sz w:val="24"/>
          <w:szCs w:val="24"/>
        </w:rPr>
        <w:t>ams</w:t>
      </w:r>
      <w:r w:rsidR="00611906">
        <w:rPr>
          <w:rFonts w:ascii="Times New Roman" w:hAnsi="Times New Roman" w:cs="Times New Roman"/>
          <w:sz w:val="24"/>
          <w:szCs w:val="24"/>
        </w:rPr>
        <w:t xml:space="preserve">’s </w:t>
      </w:r>
      <w:r w:rsidR="00275A95">
        <w:rPr>
          <w:rFonts w:ascii="Times New Roman" w:hAnsi="Times New Roman" w:cs="Times New Roman"/>
          <w:sz w:val="24"/>
          <w:szCs w:val="24"/>
        </w:rPr>
        <w:t xml:space="preserve">Hull House and </w:t>
      </w:r>
      <w:r w:rsidR="004D7ECB">
        <w:rPr>
          <w:rFonts w:ascii="Times New Roman" w:hAnsi="Times New Roman" w:cs="Times New Roman"/>
          <w:sz w:val="24"/>
          <w:szCs w:val="24"/>
        </w:rPr>
        <w:t xml:space="preserve">the </w:t>
      </w:r>
      <w:r w:rsidR="00275A95">
        <w:rPr>
          <w:rFonts w:ascii="Times New Roman" w:hAnsi="Times New Roman" w:cs="Times New Roman"/>
          <w:sz w:val="24"/>
          <w:szCs w:val="24"/>
        </w:rPr>
        <w:t>Chicago Commons</w:t>
      </w:r>
      <w:r w:rsidR="004D7ECB">
        <w:rPr>
          <w:rFonts w:ascii="Times New Roman" w:hAnsi="Times New Roman" w:cs="Times New Roman"/>
          <w:sz w:val="24"/>
          <w:szCs w:val="24"/>
        </w:rPr>
        <w:t xml:space="preserve"> Association</w:t>
      </w:r>
      <w:r w:rsidR="001B2DAF">
        <w:rPr>
          <w:rFonts w:ascii="Times New Roman" w:hAnsi="Times New Roman" w:cs="Times New Roman"/>
          <w:sz w:val="24"/>
          <w:szCs w:val="24"/>
        </w:rPr>
        <w:t>.</w:t>
      </w:r>
      <w:r w:rsidR="00AF1400">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He was closely associated with the progressive movement, and was instrumental in 1912 in </w:t>
      </w:r>
      <w:r w:rsidR="006B1C12">
        <w:rPr>
          <w:rFonts w:ascii="Times New Roman" w:hAnsi="Times New Roman" w:cs="Times New Roman"/>
          <w:sz w:val="24"/>
          <w:szCs w:val="24"/>
        </w:rPr>
        <w:t>getting the party</w:t>
      </w:r>
      <w:r w:rsidR="00050FA3">
        <w:rPr>
          <w:rFonts w:ascii="Times New Roman" w:hAnsi="Times New Roman" w:cs="Times New Roman"/>
          <w:sz w:val="24"/>
          <w:szCs w:val="24"/>
        </w:rPr>
        <w:t>’s leaders</w:t>
      </w:r>
      <w:r w:rsidR="006B1C12">
        <w:rPr>
          <w:rFonts w:ascii="Times New Roman" w:hAnsi="Times New Roman" w:cs="Times New Roman"/>
          <w:sz w:val="24"/>
          <w:szCs w:val="24"/>
        </w:rPr>
        <w:t xml:space="preserve"> to endorse Woodrow Wilson’s presidential candidacy.</w:t>
      </w:r>
      <w:r>
        <w:rPr>
          <w:rFonts w:ascii="Times New Roman" w:hAnsi="Times New Roman" w:cs="Times New Roman"/>
          <w:sz w:val="24"/>
          <w:szCs w:val="24"/>
        </w:rPr>
        <w:t xml:space="preserve"> </w:t>
      </w:r>
      <w:r w:rsidR="006B1C12">
        <w:rPr>
          <w:rFonts w:ascii="Times New Roman" w:hAnsi="Times New Roman" w:cs="Times New Roman"/>
          <w:sz w:val="24"/>
          <w:szCs w:val="24"/>
        </w:rPr>
        <w:t xml:space="preserve"> Crane’s association with Wilson dated back to when Wilson was president of Princeton University, and Crane became </w:t>
      </w:r>
      <w:r w:rsidR="00255F67">
        <w:rPr>
          <w:rFonts w:ascii="Times New Roman" w:hAnsi="Times New Roman" w:cs="Times New Roman"/>
          <w:sz w:val="24"/>
          <w:szCs w:val="24"/>
        </w:rPr>
        <w:t>the largest contributor to Wilson’s</w:t>
      </w:r>
      <w:r w:rsidR="006B1C12">
        <w:rPr>
          <w:rFonts w:ascii="Times New Roman" w:hAnsi="Times New Roman" w:cs="Times New Roman"/>
          <w:sz w:val="24"/>
          <w:szCs w:val="24"/>
        </w:rPr>
        <w:t xml:space="preserve"> </w:t>
      </w:r>
      <w:r w:rsidR="00AF1400">
        <w:rPr>
          <w:rFonts w:ascii="Times New Roman" w:hAnsi="Times New Roman" w:cs="Times New Roman"/>
          <w:sz w:val="24"/>
          <w:szCs w:val="24"/>
        </w:rPr>
        <w:t xml:space="preserve">1912 </w:t>
      </w:r>
      <w:r w:rsidR="00255F67">
        <w:rPr>
          <w:rFonts w:ascii="Times New Roman" w:hAnsi="Times New Roman" w:cs="Times New Roman"/>
          <w:sz w:val="24"/>
          <w:szCs w:val="24"/>
        </w:rPr>
        <w:t xml:space="preserve">presidential </w:t>
      </w:r>
      <w:r w:rsidR="006B1C12">
        <w:rPr>
          <w:rFonts w:ascii="Times New Roman" w:hAnsi="Times New Roman" w:cs="Times New Roman"/>
          <w:sz w:val="24"/>
          <w:szCs w:val="24"/>
        </w:rPr>
        <w:t>campaign.</w:t>
      </w:r>
      <w:r w:rsidR="00255F67">
        <w:rPr>
          <w:rStyle w:val="FootnoteReference"/>
          <w:rFonts w:ascii="Times New Roman" w:hAnsi="Times New Roman" w:cs="Times New Roman"/>
          <w:sz w:val="24"/>
          <w:szCs w:val="24"/>
        </w:rPr>
        <w:footnoteReference w:id="3"/>
      </w:r>
      <w:r w:rsidR="006B1C12">
        <w:rPr>
          <w:rFonts w:ascii="Times New Roman" w:hAnsi="Times New Roman" w:cs="Times New Roman"/>
          <w:sz w:val="24"/>
          <w:szCs w:val="24"/>
        </w:rPr>
        <w:t xml:space="preserve">  </w:t>
      </w:r>
    </w:p>
    <w:p w:rsidR="006B1C12" w:rsidRDefault="006B1C12"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Crane’s first formal appointed position was as ambassador to China in 1909, but </w:t>
      </w:r>
      <w:r w:rsidR="004E595D">
        <w:rPr>
          <w:rFonts w:ascii="Times New Roman" w:hAnsi="Times New Roman" w:cs="Times New Roman"/>
          <w:sz w:val="24"/>
          <w:szCs w:val="24"/>
        </w:rPr>
        <w:t xml:space="preserve">he </w:t>
      </w:r>
      <w:r>
        <w:rPr>
          <w:rFonts w:ascii="Times New Roman" w:hAnsi="Times New Roman" w:cs="Times New Roman"/>
          <w:sz w:val="24"/>
          <w:szCs w:val="24"/>
        </w:rPr>
        <w:t>was recalled before he had boa</w:t>
      </w:r>
      <w:r w:rsidR="00AF1400">
        <w:rPr>
          <w:rFonts w:ascii="Times New Roman" w:hAnsi="Times New Roman" w:cs="Times New Roman"/>
          <w:sz w:val="24"/>
          <w:szCs w:val="24"/>
        </w:rPr>
        <w:t>rded a ship to take his post</w:t>
      </w:r>
      <w:r>
        <w:rPr>
          <w:rFonts w:ascii="Times New Roman" w:hAnsi="Times New Roman" w:cs="Times New Roman"/>
          <w:sz w:val="24"/>
          <w:szCs w:val="24"/>
        </w:rPr>
        <w:t xml:space="preserve">.  The recall </w:t>
      </w:r>
      <w:r w:rsidR="006741FF">
        <w:rPr>
          <w:rFonts w:ascii="Times New Roman" w:hAnsi="Times New Roman" w:cs="Times New Roman"/>
          <w:sz w:val="24"/>
          <w:szCs w:val="24"/>
        </w:rPr>
        <w:t xml:space="preserve">was </w:t>
      </w:r>
      <w:r>
        <w:rPr>
          <w:rFonts w:ascii="Times New Roman" w:hAnsi="Times New Roman" w:cs="Times New Roman"/>
          <w:sz w:val="24"/>
          <w:szCs w:val="24"/>
        </w:rPr>
        <w:t>more of an embarrassment to the Taft administration than to Crane</w:t>
      </w:r>
      <w:r w:rsidR="00AF1400">
        <w:rPr>
          <w:rFonts w:ascii="Times New Roman" w:hAnsi="Times New Roman" w:cs="Times New Roman"/>
          <w:sz w:val="24"/>
          <w:szCs w:val="24"/>
        </w:rPr>
        <w:t xml:space="preserve">, though it </w:t>
      </w:r>
      <w:r w:rsidR="004E595D">
        <w:rPr>
          <w:rFonts w:ascii="Times New Roman" w:hAnsi="Times New Roman" w:cs="Times New Roman"/>
          <w:sz w:val="24"/>
          <w:szCs w:val="24"/>
        </w:rPr>
        <w:t xml:space="preserve">resulted in Crane’s permanently </w:t>
      </w:r>
      <w:r w:rsidR="00AF1400">
        <w:rPr>
          <w:rFonts w:ascii="Times New Roman" w:hAnsi="Times New Roman" w:cs="Times New Roman"/>
          <w:sz w:val="24"/>
          <w:szCs w:val="24"/>
        </w:rPr>
        <w:t>sever</w:t>
      </w:r>
      <w:r w:rsidR="004E595D">
        <w:rPr>
          <w:rFonts w:ascii="Times New Roman" w:hAnsi="Times New Roman" w:cs="Times New Roman"/>
          <w:sz w:val="24"/>
          <w:szCs w:val="24"/>
        </w:rPr>
        <w:t>ing</w:t>
      </w:r>
      <w:r w:rsidR="00AF1400">
        <w:rPr>
          <w:rFonts w:ascii="Times New Roman" w:hAnsi="Times New Roman" w:cs="Times New Roman"/>
          <w:sz w:val="24"/>
          <w:szCs w:val="24"/>
        </w:rPr>
        <w:t xml:space="preserve"> his </w:t>
      </w:r>
      <w:r w:rsidR="006741FF">
        <w:rPr>
          <w:rFonts w:ascii="Times New Roman" w:hAnsi="Times New Roman" w:cs="Times New Roman"/>
          <w:sz w:val="24"/>
          <w:szCs w:val="24"/>
        </w:rPr>
        <w:t xml:space="preserve">ties </w:t>
      </w:r>
      <w:r w:rsidR="00AF1400">
        <w:rPr>
          <w:rFonts w:ascii="Times New Roman" w:hAnsi="Times New Roman" w:cs="Times New Roman"/>
          <w:sz w:val="24"/>
          <w:szCs w:val="24"/>
        </w:rPr>
        <w:t>with the national Republican Party</w:t>
      </w:r>
      <w:r>
        <w:rPr>
          <w:rFonts w:ascii="Times New Roman" w:hAnsi="Times New Roman" w:cs="Times New Roman"/>
          <w:sz w:val="24"/>
          <w:szCs w:val="24"/>
        </w:rPr>
        <w:t>.  Wilson looked to Crane as a close advisor.  Wilson’s first preference was for Crane to serve as ambassador to Russia, but Crane finally closed</w:t>
      </w:r>
      <w:r w:rsidR="006741FF">
        <w:rPr>
          <w:rFonts w:ascii="Times New Roman" w:hAnsi="Times New Roman" w:cs="Times New Roman"/>
          <w:sz w:val="24"/>
          <w:szCs w:val="24"/>
        </w:rPr>
        <w:t xml:space="preserve"> the door to that idea in May 19</w:t>
      </w:r>
      <w:r>
        <w:rPr>
          <w:rFonts w:ascii="Times New Roman" w:hAnsi="Times New Roman" w:cs="Times New Roman"/>
          <w:sz w:val="24"/>
          <w:szCs w:val="24"/>
        </w:rPr>
        <w:t>14 for personal reasons, most likely related to the pressing needs of running the Crane Company after his father’s death in 1912.</w:t>
      </w:r>
      <w:r w:rsidR="00E86599">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In 1917, Wilson appointed Crane </w:t>
      </w:r>
      <w:r w:rsidR="00137CAE">
        <w:rPr>
          <w:rFonts w:ascii="Times New Roman" w:hAnsi="Times New Roman" w:cs="Times New Roman"/>
          <w:sz w:val="24"/>
          <w:szCs w:val="24"/>
        </w:rPr>
        <w:t>as a member of the Root Commission which was charged to investigate the prospects of the Kerensky government in Russia.  Crane was particularly well-suited for that position because of his deep knowledge of many of its leaders, including personal</w:t>
      </w:r>
      <w:r w:rsidR="00AF1400">
        <w:rPr>
          <w:rFonts w:ascii="Times New Roman" w:hAnsi="Times New Roman" w:cs="Times New Roman"/>
          <w:sz w:val="24"/>
          <w:szCs w:val="24"/>
        </w:rPr>
        <w:t xml:space="preserve"> friendship</w:t>
      </w:r>
      <w:r w:rsidR="006741FF">
        <w:rPr>
          <w:rFonts w:ascii="Times New Roman" w:hAnsi="Times New Roman" w:cs="Times New Roman"/>
          <w:sz w:val="24"/>
          <w:szCs w:val="24"/>
        </w:rPr>
        <w:t>s</w:t>
      </w:r>
      <w:r w:rsidR="00AF1400">
        <w:rPr>
          <w:rFonts w:ascii="Times New Roman" w:hAnsi="Times New Roman" w:cs="Times New Roman"/>
          <w:sz w:val="24"/>
          <w:szCs w:val="24"/>
        </w:rPr>
        <w:t xml:space="preserve"> with several of the new government’s leaders, including most notably Paul </w:t>
      </w:r>
      <w:proofErr w:type="spellStart"/>
      <w:r w:rsidR="00AF1400">
        <w:rPr>
          <w:rFonts w:ascii="Times New Roman" w:hAnsi="Times New Roman" w:cs="Times New Roman"/>
          <w:sz w:val="24"/>
          <w:szCs w:val="24"/>
        </w:rPr>
        <w:t>Miliukov</w:t>
      </w:r>
      <w:proofErr w:type="spellEnd"/>
      <w:r w:rsidR="00137CAE">
        <w:rPr>
          <w:rFonts w:ascii="Times New Roman" w:hAnsi="Times New Roman" w:cs="Times New Roman"/>
          <w:sz w:val="24"/>
          <w:szCs w:val="24"/>
        </w:rPr>
        <w:t>.</w:t>
      </w:r>
      <w:r w:rsidR="00C913A1">
        <w:rPr>
          <w:rFonts w:ascii="Times New Roman" w:hAnsi="Times New Roman" w:cs="Times New Roman"/>
          <w:sz w:val="24"/>
          <w:szCs w:val="24"/>
        </w:rPr>
        <w:t xml:space="preserve">  In 1919 </w:t>
      </w:r>
      <w:r w:rsidR="000C29BF">
        <w:rPr>
          <w:rFonts w:ascii="Times New Roman" w:hAnsi="Times New Roman" w:cs="Times New Roman"/>
          <w:sz w:val="24"/>
          <w:szCs w:val="24"/>
        </w:rPr>
        <w:t xml:space="preserve">Wilson asked Crane to join Henry C. King, president of Oberlin College, in what came to be known </w:t>
      </w:r>
      <w:r w:rsidR="000E2390">
        <w:rPr>
          <w:rFonts w:ascii="Times New Roman" w:hAnsi="Times New Roman" w:cs="Times New Roman"/>
          <w:sz w:val="24"/>
          <w:szCs w:val="24"/>
        </w:rPr>
        <w:t xml:space="preserve">as the King-Crane Commission, </w:t>
      </w:r>
      <w:r w:rsidR="000C29BF">
        <w:rPr>
          <w:rFonts w:ascii="Times New Roman" w:hAnsi="Times New Roman" w:cs="Times New Roman"/>
          <w:sz w:val="24"/>
          <w:szCs w:val="24"/>
        </w:rPr>
        <w:t xml:space="preserve">to go to the Middle East to advise Wilson on </w:t>
      </w:r>
      <w:r w:rsidR="004E595D">
        <w:rPr>
          <w:rFonts w:ascii="Times New Roman" w:hAnsi="Times New Roman" w:cs="Times New Roman"/>
          <w:sz w:val="24"/>
          <w:szCs w:val="24"/>
        </w:rPr>
        <w:t xml:space="preserve">the </w:t>
      </w:r>
      <w:r w:rsidR="000C29BF">
        <w:rPr>
          <w:rFonts w:ascii="Times New Roman" w:hAnsi="Times New Roman" w:cs="Times New Roman"/>
          <w:sz w:val="24"/>
          <w:szCs w:val="24"/>
        </w:rPr>
        <w:t>division of the Ottoman Empire</w:t>
      </w:r>
      <w:r w:rsidR="004E595D">
        <w:rPr>
          <w:rFonts w:ascii="Times New Roman" w:hAnsi="Times New Roman" w:cs="Times New Roman"/>
          <w:sz w:val="24"/>
          <w:szCs w:val="24"/>
        </w:rPr>
        <w:t xml:space="preserve"> in that region</w:t>
      </w:r>
      <w:r w:rsidR="000C29BF">
        <w:rPr>
          <w:rFonts w:ascii="Times New Roman" w:hAnsi="Times New Roman" w:cs="Times New Roman"/>
          <w:sz w:val="24"/>
          <w:szCs w:val="24"/>
        </w:rPr>
        <w:t>.</w:t>
      </w:r>
      <w:r w:rsidR="000E2390">
        <w:rPr>
          <w:rFonts w:ascii="Times New Roman" w:hAnsi="Times New Roman" w:cs="Times New Roman"/>
          <w:sz w:val="24"/>
          <w:szCs w:val="24"/>
        </w:rPr>
        <w:t xml:space="preserve">  This work opened a</w:t>
      </w:r>
      <w:r w:rsidR="006741FF">
        <w:rPr>
          <w:rFonts w:ascii="Times New Roman" w:hAnsi="Times New Roman" w:cs="Times New Roman"/>
          <w:sz w:val="24"/>
          <w:szCs w:val="24"/>
        </w:rPr>
        <w:t>n</w:t>
      </w:r>
      <w:r w:rsidR="000E2390">
        <w:rPr>
          <w:rFonts w:ascii="Times New Roman" w:hAnsi="Times New Roman" w:cs="Times New Roman"/>
          <w:sz w:val="24"/>
          <w:szCs w:val="24"/>
        </w:rPr>
        <w:t xml:space="preserve"> important </w:t>
      </w:r>
      <w:r w:rsidR="006741FF">
        <w:rPr>
          <w:rFonts w:ascii="Times New Roman" w:hAnsi="Times New Roman" w:cs="Times New Roman"/>
          <w:sz w:val="24"/>
          <w:szCs w:val="24"/>
        </w:rPr>
        <w:t xml:space="preserve">new </w:t>
      </w:r>
      <w:r w:rsidR="000E2390">
        <w:rPr>
          <w:rFonts w:ascii="Times New Roman" w:hAnsi="Times New Roman" w:cs="Times New Roman"/>
          <w:sz w:val="24"/>
          <w:szCs w:val="24"/>
        </w:rPr>
        <w:t xml:space="preserve">geographic sphere of influence to Crane as prospects for human progress seemed to be evaporating in Russia with the Bolshevik </w:t>
      </w:r>
      <w:r w:rsidR="000E2390">
        <w:rPr>
          <w:rFonts w:ascii="Times New Roman" w:hAnsi="Times New Roman" w:cs="Times New Roman"/>
          <w:sz w:val="24"/>
          <w:szCs w:val="24"/>
        </w:rPr>
        <w:lastRenderedPageBreak/>
        <w:t xml:space="preserve">Revolution. Finally, and perhaps </w:t>
      </w:r>
      <w:r w:rsidR="006741FF">
        <w:rPr>
          <w:rFonts w:ascii="Times New Roman" w:hAnsi="Times New Roman" w:cs="Times New Roman"/>
          <w:sz w:val="24"/>
          <w:szCs w:val="24"/>
        </w:rPr>
        <w:t xml:space="preserve">mainly as </w:t>
      </w:r>
      <w:r w:rsidR="000E2390">
        <w:rPr>
          <w:rFonts w:ascii="Times New Roman" w:hAnsi="Times New Roman" w:cs="Times New Roman"/>
          <w:sz w:val="24"/>
          <w:szCs w:val="24"/>
        </w:rPr>
        <w:t>a thank you, in 1921 Wilson appointed Crane to be ambassador to China.</w:t>
      </w:r>
      <w:r w:rsidR="00D811DB">
        <w:rPr>
          <w:rFonts w:ascii="Times New Roman" w:hAnsi="Times New Roman" w:cs="Times New Roman"/>
          <w:sz w:val="24"/>
          <w:szCs w:val="24"/>
        </w:rPr>
        <w:t xml:space="preserve"> </w:t>
      </w:r>
    </w:p>
    <w:p w:rsidR="0053124B" w:rsidRDefault="00D811DB"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Crane’s original introduction to Russia was as a businessman responsible for the company’s operations in that country.  This started a life-long interest in the country and its culture.  He became a frequent visitor in the homes of liberal intellectuals in St. Peter</w:t>
      </w:r>
      <w:r w:rsidR="006741FF">
        <w:rPr>
          <w:rFonts w:ascii="Times New Roman" w:hAnsi="Times New Roman" w:cs="Times New Roman"/>
          <w:sz w:val="24"/>
          <w:szCs w:val="24"/>
        </w:rPr>
        <w:t>sburg and Moscow.  Back in the S</w:t>
      </w:r>
      <w:r>
        <w:rPr>
          <w:rFonts w:ascii="Times New Roman" w:hAnsi="Times New Roman" w:cs="Times New Roman"/>
          <w:sz w:val="24"/>
          <w:szCs w:val="24"/>
        </w:rPr>
        <w:t>tates</w:t>
      </w:r>
      <w:r w:rsidR="006741FF">
        <w:rPr>
          <w:rFonts w:ascii="Times New Roman" w:hAnsi="Times New Roman" w:cs="Times New Roman"/>
          <w:sz w:val="24"/>
          <w:szCs w:val="24"/>
        </w:rPr>
        <w:t>,</w:t>
      </w:r>
      <w:r>
        <w:rPr>
          <w:rFonts w:ascii="Times New Roman" w:hAnsi="Times New Roman" w:cs="Times New Roman"/>
          <w:sz w:val="24"/>
          <w:szCs w:val="24"/>
        </w:rPr>
        <w:t xml:space="preserve"> he befriended a handful of university presidents </w:t>
      </w:r>
      <w:r w:rsidR="00F269D2">
        <w:rPr>
          <w:rFonts w:ascii="Times New Roman" w:hAnsi="Times New Roman" w:cs="Times New Roman"/>
          <w:sz w:val="24"/>
          <w:szCs w:val="24"/>
        </w:rPr>
        <w:t>includi</w:t>
      </w:r>
      <w:r>
        <w:rPr>
          <w:rFonts w:ascii="Times New Roman" w:hAnsi="Times New Roman" w:cs="Times New Roman"/>
          <w:sz w:val="24"/>
          <w:szCs w:val="24"/>
        </w:rPr>
        <w:t xml:space="preserve">ng </w:t>
      </w:r>
      <w:r w:rsidR="00F269D2">
        <w:rPr>
          <w:rFonts w:ascii="Times New Roman" w:hAnsi="Times New Roman" w:cs="Times New Roman"/>
          <w:sz w:val="24"/>
          <w:szCs w:val="24"/>
        </w:rPr>
        <w:t xml:space="preserve">Alderman (University of Virginia), </w:t>
      </w:r>
      <w:r>
        <w:rPr>
          <w:rFonts w:ascii="Times New Roman" w:hAnsi="Times New Roman" w:cs="Times New Roman"/>
          <w:sz w:val="24"/>
          <w:szCs w:val="24"/>
        </w:rPr>
        <w:t>Butler (Columbia),</w:t>
      </w:r>
      <w:r w:rsidR="0053124B">
        <w:rPr>
          <w:rFonts w:ascii="Times New Roman" w:hAnsi="Times New Roman" w:cs="Times New Roman"/>
          <w:sz w:val="24"/>
          <w:szCs w:val="24"/>
        </w:rPr>
        <w:t xml:space="preserve"> Eliot (Harvard), Harper (Univ. of Chicago), </w:t>
      </w:r>
      <w:r w:rsidR="00255F67">
        <w:rPr>
          <w:rFonts w:ascii="Times New Roman" w:hAnsi="Times New Roman" w:cs="Times New Roman"/>
          <w:sz w:val="24"/>
          <w:szCs w:val="24"/>
        </w:rPr>
        <w:t xml:space="preserve">Houston (Washington University), </w:t>
      </w:r>
      <w:r w:rsidR="0053124B">
        <w:rPr>
          <w:rFonts w:ascii="Times New Roman" w:hAnsi="Times New Roman" w:cs="Times New Roman"/>
          <w:sz w:val="24"/>
          <w:szCs w:val="24"/>
        </w:rPr>
        <w:t>Lowell (Harvard)</w:t>
      </w:r>
      <w:r w:rsidR="00F269D2">
        <w:rPr>
          <w:rFonts w:ascii="Times New Roman" w:hAnsi="Times New Roman" w:cs="Times New Roman"/>
          <w:sz w:val="24"/>
          <w:szCs w:val="24"/>
        </w:rPr>
        <w:t xml:space="preserve">, </w:t>
      </w:r>
      <w:r w:rsidR="00255F67">
        <w:rPr>
          <w:rFonts w:ascii="Times New Roman" w:hAnsi="Times New Roman" w:cs="Times New Roman"/>
          <w:sz w:val="24"/>
          <w:szCs w:val="24"/>
        </w:rPr>
        <w:t xml:space="preserve">Van </w:t>
      </w:r>
      <w:proofErr w:type="spellStart"/>
      <w:r w:rsidR="00255F67">
        <w:rPr>
          <w:rFonts w:ascii="Times New Roman" w:hAnsi="Times New Roman" w:cs="Times New Roman"/>
          <w:sz w:val="24"/>
          <w:szCs w:val="24"/>
        </w:rPr>
        <w:t>Hise</w:t>
      </w:r>
      <w:proofErr w:type="spellEnd"/>
      <w:r w:rsidR="00255F67">
        <w:rPr>
          <w:rFonts w:ascii="Times New Roman" w:hAnsi="Times New Roman" w:cs="Times New Roman"/>
          <w:sz w:val="24"/>
          <w:szCs w:val="24"/>
        </w:rPr>
        <w:t xml:space="preserve"> (Wisconsin) </w:t>
      </w:r>
      <w:r w:rsidR="00F269D2">
        <w:rPr>
          <w:rFonts w:ascii="Times New Roman" w:hAnsi="Times New Roman" w:cs="Times New Roman"/>
          <w:sz w:val="24"/>
          <w:szCs w:val="24"/>
        </w:rPr>
        <w:t>and Wilson (Princeton).  Five universitie</w:t>
      </w:r>
      <w:r w:rsidR="006741FF">
        <w:rPr>
          <w:rFonts w:ascii="Times New Roman" w:hAnsi="Times New Roman" w:cs="Times New Roman"/>
          <w:sz w:val="24"/>
          <w:szCs w:val="24"/>
        </w:rPr>
        <w:t xml:space="preserve">s awarded him honorary doctoral </w:t>
      </w:r>
      <w:r w:rsidR="00F269D2">
        <w:rPr>
          <w:rFonts w:ascii="Times New Roman" w:hAnsi="Times New Roman" w:cs="Times New Roman"/>
          <w:sz w:val="24"/>
          <w:szCs w:val="24"/>
        </w:rPr>
        <w:t>degrees notwithstanding the absence of a college degree.</w:t>
      </w:r>
      <w:r w:rsidR="00255F67">
        <w:rPr>
          <w:rFonts w:ascii="Times New Roman" w:hAnsi="Times New Roman" w:cs="Times New Roman"/>
          <w:sz w:val="24"/>
          <w:szCs w:val="24"/>
        </w:rPr>
        <w:t xml:space="preserve"> </w:t>
      </w:r>
      <w:r w:rsidR="00F269D2">
        <w:rPr>
          <w:rFonts w:ascii="Times New Roman" w:hAnsi="Times New Roman" w:cs="Times New Roman"/>
          <w:sz w:val="24"/>
          <w:szCs w:val="24"/>
        </w:rPr>
        <w:t xml:space="preserve"> Saul capably connects these interests to Crane’s generous donations to these universities’ libraries and programs in Slavic studies.</w:t>
      </w:r>
      <w:r w:rsidR="00F269D2">
        <w:rPr>
          <w:rStyle w:val="FootnoteReference"/>
          <w:rFonts w:ascii="Times New Roman" w:hAnsi="Times New Roman" w:cs="Times New Roman"/>
          <w:sz w:val="24"/>
          <w:szCs w:val="24"/>
        </w:rPr>
        <w:footnoteReference w:id="5"/>
      </w:r>
    </w:p>
    <w:p w:rsidR="0053124B" w:rsidRDefault="008A715A"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Crane’s interest and influence in Slavic culture extended to </w:t>
      </w:r>
      <w:r w:rsidR="00EC028F">
        <w:rPr>
          <w:rFonts w:ascii="Times New Roman" w:hAnsi="Times New Roman" w:cs="Times New Roman"/>
          <w:sz w:val="24"/>
          <w:szCs w:val="24"/>
        </w:rPr>
        <w:t>Czechoslovakia.</w:t>
      </w:r>
      <w:r w:rsidR="00C421B2">
        <w:rPr>
          <w:rFonts w:ascii="Times New Roman" w:hAnsi="Times New Roman" w:cs="Times New Roman"/>
          <w:sz w:val="24"/>
          <w:szCs w:val="24"/>
        </w:rPr>
        <w:t xml:space="preserve">  In the late 1890</w:t>
      </w:r>
      <w:r w:rsidR="001B2DAF">
        <w:rPr>
          <w:rFonts w:ascii="Times New Roman" w:hAnsi="Times New Roman" w:cs="Times New Roman"/>
          <w:sz w:val="24"/>
          <w:szCs w:val="24"/>
        </w:rPr>
        <w:t>s at the suggestion of a Russian friend</w:t>
      </w:r>
      <w:r w:rsidR="00C421B2">
        <w:rPr>
          <w:rFonts w:ascii="Times New Roman" w:hAnsi="Times New Roman" w:cs="Times New Roman"/>
          <w:sz w:val="24"/>
          <w:szCs w:val="24"/>
        </w:rPr>
        <w:t>,</w:t>
      </w:r>
      <w:r w:rsidR="001B2DAF">
        <w:rPr>
          <w:rFonts w:ascii="Times New Roman" w:hAnsi="Times New Roman" w:cs="Times New Roman"/>
          <w:sz w:val="24"/>
          <w:szCs w:val="24"/>
        </w:rPr>
        <w:t xml:space="preserve"> he introduced himself to a professor at Charles University, Thomas Masaryk, who initially thought Crane was proselytizing him.  Fortunately, Masaryk was opened-minded enough to ignore this first impression and they developed an enduring friendship.  Masaryk came to Chicago in 1902 to lecture at the University of Chicago as part of a series</w:t>
      </w:r>
      <w:r w:rsidR="001E6855">
        <w:rPr>
          <w:rFonts w:ascii="Times New Roman" w:hAnsi="Times New Roman" w:cs="Times New Roman"/>
          <w:sz w:val="24"/>
          <w:szCs w:val="24"/>
        </w:rPr>
        <w:t xml:space="preserve"> in foreign studies endowed by Crane.  His instrumental role is well-documented in promoting Masaryk’s cause to Wilson in Versailles and in getting</w:t>
      </w:r>
      <w:r w:rsidR="001E2A62">
        <w:rPr>
          <w:rFonts w:ascii="Times New Roman" w:hAnsi="Times New Roman" w:cs="Times New Roman"/>
          <w:sz w:val="24"/>
          <w:szCs w:val="24"/>
        </w:rPr>
        <w:t xml:space="preserve"> the new country recognized.  On August 7,</w:t>
      </w:r>
      <w:r w:rsidR="001E6855">
        <w:rPr>
          <w:rFonts w:ascii="Times New Roman" w:hAnsi="Times New Roman" w:cs="Times New Roman"/>
          <w:sz w:val="24"/>
          <w:szCs w:val="24"/>
        </w:rPr>
        <w:t xml:space="preserve"> 1928, Masaryk’s son Jan, who at that time was married to Crane’s daughter Frances, wrote Crane a</w:t>
      </w:r>
      <w:r w:rsidR="001E2A62">
        <w:rPr>
          <w:rFonts w:ascii="Times New Roman" w:hAnsi="Times New Roman" w:cs="Times New Roman"/>
          <w:sz w:val="24"/>
          <w:szCs w:val="24"/>
        </w:rPr>
        <w:t xml:space="preserve"> congratulatory 7</w:t>
      </w:r>
      <w:r w:rsidR="001E6855">
        <w:rPr>
          <w:rFonts w:ascii="Times New Roman" w:hAnsi="Times New Roman" w:cs="Times New Roman"/>
          <w:sz w:val="24"/>
          <w:szCs w:val="24"/>
        </w:rPr>
        <w:t>0</w:t>
      </w:r>
      <w:r w:rsidR="001E6855" w:rsidRPr="001E6855">
        <w:rPr>
          <w:rFonts w:ascii="Times New Roman" w:hAnsi="Times New Roman" w:cs="Times New Roman"/>
          <w:sz w:val="24"/>
          <w:szCs w:val="24"/>
          <w:vertAlign w:val="superscript"/>
        </w:rPr>
        <w:t>th</w:t>
      </w:r>
      <w:r w:rsidR="001E6855">
        <w:rPr>
          <w:rFonts w:ascii="Times New Roman" w:hAnsi="Times New Roman" w:cs="Times New Roman"/>
          <w:sz w:val="24"/>
          <w:szCs w:val="24"/>
        </w:rPr>
        <w:t xml:space="preserve"> birthday letter</w:t>
      </w:r>
      <w:r w:rsidR="001E2A62">
        <w:rPr>
          <w:rFonts w:ascii="Times New Roman" w:hAnsi="Times New Roman" w:cs="Times New Roman"/>
          <w:sz w:val="24"/>
          <w:szCs w:val="24"/>
        </w:rPr>
        <w:t>, stating: “The whole Masaryk family calls you the godfather of Czechoslovakia – I think it’s a good name.”</w:t>
      </w:r>
      <w:r w:rsidR="001E6855">
        <w:rPr>
          <w:rStyle w:val="FootnoteReference"/>
          <w:rFonts w:ascii="Times New Roman" w:hAnsi="Times New Roman" w:cs="Times New Roman"/>
          <w:sz w:val="24"/>
          <w:szCs w:val="24"/>
        </w:rPr>
        <w:footnoteReference w:id="6"/>
      </w:r>
      <w:r w:rsidR="001E6855">
        <w:rPr>
          <w:rFonts w:ascii="Times New Roman" w:hAnsi="Times New Roman" w:cs="Times New Roman"/>
          <w:sz w:val="24"/>
          <w:szCs w:val="24"/>
        </w:rPr>
        <w:t xml:space="preserve">  Crane’s other children also played significant roles in the new country: Richard was America’s first ambassador (then “Minister”), John was personal secretary to the president for several years, and Alphonse </w:t>
      </w:r>
      <w:proofErr w:type="spellStart"/>
      <w:r w:rsidR="001E6855">
        <w:rPr>
          <w:rFonts w:ascii="Times New Roman" w:hAnsi="Times New Roman" w:cs="Times New Roman"/>
          <w:sz w:val="24"/>
          <w:szCs w:val="24"/>
        </w:rPr>
        <w:t>Mucha’s</w:t>
      </w:r>
      <w:proofErr w:type="spellEnd"/>
      <w:r w:rsidR="001E6855">
        <w:rPr>
          <w:rFonts w:ascii="Times New Roman" w:hAnsi="Times New Roman" w:cs="Times New Roman"/>
          <w:sz w:val="24"/>
          <w:szCs w:val="24"/>
        </w:rPr>
        <w:t xml:space="preserve"> portrait of Josephine entitled Slavia was placed on the Czech 100K note. </w:t>
      </w:r>
    </w:p>
    <w:p w:rsidR="0053124B" w:rsidRDefault="00E45757"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Crane was also a generous contributor to Slavic music, the arts and culture.  He supported many Russian artists, including </w:t>
      </w:r>
      <w:proofErr w:type="spellStart"/>
      <w:r w:rsidR="00E86599">
        <w:rPr>
          <w:rFonts w:ascii="Times New Roman" w:hAnsi="Times New Roman" w:cs="Times New Roman"/>
          <w:sz w:val="24"/>
          <w:szCs w:val="24"/>
        </w:rPr>
        <w:t>Gabaev</w:t>
      </w:r>
      <w:proofErr w:type="spellEnd"/>
      <w:r w:rsidR="00E86599">
        <w:rPr>
          <w:rFonts w:ascii="Times New Roman" w:hAnsi="Times New Roman" w:cs="Times New Roman"/>
          <w:sz w:val="24"/>
          <w:szCs w:val="24"/>
        </w:rPr>
        <w:t xml:space="preserve">, Roerich, </w:t>
      </w:r>
      <w:r w:rsidR="00E93B3C">
        <w:rPr>
          <w:rFonts w:ascii="Times New Roman" w:hAnsi="Times New Roman" w:cs="Times New Roman"/>
          <w:sz w:val="24"/>
          <w:szCs w:val="24"/>
        </w:rPr>
        <w:t xml:space="preserve">Vereshchagin, and </w:t>
      </w:r>
      <w:proofErr w:type="spellStart"/>
      <w:r w:rsidR="00E93B3C">
        <w:rPr>
          <w:rFonts w:ascii="Times New Roman" w:hAnsi="Times New Roman" w:cs="Times New Roman"/>
          <w:sz w:val="24"/>
          <w:szCs w:val="24"/>
        </w:rPr>
        <w:t>Zakharov</w:t>
      </w:r>
      <w:proofErr w:type="spellEnd"/>
      <w:r w:rsidR="00E93B3C">
        <w:rPr>
          <w:rFonts w:ascii="Times New Roman" w:hAnsi="Times New Roman" w:cs="Times New Roman"/>
          <w:sz w:val="24"/>
          <w:szCs w:val="24"/>
        </w:rPr>
        <w:t>;</w:t>
      </w:r>
      <w:r w:rsidR="00E93B3C">
        <w:rPr>
          <w:rStyle w:val="FootnoteReference"/>
          <w:rFonts w:ascii="Times New Roman" w:hAnsi="Times New Roman" w:cs="Times New Roman"/>
          <w:sz w:val="24"/>
          <w:szCs w:val="24"/>
        </w:rPr>
        <w:footnoteReference w:id="7"/>
      </w:r>
      <w:r w:rsidR="00E93B3C">
        <w:rPr>
          <w:rFonts w:ascii="Times New Roman" w:hAnsi="Times New Roman" w:cs="Times New Roman"/>
          <w:sz w:val="24"/>
          <w:szCs w:val="24"/>
        </w:rPr>
        <w:t xml:space="preserve"> and in New York for many years a </w:t>
      </w:r>
      <w:r>
        <w:rPr>
          <w:rFonts w:ascii="Times New Roman" w:hAnsi="Times New Roman" w:cs="Times New Roman"/>
          <w:sz w:val="24"/>
          <w:szCs w:val="24"/>
        </w:rPr>
        <w:t>Russian choir</w:t>
      </w:r>
      <w:r w:rsidR="00E93B3C">
        <w:rPr>
          <w:rFonts w:ascii="Times New Roman" w:hAnsi="Times New Roman" w:cs="Times New Roman"/>
          <w:sz w:val="24"/>
          <w:szCs w:val="24"/>
        </w:rPr>
        <w:t>.</w:t>
      </w:r>
      <w:r w:rsidR="00D478DF">
        <w:rPr>
          <w:rFonts w:ascii="Times New Roman" w:hAnsi="Times New Roman" w:cs="Times New Roman"/>
          <w:sz w:val="24"/>
          <w:szCs w:val="24"/>
        </w:rPr>
        <w:t xml:space="preserve">  His two most noteworthy philanthropic contributions were his support for more than a decade to Czech painter Alp</w:t>
      </w:r>
      <w:r w:rsidR="004D7ECB">
        <w:rPr>
          <w:rFonts w:ascii="Times New Roman" w:hAnsi="Times New Roman" w:cs="Times New Roman"/>
          <w:sz w:val="24"/>
          <w:szCs w:val="24"/>
        </w:rPr>
        <w:t>h</w:t>
      </w:r>
      <w:r w:rsidR="00D478DF">
        <w:rPr>
          <w:rFonts w:ascii="Times New Roman" w:hAnsi="Times New Roman" w:cs="Times New Roman"/>
          <w:sz w:val="24"/>
          <w:szCs w:val="24"/>
        </w:rPr>
        <w:t xml:space="preserve">onse </w:t>
      </w:r>
      <w:proofErr w:type="spellStart"/>
      <w:r w:rsidR="00D478DF">
        <w:rPr>
          <w:rFonts w:ascii="Times New Roman" w:hAnsi="Times New Roman" w:cs="Times New Roman"/>
          <w:sz w:val="24"/>
          <w:szCs w:val="24"/>
        </w:rPr>
        <w:t>Mucha’s</w:t>
      </w:r>
      <w:proofErr w:type="spellEnd"/>
      <w:r w:rsidR="00D478DF">
        <w:rPr>
          <w:rFonts w:ascii="Times New Roman" w:hAnsi="Times New Roman" w:cs="Times New Roman"/>
          <w:sz w:val="24"/>
          <w:szCs w:val="24"/>
        </w:rPr>
        <w:t xml:space="preserve"> creation of the Slavic Epic and to the saving of the Russian bells, which resided for close to 80 years in the bell tower of Lowell House as a gift to Harvard </w:t>
      </w:r>
      <w:r w:rsidR="003714A3">
        <w:rPr>
          <w:rFonts w:ascii="Times New Roman" w:hAnsi="Times New Roman" w:cs="Times New Roman"/>
          <w:sz w:val="24"/>
          <w:szCs w:val="24"/>
        </w:rPr>
        <w:t xml:space="preserve">University </w:t>
      </w:r>
      <w:r w:rsidR="00D478DF">
        <w:rPr>
          <w:rFonts w:ascii="Times New Roman" w:hAnsi="Times New Roman" w:cs="Times New Roman"/>
          <w:sz w:val="24"/>
          <w:szCs w:val="24"/>
        </w:rPr>
        <w:t>from Crane.</w:t>
      </w:r>
      <w:r>
        <w:rPr>
          <w:rFonts w:ascii="Times New Roman" w:hAnsi="Times New Roman" w:cs="Times New Roman"/>
          <w:sz w:val="24"/>
          <w:szCs w:val="24"/>
        </w:rPr>
        <w:t xml:space="preserve"> </w:t>
      </w:r>
      <w:r w:rsidR="00D478DF">
        <w:rPr>
          <w:rFonts w:ascii="Times New Roman" w:hAnsi="Times New Roman" w:cs="Times New Roman"/>
          <w:sz w:val="24"/>
          <w:szCs w:val="24"/>
        </w:rPr>
        <w:t xml:space="preserve"> Thanks to the enlightened leadership of Harvard, the bells have been returned to their historic home in the </w:t>
      </w:r>
      <w:proofErr w:type="spellStart"/>
      <w:r w:rsidR="00D478DF">
        <w:rPr>
          <w:rFonts w:ascii="Times New Roman" w:hAnsi="Times New Roman" w:cs="Times New Roman"/>
          <w:sz w:val="24"/>
          <w:szCs w:val="24"/>
        </w:rPr>
        <w:t>Danilov</w:t>
      </w:r>
      <w:proofErr w:type="spellEnd"/>
      <w:r w:rsidR="00D478DF">
        <w:rPr>
          <w:rFonts w:ascii="Times New Roman" w:hAnsi="Times New Roman" w:cs="Times New Roman"/>
          <w:sz w:val="24"/>
          <w:szCs w:val="24"/>
        </w:rPr>
        <w:t xml:space="preserve"> Monastery in Moscow.</w:t>
      </w:r>
    </w:p>
    <w:p w:rsidR="00D811DB" w:rsidRDefault="00D478DF"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While a significant majority of Crane’s acts of generosity were informal and unrecorded, he endowed two foundations that </w:t>
      </w:r>
      <w:r w:rsidR="00377319">
        <w:rPr>
          <w:rFonts w:ascii="Times New Roman" w:hAnsi="Times New Roman" w:cs="Times New Roman"/>
          <w:sz w:val="24"/>
          <w:szCs w:val="24"/>
        </w:rPr>
        <w:t xml:space="preserve">still </w:t>
      </w:r>
      <w:r>
        <w:rPr>
          <w:rFonts w:ascii="Times New Roman" w:hAnsi="Times New Roman" w:cs="Times New Roman"/>
          <w:sz w:val="24"/>
          <w:szCs w:val="24"/>
        </w:rPr>
        <w:t>exist today: The Friendship Fund and Institute of Current World Affairs</w:t>
      </w:r>
      <w:r w:rsidR="00AF1400">
        <w:rPr>
          <w:rFonts w:ascii="Times New Roman" w:hAnsi="Times New Roman" w:cs="Times New Roman"/>
          <w:sz w:val="24"/>
          <w:szCs w:val="24"/>
        </w:rPr>
        <w:t xml:space="preserve"> (ICWA)</w:t>
      </w:r>
      <w:r w:rsidR="00156408">
        <w:rPr>
          <w:rFonts w:ascii="Times New Roman" w:hAnsi="Times New Roman" w:cs="Times New Roman"/>
          <w:sz w:val="24"/>
          <w:szCs w:val="24"/>
        </w:rPr>
        <w:t>.</w:t>
      </w:r>
      <w:r w:rsidR="00AF1400">
        <w:rPr>
          <w:rFonts w:ascii="Times New Roman" w:hAnsi="Times New Roman" w:cs="Times New Roman"/>
          <w:sz w:val="24"/>
          <w:szCs w:val="24"/>
        </w:rPr>
        <w:t xml:space="preserve">  The Friendship Fund served as his personal vehicle for giving and remains a family-controlled foundation.  ICWA’s mission was, and remains today, to fund scholars and journalists studying abroad, many of whom during Crane’s lifetime served as his eyes and ears abroad</w:t>
      </w:r>
      <w:r w:rsidR="00C913A1">
        <w:rPr>
          <w:rFonts w:ascii="Times New Roman" w:hAnsi="Times New Roman" w:cs="Times New Roman"/>
          <w:sz w:val="24"/>
          <w:szCs w:val="24"/>
        </w:rPr>
        <w:t>, particularly in the 1920s and 1930s in Russia during the early Bolshevik era.</w:t>
      </w:r>
      <w:r w:rsidR="00C913A1">
        <w:rPr>
          <w:rStyle w:val="FootnoteReference"/>
          <w:rFonts w:ascii="Times New Roman" w:hAnsi="Times New Roman" w:cs="Times New Roman"/>
          <w:sz w:val="24"/>
          <w:szCs w:val="24"/>
        </w:rPr>
        <w:footnoteReference w:id="8"/>
      </w:r>
    </w:p>
    <w:p w:rsidR="00D478DF" w:rsidRDefault="00156408" w:rsidP="00156408">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Crane was an early supporter of the Marine Biological Laboratory (MBL) in Woods Hole</w:t>
      </w:r>
      <w:r w:rsidR="00377319">
        <w:rPr>
          <w:rFonts w:ascii="Times New Roman" w:hAnsi="Times New Roman" w:cs="Times New Roman"/>
          <w:sz w:val="24"/>
          <w:szCs w:val="24"/>
        </w:rPr>
        <w:t>,</w:t>
      </w:r>
      <w:r>
        <w:rPr>
          <w:rFonts w:ascii="Times New Roman" w:hAnsi="Times New Roman" w:cs="Times New Roman"/>
          <w:sz w:val="24"/>
          <w:szCs w:val="24"/>
        </w:rPr>
        <w:t xml:space="preserve"> Massachusetts.  He served on its Board of Trustees for more than 20 years, the majority of which was as its</w:t>
      </w:r>
      <w:r w:rsidR="000611BB">
        <w:rPr>
          <w:rFonts w:ascii="Times New Roman" w:hAnsi="Times New Roman" w:cs="Times New Roman"/>
          <w:sz w:val="24"/>
          <w:szCs w:val="24"/>
        </w:rPr>
        <w:t xml:space="preserve"> Board Chairman</w:t>
      </w:r>
      <w:r>
        <w:rPr>
          <w:rFonts w:ascii="Times New Roman" w:hAnsi="Times New Roman" w:cs="Times New Roman"/>
          <w:sz w:val="24"/>
          <w:szCs w:val="24"/>
        </w:rPr>
        <w:t>.  He gave a significant amount of land</w:t>
      </w:r>
      <w:r w:rsidR="0053124B">
        <w:rPr>
          <w:rFonts w:ascii="Times New Roman" w:hAnsi="Times New Roman" w:cs="Times New Roman"/>
          <w:sz w:val="24"/>
          <w:szCs w:val="24"/>
        </w:rPr>
        <w:t xml:space="preserve"> </w:t>
      </w:r>
      <w:r>
        <w:rPr>
          <w:rFonts w:ascii="Times New Roman" w:hAnsi="Times New Roman" w:cs="Times New Roman"/>
          <w:sz w:val="24"/>
          <w:szCs w:val="24"/>
        </w:rPr>
        <w:t>to the MBL</w:t>
      </w:r>
      <w:r w:rsidR="00377319">
        <w:rPr>
          <w:rFonts w:ascii="Times New Roman" w:hAnsi="Times New Roman" w:cs="Times New Roman"/>
          <w:sz w:val="24"/>
          <w:szCs w:val="24"/>
        </w:rPr>
        <w:t>,</w:t>
      </w:r>
      <w:r>
        <w:rPr>
          <w:rFonts w:ascii="Times New Roman" w:hAnsi="Times New Roman" w:cs="Times New Roman"/>
          <w:sz w:val="24"/>
          <w:szCs w:val="24"/>
        </w:rPr>
        <w:t xml:space="preserve"> organized contributions to build its first permanent building, which was named after him, and gave the MBL its first endowment.  He also worked with MBL director and </w:t>
      </w:r>
      <w:r w:rsidR="00377319">
        <w:rPr>
          <w:rFonts w:ascii="Times New Roman" w:hAnsi="Times New Roman" w:cs="Times New Roman"/>
          <w:sz w:val="24"/>
          <w:szCs w:val="24"/>
        </w:rPr>
        <w:t xml:space="preserve">his </w:t>
      </w:r>
      <w:r>
        <w:rPr>
          <w:rFonts w:ascii="Times New Roman" w:hAnsi="Times New Roman" w:cs="Times New Roman"/>
          <w:sz w:val="24"/>
          <w:szCs w:val="24"/>
        </w:rPr>
        <w:t xml:space="preserve">brother-in-law, Francis Lillie, </w:t>
      </w:r>
      <w:r w:rsidR="00377319" w:rsidRPr="00377319">
        <w:rPr>
          <w:rFonts w:ascii="Times New Roman" w:hAnsi="Times New Roman"/>
          <w:sz w:val="24"/>
          <w:szCs w:val="24"/>
        </w:rPr>
        <w:t xml:space="preserve">to </w:t>
      </w:r>
      <w:r w:rsidR="00377319">
        <w:rPr>
          <w:rFonts w:ascii="Times New Roman" w:hAnsi="Times New Roman"/>
          <w:sz w:val="24"/>
          <w:szCs w:val="24"/>
        </w:rPr>
        <w:t xml:space="preserve">help </w:t>
      </w:r>
      <w:r w:rsidR="00377319" w:rsidRPr="00377319">
        <w:rPr>
          <w:rFonts w:ascii="Times New Roman" w:hAnsi="Times New Roman"/>
          <w:sz w:val="24"/>
          <w:szCs w:val="24"/>
        </w:rPr>
        <w:t xml:space="preserve">establish </w:t>
      </w:r>
      <w:r>
        <w:rPr>
          <w:rFonts w:ascii="Times New Roman" w:hAnsi="Times New Roman" w:cs="Times New Roman"/>
          <w:sz w:val="24"/>
          <w:szCs w:val="24"/>
        </w:rPr>
        <w:t>the MBL’s sister institution, the Wo</w:t>
      </w:r>
      <w:r w:rsidR="00377319">
        <w:rPr>
          <w:rFonts w:ascii="Times New Roman" w:hAnsi="Times New Roman" w:cs="Times New Roman"/>
          <w:sz w:val="24"/>
          <w:szCs w:val="24"/>
        </w:rPr>
        <w:t>ods Hole Oceanographic Institution in 1930</w:t>
      </w:r>
      <w:r>
        <w:rPr>
          <w:rFonts w:ascii="Times New Roman" w:hAnsi="Times New Roman" w:cs="Times New Roman"/>
          <w:sz w:val="24"/>
          <w:szCs w:val="24"/>
        </w:rPr>
        <w:t xml:space="preserve">. </w:t>
      </w:r>
    </w:p>
    <w:p w:rsidR="00156408" w:rsidRDefault="00156408" w:rsidP="00156408">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Later in life</w:t>
      </w:r>
      <w:r w:rsidR="00377319">
        <w:rPr>
          <w:rFonts w:ascii="Times New Roman" w:hAnsi="Times New Roman" w:cs="Times New Roman"/>
          <w:sz w:val="24"/>
          <w:szCs w:val="24"/>
        </w:rPr>
        <w:t>,</w:t>
      </w:r>
      <w:r>
        <w:rPr>
          <w:rFonts w:ascii="Times New Roman" w:hAnsi="Times New Roman" w:cs="Times New Roman"/>
          <w:sz w:val="24"/>
          <w:szCs w:val="24"/>
        </w:rPr>
        <w:t xml:space="preserve"> </w:t>
      </w:r>
      <w:r w:rsidR="00630D4C">
        <w:rPr>
          <w:rFonts w:ascii="Times New Roman" w:hAnsi="Times New Roman" w:cs="Times New Roman"/>
          <w:sz w:val="24"/>
          <w:szCs w:val="24"/>
        </w:rPr>
        <w:t>he took a deep interest in the Middle E</w:t>
      </w:r>
      <w:r>
        <w:rPr>
          <w:rFonts w:ascii="Times New Roman" w:hAnsi="Times New Roman" w:cs="Times New Roman"/>
          <w:sz w:val="24"/>
          <w:szCs w:val="24"/>
        </w:rPr>
        <w:t>ast, visited the area many times, and befriended</w:t>
      </w:r>
      <w:r w:rsidR="00630D4C">
        <w:rPr>
          <w:rFonts w:ascii="Times New Roman" w:hAnsi="Times New Roman" w:cs="Times New Roman"/>
          <w:sz w:val="24"/>
          <w:szCs w:val="24"/>
        </w:rPr>
        <w:t xml:space="preserve"> many noted intellectuals, most notably George Antonius, most known for his book the Arab Awakening, which Crane subsidized</w:t>
      </w:r>
      <w:r w:rsidR="0089426C">
        <w:rPr>
          <w:rFonts w:ascii="Times New Roman" w:hAnsi="Times New Roman" w:cs="Times New Roman"/>
          <w:sz w:val="24"/>
          <w:szCs w:val="24"/>
        </w:rPr>
        <w:t xml:space="preserve"> </w:t>
      </w:r>
      <w:r w:rsidR="0089426C" w:rsidRPr="004D7ECB">
        <w:rPr>
          <w:rFonts w:ascii="Times New Roman" w:hAnsi="Times New Roman" w:cs="Times New Roman"/>
          <w:sz w:val="24"/>
          <w:szCs w:val="24"/>
        </w:rPr>
        <w:t>through Antonius’s position as an ICWA Fellow</w:t>
      </w:r>
      <w:r w:rsidR="00630D4C" w:rsidRPr="004D7ECB">
        <w:rPr>
          <w:rFonts w:ascii="Times New Roman" w:hAnsi="Times New Roman" w:cs="Times New Roman"/>
          <w:sz w:val="24"/>
          <w:szCs w:val="24"/>
        </w:rPr>
        <w:t>.</w:t>
      </w:r>
      <w:r w:rsidR="00630D4C" w:rsidRPr="004D7ECB">
        <w:rPr>
          <w:rStyle w:val="FootnoteReference"/>
          <w:rFonts w:ascii="Times New Roman" w:hAnsi="Times New Roman" w:cs="Times New Roman"/>
          <w:sz w:val="24"/>
          <w:szCs w:val="24"/>
        </w:rPr>
        <w:footnoteReference w:id="9"/>
      </w:r>
      <w:r w:rsidR="00630D4C">
        <w:rPr>
          <w:rFonts w:ascii="Times New Roman" w:hAnsi="Times New Roman" w:cs="Times New Roman"/>
          <w:sz w:val="24"/>
          <w:szCs w:val="24"/>
        </w:rPr>
        <w:t xml:space="preserve">  Crane supported water and bridge projects in Yemen, and a failed attempt to find water in Saudi Arabia</w:t>
      </w:r>
      <w:r w:rsidR="004E595D">
        <w:rPr>
          <w:rFonts w:ascii="Times New Roman" w:hAnsi="Times New Roman" w:cs="Times New Roman"/>
          <w:sz w:val="24"/>
          <w:szCs w:val="24"/>
        </w:rPr>
        <w:t>, which did find oil though</w:t>
      </w:r>
      <w:r w:rsidR="00630D4C">
        <w:rPr>
          <w:rFonts w:ascii="Times New Roman" w:hAnsi="Times New Roman" w:cs="Times New Roman"/>
          <w:sz w:val="24"/>
          <w:szCs w:val="24"/>
        </w:rPr>
        <w:t xml:space="preserve">. </w:t>
      </w:r>
    </w:p>
    <w:p w:rsidR="00E45757" w:rsidRDefault="00630D4C" w:rsidP="00630D4C">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Notwithstanding all of the above, I have little doubt that Crane’s most satisfying contributions were </w:t>
      </w:r>
      <w:r w:rsidR="00B35481">
        <w:rPr>
          <w:rFonts w:ascii="Times New Roman" w:hAnsi="Times New Roman" w:cs="Times New Roman"/>
          <w:sz w:val="24"/>
          <w:szCs w:val="24"/>
        </w:rPr>
        <w:t xml:space="preserve">his </w:t>
      </w:r>
      <w:r>
        <w:rPr>
          <w:rFonts w:ascii="Times New Roman" w:hAnsi="Times New Roman" w:cs="Times New Roman"/>
          <w:sz w:val="24"/>
          <w:szCs w:val="24"/>
        </w:rPr>
        <w:t xml:space="preserve">numerous </w:t>
      </w:r>
      <w:proofErr w:type="gramStart"/>
      <w:r>
        <w:rPr>
          <w:rFonts w:ascii="Times New Roman" w:hAnsi="Times New Roman" w:cs="Times New Roman"/>
          <w:sz w:val="24"/>
          <w:szCs w:val="24"/>
        </w:rPr>
        <w:t>support</w:t>
      </w:r>
      <w:proofErr w:type="gramEnd"/>
      <w:r>
        <w:rPr>
          <w:rFonts w:ascii="Times New Roman" w:hAnsi="Times New Roman" w:cs="Times New Roman"/>
          <w:sz w:val="24"/>
          <w:szCs w:val="24"/>
        </w:rPr>
        <w:t xml:space="preserve"> </w:t>
      </w:r>
      <w:r w:rsidR="00377319">
        <w:rPr>
          <w:rFonts w:ascii="Times New Roman" w:hAnsi="Times New Roman" w:cs="Times New Roman"/>
          <w:sz w:val="24"/>
          <w:szCs w:val="24"/>
        </w:rPr>
        <w:t xml:space="preserve">of numerous </w:t>
      </w:r>
      <w:r>
        <w:rPr>
          <w:rFonts w:ascii="Times New Roman" w:hAnsi="Times New Roman" w:cs="Times New Roman"/>
          <w:sz w:val="24"/>
          <w:szCs w:val="24"/>
        </w:rPr>
        <w:t>i</w:t>
      </w:r>
      <w:r w:rsidR="00E45757">
        <w:rPr>
          <w:rFonts w:ascii="Times New Roman" w:hAnsi="Times New Roman" w:cs="Times New Roman"/>
          <w:sz w:val="24"/>
          <w:szCs w:val="24"/>
        </w:rPr>
        <w:t>ndividuals</w:t>
      </w:r>
      <w:r>
        <w:rPr>
          <w:rFonts w:ascii="Times New Roman" w:hAnsi="Times New Roman" w:cs="Times New Roman"/>
          <w:sz w:val="24"/>
          <w:szCs w:val="24"/>
        </w:rPr>
        <w:t xml:space="preserve">.  As just one example, I was fortunate to get to know Margaret </w:t>
      </w:r>
      <w:proofErr w:type="spellStart"/>
      <w:r>
        <w:rPr>
          <w:rFonts w:ascii="Times New Roman" w:hAnsi="Times New Roman" w:cs="Times New Roman"/>
          <w:sz w:val="24"/>
          <w:szCs w:val="24"/>
        </w:rPr>
        <w:t>Zarudny</w:t>
      </w:r>
      <w:proofErr w:type="spellEnd"/>
      <w:r>
        <w:rPr>
          <w:rFonts w:ascii="Times New Roman" w:hAnsi="Times New Roman" w:cs="Times New Roman"/>
          <w:sz w:val="24"/>
          <w:szCs w:val="24"/>
        </w:rPr>
        <w:t xml:space="preserve"> Freeman when she was in her 1990s living in Belmont, Massachusetts.  She informed me she was six years old when she first met Crane in Omsk in July 1921 when Crane was travelling across Russia by train car after leaving his </w:t>
      </w:r>
      <w:r w:rsidR="0031750D">
        <w:rPr>
          <w:rFonts w:ascii="Times New Roman" w:hAnsi="Times New Roman" w:cs="Times New Roman"/>
          <w:sz w:val="24"/>
          <w:szCs w:val="24"/>
        </w:rPr>
        <w:t xml:space="preserve">diplomatic </w:t>
      </w:r>
      <w:r>
        <w:rPr>
          <w:rFonts w:ascii="Times New Roman" w:hAnsi="Times New Roman" w:cs="Times New Roman"/>
          <w:sz w:val="24"/>
          <w:szCs w:val="24"/>
        </w:rPr>
        <w:t>post</w:t>
      </w:r>
      <w:r w:rsidR="0031750D">
        <w:rPr>
          <w:rFonts w:ascii="Times New Roman" w:hAnsi="Times New Roman" w:cs="Times New Roman"/>
          <w:sz w:val="24"/>
          <w:szCs w:val="24"/>
        </w:rPr>
        <w:t xml:space="preserve"> in Peking.  Crane was bringing a package of money from young Margaret’s father to help the struggling family.  Margaret and her brother Sergei were the first of the </w:t>
      </w:r>
      <w:proofErr w:type="spellStart"/>
      <w:r w:rsidR="0031750D">
        <w:rPr>
          <w:rFonts w:ascii="Times New Roman" w:hAnsi="Times New Roman" w:cs="Times New Roman"/>
          <w:sz w:val="24"/>
          <w:szCs w:val="24"/>
        </w:rPr>
        <w:t>Zarudny</w:t>
      </w:r>
      <w:proofErr w:type="spellEnd"/>
      <w:r w:rsidR="0031750D">
        <w:rPr>
          <w:rFonts w:ascii="Times New Roman" w:hAnsi="Times New Roman" w:cs="Times New Roman"/>
          <w:sz w:val="24"/>
          <w:szCs w:val="24"/>
        </w:rPr>
        <w:t xml:space="preserve"> children that Crane supported by paying for travel to America and for their studies in Pomona College and the Massachusetts Institute of Technology.  Mrs. Freeman told me the story </w:t>
      </w:r>
      <w:r w:rsidR="00B35481">
        <w:rPr>
          <w:rFonts w:ascii="Times New Roman" w:hAnsi="Times New Roman" w:cs="Times New Roman"/>
          <w:sz w:val="24"/>
          <w:szCs w:val="24"/>
        </w:rPr>
        <w:t xml:space="preserve">that </w:t>
      </w:r>
      <w:r w:rsidR="0031750D">
        <w:rPr>
          <w:rFonts w:ascii="Times New Roman" w:hAnsi="Times New Roman" w:cs="Times New Roman"/>
          <w:sz w:val="24"/>
          <w:szCs w:val="24"/>
        </w:rPr>
        <w:t xml:space="preserve">she contacted Crane’s personal secretary Donald </w:t>
      </w:r>
      <w:proofErr w:type="spellStart"/>
      <w:r w:rsidR="0031750D">
        <w:rPr>
          <w:rFonts w:ascii="Times New Roman" w:hAnsi="Times New Roman" w:cs="Times New Roman"/>
          <w:sz w:val="24"/>
          <w:szCs w:val="24"/>
        </w:rPr>
        <w:t>Brodie</w:t>
      </w:r>
      <w:proofErr w:type="spellEnd"/>
      <w:r w:rsidR="0031750D">
        <w:rPr>
          <w:rFonts w:ascii="Times New Roman" w:hAnsi="Times New Roman" w:cs="Times New Roman"/>
          <w:sz w:val="24"/>
          <w:szCs w:val="24"/>
        </w:rPr>
        <w:t xml:space="preserve"> to inquire if Crane could possibly assist her other siblings to come to this country.  As Mrs. Freeman told me, </w:t>
      </w:r>
      <w:r w:rsidR="00377319">
        <w:rPr>
          <w:rFonts w:ascii="Times New Roman" w:hAnsi="Times New Roman" w:cs="Times New Roman"/>
          <w:sz w:val="24"/>
          <w:szCs w:val="24"/>
        </w:rPr>
        <w:t xml:space="preserve">Mr. </w:t>
      </w:r>
      <w:proofErr w:type="spellStart"/>
      <w:r w:rsidR="0031750D">
        <w:rPr>
          <w:rFonts w:ascii="Times New Roman" w:hAnsi="Times New Roman" w:cs="Times New Roman"/>
          <w:sz w:val="24"/>
          <w:szCs w:val="24"/>
        </w:rPr>
        <w:t>Brodie</w:t>
      </w:r>
      <w:proofErr w:type="spellEnd"/>
      <w:r w:rsidR="0031750D">
        <w:rPr>
          <w:rFonts w:ascii="Times New Roman" w:hAnsi="Times New Roman" w:cs="Times New Roman"/>
          <w:sz w:val="24"/>
          <w:szCs w:val="24"/>
        </w:rPr>
        <w:t xml:space="preserve"> cautioned her that at that time Crane was directly supporting 50 other families.  Notwithstanding, Crane funds soon opened up to assist the four other sisters.</w:t>
      </w:r>
    </w:p>
    <w:p w:rsidR="00D811DB" w:rsidRDefault="00D478DF" w:rsidP="00EC3ED8">
      <w:pPr>
        <w:spacing w:after="120" w:line="240" w:lineRule="auto"/>
        <w:rPr>
          <w:rFonts w:ascii="Times New Roman" w:hAnsi="Times New Roman" w:cs="Times New Roman"/>
          <w:sz w:val="24"/>
          <w:szCs w:val="24"/>
        </w:rPr>
      </w:pPr>
      <w:r>
        <w:rPr>
          <w:rFonts w:ascii="Times New Roman" w:hAnsi="Times New Roman" w:cs="Times New Roman"/>
          <w:sz w:val="24"/>
          <w:szCs w:val="24"/>
        </w:rPr>
        <w:tab/>
        <w:t>In all, my father estimated that through all of these acts of generosity and kindness, Charles Crane gave away approximately 90 percent of his fortune.</w:t>
      </w:r>
    </w:p>
    <w:p w:rsidR="0053124B" w:rsidRDefault="0053124B" w:rsidP="00EC3ED8">
      <w:pPr>
        <w:spacing w:after="120" w:line="240" w:lineRule="auto"/>
        <w:rPr>
          <w:rFonts w:ascii="Times New Roman" w:hAnsi="Times New Roman" w:cs="Times New Roman"/>
          <w:sz w:val="24"/>
          <w:szCs w:val="24"/>
        </w:rPr>
      </w:pPr>
    </w:p>
    <w:p w:rsidR="00EC3ED8" w:rsidRDefault="00EC3ED8" w:rsidP="00714E5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14E5A">
        <w:rPr>
          <w:rFonts w:ascii="Times New Roman" w:hAnsi="Times New Roman" w:cs="Times New Roman"/>
          <w:sz w:val="24"/>
          <w:szCs w:val="24"/>
        </w:rPr>
        <w:tab/>
      </w:r>
      <w:r w:rsidR="00714E5A">
        <w:rPr>
          <w:rFonts w:ascii="Times New Roman" w:hAnsi="Times New Roman" w:cs="Times New Roman"/>
          <w:sz w:val="24"/>
          <w:szCs w:val="24"/>
        </w:rPr>
        <w:tab/>
      </w:r>
      <w:r w:rsidR="00714E5A">
        <w:rPr>
          <w:rFonts w:ascii="Times New Roman" w:hAnsi="Times New Roman" w:cs="Times New Roman"/>
          <w:sz w:val="24"/>
          <w:szCs w:val="24"/>
        </w:rPr>
        <w:tab/>
      </w:r>
      <w:r w:rsidR="00714E5A">
        <w:rPr>
          <w:rFonts w:ascii="Times New Roman" w:hAnsi="Times New Roman" w:cs="Times New Roman"/>
          <w:sz w:val="24"/>
          <w:szCs w:val="24"/>
        </w:rPr>
        <w:tab/>
      </w:r>
      <w:r w:rsidR="00714E5A">
        <w:rPr>
          <w:rFonts w:ascii="Times New Roman" w:hAnsi="Times New Roman" w:cs="Times New Roman"/>
          <w:sz w:val="24"/>
          <w:szCs w:val="24"/>
        </w:rPr>
        <w:tab/>
        <w:t>Weston, Massachusetts</w:t>
      </w:r>
    </w:p>
    <w:p w:rsidR="00714E5A" w:rsidRPr="00EC3ED8" w:rsidRDefault="00714E5A" w:rsidP="00714E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January, 2014</w:t>
      </w:r>
    </w:p>
    <w:sectPr w:rsidR="00714E5A" w:rsidRPr="00EC3ED8" w:rsidSect="00D34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909" w:rsidRDefault="00AE5909" w:rsidP="00EC3ED8">
      <w:pPr>
        <w:spacing w:after="0" w:line="240" w:lineRule="auto"/>
      </w:pPr>
      <w:r>
        <w:separator/>
      </w:r>
    </w:p>
  </w:endnote>
  <w:endnote w:type="continuationSeparator" w:id="0">
    <w:p w:rsidR="00AE5909" w:rsidRDefault="00AE5909" w:rsidP="00EC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909" w:rsidRDefault="00AE5909" w:rsidP="00EC3ED8">
      <w:pPr>
        <w:spacing w:after="0" w:line="240" w:lineRule="auto"/>
      </w:pPr>
      <w:r>
        <w:separator/>
      </w:r>
    </w:p>
  </w:footnote>
  <w:footnote w:type="continuationSeparator" w:id="0">
    <w:p w:rsidR="00AE5909" w:rsidRDefault="00AE5909" w:rsidP="00EC3ED8">
      <w:pPr>
        <w:spacing w:after="0" w:line="240" w:lineRule="auto"/>
      </w:pPr>
      <w:r>
        <w:continuationSeparator/>
      </w:r>
    </w:p>
  </w:footnote>
  <w:footnote w:id="1">
    <w:p w:rsidR="00EC3ED8" w:rsidRPr="004D7ECB" w:rsidRDefault="00EC3ED8" w:rsidP="00377319">
      <w:pPr>
        <w:pStyle w:val="FootnoteText"/>
        <w:spacing w:after="120"/>
        <w:rPr>
          <w:rFonts w:ascii="Times New Roman" w:hAnsi="Times New Roman" w:cs="Times New Roman"/>
        </w:rPr>
      </w:pPr>
      <w:r w:rsidRPr="004D7ECB">
        <w:rPr>
          <w:rStyle w:val="FootnoteReference"/>
          <w:rFonts w:ascii="Times New Roman" w:hAnsi="Times New Roman" w:cs="Times New Roman"/>
        </w:rPr>
        <w:footnoteRef/>
      </w:r>
      <w:r w:rsidRPr="004D7ECB">
        <w:rPr>
          <w:rFonts w:ascii="Times New Roman" w:hAnsi="Times New Roman" w:cs="Times New Roman"/>
        </w:rPr>
        <w:t xml:space="preserve"> N. Saul, Lexington Books (“Saul”).</w:t>
      </w:r>
    </w:p>
  </w:footnote>
  <w:footnote w:id="2">
    <w:p w:rsidR="00AF1400" w:rsidRPr="004D7ECB" w:rsidRDefault="00AF1400" w:rsidP="00377319">
      <w:pPr>
        <w:pStyle w:val="FootnoteText"/>
        <w:spacing w:after="120"/>
        <w:rPr>
          <w:rFonts w:ascii="Times New Roman" w:hAnsi="Times New Roman" w:cs="Times New Roman"/>
        </w:rPr>
      </w:pPr>
      <w:r w:rsidRPr="004D7ECB">
        <w:rPr>
          <w:rStyle w:val="FootnoteReference"/>
          <w:rFonts w:ascii="Times New Roman" w:hAnsi="Times New Roman" w:cs="Times New Roman"/>
        </w:rPr>
        <w:footnoteRef/>
      </w:r>
      <w:r w:rsidR="004D7ECB" w:rsidRPr="004D7ECB">
        <w:rPr>
          <w:rFonts w:ascii="Times New Roman" w:hAnsi="Times New Roman" w:cs="Times New Roman"/>
        </w:rPr>
        <w:t xml:space="preserve"> Saul, pp </w:t>
      </w:r>
      <w:r w:rsidR="001E2A62" w:rsidRPr="004D7ECB">
        <w:rPr>
          <w:rFonts w:ascii="Times New Roman" w:hAnsi="Times New Roman" w:cs="Times New Roman"/>
        </w:rPr>
        <w:t>80</w:t>
      </w:r>
      <w:r w:rsidR="004D7ECB" w:rsidRPr="004D7ECB">
        <w:rPr>
          <w:rFonts w:ascii="Times New Roman" w:hAnsi="Times New Roman" w:cs="Times New Roman"/>
        </w:rPr>
        <w:t>, 256, 264</w:t>
      </w:r>
    </w:p>
  </w:footnote>
  <w:footnote w:id="3">
    <w:p w:rsidR="00255F67" w:rsidRDefault="00255F67" w:rsidP="00255F67">
      <w:pPr>
        <w:pStyle w:val="FootnoteText"/>
        <w:spacing w:after="120"/>
      </w:pPr>
      <w:r>
        <w:rPr>
          <w:rStyle w:val="FootnoteReference"/>
        </w:rPr>
        <w:footnoteRef/>
      </w:r>
      <w:r>
        <w:t xml:space="preserve"> Id., p. 103.</w:t>
      </w:r>
    </w:p>
  </w:footnote>
  <w:footnote w:id="4">
    <w:p w:rsidR="00E86599" w:rsidRPr="004D7ECB" w:rsidRDefault="00E86599" w:rsidP="00377319">
      <w:pPr>
        <w:pStyle w:val="FootnoteText"/>
        <w:spacing w:after="120"/>
        <w:rPr>
          <w:rFonts w:ascii="Times New Roman" w:hAnsi="Times New Roman" w:cs="Times New Roman"/>
        </w:rPr>
      </w:pPr>
      <w:r w:rsidRPr="004D7ECB">
        <w:rPr>
          <w:rStyle w:val="FootnoteReference"/>
          <w:rFonts w:ascii="Times New Roman" w:hAnsi="Times New Roman" w:cs="Times New Roman"/>
        </w:rPr>
        <w:footnoteRef/>
      </w:r>
      <w:r w:rsidRPr="004D7ECB">
        <w:rPr>
          <w:rFonts w:ascii="Times New Roman" w:hAnsi="Times New Roman" w:cs="Times New Roman"/>
        </w:rPr>
        <w:t xml:space="preserve"> </w:t>
      </w:r>
      <w:proofErr w:type="gramStart"/>
      <w:r w:rsidR="00C913A1" w:rsidRPr="004D7ECB">
        <w:rPr>
          <w:rFonts w:ascii="Times New Roman" w:hAnsi="Times New Roman" w:cs="Times New Roman"/>
        </w:rPr>
        <w:t>Id.</w:t>
      </w:r>
      <w:r w:rsidRPr="004D7ECB">
        <w:rPr>
          <w:rFonts w:ascii="Times New Roman" w:hAnsi="Times New Roman" w:cs="Times New Roman"/>
        </w:rPr>
        <w:t>, pp 106-10.</w:t>
      </w:r>
      <w:proofErr w:type="gramEnd"/>
    </w:p>
  </w:footnote>
  <w:footnote w:id="5">
    <w:p w:rsidR="00F269D2" w:rsidRPr="004D7ECB" w:rsidRDefault="00F269D2" w:rsidP="00377319">
      <w:pPr>
        <w:pStyle w:val="FootnoteText"/>
        <w:spacing w:after="120"/>
        <w:rPr>
          <w:rFonts w:ascii="Times New Roman" w:hAnsi="Times New Roman" w:cs="Times New Roman"/>
        </w:rPr>
      </w:pPr>
      <w:r w:rsidRPr="004D7ECB">
        <w:rPr>
          <w:rStyle w:val="FootnoteReference"/>
          <w:rFonts w:ascii="Times New Roman" w:hAnsi="Times New Roman" w:cs="Times New Roman"/>
        </w:rPr>
        <w:footnoteRef/>
      </w:r>
      <w:r w:rsidR="00C913A1" w:rsidRPr="004D7ECB">
        <w:rPr>
          <w:rFonts w:ascii="Times New Roman" w:hAnsi="Times New Roman" w:cs="Times New Roman"/>
        </w:rPr>
        <w:t xml:space="preserve"> Id.</w:t>
      </w:r>
      <w:r w:rsidRPr="004D7ECB">
        <w:rPr>
          <w:rFonts w:ascii="Times New Roman" w:hAnsi="Times New Roman" w:cs="Times New Roman"/>
        </w:rPr>
        <w:t xml:space="preserve">, pp </w:t>
      </w:r>
      <w:r w:rsidR="008A715A" w:rsidRPr="004D7ECB">
        <w:rPr>
          <w:rFonts w:ascii="Times New Roman" w:hAnsi="Times New Roman" w:cs="Times New Roman"/>
        </w:rPr>
        <w:t xml:space="preserve">128-32, </w:t>
      </w:r>
      <w:r w:rsidRPr="004D7ECB">
        <w:rPr>
          <w:rFonts w:ascii="Times New Roman" w:hAnsi="Times New Roman" w:cs="Times New Roman"/>
        </w:rPr>
        <w:t>257-60</w:t>
      </w:r>
    </w:p>
  </w:footnote>
  <w:footnote w:id="6">
    <w:p w:rsidR="001E6855" w:rsidRPr="004D7ECB" w:rsidRDefault="001E6855" w:rsidP="00377319">
      <w:pPr>
        <w:pStyle w:val="FootnoteText"/>
        <w:spacing w:after="120"/>
        <w:rPr>
          <w:rFonts w:ascii="Times New Roman" w:hAnsi="Times New Roman" w:cs="Times New Roman"/>
        </w:rPr>
      </w:pPr>
      <w:r w:rsidRPr="004D7ECB">
        <w:rPr>
          <w:rStyle w:val="FootnoteReference"/>
          <w:rFonts w:ascii="Times New Roman" w:hAnsi="Times New Roman" w:cs="Times New Roman"/>
        </w:rPr>
        <w:footnoteRef/>
      </w:r>
      <w:r w:rsidRPr="004D7ECB">
        <w:rPr>
          <w:rFonts w:ascii="Times New Roman" w:hAnsi="Times New Roman" w:cs="Times New Roman"/>
        </w:rPr>
        <w:t xml:space="preserve"> </w:t>
      </w:r>
      <w:r w:rsidR="00377319" w:rsidRPr="00377319">
        <w:rPr>
          <w:rFonts w:ascii="Times New Roman" w:hAnsi="Times New Roman" w:cs="Times New Roman"/>
        </w:rPr>
        <w:t xml:space="preserve">Charles R. Crane Papers, Rare Book and Manuscript Collection, Columbia University, </w:t>
      </w:r>
      <w:r w:rsidR="00377319" w:rsidRPr="00377319">
        <w:rPr>
          <w:rFonts w:ascii="Times New Roman" w:eastAsia="Times New Roman" w:hAnsi="Times New Roman" w:cs="Times New Roman"/>
          <w:color w:val="000000"/>
        </w:rPr>
        <w:t>box 15, folder 3.</w:t>
      </w:r>
      <w:r w:rsidR="00377319">
        <w:rPr>
          <w:rFonts w:ascii="Tahoma" w:eastAsia="Times New Roman" w:hAnsi="Tahoma" w:cs="Tahoma"/>
          <w:color w:val="000000"/>
        </w:rPr>
        <w:t xml:space="preserve">  </w:t>
      </w:r>
    </w:p>
  </w:footnote>
  <w:footnote w:id="7">
    <w:p w:rsidR="00E93B3C" w:rsidRPr="004D7ECB" w:rsidRDefault="00E93B3C" w:rsidP="00377319">
      <w:pPr>
        <w:pStyle w:val="FootnoteText"/>
        <w:spacing w:after="120"/>
        <w:rPr>
          <w:rFonts w:ascii="Times New Roman" w:hAnsi="Times New Roman" w:cs="Times New Roman"/>
        </w:rPr>
      </w:pPr>
      <w:r w:rsidRPr="004D7ECB">
        <w:rPr>
          <w:rStyle w:val="FootnoteReference"/>
          <w:rFonts w:ascii="Times New Roman" w:hAnsi="Times New Roman" w:cs="Times New Roman"/>
        </w:rPr>
        <w:footnoteRef/>
      </w:r>
      <w:r w:rsidRPr="004D7ECB">
        <w:rPr>
          <w:rFonts w:ascii="Times New Roman" w:hAnsi="Times New Roman" w:cs="Times New Roman"/>
        </w:rPr>
        <w:t xml:space="preserve"> </w:t>
      </w:r>
      <w:r w:rsidR="00D478DF" w:rsidRPr="004D7ECB">
        <w:rPr>
          <w:rFonts w:ascii="Times New Roman" w:hAnsi="Times New Roman" w:cs="Times New Roman"/>
        </w:rPr>
        <w:t>Saul, p. 260-61.</w:t>
      </w:r>
    </w:p>
  </w:footnote>
  <w:footnote w:id="8">
    <w:p w:rsidR="00C913A1" w:rsidRPr="004D7ECB" w:rsidRDefault="00C913A1" w:rsidP="00377319">
      <w:pPr>
        <w:pStyle w:val="FootnoteText"/>
        <w:spacing w:after="120"/>
        <w:rPr>
          <w:rFonts w:ascii="Times New Roman" w:hAnsi="Times New Roman" w:cs="Times New Roman"/>
        </w:rPr>
      </w:pPr>
      <w:r w:rsidRPr="004D7ECB">
        <w:rPr>
          <w:rStyle w:val="FootnoteReference"/>
          <w:rFonts w:ascii="Times New Roman" w:hAnsi="Times New Roman" w:cs="Times New Roman"/>
        </w:rPr>
        <w:footnoteRef/>
      </w:r>
      <w:r w:rsidRPr="004D7ECB">
        <w:rPr>
          <w:rFonts w:ascii="Times New Roman" w:hAnsi="Times New Roman" w:cs="Times New Roman"/>
        </w:rPr>
        <w:t xml:space="preserve"> Id. p. 213.</w:t>
      </w:r>
    </w:p>
  </w:footnote>
  <w:footnote w:id="9">
    <w:p w:rsidR="00630D4C" w:rsidRPr="004D7ECB" w:rsidRDefault="00630D4C">
      <w:pPr>
        <w:pStyle w:val="FootnoteText"/>
        <w:rPr>
          <w:rFonts w:ascii="Times New Roman" w:hAnsi="Times New Roman" w:cs="Times New Roman"/>
        </w:rPr>
      </w:pPr>
      <w:r w:rsidRPr="004D7ECB">
        <w:rPr>
          <w:rStyle w:val="FootnoteReference"/>
          <w:rFonts w:ascii="Times New Roman" w:hAnsi="Times New Roman" w:cs="Times New Roman"/>
        </w:rPr>
        <w:footnoteRef/>
      </w:r>
      <w:r w:rsidR="00C913A1" w:rsidRPr="004D7ECB">
        <w:rPr>
          <w:rFonts w:ascii="Times New Roman" w:hAnsi="Times New Roman" w:cs="Times New Roman"/>
        </w:rPr>
        <w:t xml:space="preserve"> </w:t>
      </w:r>
      <w:proofErr w:type="gramStart"/>
      <w:r w:rsidR="00C913A1" w:rsidRPr="004D7ECB">
        <w:rPr>
          <w:rFonts w:ascii="Times New Roman" w:hAnsi="Times New Roman" w:cs="Times New Roman"/>
        </w:rPr>
        <w:t>Id.</w:t>
      </w:r>
      <w:r w:rsidRPr="004D7ECB">
        <w:rPr>
          <w:rFonts w:ascii="Times New Roman" w:hAnsi="Times New Roman" w:cs="Times New Roman"/>
        </w:rPr>
        <w:t>, pp 220-24, 241, n.51.</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3ED8"/>
    <w:rsid w:val="00050FA3"/>
    <w:rsid w:val="000611BB"/>
    <w:rsid w:val="000C29BF"/>
    <w:rsid w:val="000E2390"/>
    <w:rsid w:val="00116D6F"/>
    <w:rsid w:val="00126098"/>
    <w:rsid w:val="00137CAE"/>
    <w:rsid w:val="00156408"/>
    <w:rsid w:val="001B2DAF"/>
    <w:rsid w:val="001E2A62"/>
    <w:rsid w:val="001E6855"/>
    <w:rsid w:val="00255F67"/>
    <w:rsid w:val="00275A95"/>
    <w:rsid w:val="002A4054"/>
    <w:rsid w:val="002B3E2D"/>
    <w:rsid w:val="0031750D"/>
    <w:rsid w:val="003714A3"/>
    <w:rsid w:val="00377319"/>
    <w:rsid w:val="0038185E"/>
    <w:rsid w:val="003D5704"/>
    <w:rsid w:val="00446FFA"/>
    <w:rsid w:val="00453D92"/>
    <w:rsid w:val="004D7ECB"/>
    <w:rsid w:val="004E595D"/>
    <w:rsid w:val="0053124B"/>
    <w:rsid w:val="00536AFF"/>
    <w:rsid w:val="00611906"/>
    <w:rsid w:val="00630D4C"/>
    <w:rsid w:val="006741FF"/>
    <w:rsid w:val="0069054A"/>
    <w:rsid w:val="006B1C12"/>
    <w:rsid w:val="006E01D3"/>
    <w:rsid w:val="00714E5A"/>
    <w:rsid w:val="0071594A"/>
    <w:rsid w:val="00794165"/>
    <w:rsid w:val="007B630B"/>
    <w:rsid w:val="00873086"/>
    <w:rsid w:val="0089426C"/>
    <w:rsid w:val="008A715A"/>
    <w:rsid w:val="008F5938"/>
    <w:rsid w:val="00934479"/>
    <w:rsid w:val="00A100A4"/>
    <w:rsid w:val="00A21B83"/>
    <w:rsid w:val="00AB1E0E"/>
    <w:rsid w:val="00AE5909"/>
    <w:rsid w:val="00AF1400"/>
    <w:rsid w:val="00AF3085"/>
    <w:rsid w:val="00B03B4A"/>
    <w:rsid w:val="00B35481"/>
    <w:rsid w:val="00B939C2"/>
    <w:rsid w:val="00C421B2"/>
    <w:rsid w:val="00C913A1"/>
    <w:rsid w:val="00CA460D"/>
    <w:rsid w:val="00D34113"/>
    <w:rsid w:val="00D478DF"/>
    <w:rsid w:val="00D811DB"/>
    <w:rsid w:val="00E00EAF"/>
    <w:rsid w:val="00E15F1C"/>
    <w:rsid w:val="00E45757"/>
    <w:rsid w:val="00E86599"/>
    <w:rsid w:val="00E93B3C"/>
    <w:rsid w:val="00EC028F"/>
    <w:rsid w:val="00EC3ED8"/>
    <w:rsid w:val="00F269D2"/>
    <w:rsid w:val="00F563A2"/>
    <w:rsid w:val="00F8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3ED8"/>
    <w:pPr>
      <w:spacing w:after="0" w:line="240" w:lineRule="auto"/>
    </w:pPr>
    <w:rPr>
      <w:sz w:val="20"/>
      <w:szCs w:val="20"/>
    </w:rPr>
  </w:style>
  <w:style w:type="character" w:customStyle="1" w:styleId="FootnoteTextChar">
    <w:name w:val="Footnote Text Char"/>
    <w:basedOn w:val="DefaultParagraphFont"/>
    <w:link w:val="FootnoteText"/>
    <w:uiPriority w:val="99"/>
    <w:rsid w:val="00EC3ED8"/>
    <w:rPr>
      <w:sz w:val="20"/>
      <w:szCs w:val="20"/>
    </w:rPr>
  </w:style>
  <w:style w:type="character" w:styleId="FootnoteReference">
    <w:name w:val="footnote reference"/>
    <w:basedOn w:val="DefaultParagraphFont"/>
    <w:uiPriority w:val="99"/>
    <w:semiHidden/>
    <w:unhideWhenUsed/>
    <w:rsid w:val="00EC3ED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AFF6-F02E-044A-A5D8-00004B03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7364</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carol daniels</cp:lastModifiedBy>
  <cp:revision>2</cp:revision>
  <dcterms:created xsi:type="dcterms:W3CDTF">2015-09-12T12:27:00Z</dcterms:created>
  <dcterms:modified xsi:type="dcterms:W3CDTF">2015-09-12T12:27:00Z</dcterms:modified>
</cp:coreProperties>
</file>