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F52C" w14:textId="452F6EC7" w:rsidR="00926F63" w:rsidRDefault="00926F63" w:rsidP="00926F63">
      <w:pPr>
        <w:jc w:val="center"/>
      </w:pPr>
      <w:r w:rsidRPr="00926F63">
        <w:t>New</w:t>
      </w:r>
      <w:r>
        <w:t xml:space="preserve"> </w:t>
      </w:r>
      <w:r w:rsidRPr="00926F63">
        <w:t>York Real Estate Standard Operating Procedures</w:t>
      </w:r>
    </w:p>
    <w:p w14:paraId="1634AE94" w14:textId="77777777" w:rsidR="00926F63" w:rsidRDefault="00926F63">
      <w:r w:rsidRPr="00926F63">
        <w:t xml:space="preserve"> </w:t>
      </w:r>
    </w:p>
    <w:p w14:paraId="3A7C649C" w14:textId="4B10FD35" w:rsidR="00926F63" w:rsidRDefault="00926F63">
      <w:r w:rsidRPr="00926F63">
        <w:t xml:space="preserve">Pursuant to New York State law, </w:t>
      </w:r>
      <w:r>
        <w:t xml:space="preserve">LandVest </w:t>
      </w:r>
      <w:r w:rsidRPr="00926F63">
        <w:t>is required to publish its Standard Operating Procedures that detail prerequisites that all prospective homebuyer</w:t>
      </w:r>
      <w:r w:rsidR="006B6BF1">
        <w:t>s</w:t>
      </w:r>
      <w:r w:rsidRPr="00926F63">
        <w:t xml:space="preserve"> (</w:t>
      </w:r>
      <w:r>
        <w:t>“</w:t>
      </w:r>
      <w:r w:rsidRPr="00926F63">
        <w:t>Buyer</w:t>
      </w:r>
      <w:r w:rsidR="006B6BF1">
        <w:t>s</w:t>
      </w:r>
      <w:r w:rsidRPr="00926F63">
        <w:t>”) must meet before they receive services from a</w:t>
      </w:r>
      <w:r w:rsidR="00BF7DD0">
        <w:t xml:space="preserve"> licensed</w:t>
      </w:r>
      <w:r w:rsidRPr="00926F63">
        <w:t xml:space="preserve"> New York </w:t>
      </w:r>
      <w:r>
        <w:t>LandVest</w:t>
      </w:r>
      <w:r w:rsidRPr="00926F63">
        <w:t xml:space="preserve"> </w:t>
      </w:r>
      <w:r w:rsidR="00BF7DD0">
        <w:t>(“A</w:t>
      </w:r>
      <w:r w:rsidRPr="00926F63">
        <w:t>gent</w:t>
      </w:r>
      <w:r w:rsidR="00BF7DD0">
        <w:t>”)</w:t>
      </w:r>
      <w:r w:rsidRPr="00926F63">
        <w:t xml:space="preserve">. New York </w:t>
      </w:r>
      <w:r>
        <w:t>LandVest</w:t>
      </w:r>
      <w:r w:rsidRPr="00926F63">
        <w:t xml:space="preserve"> agents must implement these pre-services procedures uniformly with respect to any Buyer.</w:t>
      </w:r>
    </w:p>
    <w:p w14:paraId="363E7F6F" w14:textId="6376A4DA" w:rsidR="00926F63" w:rsidRDefault="00926F63">
      <w:r w:rsidRPr="00926F63">
        <w:t>Buyer Identification</w:t>
      </w:r>
      <w:r w:rsidR="00BF7DD0">
        <w:t>:</w:t>
      </w:r>
      <w:r w:rsidRPr="00926F63">
        <w:t xml:space="preserve"> </w:t>
      </w:r>
      <w:r>
        <w:t>LandVest</w:t>
      </w:r>
      <w:r w:rsidRPr="00926F63">
        <w:t xml:space="preserve"> does not require Buyers to provide identification to work with a </w:t>
      </w:r>
      <w:r>
        <w:t>LandVest</w:t>
      </w:r>
      <w:r w:rsidRPr="00926F63">
        <w:t xml:space="preserve"> agent.</w:t>
      </w:r>
      <w:r>
        <w:t xml:space="preserve"> </w:t>
      </w:r>
      <w:r w:rsidRPr="00926F63">
        <w:t>Buyers may be required to show proof of identification to (</w:t>
      </w:r>
      <w:r>
        <w:t>a</w:t>
      </w:r>
      <w:r w:rsidRPr="00926F63">
        <w:t xml:space="preserve">) enter certain </w:t>
      </w:r>
      <w:r>
        <w:t>LandVest</w:t>
      </w:r>
      <w:r w:rsidRPr="00926F63">
        <w:t xml:space="preserve"> offices if required by the building’s security, (</w:t>
      </w:r>
      <w:r>
        <w:t>b</w:t>
      </w:r>
      <w:r w:rsidRPr="00926F63">
        <w:t>) attend an open house or showing at the direction of a homeowner or listing agent, or (</w:t>
      </w:r>
      <w:r>
        <w:t>c</w:t>
      </w:r>
      <w:r w:rsidRPr="00926F63">
        <w:t xml:space="preserve">) in any other circumstance as directed by a third party, including but not limited to, a seller or listing agent. </w:t>
      </w:r>
    </w:p>
    <w:p w14:paraId="50032B91" w14:textId="458CD7B4" w:rsidR="00926F63" w:rsidRDefault="00926F63">
      <w:r w:rsidRPr="00926F63">
        <w:t>Buyer Representation Agreement</w:t>
      </w:r>
      <w:r w:rsidR="00BF7DD0">
        <w:t>:</w:t>
      </w:r>
      <w:r w:rsidRPr="00926F63">
        <w:t xml:space="preserve"> </w:t>
      </w:r>
      <w:r>
        <w:t>LandVest</w:t>
      </w:r>
      <w:r w:rsidRPr="00926F63">
        <w:t xml:space="preserve"> does not require Buyers to sign a buyer representation agreement before engaging with a </w:t>
      </w:r>
      <w:r>
        <w:t>LandVest</w:t>
      </w:r>
      <w:r w:rsidRPr="00926F63">
        <w:t xml:space="preserve"> agent, however, before going on a tour of a property with a </w:t>
      </w:r>
      <w:r>
        <w:t>LandVest</w:t>
      </w:r>
      <w:r w:rsidRPr="00926F63">
        <w:t xml:space="preserve"> agent, a buyer must sign an exclusive or non-exclusive buyer representation agreement</w:t>
      </w:r>
      <w:r>
        <w:t xml:space="preserve"> </w:t>
      </w:r>
    </w:p>
    <w:p w14:paraId="148C7865" w14:textId="726025B1" w:rsidR="00B02064" w:rsidRDefault="00926F63">
      <w:r w:rsidRPr="00926F63">
        <w:t>Buyer Evidence of Pre-Approval</w:t>
      </w:r>
      <w:r w:rsidR="00BF7DD0">
        <w:t xml:space="preserve"> or Proof of Funds:</w:t>
      </w:r>
      <w:r w:rsidRPr="00926F63">
        <w:t xml:space="preserve"> </w:t>
      </w:r>
      <w:r w:rsidR="00BF7DD0">
        <w:t>LandVest</w:t>
      </w:r>
      <w:r w:rsidRPr="00926F63">
        <w:t xml:space="preserve"> does not require Buyers to provide a loan or mortgage pre-approval</w:t>
      </w:r>
      <w:r w:rsidR="00BF7DD0">
        <w:t xml:space="preserve"> or proof of funds</w:t>
      </w:r>
      <w:r w:rsidRPr="00926F63">
        <w:t xml:space="preserve"> to work with a </w:t>
      </w:r>
      <w:r w:rsidR="00BF7DD0">
        <w:t>LandVest</w:t>
      </w:r>
      <w:r w:rsidRPr="00926F63">
        <w:t xml:space="preserve"> agent; however, a third party, including a seller or listing agent, may require proof of pre-approval, </w:t>
      </w:r>
      <w:r w:rsidR="00BF7DD0">
        <w:t xml:space="preserve">proof of funds, </w:t>
      </w:r>
      <w:r w:rsidRPr="00926F63">
        <w:t>including but not limited to, prior to attending a showing or open house or receiving an offer from the Buyer.</w:t>
      </w:r>
    </w:p>
    <w:sectPr w:rsidR="00B0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63"/>
    <w:rsid w:val="00456642"/>
    <w:rsid w:val="006B6BF1"/>
    <w:rsid w:val="00926F63"/>
    <w:rsid w:val="00B02064"/>
    <w:rsid w:val="00BF7DD0"/>
    <w:rsid w:val="00C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1F45"/>
  <w15:chartTrackingRefBased/>
  <w15:docId w15:val="{5A7D11EB-6642-4794-ACFB-65A05CE8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1309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LandVest, Inc.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Fontaine, Greg</dc:creator>
  <cp:keywords/>
  <dc:description/>
  <cp:lastModifiedBy>Fontaine, Greg</cp:lastModifiedBy>
  <cp:revision>2</cp:revision>
  <dcterms:created xsi:type="dcterms:W3CDTF">2026-01-23T14:13:00Z</dcterms:created>
  <dcterms:modified xsi:type="dcterms:W3CDTF">2026-01-23T14:13:00Z</dcterms:modified>
</cp:coreProperties>
</file>