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728815" cy="437614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815" cy="437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Board Meeting – November 6, 2018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Present: Julie O’Brien, Bryan Burke, Shelley Poreda, Mike Loudon, Michelle Kendall,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Feng Zhao, Karen Skolfield,  Nicole Heroux, Tom Beckwith, Dan Feldman,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Stephen Markey, Steven O’Brien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October Minutes-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Board Reports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APD Ropes Course Team Building Exercise-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been a success will schedule for next Fall.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LTS/LTP, 2&amp;2 Challenge, Try Hockey For Free Day-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Adults helped, Kids had a of fun. Would like to have all board if possible at try hockey for free.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had 48 learn to skate kids.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AHA Night w/UMass Hockey 2/8/19 &amp; Enhanced Game Experience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AHA night is UMASS vs BU.  AHA players should wear the</w:t>
      </w:r>
      <w:r w:rsidDel="00000000" w:rsidR="00000000" w:rsidRPr="00000000">
        <w:rPr>
          <w:b w:val="1"/>
          <w:rtl w:val="0"/>
        </w:rPr>
        <w:t xml:space="preserve">ir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jerseys.   KIDS will be participating.  EGE every team gets 3 nights... coaches can reward kids to go to the game. Can get a puck/ picture with Coach Carvel.  Coaches have been assigned to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of Hockey Operations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Hockey Operating Rules-Looks like we only need to change some dates.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 recommended we review this document then vote.  We approved with necessary edits of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 Skating/Goalie Clinics-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to get Mites on at 5:30 in January.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of Association Activities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Picture Night-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went very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Calendar Raffle-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distributed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 Table-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time you volunteer you get $25 off your bill. Antonio's donate pizza's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Thunderbirds Kick Off Night-December 16th AHA night.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Squirt RED will be playing before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Barbara Feldman/Kandace Carlin Donations-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can use funds for anything we want to projector/dryland equipment?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Dry Land Investment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Accounting Requirements/Costs-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put $2500 towards an Accountant to do taxes. We also need a program for record keeping. </w:t>
      </w:r>
      <w:r w:rsidDel="00000000" w:rsidR="00000000" w:rsidRPr="00000000">
        <w:rPr>
          <w:b w:val="1"/>
          <w:rtl w:val="0"/>
        </w:rPr>
        <w:t xml:space="preserve">Motion was made and 2nd by Thomas Beckwith. (and 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5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Appointment Reports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Girls’ Hockey-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Inhouse Skaters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Scheduler-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schedule will be coming out those who do not have a lot of ice t time will have dryland.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Dry Land Schedule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Director-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for a board for Mullins.  The O'Brien's will donate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Director-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Stella will start coming to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have gotten there necessary info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SafeSport-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gettting injury reports from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of Coaches/Team Reps. Qualifications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Coordinators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Intermediate Goals-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6 goals are in. 4 at Mullins /1 is at the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Storage Unit-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go through the unit and get new unit organized.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THFF/Used Gear Sale #2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GSL Representative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Webmaster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Tournament Director-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teams not including our two squirt teams...Do we want to add the PEEWEE Teams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Photographer/Videographer?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need a photographer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white board at Mullins-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already discussed/ Bantam Red Coaches want tackling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recommend we order a view new jerseys for new people joining the organization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more new PeeWee and one to call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Red working on getting more B games.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Thinking 1 or 2 more Mites joining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Squirts are fine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Bantams are getting a lot of injuries.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 reports- we will need to prorate some girls and we have an additional person who wants financial aid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