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360" w:line="288.0000000000000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Abby Harach</w:t>
      </w:r>
    </w:p>
    <w:p w:rsidR="00000000" w:rsidDel="00000000" w:rsidP="00000000" w:rsidRDefault="00000000" w:rsidRPr="00000000" w14:paraId="00000002">
      <w:pPr>
        <w:spacing w:after="100" w:before="360" w:line="288.00000000000006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The Culture Experiment Brainstorm Worksheet</w:t>
      </w:r>
    </w:p>
    <w:p w:rsidR="00000000" w:rsidDel="00000000" w:rsidP="00000000" w:rsidRDefault="00000000" w:rsidRPr="00000000" w14:paraId="00000003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1. When you think about your culture, what </w:t>
      </w: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specific </w:t>
      </w:r>
      <w:r w:rsidDel="00000000" w:rsidR="00000000" w:rsidRPr="00000000">
        <w:rPr>
          <w:sz w:val="27"/>
          <w:szCs w:val="27"/>
          <w:rtl w:val="0"/>
        </w:rPr>
        <w:t xml:space="preserve">aspects come to mind? Remember, the narrower the scope, the better. Also, I encourage you to “seek the strangeness” with this assignment. List three possibilities. (Examples: rituals/routines, spaces/environments, values/beliefs, communities/groups).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180" w:line="288.0000000000000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Folk arts/music and big on traditional customs relating to dance.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="288.0000000000000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Deeply entrenched spa and wine culture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="288.0000000000000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Growing and making food instead of buying is extremely common in my culture since most of the people I know thrive off of their garden and crops. ( food is usually associated a lot with my culture, especially if its a soup)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180" w:before="0" w:beforeAutospacing="0" w:line="288.0000000000000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Catholicism is extremely important in my culture and has deep routes that essentially make up my culture's entire belief system. </w:t>
      </w:r>
    </w:p>
    <w:p w:rsidR="00000000" w:rsidDel="00000000" w:rsidP="00000000" w:rsidRDefault="00000000" w:rsidRPr="00000000" w14:paraId="00000008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2. How do these aspects of your culture </w:t>
      </w: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persist</w:t>
      </w:r>
      <w:r w:rsidDel="00000000" w:rsidR="00000000" w:rsidRPr="00000000">
        <w:rPr>
          <w:sz w:val="27"/>
          <w:szCs w:val="27"/>
          <w:rtl w:val="0"/>
        </w:rPr>
        <w:t xml:space="preserve"> over time? In other words, how are they maintained or preserved? (Think: repetition, adaptation, memory, resistance, inheritance)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180"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Memory through story telling and repetition through resilience.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180" w:before="0" w:beforeAutospacing="0"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My culture has had a rough history, and because of that, most of the traditions and customs have been slowly coming back but have been kept preserved from passing down knowledge through generations.  </w:t>
      </w:r>
    </w:p>
    <w:p w:rsidR="00000000" w:rsidDel="00000000" w:rsidP="00000000" w:rsidRDefault="00000000" w:rsidRPr="00000000" w14:paraId="0000000C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(books, videos, movies, arts, etc)</w:t>
      </w:r>
    </w:p>
    <w:p w:rsidR="00000000" w:rsidDel="00000000" w:rsidP="00000000" w:rsidRDefault="00000000" w:rsidRPr="00000000" w14:paraId="0000000D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3. When thinking about the future (or even the near present), what is changing, at risk, or actively being transformed? Is there a tension you can identify between the present and the future?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180" w:line="288.00000000000006" w:lineRule="auto"/>
        <w:ind w:left="144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Most of the tension within my culture is mainly due to the generational beliefs conflicting with each other as we continue to persist into the future.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="288.00000000000006" w:lineRule="auto"/>
        <w:ind w:left="144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Some things that I believe have been changing is the value of continuing a ‘typical household” lifestyle, especially as younger generations become more prominent within my culture.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180" w:before="0" w:beforeAutospacing="0" w:line="288.00000000000006" w:lineRule="auto"/>
        <w:ind w:left="144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I also believe that there is a lack of authenticity that is happening with my culture's food, meaning that there are generally a lot more fried foods now than ever. </w:t>
      </w:r>
    </w:p>
    <w:p w:rsidR="00000000" w:rsidDel="00000000" w:rsidP="00000000" w:rsidRDefault="00000000" w:rsidRPr="00000000" w14:paraId="00000012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4. Complete the blanks below in your own words. Try to be as thorough as possible. </w:t>
      </w:r>
    </w:p>
    <w:p w:rsidR="00000000" w:rsidDel="00000000" w:rsidP="00000000" w:rsidRDefault="00000000" w:rsidRPr="00000000" w14:paraId="00000015">
      <w:pPr>
        <w:spacing w:after="180" w:before="180" w:line="288.00000000000006" w:lineRule="auto"/>
        <w:ind w:left="460" w:right="460" w:firstLine="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My culture persists through_______shared values and art_______________________</w:t>
        <w:br w:type="textWrapping"/>
        <w:t xml:space="preserve">and I participate in that persistence by_______making my own art and sharing it with others that are interested in it.____________________</w:t>
      </w:r>
    </w:p>
    <w:p w:rsidR="00000000" w:rsidDel="00000000" w:rsidP="00000000" w:rsidRDefault="00000000" w:rsidRPr="00000000" w14:paraId="00000016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5. If you were to explain your culture only using visuals, what would you show? List at least 5 specific examples.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Prominent Colors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Distinct slavic patterns used in traditional clothing, holidays, etc.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nature/ environment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Dances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Interactions and transportation</w:t>
      </w:r>
    </w:p>
    <w:p w:rsidR="00000000" w:rsidDel="00000000" w:rsidP="00000000" w:rsidRDefault="00000000" w:rsidRPr="00000000" w14:paraId="0000001E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6. What sounds belong to this culture? List at least 5 specific examples. (Think: voices, music, silence, background noise, language, etc.)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Folk music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Slovak and Hungarian language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Rock music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violin fiddling and piano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Chickens clucking </w:t>
      </w:r>
    </w:p>
    <w:p w:rsidR="00000000" w:rsidDel="00000000" w:rsidP="00000000" w:rsidRDefault="00000000" w:rsidRPr="00000000" w14:paraId="00000027">
      <w:pPr>
        <w:spacing w:line="288.00000000000006" w:lineRule="auto"/>
        <w:ind w:left="0"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8. Now, what </w:t>
      </w: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one image or moment</w:t>
      </w:r>
      <w:r w:rsidDel="00000000" w:rsidR="00000000" w:rsidRPr="00000000">
        <w:rPr>
          <w:sz w:val="27"/>
          <w:szCs w:val="27"/>
          <w:rtl w:val="0"/>
        </w:rPr>
        <w:t xml:space="preserve"> best captures your idea? This might be the crux of your project, so spend some time thinking about it. 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180"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The moment I got to see my culture come to reality through a traditional wedding. 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After being the ring and flower girl for the church wedding, the after party was full of people from the village that danced and ate together. 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So many colors, you would think this was some type of holiday.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180" w:before="0" w:beforeAutospacing="0" w:line="288.00000000000006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The food tasted homemade and exceptionally sweet that many of the kids passed out by 12 am from all the sugar and adrenaline. </w:t>
      </w:r>
    </w:p>
    <w:p w:rsidR="00000000" w:rsidDel="00000000" w:rsidP="00000000" w:rsidRDefault="00000000" w:rsidRPr="00000000" w14:paraId="00000030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180" w:before="180"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9. Quickly, write out a few sketches related to what your project might look like. This is just brainstorming, so there is no need to feel committed to these ideas. Pretend it’s a freewrite and you;re just getting ideas down on paper.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like to add visuals of making a specific traditional dish with a bigger variety of ingredients that could be looked at as particularly from my culture, and take shots of each ingredient having a different sound/ musical essence that still pertains to my culture. 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 after the dish is made, I want to incorporate the noise of my languages talking about the specific dish and its relevance.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 may cut some parts down for time purposes and condense most of the talking as well.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