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D0E0" w14:textId="77777777" w:rsidR="00245228" w:rsidRDefault="00245228" w:rsidP="00245228"/>
    <w:p w14:paraId="4D69D2DC" w14:textId="77777777" w:rsidR="00245228" w:rsidRDefault="00245228" w:rsidP="00245228"/>
    <w:p w14:paraId="617B70E7" w14:textId="77777777" w:rsidR="00245228" w:rsidRDefault="00245228" w:rsidP="00245228"/>
    <w:p w14:paraId="44287E14" w14:textId="77777777" w:rsidR="00245228" w:rsidRDefault="00245228" w:rsidP="00245228"/>
    <w:p w14:paraId="3F5C79C6" w14:textId="77777777" w:rsidR="00245228" w:rsidRDefault="00245228" w:rsidP="00245228"/>
    <w:p w14:paraId="6285EDDF" w14:textId="77777777" w:rsidR="00245228" w:rsidRDefault="00245228" w:rsidP="00245228"/>
    <w:p w14:paraId="33BFED28" w14:textId="77777777" w:rsidR="00245228" w:rsidRDefault="00245228" w:rsidP="00245228"/>
    <w:p w14:paraId="60E4BB41" w14:textId="77777777" w:rsidR="00245228" w:rsidRDefault="00245228" w:rsidP="00245228"/>
    <w:p w14:paraId="2D732087" w14:textId="77777777" w:rsidR="00245228" w:rsidRDefault="00245228" w:rsidP="00245228"/>
    <w:p w14:paraId="70835D27" w14:textId="5862807C" w:rsidR="00245228" w:rsidRPr="00245228" w:rsidRDefault="00245228" w:rsidP="00245228">
      <w:pPr>
        <w:jc w:val="center"/>
        <w:rPr>
          <w:shd w:val="clear" w:color="auto" w:fill="FFFFFF"/>
        </w:rPr>
      </w:pPr>
      <w:r w:rsidRPr="00245228">
        <w:rPr>
          <w:shd w:val="clear" w:color="auto" w:fill="FFFFFF"/>
        </w:rPr>
        <w:t>ENG 21007 – Writing for Engineers</w:t>
      </w:r>
    </w:p>
    <w:p w14:paraId="733DC657" w14:textId="52DB454C" w:rsidR="00245228" w:rsidRPr="00245228" w:rsidRDefault="005E7871" w:rsidP="00245228">
      <w:pPr>
        <w:pStyle w:val="Title"/>
      </w:pPr>
      <w:r>
        <w:t>Performance</w:t>
      </w:r>
      <w:r w:rsidR="00DA7993">
        <w:t xml:space="preserve"> </w:t>
      </w:r>
      <w:r w:rsidR="007853AB">
        <w:t xml:space="preserve">Analysis </w:t>
      </w:r>
      <w:r w:rsidR="00DA7993">
        <w:t>of Sorting Algorithms</w:t>
      </w:r>
      <w:r w:rsidR="007853AB">
        <w:t xml:space="preserve"> with Large Datasets</w:t>
      </w:r>
    </w:p>
    <w:p w14:paraId="41E9D7A5" w14:textId="77777777" w:rsidR="00245228" w:rsidRPr="00245228" w:rsidRDefault="00245228" w:rsidP="007853AB">
      <w:pPr>
        <w:spacing w:before="240"/>
        <w:jc w:val="center"/>
      </w:pPr>
      <w:r w:rsidRPr="00245228">
        <w:t>Cielo Raymundo</w:t>
      </w:r>
    </w:p>
    <w:p w14:paraId="4302B932" w14:textId="65258B56" w:rsidR="00245228" w:rsidRDefault="00245228" w:rsidP="00245228">
      <w:pPr>
        <w:jc w:val="center"/>
      </w:pPr>
      <w:r w:rsidRPr="00245228">
        <w:t xml:space="preserve">October </w:t>
      </w:r>
      <w:r w:rsidR="007853AB">
        <w:t>20</w:t>
      </w:r>
      <w:r w:rsidRPr="00245228">
        <w:rPr>
          <w:vertAlign w:val="superscript"/>
        </w:rPr>
        <w:t>th</w:t>
      </w:r>
      <w:r w:rsidRPr="00245228">
        <w:t>, 2025</w:t>
      </w:r>
    </w:p>
    <w:p w14:paraId="20290382" w14:textId="77777777" w:rsidR="00245228" w:rsidRPr="00245228" w:rsidRDefault="00245228" w:rsidP="00245228"/>
    <w:p w14:paraId="14BD37FF" w14:textId="77777777" w:rsidR="00245228" w:rsidRDefault="00245228" w:rsidP="00245228"/>
    <w:p w14:paraId="3392BF5D" w14:textId="77777777" w:rsidR="00245228" w:rsidRDefault="00245228" w:rsidP="00245228"/>
    <w:p w14:paraId="67E0BE1B" w14:textId="77777777" w:rsidR="00245228" w:rsidRDefault="00245228" w:rsidP="00245228"/>
    <w:p w14:paraId="33212D06" w14:textId="77777777" w:rsidR="00245228" w:rsidRDefault="00245228" w:rsidP="00245228"/>
    <w:p w14:paraId="30899E36" w14:textId="77777777" w:rsidR="00245228" w:rsidRDefault="00245228" w:rsidP="00245228"/>
    <w:p w14:paraId="25D9ADAD" w14:textId="77777777" w:rsidR="00245228" w:rsidRDefault="00245228" w:rsidP="00245228"/>
    <w:p w14:paraId="37DE84A6" w14:textId="77777777" w:rsidR="00245228" w:rsidRDefault="00245228" w:rsidP="00245228"/>
    <w:p w14:paraId="2E9300E5" w14:textId="77777777" w:rsidR="00245228" w:rsidRDefault="00245228" w:rsidP="00245228"/>
    <w:p w14:paraId="1414A28C" w14:textId="77777777" w:rsidR="00245228" w:rsidRDefault="00245228" w:rsidP="00245228"/>
    <w:p w14:paraId="5CEB3E5B" w14:textId="77777777" w:rsidR="006E7B7C" w:rsidRDefault="006E7B7C" w:rsidP="006E7B7C"/>
    <w:sdt>
      <w:sdtPr>
        <w:id w:val="-2086446046"/>
        <w:docPartObj>
          <w:docPartGallery w:val="Table of Contents"/>
          <w:docPartUnique/>
        </w:docPartObj>
      </w:sdtPr>
      <w:sdtEndPr>
        <w:rPr>
          <w:rFonts w:ascii="Helvetica Neue" w:eastAsiaTheme="minorHAnsi" w:hAnsi="Helvetica Neue" w:cstheme="minorBidi"/>
          <w:noProof/>
          <w:color w:val="auto"/>
          <w:kern w:val="2"/>
          <w:sz w:val="24"/>
          <w:szCs w:val="24"/>
          <w14:ligatures w14:val="standardContextual"/>
        </w:rPr>
      </w:sdtEndPr>
      <w:sdtContent>
        <w:p w14:paraId="4FE0AEA3" w14:textId="47772BA3" w:rsidR="006E7B7C" w:rsidRPr="006E7B7C" w:rsidRDefault="006E7B7C">
          <w:pPr>
            <w:pStyle w:val="TOCHeading"/>
            <w:rPr>
              <w:rStyle w:val="Heading1Char"/>
            </w:rPr>
          </w:pPr>
          <w:r w:rsidRPr="006E7B7C">
            <w:rPr>
              <w:rStyle w:val="Heading1Char"/>
            </w:rPr>
            <w:t>Table of Contents</w:t>
          </w:r>
        </w:p>
        <w:p w14:paraId="788B5DAB" w14:textId="4A974CB5" w:rsidR="006E7B7C" w:rsidRPr="006E7B7C" w:rsidRDefault="006E7B7C">
          <w:pPr>
            <w:pStyle w:val="TOC1"/>
            <w:tabs>
              <w:tab w:val="right" w:leader="dot" w:pos="9350"/>
            </w:tabs>
            <w:rPr>
              <w:rFonts w:ascii="Helvetica Neue" w:eastAsiaTheme="minorEastAsia" w:hAnsi="Helvetica Neue" w:cstheme="minorBidi"/>
              <w:b w:val="0"/>
              <w:bCs w:val="0"/>
              <w:i w:val="0"/>
              <w:iCs w:val="0"/>
              <w:noProof/>
            </w:rPr>
          </w:pPr>
          <w:r w:rsidRPr="006E7B7C">
            <w:rPr>
              <w:rFonts w:ascii="Helvetica Neue" w:hAnsi="Helvetica Neue"/>
              <w:b w:val="0"/>
              <w:bCs w:val="0"/>
            </w:rPr>
            <w:fldChar w:fldCharType="begin"/>
          </w:r>
          <w:r w:rsidRPr="006E7B7C">
            <w:rPr>
              <w:rFonts w:ascii="Helvetica Neue" w:hAnsi="Helvetica Neue"/>
            </w:rPr>
            <w:instrText xml:space="preserve"> TOC \o "1-3" \h \z \u </w:instrText>
          </w:r>
          <w:r w:rsidRPr="006E7B7C">
            <w:rPr>
              <w:rFonts w:ascii="Helvetica Neue" w:hAnsi="Helvetica Neue"/>
              <w:b w:val="0"/>
              <w:bCs w:val="0"/>
            </w:rPr>
            <w:fldChar w:fldCharType="separate"/>
          </w:r>
          <w:hyperlink w:anchor="_Toc211862492" w:history="1">
            <w:r w:rsidRPr="006E7B7C">
              <w:rPr>
                <w:rStyle w:val="Hyperlink"/>
                <w:rFonts w:ascii="Helvetica Neue" w:hAnsi="Helvetica Neue"/>
                <w:noProof/>
              </w:rPr>
              <w:t>Abstract</w:t>
            </w:r>
            <w:r w:rsidRPr="006E7B7C">
              <w:rPr>
                <w:rFonts w:ascii="Helvetica Neue" w:hAnsi="Helvetica Neue"/>
                <w:noProof/>
                <w:webHidden/>
              </w:rPr>
              <w:tab/>
            </w:r>
            <w:r w:rsidRPr="006E7B7C">
              <w:rPr>
                <w:rFonts w:ascii="Helvetica Neue" w:hAnsi="Helvetica Neue"/>
                <w:noProof/>
                <w:webHidden/>
              </w:rPr>
              <w:fldChar w:fldCharType="begin"/>
            </w:r>
            <w:r w:rsidRPr="006E7B7C">
              <w:rPr>
                <w:rFonts w:ascii="Helvetica Neue" w:hAnsi="Helvetica Neue"/>
                <w:noProof/>
                <w:webHidden/>
              </w:rPr>
              <w:instrText xml:space="preserve"> PAGEREF _Toc211862492 \h </w:instrText>
            </w:r>
            <w:r w:rsidRPr="006E7B7C">
              <w:rPr>
                <w:rFonts w:ascii="Helvetica Neue" w:hAnsi="Helvetica Neue"/>
                <w:noProof/>
                <w:webHidden/>
              </w:rPr>
            </w:r>
            <w:r w:rsidRPr="006E7B7C">
              <w:rPr>
                <w:rFonts w:ascii="Helvetica Neue" w:hAnsi="Helvetica Neue"/>
                <w:noProof/>
                <w:webHidden/>
              </w:rPr>
              <w:fldChar w:fldCharType="separate"/>
            </w:r>
            <w:r w:rsidRPr="006E7B7C">
              <w:rPr>
                <w:rFonts w:ascii="Helvetica Neue" w:hAnsi="Helvetica Neue"/>
                <w:noProof/>
                <w:webHidden/>
              </w:rPr>
              <w:t>3</w:t>
            </w:r>
            <w:r w:rsidRPr="006E7B7C">
              <w:rPr>
                <w:rFonts w:ascii="Helvetica Neue" w:hAnsi="Helvetica Neue"/>
                <w:noProof/>
                <w:webHidden/>
              </w:rPr>
              <w:fldChar w:fldCharType="end"/>
            </w:r>
          </w:hyperlink>
        </w:p>
        <w:p w14:paraId="159565F4" w14:textId="5F9F98BA" w:rsidR="006E7B7C" w:rsidRPr="006E7B7C" w:rsidRDefault="006E7B7C">
          <w:pPr>
            <w:pStyle w:val="TOC1"/>
            <w:tabs>
              <w:tab w:val="right" w:leader="dot" w:pos="9350"/>
            </w:tabs>
            <w:rPr>
              <w:rFonts w:ascii="Helvetica Neue" w:eastAsiaTheme="minorEastAsia" w:hAnsi="Helvetica Neue" w:cstheme="minorBidi"/>
              <w:b w:val="0"/>
              <w:bCs w:val="0"/>
              <w:i w:val="0"/>
              <w:iCs w:val="0"/>
              <w:noProof/>
            </w:rPr>
          </w:pPr>
          <w:hyperlink w:anchor="_Toc211862493" w:history="1">
            <w:r w:rsidRPr="006E7B7C">
              <w:rPr>
                <w:rStyle w:val="Hyperlink"/>
                <w:rFonts w:ascii="Helvetica Neue" w:hAnsi="Helvetica Neue"/>
                <w:noProof/>
              </w:rPr>
              <w:t>Introduction</w:t>
            </w:r>
            <w:r w:rsidRPr="006E7B7C">
              <w:rPr>
                <w:rFonts w:ascii="Helvetica Neue" w:hAnsi="Helvetica Neue"/>
                <w:noProof/>
                <w:webHidden/>
              </w:rPr>
              <w:tab/>
            </w:r>
            <w:r w:rsidRPr="006E7B7C">
              <w:rPr>
                <w:rFonts w:ascii="Helvetica Neue" w:hAnsi="Helvetica Neue"/>
                <w:noProof/>
                <w:webHidden/>
              </w:rPr>
              <w:fldChar w:fldCharType="begin"/>
            </w:r>
            <w:r w:rsidRPr="006E7B7C">
              <w:rPr>
                <w:rFonts w:ascii="Helvetica Neue" w:hAnsi="Helvetica Neue"/>
                <w:noProof/>
                <w:webHidden/>
              </w:rPr>
              <w:instrText xml:space="preserve"> PAGEREF _Toc211862493 \h </w:instrText>
            </w:r>
            <w:r w:rsidRPr="006E7B7C">
              <w:rPr>
                <w:rFonts w:ascii="Helvetica Neue" w:hAnsi="Helvetica Neue"/>
                <w:noProof/>
                <w:webHidden/>
              </w:rPr>
            </w:r>
            <w:r w:rsidRPr="006E7B7C">
              <w:rPr>
                <w:rFonts w:ascii="Helvetica Neue" w:hAnsi="Helvetica Neue"/>
                <w:noProof/>
                <w:webHidden/>
              </w:rPr>
              <w:fldChar w:fldCharType="separate"/>
            </w:r>
            <w:r w:rsidRPr="006E7B7C">
              <w:rPr>
                <w:rFonts w:ascii="Helvetica Neue" w:hAnsi="Helvetica Neue"/>
                <w:noProof/>
                <w:webHidden/>
              </w:rPr>
              <w:t>3</w:t>
            </w:r>
            <w:r w:rsidRPr="006E7B7C">
              <w:rPr>
                <w:rFonts w:ascii="Helvetica Neue" w:hAnsi="Helvetica Neue"/>
                <w:noProof/>
                <w:webHidden/>
              </w:rPr>
              <w:fldChar w:fldCharType="end"/>
            </w:r>
          </w:hyperlink>
        </w:p>
        <w:p w14:paraId="1F750CA5" w14:textId="5403B965" w:rsidR="006E7B7C" w:rsidRPr="006E7B7C" w:rsidRDefault="006E7B7C">
          <w:pPr>
            <w:pStyle w:val="TOC2"/>
            <w:tabs>
              <w:tab w:val="right" w:leader="dot" w:pos="9350"/>
            </w:tabs>
            <w:rPr>
              <w:rFonts w:ascii="Helvetica Neue" w:eastAsiaTheme="minorEastAsia" w:hAnsi="Helvetica Neue" w:cstheme="minorBidi"/>
              <w:b w:val="0"/>
              <w:bCs w:val="0"/>
              <w:noProof/>
              <w:sz w:val="24"/>
              <w:szCs w:val="24"/>
            </w:rPr>
          </w:pPr>
          <w:hyperlink w:anchor="_Toc211862494" w:history="1">
            <w:r w:rsidRPr="006E7B7C">
              <w:rPr>
                <w:rStyle w:val="Hyperlink"/>
                <w:rFonts w:ascii="Helvetica Neue" w:hAnsi="Helvetica Neue"/>
                <w:noProof/>
                <w:sz w:val="24"/>
                <w:szCs w:val="24"/>
              </w:rPr>
              <w:t>Bubble Sort</w:t>
            </w:r>
            <w:r w:rsidRPr="006E7B7C">
              <w:rPr>
                <w:rFonts w:ascii="Helvetica Neue" w:hAnsi="Helvetica Neue"/>
                <w:noProof/>
                <w:webHidden/>
                <w:sz w:val="24"/>
                <w:szCs w:val="24"/>
              </w:rPr>
              <w:tab/>
            </w:r>
            <w:r w:rsidRPr="006E7B7C">
              <w:rPr>
                <w:rFonts w:ascii="Helvetica Neue" w:hAnsi="Helvetica Neue"/>
                <w:noProof/>
                <w:webHidden/>
                <w:sz w:val="24"/>
                <w:szCs w:val="24"/>
              </w:rPr>
              <w:fldChar w:fldCharType="begin"/>
            </w:r>
            <w:r w:rsidRPr="006E7B7C">
              <w:rPr>
                <w:rFonts w:ascii="Helvetica Neue" w:hAnsi="Helvetica Neue"/>
                <w:noProof/>
                <w:webHidden/>
                <w:sz w:val="24"/>
                <w:szCs w:val="24"/>
              </w:rPr>
              <w:instrText xml:space="preserve"> PAGEREF _Toc211862494 \h </w:instrText>
            </w:r>
            <w:r w:rsidRPr="006E7B7C">
              <w:rPr>
                <w:rFonts w:ascii="Helvetica Neue" w:hAnsi="Helvetica Neue"/>
                <w:noProof/>
                <w:webHidden/>
                <w:sz w:val="24"/>
                <w:szCs w:val="24"/>
              </w:rPr>
            </w:r>
            <w:r w:rsidRPr="006E7B7C">
              <w:rPr>
                <w:rFonts w:ascii="Helvetica Neue" w:hAnsi="Helvetica Neue"/>
                <w:noProof/>
                <w:webHidden/>
                <w:sz w:val="24"/>
                <w:szCs w:val="24"/>
              </w:rPr>
              <w:fldChar w:fldCharType="separate"/>
            </w:r>
            <w:r w:rsidRPr="006E7B7C">
              <w:rPr>
                <w:rFonts w:ascii="Helvetica Neue" w:hAnsi="Helvetica Neue"/>
                <w:noProof/>
                <w:webHidden/>
                <w:sz w:val="24"/>
                <w:szCs w:val="24"/>
              </w:rPr>
              <w:t>3</w:t>
            </w:r>
            <w:r w:rsidRPr="006E7B7C">
              <w:rPr>
                <w:rFonts w:ascii="Helvetica Neue" w:hAnsi="Helvetica Neue"/>
                <w:noProof/>
                <w:webHidden/>
                <w:sz w:val="24"/>
                <w:szCs w:val="24"/>
              </w:rPr>
              <w:fldChar w:fldCharType="end"/>
            </w:r>
          </w:hyperlink>
        </w:p>
        <w:p w14:paraId="6872E8F6" w14:textId="58186CE1" w:rsidR="006E7B7C" w:rsidRPr="006E7B7C" w:rsidRDefault="006E7B7C">
          <w:pPr>
            <w:pStyle w:val="TOC2"/>
            <w:tabs>
              <w:tab w:val="right" w:leader="dot" w:pos="9350"/>
            </w:tabs>
            <w:rPr>
              <w:rFonts w:ascii="Helvetica Neue" w:eastAsiaTheme="minorEastAsia" w:hAnsi="Helvetica Neue" w:cstheme="minorBidi"/>
              <w:b w:val="0"/>
              <w:bCs w:val="0"/>
              <w:noProof/>
              <w:sz w:val="24"/>
              <w:szCs w:val="24"/>
            </w:rPr>
          </w:pPr>
          <w:hyperlink w:anchor="_Toc211862495" w:history="1">
            <w:r w:rsidRPr="006E7B7C">
              <w:rPr>
                <w:rStyle w:val="Hyperlink"/>
                <w:rFonts w:ascii="Helvetica Neue" w:hAnsi="Helvetica Neue"/>
                <w:noProof/>
                <w:sz w:val="24"/>
                <w:szCs w:val="24"/>
              </w:rPr>
              <w:t>Bucket Sort</w:t>
            </w:r>
            <w:r w:rsidRPr="006E7B7C">
              <w:rPr>
                <w:rFonts w:ascii="Helvetica Neue" w:hAnsi="Helvetica Neue"/>
                <w:noProof/>
                <w:webHidden/>
                <w:sz w:val="24"/>
                <w:szCs w:val="24"/>
              </w:rPr>
              <w:tab/>
            </w:r>
            <w:r w:rsidRPr="006E7B7C">
              <w:rPr>
                <w:rFonts w:ascii="Helvetica Neue" w:hAnsi="Helvetica Neue"/>
                <w:noProof/>
                <w:webHidden/>
                <w:sz w:val="24"/>
                <w:szCs w:val="24"/>
              </w:rPr>
              <w:fldChar w:fldCharType="begin"/>
            </w:r>
            <w:r w:rsidRPr="006E7B7C">
              <w:rPr>
                <w:rFonts w:ascii="Helvetica Neue" w:hAnsi="Helvetica Neue"/>
                <w:noProof/>
                <w:webHidden/>
                <w:sz w:val="24"/>
                <w:szCs w:val="24"/>
              </w:rPr>
              <w:instrText xml:space="preserve"> PAGEREF _Toc211862495 \h </w:instrText>
            </w:r>
            <w:r w:rsidRPr="006E7B7C">
              <w:rPr>
                <w:rFonts w:ascii="Helvetica Neue" w:hAnsi="Helvetica Neue"/>
                <w:noProof/>
                <w:webHidden/>
                <w:sz w:val="24"/>
                <w:szCs w:val="24"/>
              </w:rPr>
            </w:r>
            <w:r w:rsidRPr="006E7B7C">
              <w:rPr>
                <w:rFonts w:ascii="Helvetica Neue" w:hAnsi="Helvetica Neue"/>
                <w:noProof/>
                <w:webHidden/>
                <w:sz w:val="24"/>
                <w:szCs w:val="24"/>
              </w:rPr>
              <w:fldChar w:fldCharType="separate"/>
            </w:r>
            <w:r w:rsidRPr="006E7B7C">
              <w:rPr>
                <w:rFonts w:ascii="Helvetica Neue" w:hAnsi="Helvetica Neue"/>
                <w:noProof/>
                <w:webHidden/>
                <w:sz w:val="24"/>
                <w:szCs w:val="24"/>
              </w:rPr>
              <w:t>4</w:t>
            </w:r>
            <w:r w:rsidRPr="006E7B7C">
              <w:rPr>
                <w:rFonts w:ascii="Helvetica Neue" w:hAnsi="Helvetica Neue"/>
                <w:noProof/>
                <w:webHidden/>
                <w:sz w:val="24"/>
                <w:szCs w:val="24"/>
              </w:rPr>
              <w:fldChar w:fldCharType="end"/>
            </w:r>
          </w:hyperlink>
        </w:p>
        <w:p w14:paraId="1B600919" w14:textId="2F116F2F" w:rsidR="006E7B7C" w:rsidRPr="006E7B7C" w:rsidRDefault="006E7B7C">
          <w:pPr>
            <w:pStyle w:val="TOC2"/>
            <w:tabs>
              <w:tab w:val="right" w:leader="dot" w:pos="9350"/>
            </w:tabs>
            <w:rPr>
              <w:rFonts w:ascii="Helvetica Neue" w:eastAsiaTheme="minorEastAsia" w:hAnsi="Helvetica Neue" w:cstheme="minorBidi"/>
              <w:b w:val="0"/>
              <w:bCs w:val="0"/>
              <w:noProof/>
              <w:sz w:val="24"/>
              <w:szCs w:val="24"/>
            </w:rPr>
          </w:pPr>
          <w:hyperlink w:anchor="_Toc211862496" w:history="1">
            <w:r w:rsidRPr="006E7B7C">
              <w:rPr>
                <w:rStyle w:val="Hyperlink"/>
                <w:rFonts w:ascii="Helvetica Neue" w:hAnsi="Helvetica Neue"/>
                <w:noProof/>
                <w:sz w:val="24"/>
                <w:szCs w:val="24"/>
              </w:rPr>
              <w:t>Quick Sort</w:t>
            </w:r>
            <w:r w:rsidRPr="006E7B7C">
              <w:rPr>
                <w:rFonts w:ascii="Helvetica Neue" w:hAnsi="Helvetica Neue"/>
                <w:noProof/>
                <w:webHidden/>
                <w:sz w:val="24"/>
                <w:szCs w:val="24"/>
              </w:rPr>
              <w:tab/>
            </w:r>
            <w:r w:rsidRPr="006E7B7C">
              <w:rPr>
                <w:rFonts w:ascii="Helvetica Neue" w:hAnsi="Helvetica Neue"/>
                <w:noProof/>
                <w:webHidden/>
                <w:sz w:val="24"/>
                <w:szCs w:val="24"/>
              </w:rPr>
              <w:fldChar w:fldCharType="begin"/>
            </w:r>
            <w:r w:rsidRPr="006E7B7C">
              <w:rPr>
                <w:rFonts w:ascii="Helvetica Neue" w:hAnsi="Helvetica Neue"/>
                <w:noProof/>
                <w:webHidden/>
                <w:sz w:val="24"/>
                <w:szCs w:val="24"/>
              </w:rPr>
              <w:instrText xml:space="preserve"> PAGEREF _Toc211862496 \h </w:instrText>
            </w:r>
            <w:r w:rsidRPr="006E7B7C">
              <w:rPr>
                <w:rFonts w:ascii="Helvetica Neue" w:hAnsi="Helvetica Neue"/>
                <w:noProof/>
                <w:webHidden/>
                <w:sz w:val="24"/>
                <w:szCs w:val="24"/>
              </w:rPr>
            </w:r>
            <w:r w:rsidRPr="006E7B7C">
              <w:rPr>
                <w:rFonts w:ascii="Helvetica Neue" w:hAnsi="Helvetica Neue"/>
                <w:noProof/>
                <w:webHidden/>
                <w:sz w:val="24"/>
                <w:szCs w:val="24"/>
              </w:rPr>
              <w:fldChar w:fldCharType="separate"/>
            </w:r>
            <w:r w:rsidRPr="006E7B7C">
              <w:rPr>
                <w:rFonts w:ascii="Helvetica Neue" w:hAnsi="Helvetica Neue"/>
                <w:noProof/>
                <w:webHidden/>
                <w:sz w:val="24"/>
                <w:szCs w:val="24"/>
              </w:rPr>
              <w:t>4</w:t>
            </w:r>
            <w:r w:rsidRPr="006E7B7C">
              <w:rPr>
                <w:rFonts w:ascii="Helvetica Neue" w:hAnsi="Helvetica Neue"/>
                <w:noProof/>
                <w:webHidden/>
                <w:sz w:val="24"/>
                <w:szCs w:val="24"/>
              </w:rPr>
              <w:fldChar w:fldCharType="end"/>
            </w:r>
          </w:hyperlink>
        </w:p>
        <w:p w14:paraId="4E49D4DB" w14:textId="0849D02D" w:rsidR="006E7B7C" w:rsidRPr="006E7B7C" w:rsidRDefault="006E7B7C">
          <w:pPr>
            <w:pStyle w:val="TOC1"/>
            <w:tabs>
              <w:tab w:val="right" w:leader="dot" w:pos="9350"/>
            </w:tabs>
            <w:rPr>
              <w:rFonts w:ascii="Helvetica Neue" w:eastAsiaTheme="minorEastAsia" w:hAnsi="Helvetica Neue" w:cstheme="minorBidi"/>
              <w:b w:val="0"/>
              <w:bCs w:val="0"/>
              <w:i w:val="0"/>
              <w:iCs w:val="0"/>
              <w:noProof/>
            </w:rPr>
          </w:pPr>
          <w:hyperlink w:anchor="_Toc211862497" w:history="1">
            <w:r w:rsidRPr="006E7B7C">
              <w:rPr>
                <w:rStyle w:val="Hyperlink"/>
                <w:rFonts w:ascii="Helvetica Neue" w:hAnsi="Helvetica Neue"/>
                <w:noProof/>
              </w:rPr>
              <w:t>Materials and Methods</w:t>
            </w:r>
            <w:r w:rsidRPr="006E7B7C">
              <w:rPr>
                <w:rFonts w:ascii="Helvetica Neue" w:hAnsi="Helvetica Neue"/>
                <w:noProof/>
                <w:webHidden/>
              </w:rPr>
              <w:tab/>
            </w:r>
            <w:r w:rsidRPr="006E7B7C">
              <w:rPr>
                <w:rFonts w:ascii="Helvetica Neue" w:hAnsi="Helvetica Neue"/>
                <w:noProof/>
                <w:webHidden/>
              </w:rPr>
              <w:fldChar w:fldCharType="begin"/>
            </w:r>
            <w:r w:rsidRPr="006E7B7C">
              <w:rPr>
                <w:rFonts w:ascii="Helvetica Neue" w:hAnsi="Helvetica Neue"/>
                <w:noProof/>
                <w:webHidden/>
              </w:rPr>
              <w:instrText xml:space="preserve"> PAGEREF _Toc211862497 \h </w:instrText>
            </w:r>
            <w:r w:rsidRPr="006E7B7C">
              <w:rPr>
                <w:rFonts w:ascii="Helvetica Neue" w:hAnsi="Helvetica Neue"/>
                <w:noProof/>
                <w:webHidden/>
              </w:rPr>
            </w:r>
            <w:r w:rsidRPr="006E7B7C">
              <w:rPr>
                <w:rFonts w:ascii="Helvetica Neue" w:hAnsi="Helvetica Neue"/>
                <w:noProof/>
                <w:webHidden/>
              </w:rPr>
              <w:fldChar w:fldCharType="separate"/>
            </w:r>
            <w:r w:rsidRPr="006E7B7C">
              <w:rPr>
                <w:rFonts w:ascii="Helvetica Neue" w:hAnsi="Helvetica Neue"/>
                <w:noProof/>
                <w:webHidden/>
              </w:rPr>
              <w:t>6</w:t>
            </w:r>
            <w:r w:rsidRPr="006E7B7C">
              <w:rPr>
                <w:rFonts w:ascii="Helvetica Neue" w:hAnsi="Helvetica Neue"/>
                <w:noProof/>
                <w:webHidden/>
              </w:rPr>
              <w:fldChar w:fldCharType="end"/>
            </w:r>
          </w:hyperlink>
        </w:p>
        <w:p w14:paraId="0177A80F" w14:textId="0689562E" w:rsidR="006E7B7C" w:rsidRPr="006E7B7C" w:rsidRDefault="006E7B7C">
          <w:pPr>
            <w:pStyle w:val="TOC2"/>
            <w:tabs>
              <w:tab w:val="right" w:leader="dot" w:pos="9350"/>
            </w:tabs>
            <w:rPr>
              <w:rFonts w:ascii="Helvetica Neue" w:eastAsiaTheme="minorEastAsia" w:hAnsi="Helvetica Neue" w:cstheme="minorBidi"/>
              <w:b w:val="0"/>
              <w:bCs w:val="0"/>
              <w:noProof/>
              <w:sz w:val="24"/>
              <w:szCs w:val="24"/>
            </w:rPr>
          </w:pPr>
          <w:hyperlink w:anchor="_Toc211862498" w:history="1">
            <w:r w:rsidRPr="006E7B7C">
              <w:rPr>
                <w:rStyle w:val="Hyperlink"/>
                <w:rFonts w:ascii="Helvetica Neue" w:hAnsi="Helvetica Neue"/>
                <w:noProof/>
                <w:sz w:val="24"/>
                <w:szCs w:val="24"/>
              </w:rPr>
              <w:t>Materials:</w:t>
            </w:r>
            <w:r w:rsidRPr="006E7B7C">
              <w:rPr>
                <w:rFonts w:ascii="Helvetica Neue" w:hAnsi="Helvetica Neue"/>
                <w:noProof/>
                <w:webHidden/>
                <w:sz w:val="24"/>
                <w:szCs w:val="24"/>
              </w:rPr>
              <w:tab/>
            </w:r>
            <w:r w:rsidRPr="006E7B7C">
              <w:rPr>
                <w:rFonts w:ascii="Helvetica Neue" w:hAnsi="Helvetica Neue"/>
                <w:noProof/>
                <w:webHidden/>
                <w:sz w:val="24"/>
                <w:szCs w:val="24"/>
              </w:rPr>
              <w:fldChar w:fldCharType="begin"/>
            </w:r>
            <w:r w:rsidRPr="006E7B7C">
              <w:rPr>
                <w:rFonts w:ascii="Helvetica Neue" w:hAnsi="Helvetica Neue"/>
                <w:noProof/>
                <w:webHidden/>
                <w:sz w:val="24"/>
                <w:szCs w:val="24"/>
              </w:rPr>
              <w:instrText xml:space="preserve"> PAGEREF _Toc211862498 \h </w:instrText>
            </w:r>
            <w:r w:rsidRPr="006E7B7C">
              <w:rPr>
                <w:rFonts w:ascii="Helvetica Neue" w:hAnsi="Helvetica Neue"/>
                <w:noProof/>
                <w:webHidden/>
                <w:sz w:val="24"/>
                <w:szCs w:val="24"/>
              </w:rPr>
            </w:r>
            <w:r w:rsidRPr="006E7B7C">
              <w:rPr>
                <w:rFonts w:ascii="Helvetica Neue" w:hAnsi="Helvetica Neue"/>
                <w:noProof/>
                <w:webHidden/>
                <w:sz w:val="24"/>
                <w:szCs w:val="24"/>
              </w:rPr>
              <w:fldChar w:fldCharType="separate"/>
            </w:r>
            <w:r w:rsidRPr="006E7B7C">
              <w:rPr>
                <w:rFonts w:ascii="Helvetica Neue" w:hAnsi="Helvetica Neue"/>
                <w:noProof/>
                <w:webHidden/>
                <w:sz w:val="24"/>
                <w:szCs w:val="24"/>
              </w:rPr>
              <w:t>6</w:t>
            </w:r>
            <w:r w:rsidRPr="006E7B7C">
              <w:rPr>
                <w:rFonts w:ascii="Helvetica Neue" w:hAnsi="Helvetica Neue"/>
                <w:noProof/>
                <w:webHidden/>
                <w:sz w:val="24"/>
                <w:szCs w:val="24"/>
              </w:rPr>
              <w:fldChar w:fldCharType="end"/>
            </w:r>
          </w:hyperlink>
        </w:p>
        <w:p w14:paraId="6676FA66" w14:textId="08B33105" w:rsidR="006E7B7C" w:rsidRPr="006E7B7C" w:rsidRDefault="006E7B7C">
          <w:pPr>
            <w:pStyle w:val="TOC2"/>
            <w:tabs>
              <w:tab w:val="right" w:leader="dot" w:pos="9350"/>
            </w:tabs>
            <w:rPr>
              <w:rFonts w:ascii="Helvetica Neue" w:eastAsiaTheme="minorEastAsia" w:hAnsi="Helvetica Neue" w:cstheme="minorBidi"/>
              <w:b w:val="0"/>
              <w:bCs w:val="0"/>
              <w:noProof/>
              <w:sz w:val="24"/>
              <w:szCs w:val="24"/>
            </w:rPr>
          </w:pPr>
          <w:hyperlink w:anchor="_Toc211862499" w:history="1">
            <w:r w:rsidRPr="006E7B7C">
              <w:rPr>
                <w:rStyle w:val="Hyperlink"/>
                <w:rFonts w:ascii="Helvetica Neue" w:hAnsi="Helvetica Neue"/>
                <w:noProof/>
                <w:sz w:val="24"/>
                <w:szCs w:val="24"/>
              </w:rPr>
              <w:t>Method:</w:t>
            </w:r>
            <w:r w:rsidRPr="006E7B7C">
              <w:rPr>
                <w:rFonts w:ascii="Helvetica Neue" w:hAnsi="Helvetica Neue"/>
                <w:noProof/>
                <w:webHidden/>
                <w:sz w:val="24"/>
                <w:szCs w:val="24"/>
              </w:rPr>
              <w:tab/>
            </w:r>
            <w:r w:rsidRPr="006E7B7C">
              <w:rPr>
                <w:rFonts w:ascii="Helvetica Neue" w:hAnsi="Helvetica Neue"/>
                <w:noProof/>
                <w:webHidden/>
                <w:sz w:val="24"/>
                <w:szCs w:val="24"/>
              </w:rPr>
              <w:fldChar w:fldCharType="begin"/>
            </w:r>
            <w:r w:rsidRPr="006E7B7C">
              <w:rPr>
                <w:rFonts w:ascii="Helvetica Neue" w:hAnsi="Helvetica Neue"/>
                <w:noProof/>
                <w:webHidden/>
                <w:sz w:val="24"/>
                <w:szCs w:val="24"/>
              </w:rPr>
              <w:instrText xml:space="preserve"> PAGEREF _Toc211862499 \h </w:instrText>
            </w:r>
            <w:r w:rsidRPr="006E7B7C">
              <w:rPr>
                <w:rFonts w:ascii="Helvetica Neue" w:hAnsi="Helvetica Neue"/>
                <w:noProof/>
                <w:webHidden/>
                <w:sz w:val="24"/>
                <w:szCs w:val="24"/>
              </w:rPr>
            </w:r>
            <w:r w:rsidRPr="006E7B7C">
              <w:rPr>
                <w:rFonts w:ascii="Helvetica Neue" w:hAnsi="Helvetica Neue"/>
                <w:noProof/>
                <w:webHidden/>
                <w:sz w:val="24"/>
                <w:szCs w:val="24"/>
              </w:rPr>
              <w:fldChar w:fldCharType="separate"/>
            </w:r>
            <w:r w:rsidRPr="006E7B7C">
              <w:rPr>
                <w:rFonts w:ascii="Helvetica Neue" w:hAnsi="Helvetica Neue"/>
                <w:noProof/>
                <w:webHidden/>
                <w:sz w:val="24"/>
                <w:szCs w:val="24"/>
              </w:rPr>
              <w:t>6</w:t>
            </w:r>
            <w:r w:rsidRPr="006E7B7C">
              <w:rPr>
                <w:rFonts w:ascii="Helvetica Neue" w:hAnsi="Helvetica Neue"/>
                <w:noProof/>
                <w:webHidden/>
                <w:sz w:val="24"/>
                <w:szCs w:val="24"/>
              </w:rPr>
              <w:fldChar w:fldCharType="end"/>
            </w:r>
          </w:hyperlink>
        </w:p>
        <w:p w14:paraId="7D7108AC" w14:textId="1E13619A" w:rsidR="006E7B7C" w:rsidRPr="006E7B7C" w:rsidRDefault="006E7B7C">
          <w:pPr>
            <w:pStyle w:val="TOC1"/>
            <w:tabs>
              <w:tab w:val="right" w:leader="dot" w:pos="9350"/>
            </w:tabs>
            <w:rPr>
              <w:rFonts w:ascii="Helvetica Neue" w:eastAsiaTheme="minorEastAsia" w:hAnsi="Helvetica Neue" w:cstheme="minorBidi"/>
              <w:b w:val="0"/>
              <w:bCs w:val="0"/>
              <w:i w:val="0"/>
              <w:iCs w:val="0"/>
              <w:noProof/>
            </w:rPr>
          </w:pPr>
          <w:hyperlink w:anchor="_Toc211862500" w:history="1">
            <w:r w:rsidRPr="006E7B7C">
              <w:rPr>
                <w:rStyle w:val="Hyperlink"/>
                <w:rFonts w:ascii="Helvetica Neue" w:hAnsi="Helvetica Neue"/>
                <w:noProof/>
              </w:rPr>
              <w:t>Discussion</w:t>
            </w:r>
            <w:r w:rsidRPr="006E7B7C">
              <w:rPr>
                <w:rFonts w:ascii="Helvetica Neue" w:hAnsi="Helvetica Neue"/>
                <w:noProof/>
                <w:webHidden/>
              </w:rPr>
              <w:tab/>
            </w:r>
            <w:r w:rsidRPr="006E7B7C">
              <w:rPr>
                <w:rFonts w:ascii="Helvetica Neue" w:hAnsi="Helvetica Neue"/>
                <w:noProof/>
                <w:webHidden/>
              </w:rPr>
              <w:fldChar w:fldCharType="begin"/>
            </w:r>
            <w:r w:rsidRPr="006E7B7C">
              <w:rPr>
                <w:rFonts w:ascii="Helvetica Neue" w:hAnsi="Helvetica Neue"/>
                <w:noProof/>
                <w:webHidden/>
              </w:rPr>
              <w:instrText xml:space="preserve"> PAGEREF _Toc211862500 \h </w:instrText>
            </w:r>
            <w:r w:rsidRPr="006E7B7C">
              <w:rPr>
                <w:rFonts w:ascii="Helvetica Neue" w:hAnsi="Helvetica Neue"/>
                <w:noProof/>
                <w:webHidden/>
              </w:rPr>
            </w:r>
            <w:r w:rsidRPr="006E7B7C">
              <w:rPr>
                <w:rFonts w:ascii="Helvetica Neue" w:hAnsi="Helvetica Neue"/>
                <w:noProof/>
                <w:webHidden/>
              </w:rPr>
              <w:fldChar w:fldCharType="separate"/>
            </w:r>
            <w:r w:rsidRPr="006E7B7C">
              <w:rPr>
                <w:rFonts w:ascii="Helvetica Neue" w:hAnsi="Helvetica Neue"/>
                <w:noProof/>
                <w:webHidden/>
              </w:rPr>
              <w:t>7</w:t>
            </w:r>
            <w:r w:rsidRPr="006E7B7C">
              <w:rPr>
                <w:rFonts w:ascii="Helvetica Neue" w:hAnsi="Helvetica Neue"/>
                <w:noProof/>
                <w:webHidden/>
              </w:rPr>
              <w:fldChar w:fldCharType="end"/>
            </w:r>
          </w:hyperlink>
        </w:p>
        <w:p w14:paraId="7466B02F" w14:textId="110A59F4" w:rsidR="006E7B7C" w:rsidRPr="006E7B7C" w:rsidRDefault="006E7B7C">
          <w:pPr>
            <w:pStyle w:val="TOC1"/>
            <w:tabs>
              <w:tab w:val="right" w:leader="dot" w:pos="9350"/>
            </w:tabs>
            <w:rPr>
              <w:rFonts w:ascii="Helvetica Neue" w:eastAsiaTheme="minorEastAsia" w:hAnsi="Helvetica Neue" w:cstheme="minorBidi"/>
              <w:b w:val="0"/>
              <w:bCs w:val="0"/>
              <w:i w:val="0"/>
              <w:iCs w:val="0"/>
              <w:noProof/>
            </w:rPr>
          </w:pPr>
          <w:hyperlink w:anchor="_Toc211862501" w:history="1">
            <w:r w:rsidRPr="006E7B7C">
              <w:rPr>
                <w:rStyle w:val="Hyperlink"/>
                <w:rFonts w:ascii="Helvetica Neue" w:hAnsi="Helvetica Neue"/>
                <w:noProof/>
              </w:rPr>
              <w:t>Conclusion</w:t>
            </w:r>
            <w:r w:rsidRPr="006E7B7C">
              <w:rPr>
                <w:rFonts w:ascii="Helvetica Neue" w:hAnsi="Helvetica Neue"/>
                <w:noProof/>
                <w:webHidden/>
              </w:rPr>
              <w:tab/>
            </w:r>
            <w:r w:rsidRPr="006E7B7C">
              <w:rPr>
                <w:rFonts w:ascii="Helvetica Neue" w:hAnsi="Helvetica Neue"/>
                <w:noProof/>
                <w:webHidden/>
              </w:rPr>
              <w:fldChar w:fldCharType="begin"/>
            </w:r>
            <w:r w:rsidRPr="006E7B7C">
              <w:rPr>
                <w:rFonts w:ascii="Helvetica Neue" w:hAnsi="Helvetica Neue"/>
                <w:noProof/>
                <w:webHidden/>
              </w:rPr>
              <w:instrText xml:space="preserve"> PAGEREF _Toc211862501 \h </w:instrText>
            </w:r>
            <w:r w:rsidRPr="006E7B7C">
              <w:rPr>
                <w:rFonts w:ascii="Helvetica Neue" w:hAnsi="Helvetica Neue"/>
                <w:noProof/>
                <w:webHidden/>
              </w:rPr>
            </w:r>
            <w:r w:rsidRPr="006E7B7C">
              <w:rPr>
                <w:rFonts w:ascii="Helvetica Neue" w:hAnsi="Helvetica Neue"/>
                <w:noProof/>
                <w:webHidden/>
              </w:rPr>
              <w:fldChar w:fldCharType="separate"/>
            </w:r>
            <w:r w:rsidRPr="006E7B7C">
              <w:rPr>
                <w:rFonts w:ascii="Helvetica Neue" w:hAnsi="Helvetica Neue"/>
                <w:noProof/>
                <w:webHidden/>
              </w:rPr>
              <w:t>8</w:t>
            </w:r>
            <w:r w:rsidRPr="006E7B7C">
              <w:rPr>
                <w:rFonts w:ascii="Helvetica Neue" w:hAnsi="Helvetica Neue"/>
                <w:noProof/>
                <w:webHidden/>
              </w:rPr>
              <w:fldChar w:fldCharType="end"/>
            </w:r>
          </w:hyperlink>
        </w:p>
        <w:p w14:paraId="2281E51A" w14:textId="38E979CD" w:rsidR="006E7B7C" w:rsidRPr="006E7B7C" w:rsidRDefault="006E7B7C">
          <w:pPr>
            <w:pStyle w:val="TOC1"/>
            <w:tabs>
              <w:tab w:val="right" w:leader="dot" w:pos="9350"/>
            </w:tabs>
            <w:rPr>
              <w:rFonts w:ascii="Helvetica Neue" w:eastAsiaTheme="minorEastAsia" w:hAnsi="Helvetica Neue" w:cstheme="minorBidi"/>
              <w:b w:val="0"/>
              <w:bCs w:val="0"/>
              <w:i w:val="0"/>
              <w:iCs w:val="0"/>
              <w:noProof/>
            </w:rPr>
          </w:pPr>
          <w:hyperlink w:anchor="_Toc211862502" w:history="1">
            <w:r w:rsidRPr="006E7B7C">
              <w:rPr>
                <w:rStyle w:val="Hyperlink"/>
                <w:rFonts w:ascii="Helvetica Neue" w:hAnsi="Helvetica Neue"/>
                <w:noProof/>
              </w:rPr>
              <w:t>References</w:t>
            </w:r>
            <w:r w:rsidRPr="006E7B7C">
              <w:rPr>
                <w:rFonts w:ascii="Helvetica Neue" w:hAnsi="Helvetica Neue"/>
                <w:noProof/>
                <w:webHidden/>
              </w:rPr>
              <w:tab/>
            </w:r>
            <w:r w:rsidRPr="006E7B7C">
              <w:rPr>
                <w:rFonts w:ascii="Helvetica Neue" w:hAnsi="Helvetica Neue"/>
                <w:noProof/>
                <w:webHidden/>
              </w:rPr>
              <w:fldChar w:fldCharType="begin"/>
            </w:r>
            <w:r w:rsidRPr="006E7B7C">
              <w:rPr>
                <w:rFonts w:ascii="Helvetica Neue" w:hAnsi="Helvetica Neue"/>
                <w:noProof/>
                <w:webHidden/>
              </w:rPr>
              <w:instrText xml:space="preserve"> PAGEREF _Toc211862502 \h </w:instrText>
            </w:r>
            <w:r w:rsidRPr="006E7B7C">
              <w:rPr>
                <w:rFonts w:ascii="Helvetica Neue" w:hAnsi="Helvetica Neue"/>
                <w:noProof/>
                <w:webHidden/>
              </w:rPr>
            </w:r>
            <w:r w:rsidRPr="006E7B7C">
              <w:rPr>
                <w:rFonts w:ascii="Helvetica Neue" w:hAnsi="Helvetica Neue"/>
                <w:noProof/>
                <w:webHidden/>
              </w:rPr>
              <w:fldChar w:fldCharType="separate"/>
            </w:r>
            <w:r w:rsidRPr="006E7B7C">
              <w:rPr>
                <w:rFonts w:ascii="Helvetica Neue" w:hAnsi="Helvetica Neue"/>
                <w:noProof/>
                <w:webHidden/>
              </w:rPr>
              <w:t>9</w:t>
            </w:r>
            <w:r w:rsidRPr="006E7B7C">
              <w:rPr>
                <w:rFonts w:ascii="Helvetica Neue" w:hAnsi="Helvetica Neue"/>
                <w:noProof/>
                <w:webHidden/>
              </w:rPr>
              <w:fldChar w:fldCharType="end"/>
            </w:r>
          </w:hyperlink>
        </w:p>
        <w:p w14:paraId="79987BEE" w14:textId="6FF28F7A" w:rsidR="006E7B7C" w:rsidRDefault="006E7B7C">
          <w:r w:rsidRPr="006E7B7C">
            <w:rPr>
              <w:b/>
              <w:bCs/>
              <w:noProof/>
            </w:rPr>
            <w:fldChar w:fldCharType="end"/>
          </w:r>
        </w:p>
      </w:sdtContent>
    </w:sdt>
    <w:p w14:paraId="4753B058" w14:textId="77777777" w:rsidR="006E7B7C" w:rsidRDefault="006E7B7C" w:rsidP="006E7B7C"/>
    <w:p w14:paraId="6C5CB7B2" w14:textId="77777777" w:rsidR="006E7B7C" w:rsidRDefault="006E7B7C" w:rsidP="006E7B7C"/>
    <w:p w14:paraId="6899B459" w14:textId="77777777" w:rsidR="006E7B7C" w:rsidRDefault="006E7B7C" w:rsidP="006E7B7C"/>
    <w:p w14:paraId="40206CF0" w14:textId="77777777" w:rsidR="006E7B7C" w:rsidRDefault="006E7B7C" w:rsidP="006E7B7C"/>
    <w:p w14:paraId="16ECA3A2" w14:textId="77777777" w:rsidR="006E7B7C" w:rsidRPr="006E7B7C" w:rsidRDefault="006E7B7C" w:rsidP="006E7B7C"/>
    <w:p w14:paraId="2EC657A8" w14:textId="77777777" w:rsidR="006E7B7C" w:rsidRDefault="006E7B7C" w:rsidP="006E7B7C"/>
    <w:p w14:paraId="2C174DDC" w14:textId="77777777" w:rsidR="006E7B7C" w:rsidRDefault="006E7B7C" w:rsidP="006E7B7C"/>
    <w:p w14:paraId="1BDCED31" w14:textId="77777777" w:rsidR="006E7B7C" w:rsidRDefault="006E7B7C" w:rsidP="006E7B7C"/>
    <w:p w14:paraId="3E4491DB" w14:textId="77777777" w:rsidR="006E7B7C" w:rsidRDefault="006E7B7C" w:rsidP="006E7B7C"/>
    <w:p w14:paraId="72CD202C" w14:textId="77777777" w:rsidR="006E7B7C" w:rsidRDefault="006E7B7C" w:rsidP="006E7B7C"/>
    <w:p w14:paraId="3A2CB136" w14:textId="77777777" w:rsidR="006E7B7C" w:rsidRDefault="006E7B7C" w:rsidP="006E7B7C"/>
    <w:p w14:paraId="34974C73" w14:textId="77777777" w:rsidR="006E7B7C" w:rsidRPr="006E7B7C" w:rsidRDefault="006E7B7C" w:rsidP="006E7B7C"/>
    <w:p w14:paraId="279545E5" w14:textId="14184E29" w:rsidR="00245228" w:rsidRPr="00245228" w:rsidRDefault="00245228" w:rsidP="00245228">
      <w:pPr>
        <w:pStyle w:val="Heading1"/>
      </w:pPr>
      <w:bookmarkStart w:id="0" w:name="_Toc211862266"/>
      <w:bookmarkStart w:id="1" w:name="_Toc211862461"/>
      <w:bookmarkStart w:id="2" w:name="_Toc211862492"/>
      <w:r w:rsidRPr="00245228">
        <w:lastRenderedPageBreak/>
        <w:t>Abstract</w:t>
      </w:r>
      <w:bookmarkEnd w:id="0"/>
      <w:bookmarkEnd w:id="1"/>
      <w:bookmarkEnd w:id="2"/>
    </w:p>
    <w:p w14:paraId="1A2C2E70" w14:textId="63489324" w:rsidR="00245228" w:rsidRDefault="00245228" w:rsidP="007853AB">
      <w:pPr>
        <w:spacing w:after="0"/>
      </w:pPr>
      <w:r>
        <w:t>This</w:t>
      </w:r>
      <w:r w:rsidRPr="00245228">
        <w:t xml:space="preserve"> </w:t>
      </w:r>
      <w:r>
        <w:t xml:space="preserve">lab report analyzes the performance of the Quick Sort, Bubble Sort and </w:t>
      </w:r>
      <w:r w:rsidR="00FD1892">
        <w:t>Bucket</w:t>
      </w:r>
      <w:r>
        <w:t xml:space="preserve"> Sort algorithms to determine which of these is the most efficient algorithm when it comes to sorting large data sets. The method used to conduct this experiment is feeding each algorithm large data sets of arrays</w:t>
      </w:r>
      <w:r w:rsidR="007853AB">
        <w:t>/lists</w:t>
      </w:r>
      <w:r>
        <w:t xml:space="preserve"> that contain 1,000 integers and </w:t>
      </w:r>
      <w:r w:rsidR="002969CD">
        <w:t xml:space="preserve">keeping record of </w:t>
      </w:r>
      <w:r>
        <w:t>how long it takes for each algorithm to sort the arrays. According to all the data gathered</w:t>
      </w:r>
      <w:r w:rsidR="002969CD">
        <w:t xml:space="preserve"> at the end of the procedure</w:t>
      </w:r>
      <w:r>
        <w:t xml:space="preserve">, it was </w:t>
      </w:r>
      <w:r w:rsidR="002969CD">
        <w:t>determined</w:t>
      </w:r>
      <w:r>
        <w:t xml:space="preserve"> that among these three algorithms, the Quick Sort algorithm is the most efficient </w:t>
      </w:r>
      <w:r w:rsidR="002969CD">
        <w:t>at</w:t>
      </w:r>
      <w:r>
        <w:t xml:space="preserve"> sorting large amounts of data. </w:t>
      </w:r>
    </w:p>
    <w:p w14:paraId="3B94A687" w14:textId="3030361E" w:rsidR="00245228" w:rsidRDefault="00245228" w:rsidP="00245228">
      <w:pPr>
        <w:pStyle w:val="Heading1"/>
      </w:pPr>
      <w:bookmarkStart w:id="3" w:name="_Toc211862267"/>
      <w:bookmarkStart w:id="4" w:name="_Toc211862462"/>
      <w:bookmarkStart w:id="5" w:name="_Toc211862493"/>
      <w:r>
        <w:t>Introduction</w:t>
      </w:r>
      <w:bookmarkEnd w:id="3"/>
      <w:bookmarkEnd w:id="4"/>
      <w:bookmarkEnd w:id="5"/>
      <w:r>
        <w:t xml:space="preserve"> </w:t>
      </w:r>
    </w:p>
    <w:p w14:paraId="39A9A9AC" w14:textId="305DE5A3" w:rsidR="00DA7993" w:rsidRDefault="00DA7993" w:rsidP="00DA7993">
      <w:pPr>
        <w:spacing w:after="0"/>
      </w:pPr>
      <w:r>
        <w:t xml:space="preserve">An algorithm is a finite set of instructions that accomplish a particular ask. All algorithms must have an input, provide an output, be definite, finite, and </w:t>
      </w:r>
      <w:r w:rsidRPr="00DA7993">
        <w:t>effective. (</w:t>
      </w:r>
      <w:r>
        <w:t>Horowitz</w:t>
      </w:r>
      <w:r w:rsidRPr="00DA7993">
        <w:t xml:space="preserve"> et al., 20</w:t>
      </w:r>
      <w:r>
        <w:t>08</w:t>
      </w:r>
      <w:r w:rsidRPr="00DA7993">
        <w:t>, p</w:t>
      </w:r>
      <w:r>
        <w:t>. 1</w:t>
      </w:r>
      <w:r w:rsidRPr="00DA7993">
        <w:t>)</w:t>
      </w:r>
      <w:r w:rsidR="007853AB">
        <w:t xml:space="preserve">. Sorting is the process of placing elements from a collection in some kind of order </w:t>
      </w:r>
      <w:r w:rsidR="007853AB" w:rsidRPr="00DA7993">
        <w:t>(</w:t>
      </w:r>
      <w:r w:rsidR="007853AB">
        <w:t>Miller &amp; Ranum</w:t>
      </w:r>
      <w:r w:rsidR="007853AB">
        <w:t xml:space="preserve">. </w:t>
      </w:r>
      <w:r w:rsidR="007853AB" w:rsidRPr="00DA7993">
        <w:t>20</w:t>
      </w:r>
      <w:r w:rsidR="007853AB">
        <w:t>0</w:t>
      </w:r>
      <w:r w:rsidR="007853AB">
        <w:t>6</w:t>
      </w:r>
      <w:r w:rsidR="007853AB" w:rsidRPr="00DA7993">
        <w:t>, p</w:t>
      </w:r>
      <w:r w:rsidR="007853AB">
        <w:t xml:space="preserve">. </w:t>
      </w:r>
      <w:r w:rsidR="007853AB">
        <w:t>207</w:t>
      </w:r>
      <w:r w:rsidR="007853AB" w:rsidRPr="00DA7993">
        <w:t>)</w:t>
      </w:r>
      <w:r w:rsidR="007853AB">
        <w:t>.</w:t>
      </w:r>
      <w:r w:rsidR="007853AB">
        <w:t xml:space="preserve"> </w:t>
      </w:r>
      <w:r>
        <w:t>A s</w:t>
      </w:r>
      <w:r w:rsidR="00245228" w:rsidRPr="00DA7993">
        <w:t xml:space="preserve">orting algorithm is a </w:t>
      </w:r>
      <w:r w:rsidR="007853AB">
        <w:t>set of definite instructions</w:t>
      </w:r>
      <w:r w:rsidR="00245228">
        <w:t xml:space="preserve"> that </w:t>
      </w:r>
      <w:r w:rsidR="007853AB">
        <w:t>takes in a collection of data and sorts the data in a particular order</w:t>
      </w:r>
      <w:r w:rsidR="00245228">
        <w:t>, either ascending or descending order and outputs the sorted</w:t>
      </w:r>
      <w:r w:rsidR="007853AB">
        <w:t xml:space="preserve"> collection of data</w:t>
      </w:r>
      <w:r>
        <w:t xml:space="preserve">. </w:t>
      </w:r>
      <w:r w:rsidR="002969CD">
        <w:t xml:space="preserve">Sorting algorithms are important to the computer science field </w:t>
      </w:r>
      <w:r w:rsidR="007853AB">
        <w:t>as they</w:t>
      </w:r>
      <w:r w:rsidR="002969CD">
        <w:t xml:space="preserve"> </w:t>
      </w:r>
      <w:r w:rsidR="00BB2236">
        <w:t>make it</w:t>
      </w:r>
      <w:r w:rsidR="002969CD">
        <w:t xml:space="preserve"> easier </w:t>
      </w:r>
      <w:r w:rsidR="00512E31">
        <w:t xml:space="preserve">for data engineers </w:t>
      </w:r>
      <w:r w:rsidR="002969CD">
        <w:t>to manage</w:t>
      </w:r>
      <w:r w:rsidR="00BB2236">
        <w:t xml:space="preserve"> and understand</w:t>
      </w:r>
      <w:r w:rsidR="002969CD">
        <w:t xml:space="preserve"> </w:t>
      </w:r>
      <w:r w:rsidR="00512E31">
        <w:t xml:space="preserve">their </w:t>
      </w:r>
      <w:r w:rsidR="002969CD">
        <w:t xml:space="preserve">data. </w:t>
      </w:r>
      <w:r w:rsidR="007853AB">
        <w:t>In general, t</w:t>
      </w:r>
      <w:r w:rsidR="00512E31">
        <w:t>here are lots of different algorithms available</w:t>
      </w:r>
      <w:r>
        <w:t>,</w:t>
      </w:r>
      <w:r w:rsidR="00512E31">
        <w:t xml:space="preserve"> but for this experiment </w:t>
      </w:r>
      <w:r>
        <w:t xml:space="preserve">we </w:t>
      </w:r>
      <w:r w:rsidR="00512E31">
        <w:t>will only be focusing on analyzing the performance of three</w:t>
      </w:r>
      <w:r>
        <w:t xml:space="preserve">: Quick Sort, Bubble Sort and Bucket Sort. </w:t>
      </w:r>
      <w:r w:rsidR="007853AB">
        <w:t xml:space="preserve">To see which of these algorithms performs the best we must look at two important factors: time complexity and space complexity. </w:t>
      </w:r>
      <w:r w:rsidR="007853AB">
        <w:t xml:space="preserve">The space complexity of an algorithm is the amount of memory it needs to run to completion. The time </w:t>
      </w:r>
      <w:r w:rsidR="007853AB">
        <w:t>complexity</w:t>
      </w:r>
      <w:r w:rsidR="007853AB">
        <w:t xml:space="preserve"> of an algorithm is the amount of computer time it needs to run to completion</w:t>
      </w:r>
      <w:r w:rsidR="007853AB">
        <w:t xml:space="preserve"> </w:t>
      </w:r>
      <w:r w:rsidR="007853AB" w:rsidRPr="00DA7993">
        <w:t>(</w:t>
      </w:r>
      <w:r w:rsidR="007853AB">
        <w:t>Horowitz</w:t>
      </w:r>
      <w:r w:rsidR="007853AB" w:rsidRPr="00DA7993">
        <w:t xml:space="preserve"> et al., 20</w:t>
      </w:r>
      <w:r w:rsidR="007853AB">
        <w:t>08</w:t>
      </w:r>
      <w:r w:rsidR="007853AB" w:rsidRPr="00DA7993">
        <w:t>, p</w:t>
      </w:r>
      <w:r w:rsidR="007853AB">
        <w:t>. 1</w:t>
      </w:r>
      <w:r w:rsidR="007853AB">
        <w:t>5</w:t>
      </w:r>
      <w:r w:rsidR="007853AB" w:rsidRPr="00DA7993">
        <w:t>)</w:t>
      </w:r>
      <w:r w:rsidR="007853AB">
        <w:t>.</w:t>
      </w:r>
    </w:p>
    <w:p w14:paraId="514AC22F" w14:textId="77777777" w:rsidR="007853AB" w:rsidRDefault="007853AB" w:rsidP="007853AB">
      <w:pPr>
        <w:spacing w:before="240" w:after="0"/>
      </w:pPr>
      <w:bookmarkStart w:id="6" w:name="_Toc211862268"/>
      <w:bookmarkStart w:id="7" w:name="_Toc211862463"/>
      <w:bookmarkStart w:id="8" w:name="_Toc211862494"/>
      <w:r w:rsidRPr="00DA7993">
        <w:rPr>
          <w:rStyle w:val="Heading2Char"/>
        </w:rPr>
        <w:t>Bubble Sort</w:t>
      </w:r>
      <w:bookmarkEnd w:id="6"/>
      <w:bookmarkEnd w:id="7"/>
      <w:bookmarkEnd w:id="8"/>
      <w:r>
        <w:t xml:space="preserve"> </w:t>
      </w:r>
    </w:p>
    <w:p w14:paraId="3C0858FF" w14:textId="77777777" w:rsidR="007853AB" w:rsidRDefault="007853AB" w:rsidP="007853AB">
      <w:pPr>
        <w:spacing w:after="0"/>
      </w:pPr>
      <w:r>
        <w:t>Runs at O(n</w:t>
      </w:r>
      <w:r>
        <w:rPr>
          <w:vertAlign w:val="superscript"/>
        </w:rPr>
        <w:t>2</w:t>
      </w:r>
      <w:r>
        <w:t xml:space="preserve">) time complexity and has </w:t>
      </w:r>
      <w:proofErr w:type="gramStart"/>
      <w:r>
        <w:t>O(</w:t>
      </w:r>
      <w:proofErr w:type="gramEnd"/>
      <w:r>
        <w:t xml:space="preserve">1) space complexity. </w:t>
      </w:r>
      <w:r w:rsidRPr="00DA7993">
        <w:t>(</w:t>
      </w:r>
      <w:r>
        <w:t xml:space="preserve">Miller &amp; Ranum. </w:t>
      </w:r>
      <w:r w:rsidRPr="00DA7993">
        <w:t>20</w:t>
      </w:r>
      <w:r>
        <w:t>06</w:t>
      </w:r>
      <w:r w:rsidRPr="00DA7993">
        <w:t>, p</w:t>
      </w:r>
      <w:r>
        <w:t>. 210</w:t>
      </w:r>
      <w:r w:rsidRPr="00DA7993">
        <w:t>)</w:t>
      </w:r>
      <w:r>
        <w:t>.</w:t>
      </w:r>
    </w:p>
    <w:p w14:paraId="274AF2E6" w14:textId="77777777" w:rsidR="007853AB" w:rsidRDefault="007853AB" w:rsidP="007853AB">
      <w:pPr>
        <w:spacing w:after="0"/>
      </w:pPr>
    </w:p>
    <w:p w14:paraId="0155273E" w14:textId="77777777" w:rsidR="007853AB" w:rsidRDefault="007853AB" w:rsidP="007853AB">
      <w:pPr>
        <w:spacing w:after="0"/>
      </w:pPr>
      <w:r>
        <w:t xml:space="preserve">Bubble Sort compares adjacent elements and exchanges the ones that are out of order. It makes multiple passes through the collection of data and each time it passes it places the next largest value in its proper place. (Miller &amp; Ranum. </w:t>
      </w:r>
      <w:r w:rsidRPr="00DA7993">
        <w:t>20</w:t>
      </w:r>
      <w:r>
        <w:t>06</w:t>
      </w:r>
      <w:r w:rsidRPr="00DA7993">
        <w:t>, p</w:t>
      </w:r>
      <w:r>
        <w:t>. 207</w:t>
      </w:r>
      <w:r w:rsidRPr="00DA7993">
        <w:t>)</w:t>
      </w:r>
      <w:r>
        <w:t>.</w:t>
      </w:r>
    </w:p>
    <w:p w14:paraId="3ACF2627" w14:textId="77777777" w:rsidR="007853AB" w:rsidRDefault="007853AB" w:rsidP="007853AB">
      <w:pPr>
        <w:spacing w:after="0"/>
      </w:pPr>
    </w:p>
    <w:p w14:paraId="37F77B97" w14:textId="77777777" w:rsidR="007853AB" w:rsidRDefault="007853AB" w:rsidP="007853AB">
      <w:pPr>
        <w:spacing w:after="0"/>
      </w:pPr>
      <w:r>
        <w:t>This the Bubble Sort in Python:</w:t>
      </w:r>
    </w:p>
    <w:p w14:paraId="2C4D117F" w14:textId="77777777" w:rsidR="007853AB" w:rsidRDefault="007853AB" w:rsidP="007853AB">
      <w:pPr>
        <w:spacing w:after="0"/>
      </w:pPr>
    </w:p>
    <w:p w14:paraId="23A4ED1C" w14:textId="77777777"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lastRenderedPageBreak/>
        <w:t xml:space="preserve">def </w:t>
      </w:r>
      <w:proofErr w:type="spellStart"/>
      <w:r w:rsidRPr="007853AB">
        <w:rPr>
          <w:rFonts w:ascii="Consolas" w:hAnsi="Consolas" w:cs="Consolas"/>
        </w:rPr>
        <w:t>bubbleSort</w:t>
      </w:r>
      <w:proofErr w:type="spellEnd"/>
      <w:r w:rsidRPr="007853AB">
        <w:rPr>
          <w:rFonts w:ascii="Consolas" w:hAnsi="Consolas" w:cs="Consolas"/>
        </w:rPr>
        <w:t xml:space="preserve"> (</w:t>
      </w:r>
      <w:proofErr w:type="spellStart"/>
      <w:r w:rsidRPr="007853AB">
        <w:rPr>
          <w:rFonts w:ascii="Consolas" w:hAnsi="Consolas" w:cs="Consolas"/>
        </w:rPr>
        <w:t>alist</w:t>
      </w:r>
      <w:proofErr w:type="spellEnd"/>
      <w:r w:rsidRPr="007853AB">
        <w:rPr>
          <w:rFonts w:ascii="Consolas" w:hAnsi="Consolas" w:cs="Consolas"/>
        </w:rPr>
        <w:t>):</w:t>
      </w:r>
    </w:p>
    <w:p w14:paraId="092918F3" w14:textId="77777777"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t xml:space="preserve">for </w:t>
      </w:r>
      <w:proofErr w:type="spellStart"/>
      <w:r w:rsidRPr="007853AB">
        <w:rPr>
          <w:rFonts w:ascii="Consolas" w:hAnsi="Consolas" w:cs="Consolas"/>
        </w:rPr>
        <w:t>passnum</w:t>
      </w:r>
      <w:proofErr w:type="spellEnd"/>
      <w:r w:rsidRPr="007853AB">
        <w:rPr>
          <w:rFonts w:ascii="Consolas" w:hAnsi="Consolas" w:cs="Consolas"/>
        </w:rPr>
        <w:t xml:space="preserve"> in range </w:t>
      </w:r>
      <w:proofErr w:type="gramStart"/>
      <w:r w:rsidRPr="007853AB">
        <w:rPr>
          <w:rFonts w:ascii="Consolas" w:hAnsi="Consolas" w:cs="Consolas"/>
        </w:rPr>
        <w:t xml:space="preserve">( </w:t>
      </w:r>
      <w:proofErr w:type="spellStart"/>
      <w:r w:rsidRPr="007853AB">
        <w:rPr>
          <w:rFonts w:ascii="Consolas" w:hAnsi="Consolas" w:cs="Consolas"/>
        </w:rPr>
        <w:t>len</w:t>
      </w:r>
      <w:proofErr w:type="spellEnd"/>
      <w:proofErr w:type="gramEnd"/>
      <w:r w:rsidRPr="007853AB">
        <w:rPr>
          <w:rFonts w:ascii="Consolas" w:hAnsi="Consolas" w:cs="Consolas"/>
        </w:rPr>
        <w:t xml:space="preserve"> (</w:t>
      </w:r>
      <w:proofErr w:type="spellStart"/>
      <w:r w:rsidRPr="007853AB">
        <w:rPr>
          <w:rFonts w:ascii="Consolas" w:hAnsi="Consolas" w:cs="Consolas"/>
        </w:rPr>
        <w:t>alist</w:t>
      </w:r>
      <w:proofErr w:type="spellEnd"/>
      <w:r w:rsidRPr="007853AB">
        <w:rPr>
          <w:rFonts w:ascii="Consolas" w:hAnsi="Consolas" w:cs="Consolas"/>
        </w:rPr>
        <w:t>) – 1, 0, -1):</w:t>
      </w:r>
    </w:p>
    <w:p w14:paraId="08AEEA96" w14:textId="77777777"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t xml:space="preserve">for </w:t>
      </w:r>
      <w:proofErr w:type="spellStart"/>
      <w:r w:rsidRPr="007853AB">
        <w:rPr>
          <w:rFonts w:ascii="Consolas" w:hAnsi="Consolas" w:cs="Consolas"/>
        </w:rPr>
        <w:t>i</w:t>
      </w:r>
      <w:proofErr w:type="spellEnd"/>
      <w:r w:rsidRPr="007853AB">
        <w:rPr>
          <w:rFonts w:ascii="Consolas" w:hAnsi="Consolas" w:cs="Consolas"/>
        </w:rPr>
        <w:t xml:space="preserve"> in range (</w:t>
      </w:r>
      <w:proofErr w:type="spellStart"/>
      <w:r w:rsidRPr="007853AB">
        <w:rPr>
          <w:rFonts w:ascii="Consolas" w:hAnsi="Consolas" w:cs="Consolas"/>
        </w:rPr>
        <w:t>passnum</w:t>
      </w:r>
      <w:proofErr w:type="spellEnd"/>
      <w:r w:rsidRPr="007853AB">
        <w:rPr>
          <w:rFonts w:ascii="Consolas" w:hAnsi="Consolas" w:cs="Consolas"/>
        </w:rPr>
        <w:t>):</w:t>
      </w:r>
    </w:p>
    <w:p w14:paraId="396A3AD5" w14:textId="77777777"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r>
      <w:r w:rsidRPr="007853AB">
        <w:rPr>
          <w:rFonts w:ascii="Consolas" w:hAnsi="Consolas" w:cs="Consolas"/>
        </w:rPr>
        <w:tab/>
        <w:t xml:space="preserve"> if </w:t>
      </w:r>
      <w:proofErr w:type="spellStart"/>
      <w:r w:rsidRPr="007853AB">
        <w:rPr>
          <w:rFonts w:ascii="Consolas" w:hAnsi="Consolas" w:cs="Consolas"/>
        </w:rPr>
        <w:t>alist</w:t>
      </w:r>
      <w:proofErr w:type="spellEnd"/>
      <w:r w:rsidRPr="007853AB">
        <w:rPr>
          <w:rFonts w:ascii="Consolas" w:hAnsi="Consolas" w:cs="Consolas"/>
        </w:rPr>
        <w:t>[</w:t>
      </w:r>
      <w:proofErr w:type="spellStart"/>
      <w:r w:rsidRPr="007853AB">
        <w:rPr>
          <w:rFonts w:ascii="Consolas" w:hAnsi="Consolas" w:cs="Consolas"/>
        </w:rPr>
        <w:t>i</w:t>
      </w:r>
      <w:proofErr w:type="spellEnd"/>
      <w:r w:rsidRPr="007853AB">
        <w:rPr>
          <w:rFonts w:ascii="Consolas" w:hAnsi="Consolas" w:cs="Consolas"/>
        </w:rPr>
        <w:t xml:space="preserve">] &gt; </w:t>
      </w:r>
      <w:proofErr w:type="spellStart"/>
      <w:r w:rsidRPr="007853AB">
        <w:rPr>
          <w:rFonts w:ascii="Consolas" w:hAnsi="Consolas" w:cs="Consolas"/>
        </w:rPr>
        <w:t>alist</w:t>
      </w:r>
      <w:proofErr w:type="spellEnd"/>
      <w:r w:rsidRPr="007853AB">
        <w:rPr>
          <w:rFonts w:ascii="Consolas" w:hAnsi="Consolas" w:cs="Consolas"/>
        </w:rPr>
        <w:t>[i+1]:</w:t>
      </w:r>
    </w:p>
    <w:p w14:paraId="3B5FDC04" w14:textId="77777777"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r>
      <w:r w:rsidRPr="007853AB">
        <w:rPr>
          <w:rFonts w:ascii="Consolas" w:hAnsi="Consolas" w:cs="Consolas"/>
        </w:rPr>
        <w:tab/>
      </w:r>
      <w:r w:rsidRPr="007853AB">
        <w:rPr>
          <w:rFonts w:ascii="Consolas" w:hAnsi="Consolas" w:cs="Consolas"/>
        </w:rPr>
        <w:tab/>
        <w:t xml:space="preserve">temp = </w:t>
      </w:r>
      <w:proofErr w:type="spellStart"/>
      <w:r w:rsidRPr="007853AB">
        <w:rPr>
          <w:rFonts w:ascii="Consolas" w:hAnsi="Consolas" w:cs="Consolas"/>
        </w:rPr>
        <w:t>alist</w:t>
      </w:r>
      <w:proofErr w:type="spellEnd"/>
      <w:r w:rsidRPr="007853AB">
        <w:rPr>
          <w:rFonts w:ascii="Consolas" w:hAnsi="Consolas" w:cs="Consolas"/>
        </w:rPr>
        <w:t>[</w:t>
      </w:r>
      <w:proofErr w:type="spellStart"/>
      <w:r w:rsidRPr="007853AB">
        <w:rPr>
          <w:rFonts w:ascii="Consolas" w:hAnsi="Consolas" w:cs="Consolas"/>
        </w:rPr>
        <w:t>i</w:t>
      </w:r>
      <w:proofErr w:type="spellEnd"/>
      <w:r w:rsidRPr="007853AB">
        <w:rPr>
          <w:rFonts w:ascii="Consolas" w:hAnsi="Consolas" w:cs="Consolas"/>
        </w:rPr>
        <w:t>]</w:t>
      </w:r>
    </w:p>
    <w:p w14:paraId="678848BD" w14:textId="77777777"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r>
      <w:r w:rsidRPr="007853AB">
        <w:rPr>
          <w:rFonts w:ascii="Consolas" w:hAnsi="Consolas" w:cs="Consolas"/>
        </w:rPr>
        <w:tab/>
      </w:r>
      <w:r w:rsidRPr="007853AB">
        <w:rPr>
          <w:rFonts w:ascii="Consolas" w:hAnsi="Consolas" w:cs="Consolas"/>
        </w:rPr>
        <w:tab/>
      </w:r>
      <w:proofErr w:type="spellStart"/>
      <w:r w:rsidRPr="007853AB">
        <w:rPr>
          <w:rFonts w:ascii="Consolas" w:hAnsi="Consolas" w:cs="Consolas"/>
        </w:rPr>
        <w:t>alist</w:t>
      </w:r>
      <w:proofErr w:type="spellEnd"/>
      <w:r w:rsidRPr="007853AB">
        <w:rPr>
          <w:rFonts w:ascii="Consolas" w:hAnsi="Consolas" w:cs="Consolas"/>
        </w:rPr>
        <w:t>[</w:t>
      </w:r>
      <w:proofErr w:type="spellStart"/>
      <w:r w:rsidRPr="007853AB">
        <w:rPr>
          <w:rFonts w:ascii="Consolas" w:hAnsi="Consolas" w:cs="Consolas"/>
        </w:rPr>
        <w:t>i</w:t>
      </w:r>
      <w:proofErr w:type="spellEnd"/>
      <w:r w:rsidRPr="007853AB">
        <w:rPr>
          <w:rFonts w:ascii="Consolas" w:hAnsi="Consolas" w:cs="Consolas"/>
        </w:rPr>
        <w:t xml:space="preserve">] = </w:t>
      </w:r>
      <w:proofErr w:type="spellStart"/>
      <w:r w:rsidRPr="007853AB">
        <w:rPr>
          <w:rFonts w:ascii="Consolas" w:hAnsi="Consolas" w:cs="Consolas"/>
        </w:rPr>
        <w:t>alist</w:t>
      </w:r>
      <w:proofErr w:type="spellEnd"/>
      <w:r w:rsidRPr="007853AB">
        <w:rPr>
          <w:rFonts w:ascii="Consolas" w:hAnsi="Consolas" w:cs="Consolas"/>
        </w:rPr>
        <w:t>[i+1]</w:t>
      </w:r>
    </w:p>
    <w:p w14:paraId="725B58D8" w14:textId="77777777"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r>
      <w:r w:rsidRPr="007853AB">
        <w:rPr>
          <w:rFonts w:ascii="Consolas" w:hAnsi="Consolas" w:cs="Consolas"/>
        </w:rPr>
        <w:tab/>
      </w:r>
      <w:r w:rsidRPr="007853AB">
        <w:rPr>
          <w:rFonts w:ascii="Consolas" w:hAnsi="Consolas" w:cs="Consolas"/>
        </w:rPr>
        <w:tab/>
      </w:r>
      <w:proofErr w:type="spellStart"/>
      <w:r w:rsidRPr="007853AB">
        <w:rPr>
          <w:rFonts w:ascii="Consolas" w:hAnsi="Consolas" w:cs="Consolas"/>
        </w:rPr>
        <w:t>alist</w:t>
      </w:r>
      <w:proofErr w:type="spellEnd"/>
      <w:r w:rsidRPr="007853AB">
        <w:rPr>
          <w:rFonts w:ascii="Consolas" w:hAnsi="Consolas" w:cs="Consolas"/>
        </w:rPr>
        <w:t>[i+1] = temp</w:t>
      </w:r>
    </w:p>
    <w:p w14:paraId="356C3CAC" w14:textId="77777777" w:rsidR="007853AB" w:rsidRDefault="007853AB" w:rsidP="007853AB">
      <w:pPr>
        <w:spacing w:after="0"/>
      </w:pPr>
      <w:r>
        <w:t xml:space="preserve">(Miller &amp; Ranum. </w:t>
      </w:r>
      <w:r w:rsidRPr="00DA7993">
        <w:t>20</w:t>
      </w:r>
      <w:r>
        <w:t>06</w:t>
      </w:r>
      <w:r w:rsidRPr="00DA7993">
        <w:t>, p</w:t>
      </w:r>
      <w:r>
        <w:t>. 209</w:t>
      </w:r>
      <w:r w:rsidRPr="00DA7993">
        <w:t>)</w:t>
      </w:r>
    </w:p>
    <w:p w14:paraId="14606309" w14:textId="77777777" w:rsidR="007853AB" w:rsidRDefault="007853AB" w:rsidP="007853AB">
      <w:pPr>
        <w:spacing w:before="240" w:after="0"/>
      </w:pPr>
      <w:bookmarkStart w:id="9" w:name="_Toc211862269"/>
      <w:bookmarkStart w:id="10" w:name="_Toc211862464"/>
      <w:bookmarkStart w:id="11" w:name="_Toc211862495"/>
      <w:r w:rsidRPr="00DA7993">
        <w:rPr>
          <w:rStyle w:val="Heading2Char"/>
        </w:rPr>
        <w:t>Bucket Sort</w:t>
      </w:r>
      <w:bookmarkEnd w:id="9"/>
      <w:bookmarkEnd w:id="10"/>
      <w:bookmarkEnd w:id="11"/>
      <w:r>
        <w:t xml:space="preserve"> </w:t>
      </w:r>
    </w:p>
    <w:p w14:paraId="50C40DDC" w14:textId="77777777" w:rsidR="007853AB" w:rsidRDefault="007853AB" w:rsidP="007853AB">
      <w:pPr>
        <w:spacing w:after="0"/>
      </w:pPr>
      <w:r>
        <w:t>Runs at O(</w:t>
      </w:r>
      <w:proofErr w:type="spellStart"/>
      <w:r>
        <w:t>n+k</w:t>
      </w:r>
      <w:proofErr w:type="spellEnd"/>
      <w:r>
        <w:t xml:space="preserve">) time complexity and has O(n) space complexity. </w:t>
      </w:r>
      <w:r w:rsidRPr="00DA7993">
        <w:t>(</w:t>
      </w:r>
      <w:r w:rsidRPr="007853AB">
        <w:t>Aadhith</w:t>
      </w:r>
      <w:r w:rsidRPr="00DA7993">
        <w:t xml:space="preserve"> et al., 20</w:t>
      </w:r>
      <w:r>
        <w:t>24</w:t>
      </w:r>
      <w:r w:rsidRPr="00DA7993">
        <w:t>, p</w:t>
      </w:r>
      <w:r>
        <w:t>. 1035</w:t>
      </w:r>
      <w:r w:rsidRPr="00DA7993">
        <w:t>)</w:t>
      </w:r>
    </w:p>
    <w:p w14:paraId="0C54969A" w14:textId="77777777" w:rsidR="007853AB" w:rsidRDefault="007853AB" w:rsidP="007853AB">
      <w:pPr>
        <w:spacing w:after="0"/>
      </w:pPr>
    </w:p>
    <w:p w14:paraId="24225815" w14:textId="77777777" w:rsidR="007853AB" w:rsidRDefault="007853AB" w:rsidP="007853AB">
      <w:pPr>
        <w:spacing w:after="0"/>
      </w:pPr>
      <w:r>
        <w:t xml:space="preserve">Bucket Sort distributes the element inputs into a set of </w:t>
      </w:r>
      <w:r w:rsidRPr="007853AB">
        <w:rPr>
          <w:i/>
          <w:iCs/>
        </w:rPr>
        <w:t>n</w:t>
      </w:r>
      <w:r>
        <w:t xml:space="preserve"> buckets, where each bucket corresponds to a specific range of values. </w:t>
      </w:r>
      <w:r w:rsidRPr="00DA7993">
        <w:t>(</w:t>
      </w:r>
      <w:r w:rsidRPr="007853AB">
        <w:t>Aadhith</w:t>
      </w:r>
      <w:r w:rsidRPr="00DA7993">
        <w:t xml:space="preserve"> et al., 20</w:t>
      </w:r>
      <w:r>
        <w:t>24</w:t>
      </w:r>
      <w:r w:rsidRPr="00DA7993">
        <w:t>, p</w:t>
      </w:r>
      <w:r>
        <w:t>. 1034</w:t>
      </w:r>
      <w:r w:rsidRPr="00DA7993">
        <w:t>)</w:t>
      </w:r>
    </w:p>
    <w:p w14:paraId="5499D1B4" w14:textId="77777777" w:rsidR="007853AB" w:rsidRDefault="007853AB" w:rsidP="007853AB">
      <w:pPr>
        <w:spacing w:after="0"/>
      </w:pPr>
    </w:p>
    <w:p w14:paraId="2C0EC973" w14:textId="77777777" w:rsidR="007853AB" w:rsidRDefault="007853AB" w:rsidP="007853AB">
      <w:r>
        <w:t xml:space="preserve">This is the Bucket Sort Algorithm in pseudo code: </w:t>
      </w:r>
    </w:p>
    <w:p w14:paraId="4E52F933" w14:textId="77777777"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b/>
          <w:bCs/>
        </w:rPr>
        <w:t>sort</w:t>
      </w:r>
      <w:r w:rsidRPr="007853AB">
        <w:rPr>
          <w:rFonts w:ascii="Consolas" w:hAnsi="Consolas" w:cs="Consolas"/>
        </w:rPr>
        <w:t xml:space="preserve"> (A)</w:t>
      </w:r>
    </w:p>
    <w:p w14:paraId="602EEABF" w14:textId="77777777"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t>create n buckets B</w:t>
      </w:r>
    </w:p>
    <w:p w14:paraId="02F09DB2" w14:textId="77777777"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t xml:space="preserve">for </w:t>
      </w:r>
      <w:proofErr w:type="spellStart"/>
      <w:r w:rsidRPr="007853AB">
        <w:rPr>
          <w:rFonts w:ascii="Consolas" w:hAnsi="Consolas" w:cs="Consolas"/>
        </w:rPr>
        <w:t>i</w:t>
      </w:r>
      <w:proofErr w:type="spellEnd"/>
      <w:r w:rsidRPr="007853AB">
        <w:rPr>
          <w:rFonts w:ascii="Consolas" w:hAnsi="Consolas" w:cs="Consolas"/>
        </w:rPr>
        <w:t xml:space="preserve"> = 0 to n-1 do:</w:t>
      </w:r>
    </w:p>
    <w:p w14:paraId="63DE7640" w14:textId="77777777"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t>k = hash (A[</w:t>
      </w:r>
      <w:proofErr w:type="spellStart"/>
      <w:r w:rsidRPr="007853AB">
        <w:rPr>
          <w:rFonts w:ascii="Consolas" w:hAnsi="Consolas" w:cs="Consolas"/>
        </w:rPr>
        <w:t>i</w:t>
      </w:r>
      <w:proofErr w:type="spellEnd"/>
      <w:r w:rsidRPr="007853AB">
        <w:rPr>
          <w:rFonts w:ascii="Consolas" w:hAnsi="Consolas" w:cs="Consolas"/>
        </w:rPr>
        <w:t>])</w:t>
      </w:r>
    </w:p>
    <w:p w14:paraId="686B651E" w14:textId="77777777"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t>add A[</w:t>
      </w:r>
      <w:proofErr w:type="spellStart"/>
      <w:r w:rsidRPr="007853AB">
        <w:rPr>
          <w:rFonts w:ascii="Consolas" w:hAnsi="Consolas" w:cs="Consolas"/>
        </w:rPr>
        <w:t>i</w:t>
      </w:r>
      <w:proofErr w:type="spellEnd"/>
      <w:r w:rsidRPr="007853AB">
        <w:rPr>
          <w:rFonts w:ascii="Consolas" w:hAnsi="Consolas" w:cs="Consolas"/>
        </w:rPr>
        <w:t>] to the k</w:t>
      </w:r>
      <w:r w:rsidRPr="007853AB">
        <w:rPr>
          <w:rFonts w:ascii="Consolas" w:hAnsi="Consolas" w:cs="Consolas"/>
          <w:vertAlign w:val="superscript"/>
        </w:rPr>
        <w:t xml:space="preserve">th </w:t>
      </w:r>
      <w:r w:rsidRPr="007853AB">
        <w:rPr>
          <w:rFonts w:ascii="Consolas" w:hAnsi="Consolas" w:cs="Consolas"/>
        </w:rPr>
        <w:t>bucket B[k]</w:t>
      </w:r>
    </w:p>
    <w:p w14:paraId="7B132801" w14:textId="77777777"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r>
      <w:r w:rsidRPr="007853AB">
        <w:rPr>
          <w:rFonts w:ascii="Consolas" w:hAnsi="Consolas" w:cs="Consolas"/>
          <w:b/>
          <w:bCs/>
        </w:rPr>
        <w:t>extract</w:t>
      </w:r>
      <w:r w:rsidRPr="007853AB">
        <w:rPr>
          <w:rFonts w:ascii="Consolas" w:hAnsi="Consolas" w:cs="Consolas"/>
        </w:rPr>
        <w:t xml:space="preserve"> (B, A)</w:t>
      </w:r>
    </w:p>
    <w:p w14:paraId="28F2B516" w14:textId="77777777" w:rsidR="007853AB" w:rsidRPr="007853AB" w:rsidRDefault="007853AB" w:rsidP="007853AB">
      <w:pPr>
        <w:shd w:val="clear" w:color="auto" w:fill="D0CECE" w:themeFill="background2" w:themeFillShade="E6"/>
        <w:spacing w:after="0"/>
        <w:rPr>
          <w:rFonts w:ascii="Consolas" w:hAnsi="Consolas" w:cs="Consolas"/>
          <w:b/>
          <w:bCs/>
        </w:rPr>
      </w:pPr>
      <w:r w:rsidRPr="007853AB">
        <w:rPr>
          <w:rFonts w:ascii="Consolas" w:hAnsi="Consolas" w:cs="Consolas"/>
          <w:b/>
          <w:bCs/>
        </w:rPr>
        <w:t xml:space="preserve">end </w:t>
      </w:r>
    </w:p>
    <w:p w14:paraId="0219D71A" w14:textId="77777777" w:rsidR="007853AB" w:rsidRPr="007853AB" w:rsidRDefault="007853AB" w:rsidP="007853AB">
      <w:pPr>
        <w:shd w:val="clear" w:color="auto" w:fill="D0CECE" w:themeFill="background2" w:themeFillShade="E6"/>
        <w:spacing w:after="0"/>
        <w:rPr>
          <w:rFonts w:ascii="Consolas" w:hAnsi="Consolas" w:cs="Consolas"/>
        </w:rPr>
      </w:pPr>
    </w:p>
    <w:p w14:paraId="345DA636" w14:textId="77777777"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b/>
          <w:bCs/>
        </w:rPr>
        <w:t>extract</w:t>
      </w:r>
      <w:r w:rsidRPr="007853AB">
        <w:rPr>
          <w:rFonts w:ascii="Consolas" w:hAnsi="Consolas" w:cs="Consolas"/>
        </w:rPr>
        <w:t xml:space="preserve"> (B, A)</w:t>
      </w:r>
    </w:p>
    <w:p w14:paraId="07BE2E14" w14:textId="77777777"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proofErr w:type="spellStart"/>
      <w:r w:rsidRPr="007853AB">
        <w:rPr>
          <w:rFonts w:ascii="Consolas" w:hAnsi="Consolas" w:cs="Consolas"/>
        </w:rPr>
        <w:t>idx</w:t>
      </w:r>
      <w:proofErr w:type="spellEnd"/>
      <w:r w:rsidRPr="007853AB">
        <w:rPr>
          <w:rFonts w:ascii="Consolas" w:hAnsi="Consolas" w:cs="Consolas"/>
        </w:rPr>
        <w:t xml:space="preserve"> = 0</w:t>
      </w:r>
    </w:p>
    <w:p w14:paraId="25FA722F" w14:textId="77777777"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t xml:space="preserve">for </w:t>
      </w:r>
      <w:proofErr w:type="spellStart"/>
      <w:r w:rsidRPr="007853AB">
        <w:rPr>
          <w:rFonts w:ascii="Consolas" w:hAnsi="Consolas" w:cs="Consolas"/>
        </w:rPr>
        <w:t>i</w:t>
      </w:r>
      <w:proofErr w:type="spellEnd"/>
      <w:r w:rsidRPr="007853AB">
        <w:rPr>
          <w:rFonts w:ascii="Consolas" w:hAnsi="Consolas" w:cs="Consolas"/>
        </w:rPr>
        <w:t xml:space="preserve"> = 0 to n-1 do:</w:t>
      </w:r>
    </w:p>
    <w:p w14:paraId="13FB4267" w14:textId="77777777"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t>insertion sort (B)</w:t>
      </w:r>
    </w:p>
    <w:p w14:paraId="292F2E47" w14:textId="77777777"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t>for m = 1 to size(B[</w:t>
      </w:r>
      <w:proofErr w:type="spellStart"/>
      <w:r w:rsidRPr="007853AB">
        <w:rPr>
          <w:rFonts w:ascii="Consolas" w:hAnsi="Consolas" w:cs="Consolas"/>
        </w:rPr>
        <w:t>i</w:t>
      </w:r>
      <w:proofErr w:type="spellEnd"/>
      <w:r w:rsidRPr="007853AB">
        <w:rPr>
          <w:rFonts w:ascii="Consolas" w:hAnsi="Consolas" w:cs="Consolas"/>
        </w:rPr>
        <w:t>]) do:</w:t>
      </w:r>
    </w:p>
    <w:p w14:paraId="120F30DD" w14:textId="77777777"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r>
      <w:r w:rsidRPr="007853AB">
        <w:rPr>
          <w:rFonts w:ascii="Consolas" w:hAnsi="Consolas" w:cs="Consolas"/>
        </w:rPr>
        <w:tab/>
        <w:t>A[</w:t>
      </w:r>
      <w:proofErr w:type="spellStart"/>
      <w:r w:rsidRPr="007853AB">
        <w:rPr>
          <w:rFonts w:ascii="Consolas" w:hAnsi="Consolas" w:cs="Consolas"/>
        </w:rPr>
        <w:t>idx</w:t>
      </w:r>
      <w:proofErr w:type="spellEnd"/>
      <w:r w:rsidRPr="007853AB">
        <w:rPr>
          <w:rFonts w:ascii="Consolas" w:hAnsi="Consolas" w:cs="Consolas"/>
        </w:rPr>
        <w:t xml:space="preserve">++] = </w:t>
      </w:r>
      <w:proofErr w:type="spellStart"/>
      <w:r w:rsidRPr="007853AB">
        <w:rPr>
          <w:rFonts w:ascii="Consolas" w:hAnsi="Consolas" w:cs="Consolas"/>
        </w:rPr>
        <w:t>m</w:t>
      </w:r>
      <w:r w:rsidRPr="007853AB">
        <w:rPr>
          <w:rFonts w:ascii="Consolas" w:hAnsi="Consolas" w:cs="Consolas"/>
          <w:vertAlign w:val="superscript"/>
        </w:rPr>
        <w:t>th</w:t>
      </w:r>
      <w:proofErr w:type="spellEnd"/>
      <w:r w:rsidRPr="007853AB">
        <w:rPr>
          <w:rFonts w:ascii="Consolas" w:hAnsi="Consolas" w:cs="Consolas"/>
          <w:vertAlign w:val="superscript"/>
        </w:rPr>
        <w:t xml:space="preserve"> </w:t>
      </w:r>
      <w:r w:rsidRPr="007853AB">
        <w:rPr>
          <w:rFonts w:ascii="Consolas" w:hAnsi="Consolas" w:cs="Consolas"/>
        </w:rPr>
        <w:t>element of B[</w:t>
      </w:r>
      <w:proofErr w:type="spellStart"/>
      <w:r w:rsidRPr="007853AB">
        <w:rPr>
          <w:rFonts w:ascii="Consolas" w:hAnsi="Consolas" w:cs="Consolas"/>
        </w:rPr>
        <w:t>i</w:t>
      </w:r>
      <w:proofErr w:type="spellEnd"/>
      <w:r w:rsidRPr="007853AB">
        <w:rPr>
          <w:rFonts w:ascii="Consolas" w:hAnsi="Consolas" w:cs="Consolas"/>
        </w:rPr>
        <w:t>]</w:t>
      </w:r>
    </w:p>
    <w:p w14:paraId="6BD2444E" w14:textId="77777777" w:rsidR="007853AB" w:rsidRPr="007853AB" w:rsidRDefault="007853AB" w:rsidP="007853AB">
      <w:pPr>
        <w:shd w:val="clear" w:color="auto" w:fill="D0CECE" w:themeFill="background2" w:themeFillShade="E6"/>
        <w:spacing w:after="0"/>
        <w:rPr>
          <w:rFonts w:ascii="Consolas" w:hAnsi="Consolas" w:cs="Consolas"/>
          <w:b/>
          <w:bCs/>
        </w:rPr>
      </w:pPr>
      <w:r w:rsidRPr="007853AB">
        <w:rPr>
          <w:rFonts w:ascii="Consolas" w:hAnsi="Consolas" w:cs="Consolas"/>
          <w:b/>
          <w:bCs/>
        </w:rPr>
        <w:t>end</w:t>
      </w:r>
    </w:p>
    <w:p w14:paraId="3715903A" w14:textId="35C9A278" w:rsidR="007853AB" w:rsidRDefault="007853AB" w:rsidP="00DA7993">
      <w:pPr>
        <w:spacing w:after="0"/>
      </w:pPr>
      <w:r>
        <w:t>(</w:t>
      </w:r>
      <w:r w:rsidRPr="007853AB">
        <w:t>Heineman</w:t>
      </w:r>
      <w:r w:rsidRPr="00DA7993">
        <w:t xml:space="preserve"> et al., 20</w:t>
      </w:r>
      <w:r>
        <w:t>08</w:t>
      </w:r>
      <w:r w:rsidRPr="00DA7993">
        <w:t>, p</w:t>
      </w:r>
      <w:r>
        <w:t>. 348)</w:t>
      </w:r>
    </w:p>
    <w:p w14:paraId="766FC63C" w14:textId="3914D320" w:rsidR="00DA7993" w:rsidRDefault="00245228" w:rsidP="00DA7993">
      <w:pPr>
        <w:spacing w:before="240" w:after="0"/>
      </w:pPr>
      <w:bookmarkStart w:id="12" w:name="_Toc211862270"/>
      <w:bookmarkStart w:id="13" w:name="_Toc211862465"/>
      <w:bookmarkStart w:id="14" w:name="_Toc211862496"/>
      <w:r w:rsidRPr="00DA7993">
        <w:rPr>
          <w:rStyle w:val="Heading2Char"/>
        </w:rPr>
        <w:t>Quick Sort</w:t>
      </w:r>
      <w:bookmarkEnd w:id="12"/>
      <w:bookmarkEnd w:id="13"/>
      <w:bookmarkEnd w:id="14"/>
      <w:r>
        <w:t xml:space="preserve"> </w:t>
      </w:r>
    </w:p>
    <w:p w14:paraId="2BFE1E06" w14:textId="55D62897" w:rsidR="007853AB" w:rsidRDefault="00DA7993" w:rsidP="007853AB">
      <w:pPr>
        <w:spacing w:after="0"/>
      </w:pPr>
      <w:r>
        <w:t>R</w:t>
      </w:r>
      <w:r w:rsidR="00245228">
        <w:t>uns at O</w:t>
      </w:r>
      <w:r w:rsidR="00245228" w:rsidRPr="00245228">
        <w:t>(nlog(n))</w:t>
      </w:r>
      <w:r w:rsidR="00245228">
        <w:t xml:space="preserve"> time </w:t>
      </w:r>
      <w:r>
        <w:t xml:space="preserve">complexity and has O(log(n)) space complexity. </w:t>
      </w:r>
      <w:r w:rsidR="007853AB" w:rsidRPr="00DA7993">
        <w:t>(</w:t>
      </w:r>
      <w:r w:rsidR="007853AB">
        <w:t xml:space="preserve">Miller &amp; Ranum. </w:t>
      </w:r>
      <w:r w:rsidR="007853AB" w:rsidRPr="00DA7993">
        <w:t>20</w:t>
      </w:r>
      <w:r w:rsidR="007853AB">
        <w:t>06</w:t>
      </w:r>
      <w:r w:rsidR="007853AB" w:rsidRPr="00DA7993">
        <w:t>, p</w:t>
      </w:r>
      <w:r w:rsidR="007853AB">
        <w:t>. 2</w:t>
      </w:r>
      <w:r w:rsidR="007853AB">
        <w:t>26</w:t>
      </w:r>
      <w:r w:rsidR="007853AB" w:rsidRPr="00DA7993">
        <w:t>)</w:t>
      </w:r>
      <w:r w:rsidR="007853AB">
        <w:t>.</w:t>
      </w:r>
    </w:p>
    <w:p w14:paraId="7266016E" w14:textId="4ED2972F" w:rsidR="007853AB" w:rsidRDefault="007853AB" w:rsidP="007853AB">
      <w:pPr>
        <w:spacing w:after="0"/>
      </w:pPr>
    </w:p>
    <w:p w14:paraId="7FA6C2DD" w14:textId="7DF31157" w:rsidR="007853AB" w:rsidRDefault="007853AB" w:rsidP="007853AB">
      <w:r>
        <w:lastRenderedPageBreak/>
        <w:t xml:space="preserve">Quick sort uses divide and conquer. It selects a value, which is called pivot value, its role is to assist with splitting the collection. The actual position where the pivot belongs in the final sorted element collection is used to divide the collection for subsequent calls to the Quick Sort </w:t>
      </w:r>
      <w:r w:rsidRPr="00DA7993">
        <w:t>(</w:t>
      </w:r>
      <w:r>
        <w:t xml:space="preserve">Miller &amp; Ranum. </w:t>
      </w:r>
      <w:r w:rsidRPr="00DA7993">
        <w:t>20</w:t>
      </w:r>
      <w:r>
        <w:t>06</w:t>
      </w:r>
      <w:r w:rsidRPr="00DA7993">
        <w:t>, p</w:t>
      </w:r>
      <w:r>
        <w:t>. 22</w:t>
      </w:r>
      <w:r>
        <w:t>2</w:t>
      </w:r>
      <w:r w:rsidRPr="00DA7993">
        <w:t>)</w:t>
      </w:r>
      <w:r>
        <w:t>.</w:t>
      </w:r>
    </w:p>
    <w:p w14:paraId="6685BBB6" w14:textId="4DC6A18A" w:rsidR="007853AB" w:rsidRDefault="007853AB" w:rsidP="00DA7993">
      <w:pPr>
        <w:spacing w:after="0"/>
      </w:pPr>
      <w:r>
        <w:t>This is the Quick Sort in Python:</w:t>
      </w:r>
    </w:p>
    <w:p w14:paraId="43756A90" w14:textId="5AB63BC6"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def quicksort (</w:t>
      </w:r>
      <w:proofErr w:type="spellStart"/>
      <w:r w:rsidRPr="007853AB">
        <w:rPr>
          <w:rFonts w:ascii="Consolas" w:hAnsi="Consolas" w:cs="Consolas"/>
        </w:rPr>
        <w:t>alist</w:t>
      </w:r>
      <w:proofErr w:type="spellEnd"/>
      <w:r w:rsidRPr="007853AB">
        <w:rPr>
          <w:rFonts w:ascii="Consolas" w:hAnsi="Consolas" w:cs="Consolas"/>
        </w:rPr>
        <w:t>):</w:t>
      </w:r>
    </w:p>
    <w:p w14:paraId="12796A2C" w14:textId="7D8265BC"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proofErr w:type="spellStart"/>
      <w:r w:rsidRPr="007853AB">
        <w:rPr>
          <w:rFonts w:ascii="Consolas" w:hAnsi="Consolas" w:cs="Consolas"/>
        </w:rPr>
        <w:t>quickSortHelper</w:t>
      </w:r>
      <w:proofErr w:type="spellEnd"/>
      <w:r w:rsidRPr="007853AB">
        <w:rPr>
          <w:rFonts w:ascii="Consolas" w:hAnsi="Consolas" w:cs="Consolas"/>
        </w:rPr>
        <w:t xml:space="preserve"> (</w:t>
      </w:r>
      <w:proofErr w:type="spellStart"/>
      <w:r w:rsidRPr="007853AB">
        <w:rPr>
          <w:rFonts w:ascii="Consolas" w:hAnsi="Consolas" w:cs="Consolas"/>
        </w:rPr>
        <w:t>alist</w:t>
      </w:r>
      <w:proofErr w:type="spellEnd"/>
      <w:r w:rsidRPr="007853AB">
        <w:rPr>
          <w:rFonts w:ascii="Consolas" w:hAnsi="Consolas" w:cs="Consolas"/>
        </w:rPr>
        <w:t xml:space="preserve">, 0, </w:t>
      </w:r>
      <w:proofErr w:type="spellStart"/>
      <w:r w:rsidRPr="007853AB">
        <w:rPr>
          <w:rFonts w:ascii="Consolas" w:hAnsi="Consolas" w:cs="Consolas"/>
        </w:rPr>
        <w:t>len</w:t>
      </w:r>
      <w:proofErr w:type="spellEnd"/>
      <w:r w:rsidRPr="007853AB">
        <w:rPr>
          <w:rFonts w:ascii="Consolas" w:hAnsi="Consolas" w:cs="Consolas"/>
        </w:rPr>
        <w:t>(</w:t>
      </w:r>
      <w:proofErr w:type="spellStart"/>
      <w:r w:rsidRPr="007853AB">
        <w:rPr>
          <w:rFonts w:ascii="Consolas" w:hAnsi="Consolas" w:cs="Consolas"/>
        </w:rPr>
        <w:t>alist</w:t>
      </w:r>
      <w:proofErr w:type="spellEnd"/>
      <w:r w:rsidRPr="007853AB">
        <w:rPr>
          <w:rFonts w:ascii="Consolas" w:hAnsi="Consolas" w:cs="Consolas"/>
        </w:rPr>
        <w:t>) -1)</w:t>
      </w:r>
    </w:p>
    <w:p w14:paraId="3D143157" w14:textId="77777777" w:rsidR="007853AB" w:rsidRPr="007853AB" w:rsidRDefault="007853AB" w:rsidP="007853AB">
      <w:pPr>
        <w:shd w:val="clear" w:color="auto" w:fill="D0CECE" w:themeFill="background2" w:themeFillShade="E6"/>
        <w:spacing w:after="0"/>
        <w:rPr>
          <w:rFonts w:ascii="Consolas" w:hAnsi="Consolas" w:cs="Consolas"/>
        </w:rPr>
      </w:pPr>
    </w:p>
    <w:p w14:paraId="3433DA22" w14:textId="6D8AABC7"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 xml:space="preserve">def </w:t>
      </w:r>
      <w:proofErr w:type="spellStart"/>
      <w:r w:rsidRPr="007853AB">
        <w:rPr>
          <w:rFonts w:ascii="Consolas" w:hAnsi="Consolas" w:cs="Consolas"/>
        </w:rPr>
        <w:t>quickSortHelper</w:t>
      </w:r>
      <w:proofErr w:type="spellEnd"/>
      <w:r w:rsidRPr="007853AB">
        <w:rPr>
          <w:rFonts w:ascii="Consolas" w:hAnsi="Consolas" w:cs="Consolas"/>
        </w:rPr>
        <w:t xml:space="preserve"> (</w:t>
      </w:r>
      <w:proofErr w:type="spellStart"/>
      <w:r w:rsidRPr="007853AB">
        <w:rPr>
          <w:rFonts w:ascii="Consolas" w:hAnsi="Consolas" w:cs="Consolas"/>
        </w:rPr>
        <w:t>alist</w:t>
      </w:r>
      <w:proofErr w:type="spellEnd"/>
      <w:r w:rsidRPr="007853AB">
        <w:rPr>
          <w:rFonts w:ascii="Consolas" w:hAnsi="Consolas" w:cs="Consolas"/>
        </w:rPr>
        <w:t>, first, last):</w:t>
      </w:r>
    </w:p>
    <w:p w14:paraId="48FFA914" w14:textId="3E206ED3"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t>if first &lt; last:</w:t>
      </w:r>
    </w:p>
    <w:p w14:paraId="5C3A06AC" w14:textId="33B274D2"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r>
      <w:proofErr w:type="spellStart"/>
      <w:r w:rsidRPr="007853AB">
        <w:rPr>
          <w:rFonts w:ascii="Consolas" w:hAnsi="Consolas" w:cs="Consolas"/>
        </w:rPr>
        <w:t>splitpoint</w:t>
      </w:r>
      <w:proofErr w:type="spellEnd"/>
      <w:r w:rsidRPr="007853AB">
        <w:rPr>
          <w:rFonts w:ascii="Consolas" w:hAnsi="Consolas" w:cs="Consolas"/>
        </w:rPr>
        <w:t xml:space="preserve"> = partition (</w:t>
      </w:r>
      <w:proofErr w:type="spellStart"/>
      <w:r w:rsidRPr="007853AB">
        <w:rPr>
          <w:rFonts w:ascii="Consolas" w:hAnsi="Consolas" w:cs="Consolas"/>
        </w:rPr>
        <w:t>alist</w:t>
      </w:r>
      <w:proofErr w:type="spellEnd"/>
      <w:r w:rsidRPr="007853AB">
        <w:rPr>
          <w:rFonts w:ascii="Consolas" w:hAnsi="Consolas" w:cs="Consolas"/>
        </w:rPr>
        <w:t>, first, last)</w:t>
      </w:r>
    </w:p>
    <w:p w14:paraId="0D6276FB" w14:textId="6A228E73"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r>
      <w:proofErr w:type="spellStart"/>
      <w:r w:rsidRPr="007853AB">
        <w:rPr>
          <w:rFonts w:ascii="Consolas" w:hAnsi="Consolas" w:cs="Consolas"/>
        </w:rPr>
        <w:t>quickSortHelper</w:t>
      </w:r>
      <w:proofErr w:type="spellEnd"/>
      <w:r w:rsidRPr="007853AB">
        <w:rPr>
          <w:rFonts w:ascii="Consolas" w:hAnsi="Consolas" w:cs="Consolas"/>
        </w:rPr>
        <w:t xml:space="preserve"> (</w:t>
      </w:r>
      <w:proofErr w:type="spellStart"/>
      <w:r w:rsidRPr="007853AB">
        <w:rPr>
          <w:rFonts w:ascii="Consolas" w:hAnsi="Consolas" w:cs="Consolas"/>
        </w:rPr>
        <w:t>alist</w:t>
      </w:r>
      <w:proofErr w:type="spellEnd"/>
      <w:r w:rsidRPr="007853AB">
        <w:rPr>
          <w:rFonts w:ascii="Consolas" w:hAnsi="Consolas" w:cs="Consolas"/>
        </w:rPr>
        <w:t xml:space="preserve">, first, </w:t>
      </w:r>
      <w:proofErr w:type="spellStart"/>
      <w:r w:rsidRPr="007853AB">
        <w:rPr>
          <w:rFonts w:ascii="Consolas" w:hAnsi="Consolas" w:cs="Consolas"/>
        </w:rPr>
        <w:t>splitpoint</w:t>
      </w:r>
      <w:proofErr w:type="spellEnd"/>
      <w:r w:rsidRPr="007853AB">
        <w:rPr>
          <w:rFonts w:ascii="Consolas" w:hAnsi="Consolas" w:cs="Consolas"/>
        </w:rPr>
        <w:t xml:space="preserve"> – 1)</w:t>
      </w:r>
    </w:p>
    <w:p w14:paraId="3AA56A57" w14:textId="6B75E9BE"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r>
      <w:proofErr w:type="spellStart"/>
      <w:r w:rsidRPr="007853AB">
        <w:rPr>
          <w:rFonts w:ascii="Consolas" w:hAnsi="Consolas" w:cs="Consolas"/>
        </w:rPr>
        <w:t>quickSortHelper</w:t>
      </w:r>
      <w:proofErr w:type="spellEnd"/>
      <w:r w:rsidRPr="007853AB">
        <w:rPr>
          <w:rFonts w:ascii="Consolas" w:hAnsi="Consolas" w:cs="Consolas"/>
        </w:rPr>
        <w:t xml:space="preserve"> (</w:t>
      </w:r>
      <w:proofErr w:type="spellStart"/>
      <w:r w:rsidRPr="007853AB">
        <w:rPr>
          <w:rFonts w:ascii="Consolas" w:hAnsi="Consolas" w:cs="Consolas"/>
        </w:rPr>
        <w:t>alist</w:t>
      </w:r>
      <w:proofErr w:type="spellEnd"/>
      <w:r w:rsidRPr="007853AB">
        <w:rPr>
          <w:rFonts w:ascii="Consolas" w:hAnsi="Consolas" w:cs="Consolas"/>
        </w:rPr>
        <w:t xml:space="preserve">, </w:t>
      </w:r>
      <w:proofErr w:type="spellStart"/>
      <w:r w:rsidRPr="007853AB">
        <w:rPr>
          <w:rFonts w:ascii="Consolas" w:hAnsi="Consolas" w:cs="Consolas"/>
        </w:rPr>
        <w:t>splitpoint</w:t>
      </w:r>
      <w:proofErr w:type="spellEnd"/>
      <w:r w:rsidRPr="007853AB">
        <w:rPr>
          <w:rFonts w:ascii="Consolas" w:hAnsi="Consolas" w:cs="Consolas"/>
        </w:rPr>
        <w:t xml:space="preserve"> + 1 last)</w:t>
      </w:r>
    </w:p>
    <w:p w14:paraId="64BB288E" w14:textId="77777777" w:rsidR="007853AB" w:rsidRPr="007853AB" w:rsidRDefault="007853AB" w:rsidP="007853AB">
      <w:pPr>
        <w:shd w:val="clear" w:color="auto" w:fill="D0CECE" w:themeFill="background2" w:themeFillShade="E6"/>
        <w:spacing w:after="0"/>
        <w:rPr>
          <w:rFonts w:ascii="Consolas" w:hAnsi="Consolas" w:cs="Consolas"/>
        </w:rPr>
      </w:pPr>
    </w:p>
    <w:p w14:paraId="28612D08" w14:textId="16A91D3E"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def partition (</w:t>
      </w:r>
      <w:proofErr w:type="spellStart"/>
      <w:r w:rsidRPr="007853AB">
        <w:rPr>
          <w:rFonts w:ascii="Consolas" w:hAnsi="Consolas" w:cs="Consolas"/>
        </w:rPr>
        <w:t>alist</w:t>
      </w:r>
      <w:proofErr w:type="spellEnd"/>
      <w:r w:rsidRPr="007853AB">
        <w:rPr>
          <w:rFonts w:ascii="Consolas" w:hAnsi="Consolas" w:cs="Consolas"/>
        </w:rPr>
        <w:t>, first, last)</w:t>
      </w:r>
    </w:p>
    <w:p w14:paraId="005EA09D" w14:textId="1AA97658"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proofErr w:type="spellStart"/>
      <w:r w:rsidRPr="007853AB">
        <w:rPr>
          <w:rFonts w:ascii="Consolas" w:hAnsi="Consolas" w:cs="Consolas"/>
        </w:rPr>
        <w:t>pivotvalue</w:t>
      </w:r>
      <w:proofErr w:type="spellEnd"/>
      <w:r w:rsidRPr="007853AB">
        <w:rPr>
          <w:rFonts w:ascii="Consolas" w:hAnsi="Consolas" w:cs="Consolas"/>
        </w:rPr>
        <w:t xml:space="preserve"> = </w:t>
      </w:r>
      <w:proofErr w:type="spellStart"/>
      <w:r w:rsidRPr="007853AB">
        <w:rPr>
          <w:rFonts w:ascii="Consolas" w:hAnsi="Consolas" w:cs="Consolas"/>
        </w:rPr>
        <w:t>alist</w:t>
      </w:r>
      <w:proofErr w:type="spellEnd"/>
      <w:r w:rsidRPr="007853AB">
        <w:rPr>
          <w:rFonts w:ascii="Consolas" w:hAnsi="Consolas" w:cs="Consolas"/>
        </w:rPr>
        <w:t xml:space="preserve">[first] </w:t>
      </w:r>
    </w:p>
    <w:p w14:paraId="63290424" w14:textId="077719A5"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proofErr w:type="spellStart"/>
      <w:r w:rsidRPr="007853AB">
        <w:rPr>
          <w:rFonts w:ascii="Consolas" w:hAnsi="Consolas" w:cs="Consolas"/>
        </w:rPr>
        <w:t>leftmark</w:t>
      </w:r>
      <w:proofErr w:type="spellEnd"/>
      <w:r w:rsidRPr="007853AB">
        <w:rPr>
          <w:rFonts w:ascii="Consolas" w:hAnsi="Consolas" w:cs="Consolas"/>
        </w:rPr>
        <w:t xml:space="preserve"> = first + 1</w:t>
      </w:r>
    </w:p>
    <w:p w14:paraId="79B81390" w14:textId="43FEEBBD"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proofErr w:type="spellStart"/>
      <w:r w:rsidRPr="007853AB">
        <w:rPr>
          <w:rFonts w:ascii="Consolas" w:hAnsi="Consolas" w:cs="Consolas"/>
        </w:rPr>
        <w:t>rightmark</w:t>
      </w:r>
      <w:proofErr w:type="spellEnd"/>
      <w:r w:rsidRPr="007853AB">
        <w:rPr>
          <w:rFonts w:ascii="Consolas" w:hAnsi="Consolas" w:cs="Consolas"/>
        </w:rPr>
        <w:t xml:space="preserve"> = last</w:t>
      </w:r>
    </w:p>
    <w:p w14:paraId="55957862" w14:textId="4917BB4F"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t>done = False</w:t>
      </w:r>
    </w:p>
    <w:p w14:paraId="08945DB5" w14:textId="61299C98"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p>
    <w:p w14:paraId="28A3D444" w14:textId="4837CEB2"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t>while not done:</w:t>
      </w:r>
    </w:p>
    <w:p w14:paraId="362F46AB" w14:textId="4A4808D0"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t xml:space="preserve">while </w:t>
      </w:r>
      <w:proofErr w:type="spellStart"/>
      <w:r w:rsidRPr="007853AB">
        <w:rPr>
          <w:rFonts w:ascii="Consolas" w:hAnsi="Consolas" w:cs="Consolas"/>
        </w:rPr>
        <w:t>leftmark</w:t>
      </w:r>
      <w:proofErr w:type="spellEnd"/>
      <w:r w:rsidRPr="007853AB">
        <w:rPr>
          <w:rFonts w:ascii="Consolas" w:hAnsi="Consolas" w:cs="Consolas"/>
        </w:rPr>
        <w:t xml:space="preserve"> &lt;= </w:t>
      </w:r>
      <w:proofErr w:type="spellStart"/>
      <w:r w:rsidRPr="007853AB">
        <w:rPr>
          <w:rFonts w:ascii="Consolas" w:hAnsi="Consolas" w:cs="Consolas"/>
        </w:rPr>
        <w:t>rightmark</w:t>
      </w:r>
      <w:proofErr w:type="spellEnd"/>
      <w:r w:rsidRPr="007853AB">
        <w:rPr>
          <w:rFonts w:ascii="Consolas" w:hAnsi="Consolas" w:cs="Consolas"/>
        </w:rPr>
        <w:t xml:space="preserve"> and </w:t>
      </w:r>
      <w:proofErr w:type="spellStart"/>
      <w:r w:rsidRPr="007853AB">
        <w:rPr>
          <w:rFonts w:ascii="Consolas" w:hAnsi="Consolas" w:cs="Consolas"/>
        </w:rPr>
        <w:t>alist</w:t>
      </w:r>
      <w:proofErr w:type="spellEnd"/>
      <w:r w:rsidRPr="007853AB">
        <w:rPr>
          <w:rFonts w:ascii="Consolas" w:hAnsi="Consolas" w:cs="Consolas"/>
        </w:rPr>
        <w:t>[</w:t>
      </w:r>
      <w:proofErr w:type="spellStart"/>
      <w:r w:rsidRPr="007853AB">
        <w:rPr>
          <w:rFonts w:ascii="Consolas" w:hAnsi="Consolas" w:cs="Consolas"/>
        </w:rPr>
        <w:t>leftmark</w:t>
      </w:r>
      <w:proofErr w:type="spellEnd"/>
      <w:r w:rsidRPr="007853AB">
        <w:rPr>
          <w:rFonts w:ascii="Consolas" w:hAnsi="Consolas" w:cs="Consolas"/>
        </w:rPr>
        <w:t xml:space="preserve">] &lt;= </w:t>
      </w:r>
      <w:proofErr w:type="spellStart"/>
      <w:r w:rsidRPr="007853AB">
        <w:rPr>
          <w:rFonts w:ascii="Consolas" w:hAnsi="Consolas" w:cs="Consolas"/>
        </w:rPr>
        <w:t>pivotvalue</w:t>
      </w:r>
      <w:proofErr w:type="spellEnd"/>
      <w:r w:rsidRPr="007853AB">
        <w:rPr>
          <w:rFonts w:ascii="Consolas" w:hAnsi="Consolas" w:cs="Consolas"/>
        </w:rPr>
        <w:t>:</w:t>
      </w:r>
    </w:p>
    <w:p w14:paraId="797F8EE8" w14:textId="07212680"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r>
      <w:r w:rsidRPr="007853AB">
        <w:rPr>
          <w:rFonts w:ascii="Consolas" w:hAnsi="Consolas" w:cs="Consolas"/>
        </w:rPr>
        <w:tab/>
      </w:r>
      <w:proofErr w:type="spellStart"/>
      <w:r w:rsidRPr="007853AB">
        <w:rPr>
          <w:rFonts w:ascii="Consolas" w:hAnsi="Consolas" w:cs="Consolas"/>
        </w:rPr>
        <w:t>leftmark</w:t>
      </w:r>
      <w:proofErr w:type="spellEnd"/>
      <w:r w:rsidRPr="007853AB">
        <w:rPr>
          <w:rFonts w:ascii="Consolas" w:hAnsi="Consolas" w:cs="Consolas"/>
        </w:rPr>
        <w:t xml:space="preserve"> = </w:t>
      </w:r>
      <w:proofErr w:type="spellStart"/>
      <w:r w:rsidRPr="007853AB">
        <w:rPr>
          <w:rFonts w:ascii="Consolas" w:hAnsi="Consolas" w:cs="Consolas"/>
        </w:rPr>
        <w:t>leftmark</w:t>
      </w:r>
      <w:proofErr w:type="spellEnd"/>
      <w:r w:rsidRPr="007853AB">
        <w:rPr>
          <w:rFonts w:ascii="Consolas" w:hAnsi="Consolas" w:cs="Consolas"/>
        </w:rPr>
        <w:t xml:space="preserve"> + 1 </w:t>
      </w:r>
    </w:p>
    <w:p w14:paraId="1B64B0F6" w14:textId="62846578"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t xml:space="preserve">while </w:t>
      </w:r>
      <w:proofErr w:type="spellStart"/>
      <w:r w:rsidRPr="007853AB">
        <w:rPr>
          <w:rFonts w:ascii="Consolas" w:hAnsi="Consolas" w:cs="Consolas"/>
        </w:rPr>
        <w:t>alist</w:t>
      </w:r>
      <w:proofErr w:type="spellEnd"/>
      <w:r w:rsidRPr="007853AB">
        <w:rPr>
          <w:rFonts w:ascii="Consolas" w:hAnsi="Consolas" w:cs="Consolas"/>
        </w:rPr>
        <w:t>[</w:t>
      </w:r>
      <w:proofErr w:type="spellStart"/>
      <w:r w:rsidRPr="007853AB">
        <w:rPr>
          <w:rFonts w:ascii="Consolas" w:hAnsi="Consolas" w:cs="Consolas"/>
        </w:rPr>
        <w:t>rightmark</w:t>
      </w:r>
      <w:proofErr w:type="spellEnd"/>
      <w:r w:rsidRPr="007853AB">
        <w:rPr>
          <w:rFonts w:ascii="Consolas" w:hAnsi="Consolas" w:cs="Consolas"/>
        </w:rPr>
        <w:t xml:space="preserve">] &gt;= </w:t>
      </w:r>
      <w:proofErr w:type="spellStart"/>
      <w:r w:rsidRPr="007853AB">
        <w:rPr>
          <w:rFonts w:ascii="Consolas" w:hAnsi="Consolas" w:cs="Consolas"/>
        </w:rPr>
        <w:t>pivotvalue</w:t>
      </w:r>
      <w:proofErr w:type="spellEnd"/>
      <w:r w:rsidRPr="007853AB">
        <w:rPr>
          <w:rFonts w:ascii="Consolas" w:hAnsi="Consolas" w:cs="Consolas"/>
        </w:rPr>
        <w:t xml:space="preserve"> and </w:t>
      </w:r>
      <w:proofErr w:type="spellStart"/>
      <w:r w:rsidRPr="007853AB">
        <w:rPr>
          <w:rFonts w:ascii="Consolas" w:hAnsi="Consolas" w:cs="Consolas"/>
        </w:rPr>
        <w:t>rightmark</w:t>
      </w:r>
      <w:proofErr w:type="spellEnd"/>
      <w:r w:rsidRPr="007853AB">
        <w:rPr>
          <w:rFonts w:ascii="Consolas" w:hAnsi="Consolas" w:cs="Consolas"/>
        </w:rPr>
        <w:t xml:space="preserve"> &gt;= </w:t>
      </w:r>
      <w:proofErr w:type="spellStart"/>
      <w:r w:rsidRPr="007853AB">
        <w:rPr>
          <w:rFonts w:ascii="Consolas" w:hAnsi="Consolas" w:cs="Consolas"/>
        </w:rPr>
        <w:t>leftmark</w:t>
      </w:r>
      <w:proofErr w:type="spellEnd"/>
      <w:r w:rsidRPr="007853AB">
        <w:rPr>
          <w:rFonts w:ascii="Consolas" w:hAnsi="Consolas" w:cs="Consolas"/>
        </w:rPr>
        <w:t>:</w:t>
      </w:r>
    </w:p>
    <w:p w14:paraId="7D8435B5" w14:textId="42651C2D"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r>
      <w:r w:rsidRPr="007853AB">
        <w:rPr>
          <w:rFonts w:ascii="Consolas" w:hAnsi="Consolas" w:cs="Consolas"/>
        </w:rPr>
        <w:tab/>
      </w:r>
      <w:proofErr w:type="spellStart"/>
      <w:r w:rsidRPr="007853AB">
        <w:rPr>
          <w:rFonts w:ascii="Consolas" w:hAnsi="Consolas" w:cs="Consolas"/>
        </w:rPr>
        <w:t>rightmark</w:t>
      </w:r>
      <w:proofErr w:type="spellEnd"/>
      <w:r w:rsidRPr="007853AB">
        <w:rPr>
          <w:rFonts w:ascii="Consolas" w:hAnsi="Consolas" w:cs="Consolas"/>
        </w:rPr>
        <w:t xml:space="preserve"> = </w:t>
      </w:r>
      <w:proofErr w:type="spellStart"/>
      <w:r w:rsidRPr="007853AB">
        <w:rPr>
          <w:rFonts w:ascii="Consolas" w:hAnsi="Consolas" w:cs="Consolas"/>
        </w:rPr>
        <w:t>rightmark</w:t>
      </w:r>
      <w:proofErr w:type="spellEnd"/>
      <w:r w:rsidRPr="007853AB">
        <w:rPr>
          <w:rFonts w:ascii="Consolas" w:hAnsi="Consolas" w:cs="Consolas"/>
        </w:rPr>
        <w:t xml:space="preserve"> – 1 </w:t>
      </w:r>
    </w:p>
    <w:p w14:paraId="06F63E69" w14:textId="540B8ED3"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t xml:space="preserve">if </w:t>
      </w:r>
      <w:proofErr w:type="spellStart"/>
      <w:r w:rsidRPr="007853AB">
        <w:rPr>
          <w:rFonts w:ascii="Consolas" w:hAnsi="Consolas" w:cs="Consolas"/>
        </w:rPr>
        <w:t>rightmark</w:t>
      </w:r>
      <w:proofErr w:type="spellEnd"/>
      <w:r w:rsidRPr="007853AB">
        <w:rPr>
          <w:rFonts w:ascii="Consolas" w:hAnsi="Consolas" w:cs="Consolas"/>
        </w:rPr>
        <w:t xml:space="preserve"> &lt; </w:t>
      </w:r>
      <w:proofErr w:type="spellStart"/>
      <w:r w:rsidRPr="007853AB">
        <w:rPr>
          <w:rFonts w:ascii="Consolas" w:hAnsi="Consolas" w:cs="Consolas"/>
        </w:rPr>
        <w:t>rightmark</w:t>
      </w:r>
      <w:proofErr w:type="spellEnd"/>
      <w:r w:rsidRPr="007853AB">
        <w:rPr>
          <w:rFonts w:ascii="Consolas" w:hAnsi="Consolas" w:cs="Consolas"/>
        </w:rPr>
        <w:t>:</w:t>
      </w:r>
    </w:p>
    <w:p w14:paraId="14035E71" w14:textId="322F1B5E"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r>
      <w:r w:rsidRPr="007853AB">
        <w:rPr>
          <w:rFonts w:ascii="Consolas" w:hAnsi="Consolas" w:cs="Consolas"/>
        </w:rPr>
        <w:tab/>
        <w:t>done = True</w:t>
      </w:r>
    </w:p>
    <w:p w14:paraId="45FF05FB" w14:textId="6F6C249D"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t>else:</w:t>
      </w:r>
    </w:p>
    <w:p w14:paraId="0D693862" w14:textId="77F62571"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r>
      <w:r w:rsidRPr="007853AB">
        <w:rPr>
          <w:rFonts w:ascii="Consolas" w:hAnsi="Consolas" w:cs="Consolas"/>
        </w:rPr>
        <w:tab/>
        <w:t xml:space="preserve">temp = </w:t>
      </w:r>
      <w:proofErr w:type="spellStart"/>
      <w:r w:rsidRPr="007853AB">
        <w:rPr>
          <w:rFonts w:ascii="Consolas" w:hAnsi="Consolas" w:cs="Consolas"/>
        </w:rPr>
        <w:t>alist</w:t>
      </w:r>
      <w:proofErr w:type="spellEnd"/>
      <w:r w:rsidRPr="007853AB">
        <w:rPr>
          <w:rFonts w:ascii="Consolas" w:hAnsi="Consolas" w:cs="Consolas"/>
        </w:rPr>
        <w:t>[</w:t>
      </w:r>
      <w:proofErr w:type="spellStart"/>
      <w:r w:rsidRPr="007853AB">
        <w:rPr>
          <w:rFonts w:ascii="Consolas" w:hAnsi="Consolas" w:cs="Consolas"/>
        </w:rPr>
        <w:t>leftmark</w:t>
      </w:r>
      <w:proofErr w:type="spellEnd"/>
      <w:r w:rsidRPr="007853AB">
        <w:rPr>
          <w:rFonts w:ascii="Consolas" w:hAnsi="Consolas" w:cs="Consolas"/>
        </w:rPr>
        <w:t>]</w:t>
      </w:r>
    </w:p>
    <w:p w14:paraId="694F8304" w14:textId="70AAA445"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r>
      <w:r w:rsidRPr="007853AB">
        <w:rPr>
          <w:rFonts w:ascii="Consolas" w:hAnsi="Consolas" w:cs="Consolas"/>
        </w:rPr>
        <w:tab/>
      </w:r>
      <w:proofErr w:type="spellStart"/>
      <w:r w:rsidRPr="007853AB">
        <w:rPr>
          <w:rFonts w:ascii="Consolas" w:hAnsi="Consolas" w:cs="Consolas"/>
        </w:rPr>
        <w:t>alist</w:t>
      </w:r>
      <w:proofErr w:type="spellEnd"/>
      <w:r w:rsidRPr="007853AB">
        <w:rPr>
          <w:rFonts w:ascii="Consolas" w:hAnsi="Consolas" w:cs="Consolas"/>
        </w:rPr>
        <w:t>[</w:t>
      </w:r>
      <w:proofErr w:type="spellStart"/>
      <w:r w:rsidRPr="007853AB">
        <w:rPr>
          <w:rFonts w:ascii="Consolas" w:hAnsi="Consolas" w:cs="Consolas"/>
        </w:rPr>
        <w:t>leftmark</w:t>
      </w:r>
      <w:proofErr w:type="spellEnd"/>
      <w:r w:rsidRPr="007853AB">
        <w:rPr>
          <w:rFonts w:ascii="Consolas" w:hAnsi="Consolas" w:cs="Consolas"/>
        </w:rPr>
        <w:t xml:space="preserve">] = </w:t>
      </w:r>
      <w:proofErr w:type="spellStart"/>
      <w:r w:rsidRPr="007853AB">
        <w:rPr>
          <w:rFonts w:ascii="Consolas" w:hAnsi="Consolas" w:cs="Consolas"/>
        </w:rPr>
        <w:t>alist</w:t>
      </w:r>
      <w:proofErr w:type="spellEnd"/>
      <w:r w:rsidRPr="007853AB">
        <w:rPr>
          <w:rFonts w:ascii="Consolas" w:hAnsi="Consolas" w:cs="Consolas"/>
        </w:rPr>
        <w:t>[</w:t>
      </w:r>
      <w:proofErr w:type="spellStart"/>
      <w:r w:rsidRPr="007853AB">
        <w:rPr>
          <w:rFonts w:ascii="Consolas" w:hAnsi="Consolas" w:cs="Consolas"/>
        </w:rPr>
        <w:t>rightmark</w:t>
      </w:r>
      <w:proofErr w:type="spellEnd"/>
      <w:r w:rsidRPr="007853AB">
        <w:rPr>
          <w:rFonts w:ascii="Consolas" w:hAnsi="Consolas" w:cs="Consolas"/>
        </w:rPr>
        <w:t>]</w:t>
      </w:r>
    </w:p>
    <w:p w14:paraId="3714819B" w14:textId="71070097"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r w:rsidRPr="007853AB">
        <w:rPr>
          <w:rFonts w:ascii="Consolas" w:hAnsi="Consolas" w:cs="Consolas"/>
        </w:rPr>
        <w:tab/>
      </w:r>
      <w:r w:rsidRPr="007853AB">
        <w:rPr>
          <w:rFonts w:ascii="Consolas" w:hAnsi="Consolas" w:cs="Consolas"/>
        </w:rPr>
        <w:tab/>
      </w:r>
      <w:proofErr w:type="spellStart"/>
      <w:r w:rsidRPr="007853AB">
        <w:rPr>
          <w:rFonts w:ascii="Consolas" w:hAnsi="Consolas" w:cs="Consolas"/>
        </w:rPr>
        <w:t>alist</w:t>
      </w:r>
      <w:proofErr w:type="spellEnd"/>
      <w:r w:rsidRPr="007853AB">
        <w:rPr>
          <w:rFonts w:ascii="Consolas" w:hAnsi="Consolas" w:cs="Consolas"/>
        </w:rPr>
        <w:t>[</w:t>
      </w:r>
      <w:proofErr w:type="spellStart"/>
      <w:r w:rsidRPr="007853AB">
        <w:rPr>
          <w:rFonts w:ascii="Consolas" w:hAnsi="Consolas" w:cs="Consolas"/>
        </w:rPr>
        <w:t>rightmark</w:t>
      </w:r>
      <w:proofErr w:type="spellEnd"/>
      <w:r w:rsidRPr="007853AB">
        <w:rPr>
          <w:rFonts w:ascii="Consolas" w:hAnsi="Consolas" w:cs="Consolas"/>
        </w:rPr>
        <w:t>] = temp</w:t>
      </w:r>
    </w:p>
    <w:p w14:paraId="6877B763" w14:textId="77777777" w:rsidR="007853AB" w:rsidRPr="007853AB" w:rsidRDefault="007853AB" w:rsidP="007853AB">
      <w:pPr>
        <w:shd w:val="clear" w:color="auto" w:fill="D0CECE" w:themeFill="background2" w:themeFillShade="E6"/>
        <w:spacing w:after="0"/>
        <w:rPr>
          <w:rFonts w:ascii="Consolas" w:hAnsi="Consolas" w:cs="Consolas"/>
        </w:rPr>
      </w:pPr>
    </w:p>
    <w:p w14:paraId="2A0C7222" w14:textId="0273DFC8"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t xml:space="preserve">temp = </w:t>
      </w:r>
      <w:proofErr w:type="spellStart"/>
      <w:r w:rsidRPr="007853AB">
        <w:rPr>
          <w:rFonts w:ascii="Consolas" w:hAnsi="Consolas" w:cs="Consolas"/>
        </w:rPr>
        <w:t>alist</w:t>
      </w:r>
      <w:proofErr w:type="spellEnd"/>
      <w:r w:rsidRPr="007853AB">
        <w:rPr>
          <w:rFonts w:ascii="Consolas" w:hAnsi="Consolas" w:cs="Consolas"/>
        </w:rPr>
        <w:t>[first]</w:t>
      </w:r>
    </w:p>
    <w:p w14:paraId="29CB709D" w14:textId="425F5438"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proofErr w:type="spellStart"/>
      <w:r w:rsidRPr="007853AB">
        <w:rPr>
          <w:rFonts w:ascii="Consolas" w:hAnsi="Consolas" w:cs="Consolas"/>
        </w:rPr>
        <w:t>alist</w:t>
      </w:r>
      <w:proofErr w:type="spellEnd"/>
      <w:r w:rsidRPr="007853AB">
        <w:rPr>
          <w:rFonts w:ascii="Consolas" w:hAnsi="Consolas" w:cs="Consolas"/>
        </w:rPr>
        <w:t xml:space="preserve">[first] = </w:t>
      </w:r>
      <w:proofErr w:type="spellStart"/>
      <w:r w:rsidRPr="007853AB">
        <w:rPr>
          <w:rFonts w:ascii="Consolas" w:hAnsi="Consolas" w:cs="Consolas"/>
        </w:rPr>
        <w:t>alist</w:t>
      </w:r>
      <w:proofErr w:type="spellEnd"/>
      <w:r w:rsidRPr="007853AB">
        <w:rPr>
          <w:rFonts w:ascii="Consolas" w:hAnsi="Consolas" w:cs="Consolas"/>
        </w:rPr>
        <w:t>[</w:t>
      </w:r>
      <w:proofErr w:type="spellStart"/>
      <w:r w:rsidRPr="007853AB">
        <w:rPr>
          <w:rFonts w:ascii="Consolas" w:hAnsi="Consolas" w:cs="Consolas"/>
        </w:rPr>
        <w:t>rightmark</w:t>
      </w:r>
      <w:proofErr w:type="spellEnd"/>
      <w:r w:rsidRPr="007853AB">
        <w:rPr>
          <w:rFonts w:ascii="Consolas" w:hAnsi="Consolas" w:cs="Consolas"/>
        </w:rPr>
        <w:t>]</w:t>
      </w:r>
    </w:p>
    <w:p w14:paraId="7884BBF6" w14:textId="136AA971"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ab/>
      </w:r>
      <w:proofErr w:type="spellStart"/>
      <w:r w:rsidRPr="007853AB">
        <w:rPr>
          <w:rFonts w:ascii="Consolas" w:hAnsi="Consolas" w:cs="Consolas"/>
        </w:rPr>
        <w:t>alist</w:t>
      </w:r>
      <w:proofErr w:type="spellEnd"/>
      <w:r w:rsidRPr="007853AB">
        <w:rPr>
          <w:rFonts w:ascii="Consolas" w:hAnsi="Consolas" w:cs="Consolas"/>
        </w:rPr>
        <w:t>[</w:t>
      </w:r>
      <w:proofErr w:type="spellStart"/>
      <w:r w:rsidRPr="007853AB">
        <w:rPr>
          <w:rFonts w:ascii="Consolas" w:hAnsi="Consolas" w:cs="Consolas"/>
        </w:rPr>
        <w:t>rightmark</w:t>
      </w:r>
      <w:proofErr w:type="spellEnd"/>
      <w:r w:rsidRPr="007853AB">
        <w:rPr>
          <w:rFonts w:ascii="Consolas" w:hAnsi="Consolas" w:cs="Consolas"/>
        </w:rPr>
        <w:t>] = temp</w:t>
      </w:r>
    </w:p>
    <w:p w14:paraId="05C6F50D" w14:textId="1D86BBED" w:rsidR="007853AB" w:rsidRPr="007853AB" w:rsidRDefault="007853AB" w:rsidP="007853AB">
      <w:pPr>
        <w:shd w:val="clear" w:color="auto" w:fill="D0CECE" w:themeFill="background2" w:themeFillShade="E6"/>
        <w:spacing w:after="0"/>
        <w:rPr>
          <w:rFonts w:ascii="Consolas" w:hAnsi="Consolas" w:cs="Consolas"/>
        </w:rPr>
      </w:pPr>
      <w:r w:rsidRPr="007853AB">
        <w:rPr>
          <w:rFonts w:ascii="Consolas" w:hAnsi="Consolas" w:cs="Consolas"/>
        </w:rPr>
        <w:t xml:space="preserve">return </w:t>
      </w:r>
      <w:proofErr w:type="spellStart"/>
      <w:r w:rsidRPr="007853AB">
        <w:rPr>
          <w:rFonts w:ascii="Consolas" w:hAnsi="Consolas" w:cs="Consolas"/>
        </w:rPr>
        <w:t>rightmark</w:t>
      </w:r>
      <w:proofErr w:type="spellEnd"/>
      <w:r w:rsidRPr="007853AB">
        <w:rPr>
          <w:rFonts w:ascii="Consolas" w:hAnsi="Consolas" w:cs="Consolas"/>
        </w:rPr>
        <w:t xml:space="preserve"> </w:t>
      </w:r>
    </w:p>
    <w:p w14:paraId="0A8147CE" w14:textId="70ED26C5" w:rsidR="007853AB" w:rsidRPr="007853AB" w:rsidRDefault="007853AB" w:rsidP="00DA7993">
      <w:pPr>
        <w:spacing w:after="0"/>
      </w:pPr>
      <w:r w:rsidRPr="00DA7993">
        <w:t>(</w:t>
      </w:r>
      <w:r>
        <w:t xml:space="preserve">Miller &amp; Ranum. </w:t>
      </w:r>
      <w:r w:rsidRPr="00DA7993">
        <w:t>20</w:t>
      </w:r>
      <w:r>
        <w:t>06</w:t>
      </w:r>
      <w:r w:rsidRPr="00DA7993">
        <w:t>, p</w:t>
      </w:r>
      <w:r>
        <w:t>. 22</w:t>
      </w:r>
      <w:r>
        <w:t>5</w:t>
      </w:r>
      <w:r w:rsidRPr="00DA7993">
        <w:t>)</w:t>
      </w:r>
      <w:r>
        <w:t>.</w:t>
      </w:r>
    </w:p>
    <w:p w14:paraId="71086339" w14:textId="269B0B29" w:rsidR="00245228" w:rsidRDefault="00245228" w:rsidP="00DA7993">
      <w:pPr>
        <w:spacing w:after="0"/>
      </w:pPr>
      <w:r>
        <w:lastRenderedPageBreak/>
        <w:t xml:space="preserve">Based on the time </w:t>
      </w:r>
      <w:r w:rsidR="00BB2236">
        <w:t xml:space="preserve">and space </w:t>
      </w:r>
      <w:r>
        <w:t xml:space="preserve">complexity of each algorithm, Quick Sort will be the most efficient </w:t>
      </w:r>
      <w:r w:rsidR="007853AB">
        <w:t xml:space="preserve">at </w:t>
      </w:r>
      <w:r>
        <w:t>sorting</w:t>
      </w:r>
      <w:r w:rsidR="007853AB">
        <w:t xml:space="preserve"> large data sets</w:t>
      </w:r>
      <w:r w:rsidR="007853AB">
        <w:t xml:space="preserve"> </w:t>
      </w:r>
      <w:r>
        <w:t xml:space="preserve">between the three. </w:t>
      </w:r>
    </w:p>
    <w:p w14:paraId="334218D0" w14:textId="77777777" w:rsidR="00245228" w:rsidRDefault="00245228" w:rsidP="00245228">
      <w:pPr>
        <w:pStyle w:val="Heading1"/>
      </w:pPr>
      <w:bookmarkStart w:id="15" w:name="_Toc211862271"/>
      <w:bookmarkStart w:id="16" w:name="_Toc211862466"/>
      <w:bookmarkStart w:id="17" w:name="_Toc211862497"/>
      <w:r>
        <w:t>Materials and Methods</w:t>
      </w:r>
      <w:bookmarkEnd w:id="15"/>
      <w:bookmarkEnd w:id="16"/>
      <w:bookmarkEnd w:id="17"/>
    </w:p>
    <w:p w14:paraId="0F6D0953" w14:textId="596A1C74" w:rsidR="00245228" w:rsidRPr="00245228" w:rsidRDefault="00245228" w:rsidP="00245228">
      <w:pPr>
        <w:pStyle w:val="Heading2"/>
      </w:pPr>
      <w:bookmarkStart w:id="18" w:name="_Toc211862272"/>
      <w:bookmarkStart w:id="19" w:name="_Toc211862467"/>
      <w:bookmarkStart w:id="20" w:name="_Toc211862498"/>
      <w:r w:rsidRPr="00245228">
        <w:t>Materials:</w:t>
      </w:r>
      <w:bookmarkEnd w:id="18"/>
      <w:bookmarkEnd w:id="19"/>
      <w:bookmarkEnd w:id="20"/>
      <w:r w:rsidRPr="00245228">
        <w:t xml:space="preserve">  </w:t>
      </w:r>
    </w:p>
    <w:p w14:paraId="3BA99C07" w14:textId="5AF8AB8C" w:rsidR="00245228" w:rsidRDefault="00245228" w:rsidP="00245228">
      <w:pPr>
        <w:pStyle w:val="ListParagraph"/>
        <w:numPr>
          <w:ilvl w:val="0"/>
          <w:numId w:val="1"/>
        </w:numPr>
      </w:pPr>
      <w:r>
        <w:t>Computer with the following algorithms</w:t>
      </w:r>
      <w:r w:rsidR="00BB2236">
        <w:t xml:space="preserve"> programmed</w:t>
      </w:r>
      <w:r>
        <w:t>:</w:t>
      </w:r>
    </w:p>
    <w:p w14:paraId="00967FCA" w14:textId="180C025F" w:rsidR="00245228" w:rsidRDefault="00245228" w:rsidP="00245228">
      <w:pPr>
        <w:pStyle w:val="ListParagraph"/>
        <w:numPr>
          <w:ilvl w:val="1"/>
          <w:numId w:val="1"/>
        </w:numPr>
      </w:pPr>
      <w:r>
        <w:t>Quick Sort</w:t>
      </w:r>
    </w:p>
    <w:p w14:paraId="3456B2CD" w14:textId="0042858F" w:rsidR="00245228" w:rsidRDefault="00245228" w:rsidP="00245228">
      <w:pPr>
        <w:pStyle w:val="ListParagraph"/>
        <w:numPr>
          <w:ilvl w:val="1"/>
          <w:numId w:val="1"/>
        </w:numPr>
      </w:pPr>
      <w:r>
        <w:t>Bubble Sort</w:t>
      </w:r>
    </w:p>
    <w:p w14:paraId="152D563F" w14:textId="77F30BEF" w:rsidR="00245228" w:rsidRDefault="00FD1892" w:rsidP="00245228">
      <w:pPr>
        <w:pStyle w:val="ListParagraph"/>
        <w:numPr>
          <w:ilvl w:val="1"/>
          <w:numId w:val="1"/>
        </w:numPr>
      </w:pPr>
      <w:r>
        <w:t>Bucket</w:t>
      </w:r>
      <w:r w:rsidR="00245228">
        <w:t xml:space="preserve"> Sort </w:t>
      </w:r>
    </w:p>
    <w:p w14:paraId="77D946A8" w14:textId="1F2E17FC" w:rsidR="00245228" w:rsidRDefault="00245228" w:rsidP="00245228">
      <w:pPr>
        <w:pStyle w:val="ListParagraph"/>
        <w:numPr>
          <w:ilvl w:val="0"/>
          <w:numId w:val="1"/>
        </w:numPr>
      </w:pPr>
      <w:r>
        <w:t>10 sets of arrays</w:t>
      </w:r>
      <w:r w:rsidR="007853AB">
        <w:t>/lists</w:t>
      </w:r>
      <w:r>
        <w:t xml:space="preserve"> with 1,000 integers each</w:t>
      </w:r>
    </w:p>
    <w:p w14:paraId="0E3A3CFA" w14:textId="504D0A87" w:rsidR="00512E31" w:rsidRDefault="00245228" w:rsidP="00512E31">
      <w:pPr>
        <w:pStyle w:val="ListParagraph"/>
        <w:numPr>
          <w:ilvl w:val="0"/>
          <w:numId w:val="1"/>
        </w:numPr>
      </w:pPr>
      <w:r>
        <w:t xml:space="preserve">Time module </w:t>
      </w:r>
      <w:r w:rsidR="00BB2236">
        <w:t xml:space="preserve">in the same file of each algorithm </w:t>
      </w:r>
    </w:p>
    <w:p w14:paraId="1E9CDAFF" w14:textId="1D00AEE9" w:rsidR="00245228" w:rsidRDefault="00245228" w:rsidP="00245228">
      <w:pPr>
        <w:pStyle w:val="Heading2"/>
      </w:pPr>
      <w:bookmarkStart w:id="21" w:name="_Toc211862273"/>
      <w:bookmarkStart w:id="22" w:name="_Toc211862468"/>
      <w:bookmarkStart w:id="23" w:name="_Toc211862499"/>
      <w:r>
        <w:t>Method:</w:t>
      </w:r>
      <w:bookmarkEnd w:id="21"/>
      <w:bookmarkEnd w:id="22"/>
      <w:bookmarkEnd w:id="23"/>
    </w:p>
    <w:p w14:paraId="7224C6A1" w14:textId="71056041" w:rsidR="00245228" w:rsidRDefault="00CB1E3B" w:rsidP="00DA7993">
      <w:pPr>
        <w:spacing w:after="0" w:line="240" w:lineRule="auto"/>
      </w:pPr>
      <w:r>
        <w:t>For this procedure we will be repeating the following steps for each algorithm:</w:t>
      </w:r>
    </w:p>
    <w:p w14:paraId="6D13DE38" w14:textId="3AB4424C" w:rsidR="00245228" w:rsidRPr="00245228" w:rsidRDefault="00245228" w:rsidP="00DA7993">
      <w:pPr>
        <w:pStyle w:val="ListParagraph"/>
        <w:numPr>
          <w:ilvl w:val="0"/>
          <w:numId w:val="2"/>
        </w:numPr>
        <w:spacing w:line="240" w:lineRule="auto"/>
        <w:rPr>
          <w:rFonts w:ascii="Consolas" w:hAnsi="Consolas" w:cs="Consolas"/>
        </w:rPr>
      </w:pPr>
      <w:r>
        <w:t xml:space="preserve">Take time with time module and save as </w:t>
      </w:r>
      <w:proofErr w:type="spellStart"/>
      <w:r w:rsidRPr="00245228">
        <w:rPr>
          <w:rFonts w:ascii="Consolas" w:hAnsi="Consolas" w:cs="Consolas"/>
          <w:highlight w:val="lightGray"/>
        </w:rPr>
        <w:t>start_time</w:t>
      </w:r>
      <w:proofErr w:type="spellEnd"/>
    </w:p>
    <w:p w14:paraId="1C8CD8D1" w14:textId="79665077" w:rsidR="00245228" w:rsidRDefault="00245228" w:rsidP="00DA7993">
      <w:pPr>
        <w:pStyle w:val="ListParagraph"/>
        <w:numPr>
          <w:ilvl w:val="0"/>
          <w:numId w:val="2"/>
        </w:numPr>
        <w:spacing w:line="240" w:lineRule="auto"/>
      </w:pPr>
      <w:r>
        <w:t>Execute the algorithm with a data set</w:t>
      </w:r>
    </w:p>
    <w:p w14:paraId="358451BC" w14:textId="059C7E36" w:rsidR="00245228" w:rsidRDefault="00245228" w:rsidP="00DA7993">
      <w:pPr>
        <w:pStyle w:val="ListParagraph"/>
        <w:numPr>
          <w:ilvl w:val="0"/>
          <w:numId w:val="2"/>
        </w:numPr>
        <w:spacing w:line="240" w:lineRule="auto"/>
      </w:pPr>
      <w:r>
        <w:t xml:space="preserve">Take time with time module and save as </w:t>
      </w:r>
      <w:proofErr w:type="spellStart"/>
      <w:r w:rsidRPr="00245228">
        <w:rPr>
          <w:highlight w:val="lightGray"/>
        </w:rPr>
        <w:t>end_time</w:t>
      </w:r>
      <w:proofErr w:type="spellEnd"/>
    </w:p>
    <w:p w14:paraId="1D25B32C" w14:textId="4FE4A04A" w:rsidR="00245228" w:rsidRDefault="00245228" w:rsidP="00DA7993">
      <w:pPr>
        <w:pStyle w:val="ListParagraph"/>
        <w:numPr>
          <w:ilvl w:val="0"/>
          <w:numId w:val="2"/>
        </w:numPr>
        <w:spacing w:line="240" w:lineRule="auto"/>
      </w:pPr>
      <w:r>
        <w:t xml:space="preserve">Subtract the </w:t>
      </w:r>
      <w:proofErr w:type="spellStart"/>
      <w:r w:rsidRPr="00245228">
        <w:rPr>
          <w:highlight w:val="lightGray"/>
        </w:rPr>
        <w:t>start_time</w:t>
      </w:r>
      <w:proofErr w:type="spellEnd"/>
      <w:r>
        <w:t xml:space="preserve"> from </w:t>
      </w:r>
      <w:proofErr w:type="spellStart"/>
      <w:r w:rsidRPr="00245228">
        <w:rPr>
          <w:highlight w:val="lightGray"/>
        </w:rPr>
        <w:t>end_time</w:t>
      </w:r>
      <w:proofErr w:type="spellEnd"/>
      <w:r>
        <w:t xml:space="preserve"> (this is the total execution time)</w:t>
      </w:r>
    </w:p>
    <w:p w14:paraId="6625368C" w14:textId="6DBC8F63" w:rsidR="00245228" w:rsidRDefault="00245228" w:rsidP="00DA7993">
      <w:pPr>
        <w:pStyle w:val="ListParagraph"/>
        <w:numPr>
          <w:ilvl w:val="0"/>
          <w:numId w:val="2"/>
        </w:numPr>
        <w:spacing w:line="240" w:lineRule="auto"/>
      </w:pPr>
      <w:r>
        <w:t xml:space="preserve">Record </w:t>
      </w:r>
      <w:r w:rsidR="00CB1E3B">
        <w:t xml:space="preserve">execution </w:t>
      </w:r>
      <w:r>
        <w:t xml:space="preserve">time in a data table </w:t>
      </w:r>
    </w:p>
    <w:p w14:paraId="1556D529" w14:textId="74C9C9E5" w:rsidR="00824110" w:rsidRDefault="00BB2236" w:rsidP="00824110">
      <w:pPr>
        <w:pStyle w:val="ListParagraph"/>
        <w:numPr>
          <w:ilvl w:val="0"/>
          <w:numId w:val="2"/>
        </w:numPr>
      </w:pPr>
      <w:r>
        <w:t xml:space="preserve">Repeat for each data set </w:t>
      </w:r>
      <w:r w:rsidR="00CB1E3B">
        <w:t>(10 data sets total)</w:t>
      </w:r>
    </w:p>
    <w:p w14:paraId="5F03A015" w14:textId="44677672" w:rsidR="00512E31" w:rsidRDefault="00512E31" w:rsidP="00512E31">
      <w:pPr>
        <w:jc w:val="center"/>
      </w:pPr>
      <w:r w:rsidRPr="00512E31">
        <w:t>Bubble Sort</w:t>
      </w:r>
    </w:p>
    <w:tbl>
      <w:tblPr>
        <w:tblStyle w:val="TableGrid"/>
        <w:tblW w:w="0" w:type="auto"/>
        <w:tblLook w:val="04A0" w:firstRow="1" w:lastRow="0" w:firstColumn="1" w:lastColumn="0" w:noHBand="0" w:noVBand="1"/>
      </w:tblPr>
      <w:tblGrid>
        <w:gridCol w:w="2337"/>
        <w:gridCol w:w="2337"/>
        <w:gridCol w:w="2338"/>
        <w:gridCol w:w="2338"/>
      </w:tblGrid>
      <w:tr w:rsidR="00824110" w14:paraId="07FCF028" w14:textId="77777777" w:rsidTr="00824110">
        <w:tc>
          <w:tcPr>
            <w:tcW w:w="2337" w:type="dxa"/>
          </w:tcPr>
          <w:p w14:paraId="18423AB8" w14:textId="674F206D" w:rsidR="00824110" w:rsidRDefault="00824110" w:rsidP="00824110">
            <w:pPr>
              <w:jc w:val="center"/>
            </w:pPr>
            <w:r>
              <w:t>DATA SET</w:t>
            </w:r>
          </w:p>
        </w:tc>
        <w:tc>
          <w:tcPr>
            <w:tcW w:w="2337" w:type="dxa"/>
          </w:tcPr>
          <w:p w14:paraId="0C9A90B0" w14:textId="77777777" w:rsidR="00824110" w:rsidRDefault="00824110" w:rsidP="00824110">
            <w:pPr>
              <w:jc w:val="center"/>
            </w:pPr>
            <w:r>
              <w:t>DATA SIZE</w:t>
            </w:r>
          </w:p>
          <w:p w14:paraId="3FD35C5E" w14:textId="52DF0776" w:rsidR="00303A38" w:rsidRDefault="00303A38" w:rsidP="00824110">
            <w:pPr>
              <w:jc w:val="center"/>
            </w:pPr>
            <w:r>
              <w:t>(INT)</w:t>
            </w:r>
          </w:p>
        </w:tc>
        <w:tc>
          <w:tcPr>
            <w:tcW w:w="2338" w:type="dxa"/>
          </w:tcPr>
          <w:p w14:paraId="2A8B4C7B" w14:textId="6F1B738E" w:rsidR="00824110" w:rsidRDefault="00824110" w:rsidP="00824110">
            <w:pPr>
              <w:jc w:val="center"/>
            </w:pPr>
            <w:r>
              <w:t>EXECUTION TIME (MS)</w:t>
            </w:r>
          </w:p>
        </w:tc>
        <w:tc>
          <w:tcPr>
            <w:tcW w:w="2338" w:type="dxa"/>
          </w:tcPr>
          <w:p w14:paraId="3D01C55A" w14:textId="096BA31E" w:rsidR="00824110" w:rsidRDefault="00824110" w:rsidP="00824110">
            <w:pPr>
              <w:jc w:val="center"/>
            </w:pPr>
            <w:r>
              <w:t>MEMORY USAGE (KB)</w:t>
            </w:r>
          </w:p>
        </w:tc>
      </w:tr>
      <w:tr w:rsidR="00824110" w14:paraId="2A94F914" w14:textId="77777777" w:rsidTr="00824110">
        <w:tc>
          <w:tcPr>
            <w:tcW w:w="2337" w:type="dxa"/>
          </w:tcPr>
          <w:p w14:paraId="0D95D593" w14:textId="248F08FD" w:rsidR="00824110" w:rsidRDefault="00824110" w:rsidP="00824110">
            <w:pPr>
              <w:jc w:val="center"/>
            </w:pPr>
            <w:r>
              <w:t>1</w:t>
            </w:r>
          </w:p>
        </w:tc>
        <w:tc>
          <w:tcPr>
            <w:tcW w:w="2337" w:type="dxa"/>
          </w:tcPr>
          <w:p w14:paraId="482F0DDE" w14:textId="48BC8A83" w:rsidR="00824110" w:rsidRDefault="00824110" w:rsidP="00824110">
            <w:pPr>
              <w:jc w:val="center"/>
            </w:pPr>
            <w:r>
              <w:t>1000</w:t>
            </w:r>
            <w:r w:rsidR="00303A38">
              <w:t xml:space="preserve"> </w:t>
            </w:r>
          </w:p>
        </w:tc>
        <w:tc>
          <w:tcPr>
            <w:tcW w:w="2338" w:type="dxa"/>
          </w:tcPr>
          <w:p w14:paraId="5033D098" w14:textId="354273DF" w:rsidR="00824110" w:rsidRPr="00303A38" w:rsidRDefault="00303A38" w:rsidP="00303A38">
            <w:pPr>
              <w:jc w:val="center"/>
            </w:pPr>
            <w:r w:rsidRPr="00303A38">
              <w:t>1,922.265</w:t>
            </w:r>
          </w:p>
        </w:tc>
        <w:tc>
          <w:tcPr>
            <w:tcW w:w="2338" w:type="dxa"/>
          </w:tcPr>
          <w:p w14:paraId="6ED633FA" w14:textId="0B2F6A25" w:rsidR="00824110" w:rsidRDefault="00303A38" w:rsidP="00824110">
            <w:pPr>
              <w:jc w:val="center"/>
            </w:pPr>
            <w:r>
              <w:t>0.328</w:t>
            </w:r>
          </w:p>
        </w:tc>
      </w:tr>
      <w:tr w:rsidR="00303A38" w14:paraId="3E31FFF9" w14:textId="77777777" w:rsidTr="00824110">
        <w:tc>
          <w:tcPr>
            <w:tcW w:w="2337" w:type="dxa"/>
          </w:tcPr>
          <w:p w14:paraId="30244677" w14:textId="1E589499" w:rsidR="00303A38" w:rsidRDefault="00303A38" w:rsidP="00303A38">
            <w:pPr>
              <w:jc w:val="center"/>
            </w:pPr>
            <w:r>
              <w:t>2</w:t>
            </w:r>
          </w:p>
        </w:tc>
        <w:tc>
          <w:tcPr>
            <w:tcW w:w="2337" w:type="dxa"/>
          </w:tcPr>
          <w:p w14:paraId="7AB000AB" w14:textId="72054852" w:rsidR="00303A38" w:rsidRDefault="00303A38" w:rsidP="00303A38">
            <w:pPr>
              <w:jc w:val="center"/>
            </w:pPr>
            <w:r>
              <w:t xml:space="preserve">1000 </w:t>
            </w:r>
          </w:p>
        </w:tc>
        <w:tc>
          <w:tcPr>
            <w:tcW w:w="2338" w:type="dxa"/>
          </w:tcPr>
          <w:p w14:paraId="4D169E3A" w14:textId="0A7FE4FD" w:rsidR="00303A38" w:rsidRPr="00303A38" w:rsidRDefault="00303A38" w:rsidP="00303A38">
            <w:pPr>
              <w:jc w:val="center"/>
            </w:pPr>
            <w:r w:rsidRPr="00303A38">
              <w:t>1,867.094</w:t>
            </w:r>
          </w:p>
        </w:tc>
        <w:tc>
          <w:tcPr>
            <w:tcW w:w="2338" w:type="dxa"/>
          </w:tcPr>
          <w:p w14:paraId="77C0E584" w14:textId="0860D815" w:rsidR="00303A38" w:rsidRDefault="00303A38" w:rsidP="00303A38">
            <w:pPr>
              <w:jc w:val="center"/>
            </w:pPr>
            <w:r>
              <w:t>0.328</w:t>
            </w:r>
          </w:p>
        </w:tc>
      </w:tr>
      <w:tr w:rsidR="00303A38" w14:paraId="6225A777" w14:textId="77777777" w:rsidTr="00824110">
        <w:tc>
          <w:tcPr>
            <w:tcW w:w="2337" w:type="dxa"/>
          </w:tcPr>
          <w:p w14:paraId="1F35D970" w14:textId="47497E62" w:rsidR="00303A38" w:rsidRDefault="00303A38" w:rsidP="00303A38">
            <w:pPr>
              <w:jc w:val="center"/>
            </w:pPr>
            <w:r>
              <w:t>3</w:t>
            </w:r>
          </w:p>
        </w:tc>
        <w:tc>
          <w:tcPr>
            <w:tcW w:w="2337" w:type="dxa"/>
          </w:tcPr>
          <w:p w14:paraId="6FE35954" w14:textId="52270342" w:rsidR="00303A38" w:rsidRDefault="00303A38" w:rsidP="00303A38">
            <w:pPr>
              <w:jc w:val="center"/>
            </w:pPr>
            <w:r>
              <w:t xml:space="preserve">1000 </w:t>
            </w:r>
          </w:p>
        </w:tc>
        <w:tc>
          <w:tcPr>
            <w:tcW w:w="2338" w:type="dxa"/>
          </w:tcPr>
          <w:p w14:paraId="7FE6DBD4" w14:textId="6E1E38A5" w:rsidR="00303A38" w:rsidRPr="00303A38" w:rsidRDefault="00303A38" w:rsidP="00303A38">
            <w:pPr>
              <w:jc w:val="center"/>
            </w:pPr>
            <w:r w:rsidRPr="00303A38">
              <w:t>1,908.67</w:t>
            </w:r>
          </w:p>
        </w:tc>
        <w:tc>
          <w:tcPr>
            <w:tcW w:w="2338" w:type="dxa"/>
          </w:tcPr>
          <w:p w14:paraId="568C5F02" w14:textId="7426C05E" w:rsidR="00303A38" w:rsidRDefault="00303A38" w:rsidP="00303A38">
            <w:pPr>
              <w:jc w:val="center"/>
            </w:pPr>
            <w:r>
              <w:t>0.328</w:t>
            </w:r>
          </w:p>
        </w:tc>
      </w:tr>
      <w:tr w:rsidR="00303A38" w14:paraId="091F1ADE" w14:textId="77777777" w:rsidTr="00824110">
        <w:tc>
          <w:tcPr>
            <w:tcW w:w="2337" w:type="dxa"/>
          </w:tcPr>
          <w:p w14:paraId="599674F8" w14:textId="69825668" w:rsidR="00303A38" w:rsidRDefault="00303A38" w:rsidP="00303A38">
            <w:pPr>
              <w:jc w:val="center"/>
            </w:pPr>
            <w:r>
              <w:t>4</w:t>
            </w:r>
          </w:p>
        </w:tc>
        <w:tc>
          <w:tcPr>
            <w:tcW w:w="2337" w:type="dxa"/>
          </w:tcPr>
          <w:p w14:paraId="7C1227C8" w14:textId="0C95BBE2" w:rsidR="00303A38" w:rsidRDefault="00303A38" w:rsidP="00303A38">
            <w:pPr>
              <w:jc w:val="center"/>
            </w:pPr>
            <w:r>
              <w:t xml:space="preserve">1000 </w:t>
            </w:r>
          </w:p>
        </w:tc>
        <w:tc>
          <w:tcPr>
            <w:tcW w:w="2338" w:type="dxa"/>
          </w:tcPr>
          <w:p w14:paraId="5F8D0DC1" w14:textId="736DB7AC" w:rsidR="00303A38" w:rsidRPr="00303A38" w:rsidRDefault="00303A38" w:rsidP="00303A38">
            <w:pPr>
              <w:jc w:val="center"/>
            </w:pPr>
            <w:r w:rsidRPr="00303A38">
              <w:t>1,880.33</w:t>
            </w:r>
          </w:p>
        </w:tc>
        <w:tc>
          <w:tcPr>
            <w:tcW w:w="2338" w:type="dxa"/>
          </w:tcPr>
          <w:p w14:paraId="415586BF" w14:textId="76C17E78" w:rsidR="00303A38" w:rsidRDefault="00303A38" w:rsidP="00303A38">
            <w:pPr>
              <w:jc w:val="center"/>
            </w:pPr>
            <w:r>
              <w:t>0.328</w:t>
            </w:r>
          </w:p>
        </w:tc>
      </w:tr>
      <w:tr w:rsidR="00303A38" w14:paraId="6984BE23" w14:textId="77777777" w:rsidTr="00824110">
        <w:tc>
          <w:tcPr>
            <w:tcW w:w="2337" w:type="dxa"/>
          </w:tcPr>
          <w:p w14:paraId="09566316" w14:textId="4839C7B2" w:rsidR="00303A38" w:rsidRDefault="00303A38" w:rsidP="00303A38">
            <w:pPr>
              <w:jc w:val="center"/>
            </w:pPr>
            <w:r>
              <w:t>5</w:t>
            </w:r>
          </w:p>
        </w:tc>
        <w:tc>
          <w:tcPr>
            <w:tcW w:w="2337" w:type="dxa"/>
          </w:tcPr>
          <w:p w14:paraId="5223EB74" w14:textId="342EB806" w:rsidR="00303A38" w:rsidRDefault="00303A38" w:rsidP="00303A38">
            <w:pPr>
              <w:jc w:val="center"/>
            </w:pPr>
            <w:r>
              <w:t xml:space="preserve">1000 </w:t>
            </w:r>
          </w:p>
        </w:tc>
        <w:tc>
          <w:tcPr>
            <w:tcW w:w="2338" w:type="dxa"/>
          </w:tcPr>
          <w:p w14:paraId="470C9E47" w14:textId="06F51AE9" w:rsidR="00303A38" w:rsidRPr="00303A38" w:rsidRDefault="00303A38" w:rsidP="00303A38">
            <w:pPr>
              <w:jc w:val="center"/>
            </w:pPr>
            <w:r w:rsidRPr="00303A38">
              <w:t>1,891.591</w:t>
            </w:r>
          </w:p>
        </w:tc>
        <w:tc>
          <w:tcPr>
            <w:tcW w:w="2338" w:type="dxa"/>
          </w:tcPr>
          <w:p w14:paraId="4A20DB2A" w14:textId="4DC6EBAE" w:rsidR="00303A38" w:rsidRDefault="00303A38" w:rsidP="00303A38">
            <w:pPr>
              <w:jc w:val="center"/>
            </w:pPr>
            <w:r>
              <w:t>0.328</w:t>
            </w:r>
          </w:p>
        </w:tc>
      </w:tr>
      <w:tr w:rsidR="00303A38" w14:paraId="28FE119D" w14:textId="77777777" w:rsidTr="00824110">
        <w:tc>
          <w:tcPr>
            <w:tcW w:w="2337" w:type="dxa"/>
          </w:tcPr>
          <w:p w14:paraId="247F236D" w14:textId="6BAED16D" w:rsidR="00303A38" w:rsidRDefault="00303A38" w:rsidP="00303A38">
            <w:pPr>
              <w:jc w:val="center"/>
            </w:pPr>
            <w:r>
              <w:t>6</w:t>
            </w:r>
          </w:p>
        </w:tc>
        <w:tc>
          <w:tcPr>
            <w:tcW w:w="2337" w:type="dxa"/>
          </w:tcPr>
          <w:p w14:paraId="3C7ED6DA" w14:textId="673003F5" w:rsidR="00303A38" w:rsidRDefault="00303A38" w:rsidP="00303A38">
            <w:pPr>
              <w:jc w:val="center"/>
            </w:pPr>
            <w:r>
              <w:t xml:space="preserve">1000 </w:t>
            </w:r>
          </w:p>
        </w:tc>
        <w:tc>
          <w:tcPr>
            <w:tcW w:w="2338" w:type="dxa"/>
          </w:tcPr>
          <w:p w14:paraId="69054342" w14:textId="2935D78B" w:rsidR="00303A38" w:rsidRPr="00303A38" w:rsidRDefault="00303A38" w:rsidP="00303A38">
            <w:pPr>
              <w:jc w:val="center"/>
            </w:pPr>
            <w:r w:rsidRPr="00303A38">
              <w:t>1,944.747</w:t>
            </w:r>
          </w:p>
        </w:tc>
        <w:tc>
          <w:tcPr>
            <w:tcW w:w="2338" w:type="dxa"/>
          </w:tcPr>
          <w:p w14:paraId="09F2218F" w14:textId="7555ECFB" w:rsidR="00303A38" w:rsidRDefault="00303A38" w:rsidP="00303A38">
            <w:pPr>
              <w:jc w:val="center"/>
            </w:pPr>
            <w:r>
              <w:t>0.328</w:t>
            </w:r>
          </w:p>
        </w:tc>
      </w:tr>
      <w:tr w:rsidR="00303A38" w14:paraId="6DBD7AE9" w14:textId="77777777" w:rsidTr="00824110">
        <w:tc>
          <w:tcPr>
            <w:tcW w:w="2337" w:type="dxa"/>
          </w:tcPr>
          <w:p w14:paraId="35F68363" w14:textId="2CA533AA" w:rsidR="00303A38" w:rsidRDefault="00303A38" w:rsidP="00303A38">
            <w:pPr>
              <w:jc w:val="center"/>
            </w:pPr>
            <w:r>
              <w:t>7</w:t>
            </w:r>
          </w:p>
        </w:tc>
        <w:tc>
          <w:tcPr>
            <w:tcW w:w="2337" w:type="dxa"/>
          </w:tcPr>
          <w:p w14:paraId="4D1B2E27" w14:textId="473677EC" w:rsidR="00303A38" w:rsidRDefault="00303A38" w:rsidP="00303A38">
            <w:pPr>
              <w:jc w:val="center"/>
            </w:pPr>
            <w:r>
              <w:t xml:space="preserve">1000 </w:t>
            </w:r>
          </w:p>
        </w:tc>
        <w:tc>
          <w:tcPr>
            <w:tcW w:w="2338" w:type="dxa"/>
          </w:tcPr>
          <w:p w14:paraId="26C6690F" w14:textId="4FF67E8F" w:rsidR="00303A38" w:rsidRPr="00303A38" w:rsidRDefault="00303A38" w:rsidP="00303A38">
            <w:pPr>
              <w:jc w:val="center"/>
            </w:pPr>
            <w:r w:rsidRPr="00303A38">
              <w:t>1,937.2</w:t>
            </w:r>
          </w:p>
        </w:tc>
        <w:tc>
          <w:tcPr>
            <w:tcW w:w="2338" w:type="dxa"/>
          </w:tcPr>
          <w:p w14:paraId="24B92497" w14:textId="0AC28985" w:rsidR="00303A38" w:rsidRDefault="00303A38" w:rsidP="00303A38">
            <w:pPr>
              <w:jc w:val="center"/>
            </w:pPr>
            <w:r>
              <w:t>0.328</w:t>
            </w:r>
          </w:p>
        </w:tc>
      </w:tr>
      <w:tr w:rsidR="00303A38" w14:paraId="302AC87F" w14:textId="77777777" w:rsidTr="00824110">
        <w:tc>
          <w:tcPr>
            <w:tcW w:w="2337" w:type="dxa"/>
          </w:tcPr>
          <w:p w14:paraId="1921367B" w14:textId="58BBDE58" w:rsidR="00303A38" w:rsidRDefault="00303A38" w:rsidP="00303A38">
            <w:pPr>
              <w:jc w:val="center"/>
            </w:pPr>
            <w:r>
              <w:t>8</w:t>
            </w:r>
          </w:p>
        </w:tc>
        <w:tc>
          <w:tcPr>
            <w:tcW w:w="2337" w:type="dxa"/>
          </w:tcPr>
          <w:p w14:paraId="2A33CD80" w14:textId="08BD835A" w:rsidR="00303A38" w:rsidRDefault="00303A38" w:rsidP="00303A38">
            <w:pPr>
              <w:jc w:val="center"/>
            </w:pPr>
            <w:r>
              <w:t xml:space="preserve">1000 </w:t>
            </w:r>
          </w:p>
        </w:tc>
        <w:tc>
          <w:tcPr>
            <w:tcW w:w="2338" w:type="dxa"/>
          </w:tcPr>
          <w:p w14:paraId="205F5F8C" w14:textId="4617B740" w:rsidR="00303A38" w:rsidRPr="00303A38" w:rsidRDefault="00303A38" w:rsidP="00303A38">
            <w:pPr>
              <w:jc w:val="center"/>
            </w:pPr>
            <w:r w:rsidRPr="00303A38">
              <w:t>1,903.105</w:t>
            </w:r>
          </w:p>
        </w:tc>
        <w:tc>
          <w:tcPr>
            <w:tcW w:w="2338" w:type="dxa"/>
          </w:tcPr>
          <w:p w14:paraId="05E1529B" w14:textId="41C36963" w:rsidR="00303A38" w:rsidRDefault="00303A38" w:rsidP="00303A38">
            <w:pPr>
              <w:jc w:val="center"/>
            </w:pPr>
            <w:r>
              <w:t>0.328</w:t>
            </w:r>
          </w:p>
        </w:tc>
      </w:tr>
      <w:tr w:rsidR="00303A38" w14:paraId="5891FE39" w14:textId="77777777" w:rsidTr="00824110">
        <w:tc>
          <w:tcPr>
            <w:tcW w:w="2337" w:type="dxa"/>
          </w:tcPr>
          <w:p w14:paraId="745A6ED9" w14:textId="3A4DAACA" w:rsidR="00303A38" w:rsidRDefault="00303A38" w:rsidP="00303A38">
            <w:pPr>
              <w:jc w:val="center"/>
            </w:pPr>
            <w:r>
              <w:t>9</w:t>
            </w:r>
          </w:p>
        </w:tc>
        <w:tc>
          <w:tcPr>
            <w:tcW w:w="2337" w:type="dxa"/>
          </w:tcPr>
          <w:p w14:paraId="4C5B7C4F" w14:textId="48F30318" w:rsidR="00303A38" w:rsidRDefault="00303A38" w:rsidP="00303A38">
            <w:pPr>
              <w:jc w:val="center"/>
            </w:pPr>
            <w:r>
              <w:t xml:space="preserve">1000 </w:t>
            </w:r>
          </w:p>
        </w:tc>
        <w:tc>
          <w:tcPr>
            <w:tcW w:w="2338" w:type="dxa"/>
          </w:tcPr>
          <w:p w14:paraId="6CBCB7BE" w14:textId="3CF9F9E1" w:rsidR="00303A38" w:rsidRPr="00303A38" w:rsidRDefault="00303A38" w:rsidP="00303A38">
            <w:pPr>
              <w:jc w:val="center"/>
            </w:pPr>
            <w:r w:rsidRPr="00303A38">
              <w:t>1,928.07</w:t>
            </w:r>
          </w:p>
        </w:tc>
        <w:tc>
          <w:tcPr>
            <w:tcW w:w="2338" w:type="dxa"/>
          </w:tcPr>
          <w:p w14:paraId="1EE1D415" w14:textId="71D63EA0" w:rsidR="00303A38" w:rsidRDefault="00303A38" w:rsidP="00303A38">
            <w:pPr>
              <w:jc w:val="center"/>
            </w:pPr>
            <w:r>
              <w:t>0.328</w:t>
            </w:r>
          </w:p>
        </w:tc>
      </w:tr>
      <w:tr w:rsidR="00303A38" w14:paraId="0CF8496A" w14:textId="77777777" w:rsidTr="00824110">
        <w:tc>
          <w:tcPr>
            <w:tcW w:w="2337" w:type="dxa"/>
          </w:tcPr>
          <w:p w14:paraId="73D2AD51" w14:textId="51A2B2BA" w:rsidR="00303A38" w:rsidRDefault="00303A38" w:rsidP="00303A38">
            <w:pPr>
              <w:jc w:val="center"/>
            </w:pPr>
            <w:r>
              <w:t>10</w:t>
            </w:r>
          </w:p>
        </w:tc>
        <w:tc>
          <w:tcPr>
            <w:tcW w:w="2337" w:type="dxa"/>
          </w:tcPr>
          <w:p w14:paraId="744FE9BE" w14:textId="7B832263" w:rsidR="00303A38" w:rsidRDefault="00303A38" w:rsidP="00303A38">
            <w:pPr>
              <w:jc w:val="center"/>
            </w:pPr>
            <w:r>
              <w:t xml:space="preserve">1000 </w:t>
            </w:r>
          </w:p>
        </w:tc>
        <w:tc>
          <w:tcPr>
            <w:tcW w:w="2338" w:type="dxa"/>
          </w:tcPr>
          <w:p w14:paraId="38C71ED3" w14:textId="1383995D" w:rsidR="00303A38" w:rsidRPr="00303A38" w:rsidRDefault="00303A38" w:rsidP="00303A38">
            <w:pPr>
              <w:jc w:val="center"/>
            </w:pPr>
            <w:r w:rsidRPr="00303A38">
              <w:t>1,905.952</w:t>
            </w:r>
          </w:p>
        </w:tc>
        <w:tc>
          <w:tcPr>
            <w:tcW w:w="2338" w:type="dxa"/>
          </w:tcPr>
          <w:p w14:paraId="49F667C8" w14:textId="1AE43697" w:rsidR="00303A38" w:rsidRDefault="00303A38" w:rsidP="00303A38">
            <w:pPr>
              <w:jc w:val="center"/>
            </w:pPr>
            <w:r>
              <w:t>0.328</w:t>
            </w:r>
          </w:p>
        </w:tc>
      </w:tr>
    </w:tbl>
    <w:p w14:paraId="2C81145C" w14:textId="0DC23DB0" w:rsidR="00DA7993" w:rsidRDefault="00DA7993" w:rsidP="00DA7993">
      <w:pPr>
        <w:spacing w:before="240" w:after="0" w:line="240" w:lineRule="auto"/>
      </w:pPr>
      <w:r>
        <w:t xml:space="preserve">Average Execution Time: </w:t>
      </w:r>
      <w:r w:rsidRPr="00DA7993">
        <w:t>1908.902</w:t>
      </w:r>
      <w:r>
        <w:t xml:space="preserve"> MS</w:t>
      </w:r>
    </w:p>
    <w:p w14:paraId="1FAB3FDA" w14:textId="594FF8E8" w:rsidR="00DA7993" w:rsidRDefault="00DA7993" w:rsidP="00DA7993">
      <w:pPr>
        <w:spacing w:after="0"/>
      </w:pPr>
      <w:r>
        <w:t>Average Memory Usage: 0.328 KB</w:t>
      </w:r>
    </w:p>
    <w:p w14:paraId="25B67C2A" w14:textId="77777777" w:rsidR="007853AB" w:rsidRDefault="007853AB" w:rsidP="00DA7993">
      <w:pPr>
        <w:spacing w:after="0"/>
      </w:pPr>
    </w:p>
    <w:p w14:paraId="1E17CEA4" w14:textId="77777777" w:rsidR="007853AB" w:rsidRDefault="007853AB" w:rsidP="00DA7993">
      <w:pPr>
        <w:spacing w:after="0"/>
      </w:pPr>
    </w:p>
    <w:p w14:paraId="3D62D69D" w14:textId="1A0C0E48" w:rsidR="00303A38" w:rsidRDefault="00FD1892" w:rsidP="00DA7993">
      <w:pPr>
        <w:spacing w:before="240"/>
        <w:jc w:val="center"/>
      </w:pPr>
      <w:r>
        <w:lastRenderedPageBreak/>
        <w:t>Bucket</w:t>
      </w:r>
      <w:r w:rsidR="00303A38" w:rsidRPr="00512E31">
        <w:t xml:space="preserve"> Sort</w:t>
      </w:r>
      <w:r w:rsidR="00303A38">
        <w:t xml:space="preserve"> </w:t>
      </w:r>
    </w:p>
    <w:tbl>
      <w:tblPr>
        <w:tblStyle w:val="TableGrid"/>
        <w:tblW w:w="0" w:type="auto"/>
        <w:tblLook w:val="04A0" w:firstRow="1" w:lastRow="0" w:firstColumn="1" w:lastColumn="0" w:noHBand="0" w:noVBand="1"/>
      </w:tblPr>
      <w:tblGrid>
        <w:gridCol w:w="2337"/>
        <w:gridCol w:w="2337"/>
        <w:gridCol w:w="2338"/>
        <w:gridCol w:w="2338"/>
      </w:tblGrid>
      <w:tr w:rsidR="00303A38" w14:paraId="0185C465" w14:textId="77777777" w:rsidTr="00536C52">
        <w:tc>
          <w:tcPr>
            <w:tcW w:w="2337" w:type="dxa"/>
          </w:tcPr>
          <w:p w14:paraId="13D023AC" w14:textId="77777777" w:rsidR="00303A38" w:rsidRDefault="00303A38" w:rsidP="00536C52">
            <w:pPr>
              <w:jc w:val="center"/>
            </w:pPr>
            <w:r>
              <w:t>DATA SET</w:t>
            </w:r>
          </w:p>
        </w:tc>
        <w:tc>
          <w:tcPr>
            <w:tcW w:w="2337" w:type="dxa"/>
          </w:tcPr>
          <w:p w14:paraId="32F540C5" w14:textId="77777777" w:rsidR="00303A38" w:rsidRDefault="00303A38" w:rsidP="00536C52">
            <w:pPr>
              <w:jc w:val="center"/>
            </w:pPr>
            <w:r>
              <w:t>DATA SIZE</w:t>
            </w:r>
          </w:p>
          <w:p w14:paraId="05C2A3C1" w14:textId="77777777" w:rsidR="00303A38" w:rsidRDefault="00303A38" w:rsidP="00536C52">
            <w:pPr>
              <w:jc w:val="center"/>
            </w:pPr>
            <w:r>
              <w:t>(INT)</w:t>
            </w:r>
          </w:p>
        </w:tc>
        <w:tc>
          <w:tcPr>
            <w:tcW w:w="2338" w:type="dxa"/>
          </w:tcPr>
          <w:p w14:paraId="1710E2F4" w14:textId="77777777" w:rsidR="00303A38" w:rsidRDefault="00303A38" w:rsidP="00536C52">
            <w:pPr>
              <w:jc w:val="center"/>
            </w:pPr>
            <w:r>
              <w:t>EXECUTION TIME (MS)</w:t>
            </w:r>
          </w:p>
        </w:tc>
        <w:tc>
          <w:tcPr>
            <w:tcW w:w="2338" w:type="dxa"/>
          </w:tcPr>
          <w:p w14:paraId="7DDF7B2F" w14:textId="77777777" w:rsidR="00303A38" w:rsidRDefault="00303A38" w:rsidP="00536C52">
            <w:pPr>
              <w:jc w:val="center"/>
            </w:pPr>
            <w:r>
              <w:t>MEMORY USAGE (KB)</w:t>
            </w:r>
          </w:p>
        </w:tc>
      </w:tr>
      <w:tr w:rsidR="00303A38" w14:paraId="6B5EC341" w14:textId="77777777" w:rsidTr="00536C52">
        <w:tc>
          <w:tcPr>
            <w:tcW w:w="2337" w:type="dxa"/>
          </w:tcPr>
          <w:p w14:paraId="03CC1603" w14:textId="77777777" w:rsidR="00303A38" w:rsidRDefault="00303A38" w:rsidP="00536C52">
            <w:pPr>
              <w:jc w:val="center"/>
            </w:pPr>
            <w:r>
              <w:t>1</w:t>
            </w:r>
          </w:p>
        </w:tc>
        <w:tc>
          <w:tcPr>
            <w:tcW w:w="2337" w:type="dxa"/>
          </w:tcPr>
          <w:p w14:paraId="477510DC" w14:textId="77777777" w:rsidR="00303A38" w:rsidRDefault="00303A38" w:rsidP="00536C52">
            <w:pPr>
              <w:jc w:val="center"/>
            </w:pPr>
            <w:r>
              <w:t xml:space="preserve">1000 </w:t>
            </w:r>
          </w:p>
        </w:tc>
        <w:tc>
          <w:tcPr>
            <w:tcW w:w="2338" w:type="dxa"/>
          </w:tcPr>
          <w:p w14:paraId="7114ADDC" w14:textId="33BAEE83" w:rsidR="00303A38" w:rsidRPr="00FD1892" w:rsidRDefault="00FD1892" w:rsidP="00FD1892">
            <w:pPr>
              <w:jc w:val="center"/>
            </w:pPr>
            <w:r w:rsidRPr="00FD1892">
              <w:t>11.532</w:t>
            </w:r>
          </w:p>
        </w:tc>
        <w:tc>
          <w:tcPr>
            <w:tcW w:w="2338" w:type="dxa"/>
          </w:tcPr>
          <w:p w14:paraId="415EC2AA" w14:textId="477D09E6" w:rsidR="00303A38" w:rsidRPr="00FD1892" w:rsidRDefault="00FD1892" w:rsidP="00FD1892">
            <w:pPr>
              <w:jc w:val="center"/>
            </w:pPr>
            <w:r w:rsidRPr="00FD1892">
              <w:t>98.88</w:t>
            </w:r>
          </w:p>
        </w:tc>
      </w:tr>
      <w:tr w:rsidR="00303A38" w14:paraId="72FA968F" w14:textId="77777777" w:rsidTr="00536C52">
        <w:tc>
          <w:tcPr>
            <w:tcW w:w="2337" w:type="dxa"/>
          </w:tcPr>
          <w:p w14:paraId="2D758A1A" w14:textId="77777777" w:rsidR="00303A38" w:rsidRDefault="00303A38" w:rsidP="00536C52">
            <w:pPr>
              <w:jc w:val="center"/>
            </w:pPr>
            <w:r>
              <w:t>2</w:t>
            </w:r>
          </w:p>
        </w:tc>
        <w:tc>
          <w:tcPr>
            <w:tcW w:w="2337" w:type="dxa"/>
          </w:tcPr>
          <w:p w14:paraId="113FDA18" w14:textId="77777777" w:rsidR="00303A38" w:rsidRDefault="00303A38" w:rsidP="00536C52">
            <w:pPr>
              <w:jc w:val="center"/>
            </w:pPr>
            <w:r>
              <w:t xml:space="preserve">1000 </w:t>
            </w:r>
          </w:p>
        </w:tc>
        <w:tc>
          <w:tcPr>
            <w:tcW w:w="2338" w:type="dxa"/>
          </w:tcPr>
          <w:p w14:paraId="599E8B9B" w14:textId="683DCFD0" w:rsidR="00303A38" w:rsidRPr="00FD1892" w:rsidRDefault="00FD1892" w:rsidP="00FD1892">
            <w:pPr>
              <w:jc w:val="center"/>
            </w:pPr>
            <w:r w:rsidRPr="00FD1892">
              <w:t>10.888</w:t>
            </w:r>
          </w:p>
        </w:tc>
        <w:tc>
          <w:tcPr>
            <w:tcW w:w="2338" w:type="dxa"/>
          </w:tcPr>
          <w:p w14:paraId="325E9EB0" w14:textId="4F5430BA" w:rsidR="00303A38" w:rsidRPr="00FD1892" w:rsidRDefault="00FD1892" w:rsidP="00FD1892">
            <w:pPr>
              <w:jc w:val="center"/>
            </w:pPr>
            <w:r w:rsidRPr="00FD1892">
              <w:t>95.359</w:t>
            </w:r>
          </w:p>
        </w:tc>
      </w:tr>
      <w:tr w:rsidR="00303A38" w14:paraId="37242EF2" w14:textId="77777777" w:rsidTr="00536C52">
        <w:tc>
          <w:tcPr>
            <w:tcW w:w="2337" w:type="dxa"/>
          </w:tcPr>
          <w:p w14:paraId="126ED6E0" w14:textId="77777777" w:rsidR="00303A38" w:rsidRDefault="00303A38" w:rsidP="00536C52">
            <w:pPr>
              <w:jc w:val="center"/>
            </w:pPr>
            <w:r>
              <w:t>3</w:t>
            </w:r>
          </w:p>
        </w:tc>
        <w:tc>
          <w:tcPr>
            <w:tcW w:w="2337" w:type="dxa"/>
          </w:tcPr>
          <w:p w14:paraId="41360AA5" w14:textId="77777777" w:rsidR="00303A38" w:rsidRDefault="00303A38" w:rsidP="00536C52">
            <w:pPr>
              <w:jc w:val="center"/>
            </w:pPr>
            <w:r>
              <w:t xml:space="preserve">1000 </w:t>
            </w:r>
          </w:p>
        </w:tc>
        <w:tc>
          <w:tcPr>
            <w:tcW w:w="2338" w:type="dxa"/>
          </w:tcPr>
          <w:p w14:paraId="5143296B" w14:textId="61D6B379" w:rsidR="00303A38" w:rsidRPr="00FD1892" w:rsidRDefault="00FD1892" w:rsidP="00FD1892">
            <w:pPr>
              <w:jc w:val="center"/>
            </w:pPr>
            <w:r w:rsidRPr="00FD1892">
              <w:t>9.34</w:t>
            </w:r>
          </w:p>
        </w:tc>
        <w:tc>
          <w:tcPr>
            <w:tcW w:w="2338" w:type="dxa"/>
          </w:tcPr>
          <w:p w14:paraId="1898C0AB" w14:textId="296ECCF6" w:rsidR="00303A38" w:rsidRPr="00FD1892" w:rsidRDefault="00FD1892" w:rsidP="00FD1892">
            <w:pPr>
              <w:jc w:val="center"/>
            </w:pPr>
            <w:r w:rsidRPr="00FD1892">
              <w:t>95.291</w:t>
            </w:r>
          </w:p>
        </w:tc>
      </w:tr>
      <w:tr w:rsidR="00303A38" w14:paraId="506452CC" w14:textId="77777777" w:rsidTr="00536C52">
        <w:tc>
          <w:tcPr>
            <w:tcW w:w="2337" w:type="dxa"/>
          </w:tcPr>
          <w:p w14:paraId="0229D70E" w14:textId="77777777" w:rsidR="00303A38" w:rsidRDefault="00303A38" w:rsidP="00536C52">
            <w:pPr>
              <w:jc w:val="center"/>
            </w:pPr>
            <w:r>
              <w:t>4</w:t>
            </w:r>
          </w:p>
        </w:tc>
        <w:tc>
          <w:tcPr>
            <w:tcW w:w="2337" w:type="dxa"/>
          </w:tcPr>
          <w:p w14:paraId="1A2BDF19" w14:textId="77777777" w:rsidR="00303A38" w:rsidRDefault="00303A38" w:rsidP="00536C52">
            <w:pPr>
              <w:jc w:val="center"/>
            </w:pPr>
            <w:r>
              <w:t xml:space="preserve">1000 </w:t>
            </w:r>
          </w:p>
        </w:tc>
        <w:tc>
          <w:tcPr>
            <w:tcW w:w="2338" w:type="dxa"/>
          </w:tcPr>
          <w:p w14:paraId="201A7F9A" w14:textId="04397214" w:rsidR="00303A38" w:rsidRPr="00FD1892" w:rsidRDefault="00FD1892" w:rsidP="00FD1892">
            <w:pPr>
              <w:jc w:val="center"/>
            </w:pPr>
            <w:r w:rsidRPr="00FD1892">
              <w:t>9.237</w:t>
            </w:r>
          </w:p>
        </w:tc>
        <w:tc>
          <w:tcPr>
            <w:tcW w:w="2338" w:type="dxa"/>
          </w:tcPr>
          <w:p w14:paraId="339E064C" w14:textId="64F37F90" w:rsidR="00303A38" w:rsidRPr="00FD1892" w:rsidRDefault="00FD1892" w:rsidP="00FD1892">
            <w:pPr>
              <w:jc w:val="center"/>
            </w:pPr>
            <w:r w:rsidRPr="00FD1892">
              <w:t>95.617</w:t>
            </w:r>
          </w:p>
        </w:tc>
      </w:tr>
      <w:tr w:rsidR="00303A38" w14:paraId="38F9E640" w14:textId="77777777" w:rsidTr="00536C52">
        <w:tc>
          <w:tcPr>
            <w:tcW w:w="2337" w:type="dxa"/>
          </w:tcPr>
          <w:p w14:paraId="33C93700" w14:textId="77777777" w:rsidR="00303A38" w:rsidRDefault="00303A38" w:rsidP="00536C52">
            <w:pPr>
              <w:jc w:val="center"/>
            </w:pPr>
            <w:r>
              <w:t>5</w:t>
            </w:r>
          </w:p>
        </w:tc>
        <w:tc>
          <w:tcPr>
            <w:tcW w:w="2337" w:type="dxa"/>
          </w:tcPr>
          <w:p w14:paraId="494FBB23" w14:textId="77777777" w:rsidR="00303A38" w:rsidRDefault="00303A38" w:rsidP="00536C52">
            <w:pPr>
              <w:jc w:val="center"/>
            </w:pPr>
            <w:r>
              <w:t xml:space="preserve">1000 </w:t>
            </w:r>
          </w:p>
        </w:tc>
        <w:tc>
          <w:tcPr>
            <w:tcW w:w="2338" w:type="dxa"/>
          </w:tcPr>
          <w:p w14:paraId="12CB1A24" w14:textId="0B91D4D9" w:rsidR="00303A38" w:rsidRPr="00FD1892" w:rsidRDefault="00FD1892" w:rsidP="00FD1892">
            <w:pPr>
              <w:jc w:val="center"/>
            </w:pPr>
            <w:r w:rsidRPr="00FD1892">
              <w:t>8.876</w:t>
            </w:r>
          </w:p>
        </w:tc>
        <w:tc>
          <w:tcPr>
            <w:tcW w:w="2338" w:type="dxa"/>
          </w:tcPr>
          <w:p w14:paraId="14B68430" w14:textId="5DB82C34" w:rsidR="00303A38" w:rsidRPr="00FD1892" w:rsidRDefault="00FD1892" w:rsidP="00FD1892">
            <w:pPr>
              <w:jc w:val="center"/>
            </w:pPr>
            <w:r w:rsidRPr="00FD1892">
              <w:t>94.68</w:t>
            </w:r>
          </w:p>
        </w:tc>
      </w:tr>
      <w:tr w:rsidR="00303A38" w14:paraId="481C22FC" w14:textId="77777777" w:rsidTr="00536C52">
        <w:tc>
          <w:tcPr>
            <w:tcW w:w="2337" w:type="dxa"/>
          </w:tcPr>
          <w:p w14:paraId="660303A8" w14:textId="77777777" w:rsidR="00303A38" w:rsidRDefault="00303A38" w:rsidP="00536C52">
            <w:pPr>
              <w:jc w:val="center"/>
            </w:pPr>
            <w:r>
              <w:t>6</w:t>
            </w:r>
          </w:p>
        </w:tc>
        <w:tc>
          <w:tcPr>
            <w:tcW w:w="2337" w:type="dxa"/>
          </w:tcPr>
          <w:p w14:paraId="1CB03F24" w14:textId="77777777" w:rsidR="00303A38" w:rsidRDefault="00303A38" w:rsidP="00536C52">
            <w:pPr>
              <w:jc w:val="center"/>
            </w:pPr>
            <w:r>
              <w:t xml:space="preserve">1000 </w:t>
            </w:r>
          </w:p>
        </w:tc>
        <w:tc>
          <w:tcPr>
            <w:tcW w:w="2338" w:type="dxa"/>
          </w:tcPr>
          <w:p w14:paraId="30730C44" w14:textId="7BB78B4A" w:rsidR="00303A38" w:rsidRPr="00FD1892" w:rsidRDefault="00FD1892" w:rsidP="00FD1892">
            <w:pPr>
              <w:jc w:val="center"/>
            </w:pPr>
            <w:r w:rsidRPr="00FD1892">
              <w:t>8.995</w:t>
            </w:r>
          </w:p>
        </w:tc>
        <w:tc>
          <w:tcPr>
            <w:tcW w:w="2338" w:type="dxa"/>
          </w:tcPr>
          <w:p w14:paraId="48AA4B6B" w14:textId="3FAC4970" w:rsidR="00303A38" w:rsidRPr="00FD1892" w:rsidRDefault="00FD1892" w:rsidP="00FD1892">
            <w:pPr>
              <w:jc w:val="center"/>
            </w:pPr>
            <w:r w:rsidRPr="00FD1892">
              <w:t>94.898</w:t>
            </w:r>
          </w:p>
        </w:tc>
      </w:tr>
      <w:tr w:rsidR="00303A38" w14:paraId="36A743E8" w14:textId="77777777" w:rsidTr="00536C52">
        <w:tc>
          <w:tcPr>
            <w:tcW w:w="2337" w:type="dxa"/>
          </w:tcPr>
          <w:p w14:paraId="7A76F296" w14:textId="77777777" w:rsidR="00303A38" w:rsidRDefault="00303A38" w:rsidP="00536C52">
            <w:pPr>
              <w:jc w:val="center"/>
            </w:pPr>
            <w:r>
              <w:t>7</w:t>
            </w:r>
          </w:p>
        </w:tc>
        <w:tc>
          <w:tcPr>
            <w:tcW w:w="2337" w:type="dxa"/>
          </w:tcPr>
          <w:p w14:paraId="40456AEA" w14:textId="77777777" w:rsidR="00303A38" w:rsidRDefault="00303A38" w:rsidP="00536C52">
            <w:pPr>
              <w:jc w:val="center"/>
            </w:pPr>
            <w:r>
              <w:t xml:space="preserve">1000 </w:t>
            </w:r>
          </w:p>
        </w:tc>
        <w:tc>
          <w:tcPr>
            <w:tcW w:w="2338" w:type="dxa"/>
          </w:tcPr>
          <w:p w14:paraId="4223679A" w14:textId="185CB072" w:rsidR="00303A38" w:rsidRPr="00FD1892" w:rsidRDefault="00FD1892" w:rsidP="00FD1892">
            <w:pPr>
              <w:jc w:val="center"/>
            </w:pPr>
            <w:r w:rsidRPr="00FD1892">
              <w:t>8.913</w:t>
            </w:r>
          </w:p>
        </w:tc>
        <w:tc>
          <w:tcPr>
            <w:tcW w:w="2338" w:type="dxa"/>
          </w:tcPr>
          <w:p w14:paraId="634A5B8E" w14:textId="070E73DC" w:rsidR="00303A38" w:rsidRPr="00FD1892" w:rsidRDefault="00FD1892" w:rsidP="00FD1892">
            <w:pPr>
              <w:jc w:val="center"/>
            </w:pPr>
            <w:r w:rsidRPr="00FD1892">
              <w:t>95.211</w:t>
            </w:r>
          </w:p>
        </w:tc>
      </w:tr>
      <w:tr w:rsidR="00303A38" w14:paraId="5CA5C997" w14:textId="77777777" w:rsidTr="00536C52">
        <w:tc>
          <w:tcPr>
            <w:tcW w:w="2337" w:type="dxa"/>
          </w:tcPr>
          <w:p w14:paraId="49E4F5A5" w14:textId="77777777" w:rsidR="00303A38" w:rsidRDefault="00303A38" w:rsidP="00536C52">
            <w:pPr>
              <w:jc w:val="center"/>
            </w:pPr>
            <w:r>
              <w:t>8</w:t>
            </w:r>
          </w:p>
        </w:tc>
        <w:tc>
          <w:tcPr>
            <w:tcW w:w="2337" w:type="dxa"/>
          </w:tcPr>
          <w:p w14:paraId="6FB09707" w14:textId="77777777" w:rsidR="00303A38" w:rsidRDefault="00303A38" w:rsidP="00536C52">
            <w:pPr>
              <w:jc w:val="center"/>
            </w:pPr>
            <w:r>
              <w:t xml:space="preserve">1000 </w:t>
            </w:r>
          </w:p>
        </w:tc>
        <w:tc>
          <w:tcPr>
            <w:tcW w:w="2338" w:type="dxa"/>
          </w:tcPr>
          <w:p w14:paraId="649ECA72" w14:textId="566797D6" w:rsidR="00303A38" w:rsidRPr="00FD1892" w:rsidRDefault="00FD1892" w:rsidP="00FD1892">
            <w:pPr>
              <w:jc w:val="center"/>
            </w:pPr>
            <w:r w:rsidRPr="00FD1892">
              <w:t>8.705</w:t>
            </w:r>
          </w:p>
        </w:tc>
        <w:tc>
          <w:tcPr>
            <w:tcW w:w="2338" w:type="dxa"/>
          </w:tcPr>
          <w:p w14:paraId="3AC96EA0" w14:textId="6948D333" w:rsidR="00303A38" w:rsidRPr="00FD1892" w:rsidRDefault="00FD1892" w:rsidP="00FD1892">
            <w:pPr>
              <w:jc w:val="center"/>
            </w:pPr>
            <w:r w:rsidRPr="00FD1892">
              <w:t>94.773</w:t>
            </w:r>
          </w:p>
        </w:tc>
      </w:tr>
      <w:tr w:rsidR="00303A38" w14:paraId="760C0423" w14:textId="77777777" w:rsidTr="00536C52">
        <w:tc>
          <w:tcPr>
            <w:tcW w:w="2337" w:type="dxa"/>
          </w:tcPr>
          <w:p w14:paraId="5F337B0C" w14:textId="77777777" w:rsidR="00303A38" w:rsidRDefault="00303A38" w:rsidP="00536C52">
            <w:pPr>
              <w:jc w:val="center"/>
            </w:pPr>
            <w:r>
              <w:t>9</w:t>
            </w:r>
          </w:p>
        </w:tc>
        <w:tc>
          <w:tcPr>
            <w:tcW w:w="2337" w:type="dxa"/>
          </w:tcPr>
          <w:p w14:paraId="5504695A" w14:textId="77777777" w:rsidR="00303A38" w:rsidRDefault="00303A38" w:rsidP="00536C52">
            <w:pPr>
              <w:jc w:val="center"/>
            </w:pPr>
            <w:r>
              <w:t xml:space="preserve">1000 </w:t>
            </w:r>
          </w:p>
        </w:tc>
        <w:tc>
          <w:tcPr>
            <w:tcW w:w="2338" w:type="dxa"/>
          </w:tcPr>
          <w:p w14:paraId="254A946A" w14:textId="33E59536" w:rsidR="00303A38" w:rsidRPr="00FD1892" w:rsidRDefault="00FD1892" w:rsidP="00FD1892">
            <w:pPr>
              <w:jc w:val="center"/>
            </w:pPr>
            <w:r w:rsidRPr="00FD1892">
              <w:t>9.025</w:t>
            </w:r>
          </w:p>
        </w:tc>
        <w:tc>
          <w:tcPr>
            <w:tcW w:w="2338" w:type="dxa"/>
          </w:tcPr>
          <w:p w14:paraId="392C5D82" w14:textId="6A4957D5" w:rsidR="00303A38" w:rsidRPr="00FD1892" w:rsidRDefault="00FD1892" w:rsidP="00FD1892">
            <w:pPr>
              <w:jc w:val="center"/>
            </w:pPr>
            <w:r w:rsidRPr="00FD1892">
              <w:t>95.367</w:t>
            </w:r>
          </w:p>
        </w:tc>
      </w:tr>
      <w:tr w:rsidR="00303A38" w14:paraId="72FFD91D" w14:textId="77777777" w:rsidTr="00536C52">
        <w:tc>
          <w:tcPr>
            <w:tcW w:w="2337" w:type="dxa"/>
          </w:tcPr>
          <w:p w14:paraId="4607B098" w14:textId="77777777" w:rsidR="00303A38" w:rsidRDefault="00303A38" w:rsidP="00536C52">
            <w:pPr>
              <w:jc w:val="center"/>
            </w:pPr>
            <w:r>
              <w:t>10</w:t>
            </w:r>
          </w:p>
        </w:tc>
        <w:tc>
          <w:tcPr>
            <w:tcW w:w="2337" w:type="dxa"/>
          </w:tcPr>
          <w:p w14:paraId="300E970E" w14:textId="77777777" w:rsidR="00303A38" w:rsidRDefault="00303A38" w:rsidP="00536C52">
            <w:pPr>
              <w:jc w:val="center"/>
            </w:pPr>
            <w:r>
              <w:t xml:space="preserve">1000 </w:t>
            </w:r>
          </w:p>
        </w:tc>
        <w:tc>
          <w:tcPr>
            <w:tcW w:w="2338" w:type="dxa"/>
          </w:tcPr>
          <w:p w14:paraId="3AC5B3C7" w14:textId="61A548A0" w:rsidR="00303A38" w:rsidRPr="00FD1892" w:rsidRDefault="00FD1892" w:rsidP="00FD1892">
            <w:pPr>
              <w:jc w:val="center"/>
            </w:pPr>
            <w:r w:rsidRPr="00FD1892">
              <w:t>8.811</w:t>
            </w:r>
          </w:p>
        </w:tc>
        <w:tc>
          <w:tcPr>
            <w:tcW w:w="2338" w:type="dxa"/>
          </w:tcPr>
          <w:p w14:paraId="4D8E9BE7" w14:textId="1D96C271" w:rsidR="00303A38" w:rsidRPr="00FD1892" w:rsidRDefault="00FD1892" w:rsidP="00FD1892">
            <w:pPr>
              <w:jc w:val="center"/>
            </w:pPr>
            <w:r w:rsidRPr="00FD1892">
              <w:t>94.711</w:t>
            </w:r>
          </w:p>
        </w:tc>
      </w:tr>
    </w:tbl>
    <w:p w14:paraId="0088F683" w14:textId="136ABB98" w:rsidR="00DA7993" w:rsidRDefault="00DA7993" w:rsidP="00DA7993">
      <w:pPr>
        <w:spacing w:before="240" w:after="0"/>
      </w:pPr>
      <w:r>
        <w:t>Average Execution Time</w:t>
      </w:r>
      <w:r w:rsidRPr="00DA7993">
        <w:t>: 9.432</w:t>
      </w:r>
      <w:r>
        <w:t xml:space="preserve"> MS</w:t>
      </w:r>
    </w:p>
    <w:p w14:paraId="6992AB2F" w14:textId="35F81EE1" w:rsidR="00303A38" w:rsidRDefault="00DA7993" w:rsidP="00DA7993">
      <w:r>
        <w:t xml:space="preserve">Average Memory Usage: </w:t>
      </w:r>
      <w:r w:rsidRPr="00DA7993">
        <w:t>95.478</w:t>
      </w:r>
      <w:r>
        <w:t xml:space="preserve"> KB</w:t>
      </w:r>
    </w:p>
    <w:p w14:paraId="57BF4ECF" w14:textId="184E03CA" w:rsidR="00303A38" w:rsidRDefault="00303A38" w:rsidP="00DA7993">
      <w:pPr>
        <w:jc w:val="center"/>
      </w:pPr>
      <w:r>
        <w:t xml:space="preserve">Quick </w:t>
      </w:r>
      <w:r w:rsidRPr="00512E31">
        <w:t>Sort</w:t>
      </w:r>
    </w:p>
    <w:tbl>
      <w:tblPr>
        <w:tblStyle w:val="TableGrid"/>
        <w:tblW w:w="0" w:type="auto"/>
        <w:tblLook w:val="04A0" w:firstRow="1" w:lastRow="0" w:firstColumn="1" w:lastColumn="0" w:noHBand="0" w:noVBand="1"/>
      </w:tblPr>
      <w:tblGrid>
        <w:gridCol w:w="2337"/>
        <w:gridCol w:w="2337"/>
        <w:gridCol w:w="2338"/>
        <w:gridCol w:w="2338"/>
      </w:tblGrid>
      <w:tr w:rsidR="00303A38" w14:paraId="2C318449" w14:textId="77777777" w:rsidTr="00536C52">
        <w:tc>
          <w:tcPr>
            <w:tcW w:w="2337" w:type="dxa"/>
          </w:tcPr>
          <w:p w14:paraId="613F3915" w14:textId="77777777" w:rsidR="00303A38" w:rsidRDefault="00303A38" w:rsidP="00536C52">
            <w:pPr>
              <w:jc w:val="center"/>
            </w:pPr>
            <w:r>
              <w:t>DATA SET</w:t>
            </w:r>
          </w:p>
        </w:tc>
        <w:tc>
          <w:tcPr>
            <w:tcW w:w="2337" w:type="dxa"/>
          </w:tcPr>
          <w:p w14:paraId="517DCB52" w14:textId="77777777" w:rsidR="00303A38" w:rsidRDefault="00303A38" w:rsidP="00536C52">
            <w:pPr>
              <w:jc w:val="center"/>
            </w:pPr>
            <w:r>
              <w:t>DATA SIZE</w:t>
            </w:r>
          </w:p>
          <w:p w14:paraId="61EDE9D2" w14:textId="77777777" w:rsidR="00303A38" w:rsidRDefault="00303A38" w:rsidP="00536C52">
            <w:pPr>
              <w:jc w:val="center"/>
            </w:pPr>
            <w:r>
              <w:t>(INT)</w:t>
            </w:r>
          </w:p>
        </w:tc>
        <w:tc>
          <w:tcPr>
            <w:tcW w:w="2338" w:type="dxa"/>
          </w:tcPr>
          <w:p w14:paraId="7F2FFFBE" w14:textId="77777777" w:rsidR="00303A38" w:rsidRDefault="00303A38" w:rsidP="00536C52">
            <w:pPr>
              <w:jc w:val="center"/>
            </w:pPr>
            <w:r>
              <w:t>EXECUTION TIME (MS)</w:t>
            </w:r>
          </w:p>
        </w:tc>
        <w:tc>
          <w:tcPr>
            <w:tcW w:w="2338" w:type="dxa"/>
          </w:tcPr>
          <w:p w14:paraId="6F730FC9" w14:textId="77777777" w:rsidR="00303A38" w:rsidRDefault="00303A38" w:rsidP="00536C52">
            <w:pPr>
              <w:jc w:val="center"/>
            </w:pPr>
            <w:r>
              <w:t>MEMORY USAGE (KB)</w:t>
            </w:r>
          </w:p>
        </w:tc>
      </w:tr>
      <w:tr w:rsidR="00303A38" w14:paraId="7A26E2D7" w14:textId="77777777" w:rsidTr="00536C52">
        <w:tc>
          <w:tcPr>
            <w:tcW w:w="2337" w:type="dxa"/>
          </w:tcPr>
          <w:p w14:paraId="02ACBE83" w14:textId="77777777" w:rsidR="00303A38" w:rsidRDefault="00303A38" w:rsidP="00536C52">
            <w:pPr>
              <w:jc w:val="center"/>
            </w:pPr>
            <w:r>
              <w:t>1</w:t>
            </w:r>
          </w:p>
        </w:tc>
        <w:tc>
          <w:tcPr>
            <w:tcW w:w="2337" w:type="dxa"/>
          </w:tcPr>
          <w:p w14:paraId="381560D6" w14:textId="77777777" w:rsidR="00303A38" w:rsidRDefault="00303A38" w:rsidP="00536C52">
            <w:pPr>
              <w:jc w:val="center"/>
            </w:pPr>
            <w:r>
              <w:t xml:space="preserve">1000 </w:t>
            </w:r>
          </w:p>
        </w:tc>
        <w:tc>
          <w:tcPr>
            <w:tcW w:w="2338" w:type="dxa"/>
          </w:tcPr>
          <w:p w14:paraId="2730C2E5" w14:textId="479A082B" w:rsidR="00303A38" w:rsidRPr="001870AF" w:rsidRDefault="001870AF" w:rsidP="001870AF">
            <w:pPr>
              <w:jc w:val="center"/>
            </w:pPr>
            <w:r w:rsidRPr="001870AF">
              <w:t>17.848</w:t>
            </w:r>
          </w:p>
        </w:tc>
        <w:tc>
          <w:tcPr>
            <w:tcW w:w="2338" w:type="dxa"/>
          </w:tcPr>
          <w:p w14:paraId="14B18ACF" w14:textId="4A256345" w:rsidR="00303A38" w:rsidRPr="001870AF" w:rsidRDefault="001870AF" w:rsidP="001870AF">
            <w:pPr>
              <w:jc w:val="center"/>
            </w:pPr>
            <w:r w:rsidRPr="001870AF">
              <w:t>40.719</w:t>
            </w:r>
          </w:p>
        </w:tc>
      </w:tr>
      <w:tr w:rsidR="00303A38" w14:paraId="6158402B" w14:textId="77777777" w:rsidTr="00536C52">
        <w:tc>
          <w:tcPr>
            <w:tcW w:w="2337" w:type="dxa"/>
          </w:tcPr>
          <w:p w14:paraId="40D9426C" w14:textId="77777777" w:rsidR="00303A38" w:rsidRDefault="00303A38" w:rsidP="00536C52">
            <w:pPr>
              <w:jc w:val="center"/>
            </w:pPr>
            <w:r>
              <w:t>2</w:t>
            </w:r>
          </w:p>
        </w:tc>
        <w:tc>
          <w:tcPr>
            <w:tcW w:w="2337" w:type="dxa"/>
          </w:tcPr>
          <w:p w14:paraId="69D60DDC" w14:textId="77777777" w:rsidR="00303A38" w:rsidRDefault="00303A38" w:rsidP="00536C52">
            <w:pPr>
              <w:jc w:val="center"/>
            </w:pPr>
            <w:r>
              <w:t xml:space="preserve">1000 </w:t>
            </w:r>
          </w:p>
        </w:tc>
        <w:tc>
          <w:tcPr>
            <w:tcW w:w="2338" w:type="dxa"/>
          </w:tcPr>
          <w:p w14:paraId="53DEAEF3" w14:textId="0C36087A" w:rsidR="00303A38" w:rsidRPr="001870AF" w:rsidRDefault="001870AF" w:rsidP="001870AF">
            <w:pPr>
              <w:jc w:val="center"/>
            </w:pPr>
            <w:r w:rsidRPr="001870AF">
              <w:t>15.385</w:t>
            </w:r>
          </w:p>
        </w:tc>
        <w:tc>
          <w:tcPr>
            <w:tcW w:w="2338" w:type="dxa"/>
          </w:tcPr>
          <w:p w14:paraId="20EA8E0D" w14:textId="6FE9AFCE" w:rsidR="00303A38" w:rsidRPr="001870AF" w:rsidRDefault="001870AF" w:rsidP="001870AF">
            <w:pPr>
              <w:jc w:val="center"/>
            </w:pPr>
            <w:r w:rsidRPr="001870AF">
              <w:t>52.573</w:t>
            </w:r>
          </w:p>
        </w:tc>
      </w:tr>
      <w:tr w:rsidR="00303A38" w14:paraId="2316FE43" w14:textId="77777777" w:rsidTr="00536C52">
        <w:tc>
          <w:tcPr>
            <w:tcW w:w="2337" w:type="dxa"/>
          </w:tcPr>
          <w:p w14:paraId="11A29B59" w14:textId="77777777" w:rsidR="00303A38" w:rsidRDefault="00303A38" w:rsidP="00536C52">
            <w:pPr>
              <w:jc w:val="center"/>
            </w:pPr>
            <w:r>
              <w:t>3</w:t>
            </w:r>
          </w:p>
        </w:tc>
        <w:tc>
          <w:tcPr>
            <w:tcW w:w="2337" w:type="dxa"/>
          </w:tcPr>
          <w:p w14:paraId="262E6420" w14:textId="77777777" w:rsidR="00303A38" w:rsidRDefault="00303A38" w:rsidP="00536C52">
            <w:pPr>
              <w:jc w:val="center"/>
            </w:pPr>
            <w:r>
              <w:t xml:space="preserve">1000 </w:t>
            </w:r>
          </w:p>
        </w:tc>
        <w:tc>
          <w:tcPr>
            <w:tcW w:w="2338" w:type="dxa"/>
          </w:tcPr>
          <w:p w14:paraId="5CC3DB57" w14:textId="6D20C481" w:rsidR="00303A38" w:rsidRPr="001870AF" w:rsidRDefault="001870AF" w:rsidP="001870AF">
            <w:pPr>
              <w:jc w:val="center"/>
            </w:pPr>
            <w:r w:rsidRPr="001870AF">
              <w:t>14.371</w:t>
            </w:r>
          </w:p>
        </w:tc>
        <w:tc>
          <w:tcPr>
            <w:tcW w:w="2338" w:type="dxa"/>
          </w:tcPr>
          <w:p w14:paraId="60C28FE4" w14:textId="08BD6159" w:rsidR="00303A38" w:rsidRPr="001870AF" w:rsidRDefault="001870AF" w:rsidP="001870AF">
            <w:pPr>
              <w:jc w:val="center"/>
            </w:pPr>
            <w:r w:rsidRPr="001870AF">
              <w:t>44.344</w:t>
            </w:r>
          </w:p>
        </w:tc>
      </w:tr>
      <w:tr w:rsidR="00303A38" w14:paraId="5BE1D214" w14:textId="77777777" w:rsidTr="00536C52">
        <w:tc>
          <w:tcPr>
            <w:tcW w:w="2337" w:type="dxa"/>
          </w:tcPr>
          <w:p w14:paraId="4425216A" w14:textId="77777777" w:rsidR="00303A38" w:rsidRDefault="00303A38" w:rsidP="00536C52">
            <w:pPr>
              <w:jc w:val="center"/>
            </w:pPr>
            <w:r>
              <w:t>4</w:t>
            </w:r>
          </w:p>
        </w:tc>
        <w:tc>
          <w:tcPr>
            <w:tcW w:w="2337" w:type="dxa"/>
          </w:tcPr>
          <w:p w14:paraId="5F7FA783" w14:textId="77777777" w:rsidR="00303A38" w:rsidRDefault="00303A38" w:rsidP="00536C52">
            <w:pPr>
              <w:jc w:val="center"/>
            </w:pPr>
            <w:r>
              <w:t xml:space="preserve">1000 </w:t>
            </w:r>
          </w:p>
        </w:tc>
        <w:tc>
          <w:tcPr>
            <w:tcW w:w="2338" w:type="dxa"/>
          </w:tcPr>
          <w:p w14:paraId="3F4A3BC9" w14:textId="5DA68C2F" w:rsidR="00303A38" w:rsidRPr="001870AF" w:rsidRDefault="001870AF" w:rsidP="001870AF">
            <w:pPr>
              <w:jc w:val="center"/>
            </w:pPr>
            <w:r w:rsidRPr="001870AF">
              <w:t>14.096</w:t>
            </w:r>
          </w:p>
        </w:tc>
        <w:tc>
          <w:tcPr>
            <w:tcW w:w="2338" w:type="dxa"/>
          </w:tcPr>
          <w:p w14:paraId="1DE456C7" w14:textId="0140AE61" w:rsidR="00303A38" w:rsidRPr="001870AF" w:rsidRDefault="001870AF" w:rsidP="001870AF">
            <w:pPr>
              <w:jc w:val="center"/>
            </w:pPr>
            <w:r w:rsidRPr="001870AF">
              <w:t>42.656</w:t>
            </w:r>
          </w:p>
        </w:tc>
      </w:tr>
      <w:tr w:rsidR="00303A38" w14:paraId="540C95BA" w14:textId="77777777" w:rsidTr="00536C52">
        <w:tc>
          <w:tcPr>
            <w:tcW w:w="2337" w:type="dxa"/>
          </w:tcPr>
          <w:p w14:paraId="0145358B" w14:textId="77777777" w:rsidR="00303A38" w:rsidRDefault="00303A38" w:rsidP="00536C52">
            <w:pPr>
              <w:jc w:val="center"/>
            </w:pPr>
            <w:r>
              <w:t>5</w:t>
            </w:r>
          </w:p>
        </w:tc>
        <w:tc>
          <w:tcPr>
            <w:tcW w:w="2337" w:type="dxa"/>
          </w:tcPr>
          <w:p w14:paraId="5723B4AA" w14:textId="77777777" w:rsidR="00303A38" w:rsidRDefault="00303A38" w:rsidP="00536C52">
            <w:pPr>
              <w:jc w:val="center"/>
            </w:pPr>
            <w:r>
              <w:t xml:space="preserve">1000 </w:t>
            </w:r>
          </w:p>
        </w:tc>
        <w:tc>
          <w:tcPr>
            <w:tcW w:w="2338" w:type="dxa"/>
          </w:tcPr>
          <w:p w14:paraId="0FD6CD2E" w14:textId="2C0149E9" w:rsidR="00303A38" w:rsidRPr="001870AF" w:rsidRDefault="001870AF" w:rsidP="001870AF">
            <w:pPr>
              <w:jc w:val="center"/>
            </w:pPr>
            <w:r w:rsidRPr="001870AF">
              <w:t>16.089</w:t>
            </w:r>
          </w:p>
        </w:tc>
        <w:tc>
          <w:tcPr>
            <w:tcW w:w="2338" w:type="dxa"/>
          </w:tcPr>
          <w:p w14:paraId="3E8A2079" w14:textId="7CB7DEA7" w:rsidR="00303A38" w:rsidRPr="001870AF" w:rsidRDefault="001870AF" w:rsidP="001870AF">
            <w:pPr>
              <w:jc w:val="center"/>
            </w:pPr>
            <w:r w:rsidRPr="001870AF">
              <w:t>47.297</w:t>
            </w:r>
          </w:p>
        </w:tc>
      </w:tr>
      <w:tr w:rsidR="00303A38" w14:paraId="3B314DBD" w14:textId="77777777" w:rsidTr="00536C52">
        <w:tc>
          <w:tcPr>
            <w:tcW w:w="2337" w:type="dxa"/>
          </w:tcPr>
          <w:p w14:paraId="01D8DD43" w14:textId="77777777" w:rsidR="00303A38" w:rsidRDefault="00303A38" w:rsidP="00536C52">
            <w:pPr>
              <w:jc w:val="center"/>
            </w:pPr>
            <w:r>
              <w:t>6</w:t>
            </w:r>
          </w:p>
        </w:tc>
        <w:tc>
          <w:tcPr>
            <w:tcW w:w="2337" w:type="dxa"/>
          </w:tcPr>
          <w:p w14:paraId="77ACFAE6" w14:textId="77777777" w:rsidR="00303A38" w:rsidRDefault="00303A38" w:rsidP="00536C52">
            <w:pPr>
              <w:jc w:val="center"/>
            </w:pPr>
            <w:r>
              <w:t xml:space="preserve">1000 </w:t>
            </w:r>
          </w:p>
        </w:tc>
        <w:tc>
          <w:tcPr>
            <w:tcW w:w="2338" w:type="dxa"/>
          </w:tcPr>
          <w:p w14:paraId="4222462A" w14:textId="0F802DC4" w:rsidR="00303A38" w:rsidRPr="001870AF" w:rsidRDefault="001870AF" w:rsidP="001870AF">
            <w:pPr>
              <w:jc w:val="center"/>
            </w:pPr>
            <w:r w:rsidRPr="001870AF">
              <w:t>14.233</w:t>
            </w:r>
          </w:p>
        </w:tc>
        <w:tc>
          <w:tcPr>
            <w:tcW w:w="2338" w:type="dxa"/>
          </w:tcPr>
          <w:p w14:paraId="37EA865C" w14:textId="6E26378E" w:rsidR="00303A38" w:rsidRPr="001870AF" w:rsidRDefault="001870AF" w:rsidP="001870AF">
            <w:pPr>
              <w:jc w:val="center"/>
            </w:pPr>
            <w:r w:rsidRPr="001870AF">
              <w:t>48.547</w:t>
            </w:r>
          </w:p>
        </w:tc>
      </w:tr>
      <w:tr w:rsidR="00303A38" w14:paraId="55751B6E" w14:textId="77777777" w:rsidTr="00536C52">
        <w:tc>
          <w:tcPr>
            <w:tcW w:w="2337" w:type="dxa"/>
          </w:tcPr>
          <w:p w14:paraId="6D802F16" w14:textId="77777777" w:rsidR="00303A38" w:rsidRDefault="00303A38" w:rsidP="00536C52">
            <w:pPr>
              <w:jc w:val="center"/>
            </w:pPr>
            <w:r>
              <w:t>7</w:t>
            </w:r>
          </w:p>
        </w:tc>
        <w:tc>
          <w:tcPr>
            <w:tcW w:w="2337" w:type="dxa"/>
          </w:tcPr>
          <w:p w14:paraId="699B609E" w14:textId="77777777" w:rsidR="00303A38" w:rsidRDefault="00303A38" w:rsidP="00536C52">
            <w:pPr>
              <w:jc w:val="center"/>
            </w:pPr>
            <w:r>
              <w:t xml:space="preserve">1000 </w:t>
            </w:r>
          </w:p>
        </w:tc>
        <w:tc>
          <w:tcPr>
            <w:tcW w:w="2338" w:type="dxa"/>
          </w:tcPr>
          <w:p w14:paraId="08D67062" w14:textId="01C11E88" w:rsidR="00303A38" w:rsidRPr="001870AF" w:rsidRDefault="001870AF" w:rsidP="001870AF">
            <w:pPr>
              <w:jc w:val="center"/>
            </w:pPr>
            <w:r w:rsidRPr="001870AF">
              <w:t>14.313</w:t>
            </w:r>
          </w:p>
        </w:tc>
        <w:tc>
          <w:tcPr>
            <w:tcW w:w="2338" w:type="dxa"/>
          </w:tcPr>
          <w:p w14:paraId="25A2110E" w14:textId="02FFA179" w:rsidR="00303A38" w:rsidRPr="001870AF" w:rsidRDefault="001870AF" w:rsidP="001870AF">
            <w:pPr>
              <w:jc w:val="center"/>
            </w:pPr>
            <w:r w:rsidRPr="001870AF">
              <w:t>42.969</w:t>
            </w:r>
          </w:p>
        </w:tc>
      </w:tr>
      <w:tr w:rsidR="00303A38" w14:paraId="665AF808" w14:textId="77777777" w:rsidTr="00536C52">
        <w:tc>
          <w:tcPr>
            <w:tcW w:w="2337" w:type="dxa"/>
          </w:tcPr>
          <w:p w14:paraId="08AA2088" w14:textId="77777777" w:rsidR="00303A38" w:rsidRDefault="00303A38" w:rsidP="00536C52">
            <w:pPr>
              <w:jc w:val="center"/>
            </w:pPr>
            <w:r>
              <w:t>8</w:t>
            </w:r>
          </w:p>
        </w:tc>
        <w:tc>
          <w:tcPr>
            <w:tcW w:w="2337" w:type="dxa"/>
          </w:tcPr>
          <w:p w14:paraId="01AEC585" w14:textId="77777777" w:rsidR="00303A38" w:rsidRDefault="00303A38" w:rsidP="00536C52">
            <w:pPr>
              <w:jc w:val="center"/>
            </w:pPr>
            <w:r>
              <w:t xml:space="preserve">1000 </w:t>
            </w:r>
          </w:p>
        </w:tc>
        <w:tc>
          <w:tcPr>
            <w:tcW w:w="2338" w:type="dxa"/>
          </w:tcPr>
          <w:p w14:paraId="28DC3711" w14:textId="5D5B7194" w:rsidR="00303A38" w:rsidRPr="001870AF" w:rsidRDefault="001870AF" w:rsidP="001870AF">
            <w:pPr>
              <w:jc w:val="center"/>
            </w:pPr>
            <w:r w:rsidRPr="001870AF">
              <w:t>14.08</w:t>
            </w:r>
          </w:p>
        </w:tc>
        <w:tc>
          <w:tcPr>
            <w:tcW w:w="2338" w:type="dxa"/>
          </w:tcPr>
          <w:p w14:paraId="2339400D" w14:textId="39E889EA" w:rsidR="00303A38" w:rsidRPr="001870AF" w:rsidRDefault="001870AF" w:rsidP="001870AF">
            <w:pPr>
              <w:jc w:val="center"/>
            </w:pPr>
            <w:r w:rsidRPr="001870AF">
              <w:t>45.312</w:t>
            </w:r>
          </w:p>
        </w:tc>
      </w:tr>
      <w:tr w:rsidR="00303A38" w14:paraId="194CB9F4" w14:textId="77777777" w:rsidTr="00536C52">
        <w:tc>
          <w:tcPr>
            <w:tcW w:w="2337" w:type="dxa"/>
          </w:tcPr>
          <w:p w14:paraId="4AEA256B" w14:textId="77777777" w:rsidR="00303A38" w:rsidRDefault="00303A38" w:rsidP="00536C52">
            <w:pPr>
              <w:jc w:val="center"/>
            </w:pPr>
            <w:r>
              <w:t>9</w:t>
            </w:r>
          </w:p>
        </w:tc>
        <w:tc>
          <w:tcPr>
            <w:tcW w:w="2337" w:type="dxa"/>
          </w:tcPr>
          <w:p w14:paraId="13AA63E6" w14:textId="77777777" w:rsidR="00303A38" w:rsidRDefault="00303A38" w:rsidP="00536C52">
            <w:pPr>
              <w:jc w:val="center"/>
            </w:pPr>
            <w:r>
              <w:t xml:space="preserve">1000 </w:t>
            </w:r>
          </w:p>
        </w:tc>
        <w:tc>
          <w:tcPr>
            <w:tcW w:w="2338" w:type="dxa"/>
          </w:tcPr>
          <w:p w14:paraId="0AC722DC" w14:textId="4D7CC3DC" w:rsidR="00303A38" w:rsidRPr="001870AF" w:rsidRDefault="001870AF" w:rsidP="001870AF">
            <w:pPr>
              <w:jc w:val="center"/>
            </w:pPr>
            <w:r w:rsidRPr="001870AF">
              <w:t>14.91</w:t>
            </w:r>
          </w:p>
        </w:tc>
        <w:tc>
          <w:tcPr>
            <w:tcW w:w="2338" w:type="dxa"/>
          </w:tcPr>
          <w:p w14:paraId="1490FD29" w14:textId="76851E87" w:rsidR="00303A38" w:rsidRPr="001870AF" w:rsidRDefault="001870AF" w:rsidP="001870AF">
            <w:pPr>
              <w:jc w:val="center"/>
            </w:pPr>
            <w:r w:rsidRPr="001870AF">
              <w:t>46.883</w:t>
            </w:r>
          </w:p>
        </w:tc>
      </w:tr>
      <w:tr w:rsidR="00303A38" w14:paraId="3572DE38" w14:textId="77777777" w:rsidTr="00536C52">
        <w:tc>
          <w:tcPr>
            <w:tcW w:w="2337" w:type="dxa"/>
          </w:tcPr>
          <w:p w14:paraId="2F8697FD" w14:textId="77777777" w:rsidR="00303A38" w:rsidRDefault="00303A38" w:rsidP="00536C52">
            <w:pPr>
              <w:jc w:val="center"/>
            </w:pPr>
            <w:r>
              <w:t>10</w:t>
            </w:r>
          </w:p>
        </w:tc>
        <w:tc>
          <w:tcPr>
            <w:tcW w:w="2337" w:type="dxa"/>
          </w:tcPr>
          <w:p w14:paraId="59819049" w14:textId="77777777" w:rsidR="00303A38" w:rsidRDefault="00303A38" w:rsidP="00536C52">
            <w:pPr>
              <w:jc w:val="center"/>
            </w:pPr>
            <w:r>
              <w:t xml:space="preserve">1000 </w:t>
            </w:r>
          </w:p>
        </w:tc>
        <w:tc>
          <w:tcPr>
            <w:tcW w:w="2338" w:type="dxa"/>
          </w:tcPr>
          <w:p w14:paraId="5A893661" w14:textId="1D11E4BF" w:rsidR="00303A38" w:rsidRPr="001870AF" w:rsidRDefault="001870AF" w:rsidP="001870AF">
            <w:pPr>
              <w:jc w:val="center"/>
            </w:pPr>
            <w:r w:rsidRPr="001870AF">
              <w:t>14.79</w:t>
            </w:r>
          </w:p>
        </w:tc>
        <w:tc>
          <w:tcPr>
            <w:tcW w:w="2338" w:type="dxa"/>
          </w:tcPr>
          <w:p w14:paraId="5CF81CB9" w14:textId="3FE7D923" w:rsidR="00303A38" w:rsidRPr="001870AF" w:rsidRDefault="001870AF" w:rsidP="001870AF">
            <w:pPr>
              <w:jc w:val="center"/>
            </w:pPr>
            <w:r w:rsidRPr="001870AF">
              <w:t>52.766</w:t>
            </w:r>
          </w:p>
        </w:tc>
      </w:tr>
    </w:tbl>
    <w:p w14:paraId="13E0DB75" w14:textId="0C48302D" w:rsidR="00DA7993" w:rsidRDefault="00DA7993" w:rsidP="00DA7993">
      <w:pPr>
        <w:spacing w:before="240" w:after="0"/>
      </w:pPr>
      <w:r>
        <w:t xml:space="preserve">Average Execution Time: </w:t>
      </w:r>
      <w:r w:rsidRPr="00DA7993">
        <w:t>15.01</w:t>
      </w:r>
      <w:r>
        <w:t>1 MS</w:t>
      </w:r>
    </w:p>
    <w:p w14:paraId="54386E00" w14:textId="3A05570F" w:rsidR="00DA7993" w:rsidRDefault="00DA7993" w:rsidP="00DA7993">
      <w:r>
        <w:t xml:space="preserve">Average Memory </w:t>
      </w:r>
      <w:r w:rsidRPr="00DA7993">
        <w:t>Usage: 46.406</w:t>
      </w:r>
      <w:r>
        <w:t xml:space="preserve"> KB</w:t>
      </w:r>
    </w:p>
    <w:p w14:paraId="6F0B1C62" w14:textId="1BE5A6B0" w:rsidR="00245228" w:rsidRDefault="00245228" w:rsidP="00245228">
      <w:pPr>
        <w:pStyle w:val="Heading1"/>
      </w:pPr>
      <w:bookmarkStart w:id="24" w:name="_Toc211862274"/>
      <w:bookmarkStart w:id="25" w:name="_Toc211862469"/>
      <w:bookmarkStart w:id="26" w:name="_Toc211862500"/>
      <w:r>
        <w:t>Discussion</w:t>
      </w:r>
      <w:bookmarkEnd w:id="24"/>
      <w:bookmarkEnd w:id="25"/>
      <w:bookmarkEnd w:id="26"/>
    </w:p>
    <w:p w14:paraId="1F97ABA6" w14:textId="4A96B41A" w:rsidR="007853AB" w:rsidRDefault="007853AB" w:rsidP="007853AB">
      <w:pPr>
        <w:spacing w:after="0"/>
      </w:pPr>
      <w:r>
        <w:t xml:space="preserve">When analyzing the results of the experiment, Quick Sort is the most </w:t>
      </w:r>
      <w:r>
        <w:t>efficient</w:t>
      </w:r>
      <w:r>
        <w:t xml:space="preserve"> algorithm at sorting large sets of data</w:t>
      </w:r>
      <w:r>
        <w:t>.</w:t>
      </w:r>
      <w:r>
        <w:t xml:space="preserve"> Bubble Sort’s average execution time was the slowest among the three, but its average memory usage was the lowest which is great. On the other hand, when looking at Bucket Sorts results, it had the fastest average execution time but the greatest average memory usage. When finally looking at Quick Sorts </w:t>
      </w:r>
      <w:r>
        <w:lastRenderedPageBreak/>
        <w:t xml:space="preserve">results, it didn’t have the fastest average execution time or the lowest average memory usage. Its average time was faster than that of Bubble Sort and its average memory usage was lower than of Bucket Sort, making it more efficient in speed and in memory. </w:t>
      </w:r>
    </w:p>
    <w:p w14:paraId="6A14777E" w14:textId="1B61D60A" w:rsidR="00245228" w:rsidRDefault="00245228" w:rsidP="00245228">
      <w:pPr>
        <w:pStyle w:val="Heading1"/>
      </w:pPr>
      <w:bookmarkStart w:id="27" w:name="_Toc211862275"/>
      <w:bookmarkStart w:id="28" w:name="_Toc211862470"/>
      <w:bookmarkStart w:id="29" w:name="_Toc211862501"/>
      <w:r>
        <w:t>Conclusion</w:t>
      </w:r>
      <w:bookmarkEnd w:id="27"/>
      <w:bookmarkEnd w:id="28"/>
      <w:bookmarkEnd w:id="29"/>
    </w:p>
    <w:p w14:paraId="1AC49AE3" w14:textId="43A46A00" w:rsidR="007853AB" w:rsidRPr="007853AB" w:rsidRDefault="007853AB" w:rsidP="007853AB">
      <w:r>
        <w:t xml:space="preserve">In this lab report we were able to analyze the performance of three sorting algorithms, Bubble Sort, Bucket Sort and Quick Sort. The results of the experiment showed that although Quick Sort wasn’t the fastest or wasn’t the best at space saving, it was the most efficient when dealing with large data sets. </w:t>
      </w:r>
    </w:p>
    <w:p w14:paraId="650F248D" w14:textId="77777777" w:rsidR="007853AB" w:rsidRDefault="007853AB" w:rsidP="00390238">
      <w:pPr>
        <w:pStyle w:val="Heading1"/>
      </w:pPr>
    </w:p>
    <w:p w14:paraId="66D28B72" w14:textId="77777777" w:rsidR="007853AB" w:rsidRDefault="007853AB" w:rsidP="00390238">
      <w:pPr>
        <w:pStyle w:val="Heading1"/>
      </w:pPr>
    </w:p>
    <w:p w14:paraId="488F3794" w14:textId="77777777" w:rsidR="007853AB" w:rsidRDefault="007853AB" w:rsidP="00390238">
      <w:pPr>
        <w:pStyle w:val="Heading1"/>
      </w:pPr>
    </w:p>
    <w:p w14:paraId="64AA605C" w14:textId="77777777" w:rsidR="007853AB" w:rsidRDefault="007853AB" w:rsidP="00390238">
      <w:pPr>
        <w:pStyle w:val="Heading1"/>
      </w:pPr>
    </w:p>
    <w:p w14:paraId="5FCB7743" w14:textId="77777777" w:rsidR="007853AB" w:rsidRDefault="007853AB" w:rsidP="00390238">
      <w:pPr>
        <w:pStyle w:val="Heading1"/>
      </w:pPr>
    </w:p>
    <w:p w14:paraId="10E8E197" w14:textId="77777777" w:rsidR="007853AB" w:rsidRDefault="007853AB" w:rsidP="00390238">
      <w:pPr>
        <w:pStyle w:val="Heading1"/>
      </w:pPr>
    </w:p>
    <w:p w14:paraId="4AA46CCF" w14:textId="77777777" w:rsidR="007853AB" w:rsidRDefault="007853AB" w:rsidP="00390238">
      <w:pPr>
        <w:pStyle w:val="Heading1"/>
      </w:pPr>
    </w:p>
    <w:p w14:paraId="0E71B161" w14:textId="77777777" w:rsidR="007853AB" w:rsidRDefault="007853AB" w:rsidP="00390238">
      <w:pPr>
        <w:pStyle w:val="Heading1"/>
      </w:pPr>
    </w:p>
    <w:p w14:paraId="55DD3807" w14:textId="77777777" w:rsidR="007853AB" w:rsidRDefault="007853AB" w:rsidP="00390238">
      <w:pPr>
        <w:pStyle w:val="Heading1"/>
      </w:pPr>
    </w:p>
    <w:p w14:paraId="688509CD" w14:textId="77777777" w:rsidR="007853AB" w:rsidRDefault="007853AB" w:rsidP="007853AB">
      <w:pPr>
        <w:spacing w:line="240" w:lineRule="auto"/>
        <w:ind w:firstLine="720"/>
        <w:rPr>
          <w:i/>
          <w:iCs/>
        </w:rPr>
      </w:pPr>
    </w:p>
    <w:p w14:paraId="760FEBEA" w14:textId="77777777" w:rsidR="007853AB" w:rsidRDefault="007853AB" w:rsidP="007853AB">
      <w:pPr>
        <w:spacing w:line="240" w:lineRule="auto"/>
        <w:ind w:firstLine="720"/>
        <w:rPr>
          <w:i/>
          <w:iCs/>
        </w:rPr>
      </w:pPr>
    </w:p>
    <w:p w14:paraId="4CDBEAFA" w14:textId="77777777" w:rsidR="007853AB" w:rsidRDefault="007853AB" w:rsidP="007853AB">
      <w:pPr>
        <w:spacing w:line="240" w:lineRule="auto"/>
        <w:ind w:firstLine="720"/>
        <w:rPr>
          <w:i/>
          <w:iCs/>
        </w:rPr>
      </w:pPr>
    </w:p>
    <w:p w14:paraId="2BD24B2B" w14:textId="77777777" w:rsidR="007853AB" w:rsidRDefault="007853AB" w:rsidP="007853AB">
      <w:pPr>
        <w:pStyle w:val="Heading1"/>
      </w:pPr>
      <w:bookmarkStart w:id="30" w:name="_Toc211862276"/>
      <w:bookmarkStart w:id="31" w:name="_Toc211862471"/>
      <w:bookmarkStart w:id="32" w:name="_Toc211862502"/>
      <w:r>
        <w:lastRenderedPageBreak/>
        <w:t>References</w:t>
      </w:r>
      <w:bookmarkEnd w:id="30"/>
      <w:bookmarkEnd w:id="31"/>
      <w:bookmarkEnd w:id="32"/>
      <w:r>
        <w:t xml:space="preserve"> </w:t>
      </w:r>
    </w:p>
    <w:p w14:paraId="3D9A7C00" w14:textId="77777777" w:rsidR="007853AB" w:rsidRDefault="007853AB" w:rsidP="007853AB">
      <w:pPr>
        <w:spacing w:after="0" w:line="240" w:lineRule="auto"/>
        <w:rPr>
          <w:i/>
          <w:iCs/>
        </w:rPr>
      </w:pPr>
      <w:r>
        <w:t xml:space="preserve">Horowitz, E., Sahni, S., &amp; Rajasekaran, S. (2008). </w:t>
      </w:r>
      <w:r w:rsidRPr="00DA7993">
        <w:rPr>
          <w:i/>
          <w:iCs/>
        </w:rPr>
        <w:t>Fundamentals of Computer</w:t>
      </w:r>
    </w:p>
    <w:p w14:paraId="71F3BD8C" w14:textId="123315E7" w:rsidR="00DA7993" w:rsidRDefault="00DA7993" w:rsidP="007853AB">
      <w:pPr>
        <w:spacing w:line="240" w:lineRule="auto"/>
        <w:ind w:firstLine="720"/>
      </w:pPr>
      <w:r w:rsidRPr="00DA7993">
        <w:rPr>
          <w:i/>
          <w:iCs/>
        </w:rPr>
        <w:t xml:space="preserve">Algorithms </w:t>
      </w:r>
      <w:r>
        <w:t xml:space="preserve">(2nd ed.). </w:t>
      </w:r>
      <w:proofErr w:type="spellStart"/>
      <w:r>
        <w:t>Galgotia</w:t>
      </w:r>
      <w:proofErr w:type="spellEnd"/>
      <w:r>
        <w:t xml:space="preserve"> Publications.</w:t>
      </w:r>
    </w:p>
    <w:p w14:paraId="31B8DF94" w14:textId="2710B49D" w:rsidR="007853AB" w:rsidRDefault="007853AB" w:rsidP="007853AB">
      <w:pPr>
        <w:spacing w:after="0" w:line="240" w:lineRule="auto"/>
        <w:rPr>
          <w:i/>
          <w:iCs/>
        </w:rPr>
      </w:pPr>
      <w:r>
        <w:t xml:space="preserve">Miller </w:t>
      </w:r>
      <w:r>
        <w:t xml:space="preserve">&amp; </w:t>
      </w:r>
      <w:r>
        <w:t>Ranum</w:t>
      </w:r>
      <w:r>
        <w:t>. (200</w:t>
      </w:r>
      <w:r>
        <w:t>6</w:t>
      </w:r>
      <w:r>
        <w:t xml:space="preserve">). </w:t>
      </w:r>
      <w:r>
        <w:rPr>
          <w:i/>
          <w:iCs/>
        </w:rPr>
        <w:t xml:space="preserve">Problem Solving with Algorithms and Data Structures using </w:t>
      </w:r>
    </w:p>
    <w:p w14:paraId="6ACEBFA1" w14:textId="6E015B07" w:rsidR="007853AB" w:rsidRDefault="007853AB" w:rsidP="007853AB">
      <w:pPr>
        <w:spacing w:line="240" w:lineRule="auto"/>
        <w:ind w:firstLine="720"/>
      </w:pPr>
      <w:r>
        <w:rPr>
          <w:i/>
          <w:iCs/>
        </w:rPr>
        <w:t>Python</w:t>
      </w:r>
      <w:r w:rsidRPr="00DA7993">
        <w:rPr>
          <w:i/>
          <w:iCs/>
        </w:rPr>
        <w:t xml:space="preserve"> </w:t>
      </w:r>
      <w:r>
        <w:t xml:space="preserve">(2nd ed.). </w:t>
      </w:r>
      <w:r>
        <w:t>Franklin, Beedle &amp; Associates Incorporated</w:t>
      </w:r>
      <w:r>
        <w:t>.</w:t>
      </w:r>
    </w:p>
    <w:p w14:paraId="5B928AD8" w14:textId="79F087DA" w:rsidR="007853AB" w:rsidRDefault="007853AB" w:rsidP="007853AB">
      <w:pPr>
        <w:spacing w:after="0" w:line="240" w:lineRule="auto"/>
        <w:rPr>
          <w:i/>
          <w:iCs/>
        </w:rPr>
      </w:pPr>
      <w:r w:rsidRPr="007853AB">
        <w:t xml:space="preserve">Aadhith </w:t>
      </w:r>
      <w:r w:rsidRPr="007853AB">
        <w:t xml:space="preserve">&amp; </w:t>
      </w:r>
      <w:r w:rsidRPr="007853AB">
        <w:t>Rajinikanth</w:t>
      </w:r>
      <w:r w:rsidRPr="007853AB">
        <w:t xml:space="preserve"> </w:t>
      </w:r>
      <w:r w:rsidRPr="007853AB">
        <w:t>(</w:t>
      </w:r>
      <w:r w:rsidRPr="007853AB">
        <w:t>2024</w:t>
      </w:r>
      <w:r w:rsidRPr="007853AB">
        <w:t xml:space="preserve">). </w:t>
      </w:r>
      <w:r w:rsidRPr="007853AB">
        <w:rPr>
          <w:i/>
          <w:iCs/>
        </w:rPr>
        <w:t>Enhancing Bucket Sort Efficiency:</w:t>
      </w:r>
      <w:r>
        <w:rPr>
          <w:i/>
          <w:iCs/>
        </w:rPr>
        <w:t xml:space="preserve"> A</w:t>
      </w:r>
      <w:r w:rsidRPr="007853AB">
        <w:rPr>
          <w:i/>
          <w:iCs/>
        </w:rPr>
        <w:t xml:space="preserve"> </w:t>
      </w:r>
      <w:r w:rsidRPr="007853AB">
        <w:rPr>
          <w:i/>
          <w:iCs/>
        </w:rPr>
        <w:t>Combinatorial</w:t>
      </w:r>
      <w:r w:rsidRPr="007853AB">
        <w:rPr>
          <w:i/>
          <w:iCs/>
        </w:rPr>
        <w:t xml:space="preserve"> </w:t>
      </w:r>
    </w:p>
    <w:p w14:paraId="3C8D11DF" w14:textId="30417E2E" w:rsidR="007853AB" w:rsidRDefault="007853AB" w:rsidP="007853AB">
      <w:pPr>
        <w:spacing w:line="240" w:lineRule="auto"/>
        <w:ind w:left="720"/>
      </w:pPr>
      <w:r w:rsidRPr="007853AB">
        <w:rPr>
          <w:i/>
          <w:iCs/>
        </w:rPr>
        <w:t>Approach to Algorithm Optimization</w:t>
      </w:r>
      <w:r w:rsidRPr="007853AB">
        <w:t xml:space="preserve">. </w:t>
      </w:r>
      <w:r w:rsidRPr="007853AB">
        <w:t>International Journal for Research in Applied Science &amp; Engineering Technology.</w:t>
      </w:r>
    </w:p>
    <w:p w14:paraId="0DC768B5" w14:textId="77777777" w:rsidR="007853AB" w:rsidRDefault="007853AB" w:rsidP="007853AB">
      <w:pPr>
        <w:spacing w:after="0"/>
      </w:pPr>
      <w:r w:rsidRPr="007853AB">
        <w:t>H</w:t>
      </w:r>
      <w:r w:rsidRPr="007853AB">
        <w:t>e</w:t>
      </w:r>
      <w:r w:rsidRPr="007853AB">
        <w:t>ineman</w:t>
      </w:r>
      <w:r>
        <w:t>, G.</w:t>
      </w:r>
      <w:r w:rsidRPr="007853AB">
        <w:t>, Pollice</w:t>
      </w:r>
      <w:r>
        <w:t>, G.</w:t>
      </w:r>
      <w:r w:rsidRPr="007853AB">
        <w:t>, </w:t>
      </w:r>
      <w:r>
        <w:t>&amp;</w:t>
      </w:r>
      <w:r w:rsidRPr="007853AB">
        <w:t xml:space="preserve"> Selkow</w:t>
      </w:r>
      <w:r>
        <w:t>, S. (2008)</w:t>
      </w:r>
      <w:r w:rsidRPr="007853AB">
        <w:t xml:space="preserve"> </w:t>
      </w:r>
      <w:r w:rsidRPr="007853AB">
        <w:rPr>
          <w:i/>
          <w:iCs/>
        </w:rPr>
        <w:t>Algorithms in a Nutshell</w:t>
      </w:r>
      <w:r>
        <w:rPr>
          <w:i/>
          <w:iCs/>
        </w:rPr>
        <w:t xml:space="preserve">. </w:t>
      </w:r>
      <w:r>
        <w:t xml:space="preserve">O’Rielly Media </w:t>
      </w:r>
    </w:p>
    <w:p w14:paraId="4FF64134" w14:textId="1BD6FDC4" w:rsidR="007853AB" w:rsidRPr="007853AB" w:rsidRDefault="007853AB" w:rsidP="007853AB">
      <w:pPr>
        <w:ind w:firstLine="720"/>
      </w:pPr>
      <w:r>
        <w:t xml:space="preserve">Inc. </w:t>
      </w:r>
    </w:p>
    <w:p w14:paraId="6B928515" w14:textId="01B0C796" w:rsidR="007853AB" w:rsidRDefault="007853AB" w:rsidP="007853AB">
      <w:pPr>
        <w:spacing w:after="0" w:line="276" w:lineRule="atLeast"/>
      </w:pPr>
      <w:r>
        <w:rPr>
          <w:rFonts w:eastAsia="Times New Roman" w:cstheme="minorHAnsi"/>
          <w:color w:val="000000"/>
          <w:kern w:val="0"/>
          <w14:ligatures w14:val="none"/>
        </w:rPr>
        <w:t>Hugging Face Co</w:t>
      </w:r>
      <w:r w:rsidRPr="007853AB">
        <w:rPr>
          <w:rFonts w:eastAsia="Times New Roman" w:cstheme="minorHAnsi"/>
          <w:color w:val="000000"/>
          <w:kern w:val="0"/>
          <w14:ligatures w14:val="none"/>
        </w:rPr>
        <w:t xml:space="preserve">. </w:t>
      </w:r>
      <w:r>
        <w:rPr>
          <w:rFonts w:eastAsia="Times New Roman" w:cstheme="minorHAnsi"/>
          <w:i/>
          <w:iCs/>
          <w:color w:val="000000"/>
          <w:kern w:val="0"/>
          <w14:ligatures w14:val="none"/>
        </w:rPr>
        <w:t>Sorting Algorithm Performance Metrics</w:t>
      </w:r>
      <w:r w:rsidRPr="007853AB">
        <w:rPr>
          <w:rFonts w:eastAsia="Times New Roman" w:cstheme="minorHAnsi"/>
          <w:color w:val="000000"/>
          <w:kern w:val="0"/>
          <w14:ligatures w14:val="none"/>
        </w:rPr>
        <w:t>.</w:t>
      </w:r>
      <w:r w:rsidRPr="007853AB">
        <w:t xml:space="preserve"> </w:t>
      </w:r>
    </w:p>
    <w:p w14:paraId="2FF2C0CC" w14:textId="169FF5E9" w:rsidR="007853AB" w:rsidRPr="007853AB" w:rsidRDefault="007853AB" w:rsidP="007853AB">
      <w:pPr>
        <w:spacing w:after="0" w:line="276" w:lineRule="atLeast"/>
        <w:ind w:left="720"/>
        <w:rPr>
          <w:rFonts w:eastAsia="Times New Roman" w:cstheme="minorHAnsi"/>
          <w:color w:val="000000"/>
          <w:kern w:val="0"/>
          <w14:ligatures w14:val="none"/>
        </w:rPr>
      </w:pPr>
      <w:r>
        <w:fldChar w:fldCharType="begin"/>
      </w:r>
      <w:r>
        <w:instrText>HYPERLINK "</w:instrText>
      </w:r>
      <w:r w:rsidRPr="007853AB">
        <w:instrText>https://huggingface.co/datasets/ismielabir/Sorting-Algorithms-Performance-Metrics/viewer/default</w:instrText>
      </w:r>
      <w:r>
        <w:instrText>"</w:instrText>
      </w:r>
      <w:r>
        <w:fldChar w:fldCharType="separate"/>
      </w:r>
      <w:r w:rsidRPr="00D822A6">
        <w:rPr>
          <w:rStyle w:val="Hyperlink"/>
        </w:rPr>
        <w:t>https://huggingface.co/datasets/ismielabir/Sorting-Algorithms-Performance-Metrics/viewer/default</w:t>
      </w:r>
      <w:r>
        <w:fldChar w:fldCharType="end"/>
      </w:r>
      <w:r>
        <w:t xml:space="preserve"> </w:t>
      </w:r>
    </w:p>
    <w:p w14:paraId="0EDB19D2" w14:textId="77777777" w:rsidR="007853AB" w:rsidRPr="007853AB" w:rsidRDefault="007853AB" w:rsidP="007853AB">
      <w:pPr>
        <w:spacing w:after="0" w:line="240" w:lineRule="auto"/>
        <w:rPr>
          <w:rFonts w:asciiTheme="minorHAnsi" w:eastAsia="Times New Roman" w:hAnsiTheme="minorHAnsi" w:cstheme="minorHAnsi"/>
          <w:kern w:val="0"/>
          <w14:ligatures w14:val="none"/>
        </w:rPr>
      </w:pPr>
    </w:p>
    <w:p w14:paraId="76A5AE2C" w14:textId="5F3D6274" w:rsidR="00245228" w:rsidRPr="00245228" w:rsidRDefault="00245228" w:rsidP="00245228"/>
    <w:sectPr w:rsidR="00245228" w:rsidRPr="0024522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2E045" w14:textId="77777777" w:rsidR="00062CA9" w:rsidRDefault="00062CA9" w:rsidP="006E7B7C">
      <w:pPr>
        <w:spacing w:after="0" w:line="240" w:lineRule="auto"/>
      </w:pPr>
      <w:r>
        <w:separator/>
      </w:r>
    </w:p>
  </w:endnote>
  <w:endnote w:type="continuationSeparator" w:id="0">
    <w:p w14:paraId="4A178479" w14:textId="77777777" w:rsidR="00062CA9" w:rsidRDefault="00062CA9" w:rsidP="006E7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iragino Maru Gothic Pro W4">
    <w:panose1 w:val="020F0400000000000000"/>
    <w:charset w:val="80"/>
    <w:family w:val="swiss"/>
    <w:pitch w:val="variable"/>
    <w:sig w:usb0="E00002FF" w:usb1="7AC7FFFF" w:usb2="00000012" w:usb3="00000000" w:csb0="0002000D" w:csb1="00000000"/>
  </w:font>
  <w:font w:name="Al Bayan Plain">
    <w:panose1 w:val="00000000000000000000"/>
    <w:charset w:val="B2"/>
    <w:family w:val="auto"/>
    <w:pitch w:val="variable"/>
    <w:sig w:usb0="00002001" w:usb1="0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757761"/>
      <w:docPartObj>
        <w:docPartGallery w:val="Page Numbers (Bottom of Page)"/>
        <w:docPartUnique/>
      </w:docPartObj>
    </w:sdtPr>
    <w:sdtContent>
      <w:p w14:paraId="7DCC267D" w14:textId="008ED730" w:rsidR="006E7B7C" w:rsidRDefault="006E7B7C" w:rsidP="00D822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9CB4AE" w14:textId="77777777" w:rsidR="006E7B7C" w:rsidRDefault="006E7B7C" w:rsidP="006E7B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898356"/>
      <w:docPartObj>
        <w:docPartGallery w:val="Page Numbers (Bottom of Page)"/>
        <w:docPartUnique/>
      </w:docPartObj>
    </w:sdtPr>
    <w:sdtContent>
      <w:p w14:paraId="65343011" w14:textId="50BCB150" w:rsidR="006E7B7C" w:rsidRDefault="006E7B7C" w:rsidP="00D822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A114FED" w14:textId="77777777" w:rsidR="006E7B7C" w:rsidRDefault="006E7B7C" w:rsidP="006E7B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53A5C" w14:textId="77777777" w:rsidR="00062CA9" w:rsidRDefault="00062CA9" w:rsidP="006E7B7C">
      <w:pPr>
        <w:spacing w:after="0" w:line="240" w:lineRule="auto"/>
      </w:pPr>
      <w:r>
        <w:separator/>
      </w:r>
    </w:p>
  </w:footnote>
  <w:footnote w:type="continuationSeparator" w:id="0">
    <w:p w14:paraId="51E8C453" w14:textId="77777777" w:rsidR="00062CA9" w:rsidRDefault="00062CA9" w:rsidP="006E7B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01CC3"/>
    <w:multiLevelType w:val="hybridMultilevel"/>
    <w:tmpl w:val="50E25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8E69C6"/>
    <w:multiLevelType w:val="hybridMultilevel"/>
    <w:tmpl w:val="2FB82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F219CE"/>
    <w:multiLevelType w:val="hybridMultilevel"/>
    <w:tmpl w:val="332A6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0A655A"/>
    <w:multiLevelType w:val="hybridMultilevel"/>
    <w:tmpl w:val="08261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948537">
    <w:abstractNumId w:val="2"/>
  </w:num>
  <w:num w:numId="2" w16cid:durableId="1577932407">
    <w:abstractNumId w:val="3"/>
  </w:num>
  <w:num w:numId="3" w16cid:durableId="1765491060">
    <w:abstractNumId w:val="1"/>
  </w:num>
  <w:num w:numId="4" w16cid:durableId="25830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28"/>
    <w:rsid w:val="00062CA9"/>
    <w:rsid w:val="00071A1D"/>
    <w:rsid w:val="001870AF"/>
    <w:rsid w:val="00245228"/>
    <w:rsid w:val="002969CD"/>
    <w:rsid w:val="00303A38"/>
    <w:rsid w:val="00390238"/>
    <w:rsid w:val="003A26F2"/>
    <w:rsid w:val="00512E31"/>
    <w:rsid w:val="005E7871"/>
    <w:rsid w:val="006C120E"/>
    <w:rsid w:val="006E7B7C"/>
    <w:rsid w:val="007853AB"/>
    <w:rsid w:val="007B647A"/>
    <w:rsid w:val="00824110"/>
    <w:rsid w:val="00B61A62"/>
    <w:rsid w:val="00BB2236"/>
    <w:rsid w:val="00CB1E3B"/>
    <w:rsid w:val="00D45F23"/>
    <w:rsid w:val="00DA7993"/>
    <w:rsid w:val="00FD1892"/>
    <w:rsid w:val="00FE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7C4E"/>
  <w15:chartTrackingRefBased/>
  <w15:docId w15:val="{F1401F2E-FDE3-9744-84F9-B2348081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228"/>
    <w:rPr>
      <w:rFonts w:ascii="Helvetica Neue" w:hAnsi="Helvetica Neue"/>
    </w:rPr>
  </w:style>
  <w:style w:type="paragraph" w:styleId="Heading1">
    <w:name w:val="heading 1"/>
    <w:basedOn w:val="Normal"/>
    <w:next w:val="Normal"/>
    <w:link w:val="Heading1Char"/>
    <w:uiPriority w:val="9"/>
    <w:qFormat/>
    <w:rsid w:val="00245228"/>
    <w:pPr>
      <w:keepNext/>
      <w:keepLines/>
      <w:spacing w:before="360" w:after="80"/>
      <w:outlineLvl w:val="0"/>
    </w:pPr>
    <w:rPr>
      <w:rFonts w:eastAsiaTheme="majorEastAsia" w:cstheme="majorBidi"/>
      <w:color w:val="000000" w:themeColor="text1"/>
      <w:sz w:val="40"/>
      <w:szCs w:val="40"/>
    </w:rPr>
  </w:style>
  <w:style w:type="paragraph" w:styleId="Heading2">
    <w:name w:val="heading 2"/>
    <w:basedOn w:val="Normal"/>
    <w:next w:val="Normal"/>
    <w:link w:val="Heading2Char"/>
    <w:uiPriority w:val="9"/>
    <w:unhideWhenUsed/>
    <w:qFormat/>
    <w:rsid w:val="00245228"/>
    <w:pPr>
      <w:keepNext/>
      <w:keepLines/>
      <w:spacing w:before="160" w:after="80"/>
      <w:outlineLvl w:val="1"/>
    </w:pPr>
    <w:rPr>
      <w:rFonts w:eastAsiaTheme="majorEastAsia" w:cstheme="majorBidi"/>
      <w:color w:val="595959" w:themeColor="text1" w:themeTint="A6"/>
      <w:sz w:val="32"/>
      <w:szCs w:val="32"/>
    </w:rPr>
  </w:style>
  <w:style w:type="paragraph" w:styleId="Heading3">
    <w:name w:val="heading 3"/>
    <w:basedOn w:val="Normal"/>
    <w:next w:val="Normal"/>
    <w:link w:val="Heading3Char"/>
    <w:uiPriority w:val="9"/>
    <w:unhideWhenUsed/>
    <w:qFormat/>
    <w:rsid w:val="002452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52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452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5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228"/>
    <w:rPr>
      <w:rFonts w:ascii="Helvetica Neue" w:eastAsiaTheme="majorEastAsia" w:hAnsi="Helvetica Neue" w:cstheme="majorBidi"/>
      <w:color w:val="000000" w:themeColor="text1"/>
      <w:sz w:val="40"/>
      <w:szCs w:val="40"/>
    </w:rPr>
  </w:style>
  <w:style w:type="character" w:customStyle="1" w:styleId="Heading2Char">
    <w:name w:val="Heading 2 Char"/>
    <w:basedOn w:val="DefaultParagraphFont"/>
    <w:link w:val="Heading2"/>
    <w:uiPriority w:val="9"/>
    <w:rsid w:val="00245228"/>
    <w:rPr>
      <w:rFonts w:ascii="Helvetica Neue" w:eastAsiaTheme="majorEastAsia" w:hAnsi="Helvetica Neue" w:cstheme="majorBidi"/>
      <w:color w:val="595959" w:themeColor="text1" w:themeTint="A6"/>
      <w:sz w:val="32"/>
      <w:szCs w:val="32"/>
    </w:rPr>
  </w:style>
  <w:style w:type="character" w:customStyle="1" w:styleId="Heading3Char">
    <w:name w:val="Heading 3 Char"/>
    <w:basedOn w:val="DefaultParagraphFont"/>
    <w:link w:val="Heading3"/>
    <w:uiPriority w:val="9"/>
    <w:rsid w:val="002452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52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452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5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228"/>
    <w:rPr>
      <w:rFonts w:eastAsiaTheme="majorEastAsia" w:cstheme="majorBidi"/>
      <w:color w:val="272727" w:themeColor="text1" w:themeTint="D8"/>
    </w:rPr>
  </w:style>
  <w:style w:type="paragraph" w:styleId="Title">
    <w:name w:val="Title"/>
    <w:basedOn w:val="Normal"/>
    <w:next w:val="Normal"/>
    <w:link w:val="TitleChar"/>
    <w:uiPriority w:val="10"/>
    <w:qFormat/>
    <w:rsid w:val="00245228"/>
    <w:pPr>
      <w:spacing w:after="80" w:line="240" w:lineRule="auto"/>
      <w:contextualSpacing/>
      <w:jc w:val="center"/>
    </w:pPr>
    <w:rPr>
      <w:rFonts w:eastAsia="Hiragino Maru Gothic Pro W4" w:cs="Al Bayan Plain"/>
      <w:spacing w:val="-10"/>
      <w:kern w:val="28"/>
      <w:sz w:val="48"/>
      <w:szCs w:val="48"/>
    </w:rPr>
  </w:style>
  <w:style w:type="character" w:customStyle="1" w:styleId="TitleChar">
    <w:name w:val="Title Char"/>
    <w:basedOn w:val="DefaultParagraphFont"/>
    <w:link w:val="Title"/>
    <w:uiPriority w:val="10"/>
    <w:rsid w:val="00245228"/>
    <w:rPr>
      <w:rFonts w:ascii="Helvetica Neue" w:eastAsia="Hiragino Maru Gothic Pro W4" w:hAnsi="Helvetica Neue" w:cs="Al Bayan Plain"/>
      <w:spacing w:val="-10"/>
      <w:kern w:val="28"/>
      <w:sz w:val="48"/>
      <w:szCs w:val="48"/>
    </w:rPr>
  </w:style>
  <w:style w:type="paragraph" w:styleId="Subtitle">
    <w:name w:val="Subtitle"/>
    <w:basedOn w:val="Normal"/>
    <w:next w:val="Normal"/>
    <w:link w:val="SubtitleChar"/>
    <w:uiPriority w:val="11"/>
    <w:qFormat/>
    <w:rsid w:val="00245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228"/>
    <w:pPr>
      <w:spacing w:before="160"/>
      <w:jc w:val="center"/>
    </w:pPr>
    <w:rPr>
      <w:i/>
      <w:iCs/>
      <w:color w:val="404040" w:themeColor="text1" w:themeTint="BF"/>
    </w:rPr>
  </w:style>
  <w:style w:type="character" w:customStyle="1" w:styleId="QuoteChar">
    <w:name w:val="Quote Char"/>
    <w:basedOn w:val="DefaultParagraphFont"/>
    <w:link w:val="Quote"/>
    <w:uiPriority w:val="29"/>
    <w:rsid w:val="00245228"/>
    <w:rPr>
      <w:i/>
      <w:iCs/>
      <w:color w:val="404040" w:themeColor="text1" w:themeTint="BF"/>
    </w:rPr>
  </w:style>
  <w:style w:type="paragraph" w:styleId="ListParagraph">
    <w:name w:val="List Paragraph"/>
    <w:basedOn w:val="Normal"/>
    <w:uiPriority w:val="34"/>
    <w:qFormat/>
    <w:rsid w:val="00245228"/>
    <w:pPr>
      <w:ind w:left="720"/>
      <w:contextualSpacing/>
    </w:pPr>
  </w:style>
  <w:style w:type="character" w:styleId="IntenseEmphasis">
    <w:name w:val="Intense Emphasis"/>
    <w:basedOn w:val="DefaultParagraphFont"/>
    <w:uiPriority w:val="21"/>
    <w:qFormat/>
    <w:rsid w:val="00245228"/>
    <w:rPr>
      <w:i/>
      <w:iCs/>
      <w:color w:val="2F5496" w:themeColor="accent1" w:themeShade="BF"/>
    </w:rPr>
  </w:style>
  <w:style w:type="paragraph" w:styleId="IntenseQuote">
    <w:name w:val="Intense Quote"/>
    <w:basedOn w:val="Normal"/>
    <w:next w:val="Normal"/>
    <w:link w:val="IntenseQuoteChar"/>
    <w:uiPriority w:val="30"/>
    <w:qFormat/>
    <w:rsid w:val="00245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5228"/>
    <w:rPr>
      <w:i/>
      <w:iCs/>
      <w:color w:val="2F5496" w:themeColor="accent1" w:themeShade="BF"/>
    </w:rPr>
  </w:style>
  <w:style w:type="character" w:styleId="IntenseReference">
    <w:name w:val="Intense Reference"/>
    <w:basedOn w:val="DefaultParagraphFont"/>
    <w:uiPriority w:val="32"/>
    <w:qFormat/>
    <w:rsid w:val="00245228"/>
    <w:rPr>
      <w:b/>
      <w:bCs/>
      <w:smallCaps/>
      <w:color w:val="2F5496" w:themeColor="accent1" w:themeShade="BF"/>
      <w:spacing w:val="5"/>
    </w:rPr>
  </w:style>
  <w:style w:type="table" w:styleId="TableGrid">
    <w:name w:val="Table Grid"/>
    <w:basedOn w:val="TableNormal"/>
    <w:uiPriority w:val="39"/>
    <w:rsid w:val="00824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A7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DA7993"/>
    <w:rPr>
      <w:rFonts w:ascii="Courier New" w:eastAsia="Times New Roman" w:hAnsi="Courier New" w:cs="Courier New"/>
      <w:kern w:val="0"/>
      <w:sz w:val="20"/>
      <w:szCs w:val="20"/>
      <w14:ligatures w14:val="none"/>
    </w:rPr>
  </w:style>
  <w:style w:type="paragraph" w:styleId="NormalWeb">
    <w:name w:val="Normal (Web)"/>
    <w:basedOn w:val="Normal"/>
    <w:uiPriority w:val="99"/>
    <w:semiHidden/>
    <w:unhideWhenUsed/>
    <w:rsid w:val="007853A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853AB"/>
    <w:rPr>
      <w:color w:val="0000FF"/>
      <w:u w:val="single"/>
    </w:rPr>
  </w:style>
  <w:style w:type="character" w:styleId="UnresolvedMention">
    <w:name w:val="Unresolved Mention"/>
    <w:basedOn w:val="DefaultParagraphFont"/>
    <w:uiPriority w:val="99"/>
    <w:semiHidden/>
    <w:unhideWhenUsed/>
    <w:rsid w:val="007853AB"/>
    <w:rPr>
      <w:color w:val="605E5C"/>
      <w:shd w:val="clear" w:color="auto" w:fill="E1DFDD"/>
    </w:rPr>
  </w:style>
  <w:style w:type="character" w:styleId="FollowedHyperlink">
    <w:name w:val="FollowedHyperlink"/>
    <w:basedOn w:val="DefaultParagraphFont"/>
    <w:uiPriority w:val="99"/>
    <w:semiHidden/>
    <w:unhideWhenUsed/>
    <w:rsid w:val="007853AB"/>
    <w:rPr>
      <w:color w:val="954F72" w:themeColor="followedHyperlink"/>
      <w:u w:val="single"/>
    </w:rPr>
  </w:style>
  <w:style w:type="paragraph" w:styleId="TOCHeading">
    <w:name w:val="TOC Heading"/>
    <w:basedOn w:val="Heading1"/>
    <w:next w:val="Normal"/>
    <w:uiPriority w:val="39"/>
    <w:unhideWhenUsed/>
    <w:qFormat/>
    <w:rsid w:val="006E7B7C"/>
    <w:pPr>
      <w:spacing w:before="480" w:after="0" w:line="276" w:lineRule="auto"/>
      <w:outlineLvl w:val="9"/>
    </w:pPr>
    <w:rPr>
      <w:rFonts w:asciiTheme="majorHAnsi" w:hAnsiTheme="majorHAnsi"/>
      <w:b/>
      <w:bCs/>
      <w:color w:val="2F5496" w:themeColor="accent1" w:themeShade="BF"/>
      <w:kern w:val="0"/>
      <w:sz w:val="28"/>
      <w:szCs w:val="28"/>
      <w14:ligatures w14:val="none"/>
    </w:rPr>
  </w:style>
  <w:style w:type="paragraph" w:styleId="TOC1">
    <w:name w:val="toc 1"/>
    <w:basedOn w:val="Normal"/>
    <w:next w:val="Normal"/>
    <w:autoRedefine/>
    <w:uiPriority w:val="39"/>
    <w:unhideWhenUsed/>
    <w:rsid w:val="006E7B7C"/>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6E7B7C"/>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6E7B7C"/>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E7B7C"/>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E7B7C"/>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E7B7C"/>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E7B7C"/>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E7B7C"/>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E7B7C"/>
    <w:pPr>
      <w:spacing w:after="0"/>
      <w:ind w:left="1920"/>
    </w:pPr>
    <w:rPr>
      <w:rFonts w:asciiTheme="minorHAnsi" w:hAnsiTheme="minorHAnsi" w:cstheme="minorHAnsi"/>
      <w:sz w:val="20"/>
      <w:szCs w:val="20"/>
    </w:rPr>
  </w:style>
  <w:style w:type="paragraph" w:styleId="FootnoteText">
    <w:name w:val="footnote text"/>
    <w:basedOn w:val="Normal"/>
    <w:link w:val="FootnoteTextChar"/>
    <w:uiPriority w:val="99"/>
    <w:semiHidden/>
    <w:unhideWhenUsed/>
    <w:rsid w:val="006E7B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7B7C"/>
    <w:rPr>
      <w:rFonts w:ascii="Helvetica Neue" w:hAnsi="Helvetica Neue"/>
      <w:sz w:val="20"/>
      <w:szCs w:val="20"/>
    </w:rPr>
  </w:style>
  <w:style w:type="character" w:styleId="FootnoteReference">
    <w:name w:val="footnote reference"/>
    <w:basedOn w:val="DefaultParagraphFont"/>
    <w:uiPriority w:val="99"/>
    <w:semiHidden/>
    <w:unhideWhenUsed/>
    <w:rsid w:val="006E7B7C"/>
    <w:rPr>
      <w:vertAlign w:val="superscript"/>
    </w:rPr>
  </w:style>
  <w:style w:type="paragraph" w:styleId="Footer">
    <w:name w:val="footer"/>
    <w:basedOn w:val="Normal"/>
    <w:link w:val="FooterChar"/>
    <w:uiPriority w:val="99"/>
    <w:unhideWhenUsed/>
    <w:rsid w:val="006E7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B7C"/>
    <w:rPr>
      <w:rFonts w:ascii="Helvetica Neue" w:hAnsi="Helvetica Neue"/>
    </w:rPr>
  </w:style>
  <w:style w:type="character" w:styleId="PageNumber">
    <w:name w:val="page number"/>
    <w:basedOn w:val="DefaultParagraphFont"/>
    <w:uiPriority w:val="99"/>
    <w:semiHidden/>
    <w:unhideWhenUsed/>
    <w:rsid w:val="006E7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12133-9CDD-7F4A-825E-506D2A7E8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CIELO RAYMUNDO</dc:creator>
  <cp:keywords/>
  <dc:description/>
  <cp:lastModifiedBy>CIELO RAYMUNDO</cp:lastModifiedBy>
  <cp:revision>3</cp:revision>
  <dcterms:created xsi:type="dcterms:W3CDTF">2025-10-20T18:13:00Z</dcterms:created>
  <dcterms:modified xsi:type="dcterms:W3CDTF">2025-10-20T18:21:00Z</dcterms:modified>
</cp:coreProperties>
</file>