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F4F1" w14:textId="77777777" w:rsidR="00D8119B" w:rsidRDefault="00D8119B" w:rsidP="00F31A3D">
      <w:pPr>
        <w:spacing w:after="0" w:line="240" w:lineRule="auto"/>
        <w:ind w:left="-90"/>
        <w:outlineLvl w:val="2"/>
        <w:rPr>
          <w:rFonts w:ascii="Avenir Black" w:eastAsia="Times New Roman" w:hAnsi="Avenir Black" w:cs="Times New Roman"/>
          <w:b/>
          <w:bCs/>
          <w:kern w:val="0"/>
          <w14:ligatures w14:val="none"/>
        </w:rPr>
      </w:pPr>
      <w:r w:rsidRPr="00D8119B">
        <w:rPr>
          <w:rFonts w:ascii="Avenir Black" w:eastAsia="Times New Roman" w:hAnsi="Avenir Black" w:cs="Times New Roman"/>
          <w:b/>
          <w:bCs/>
          <w:color w:val="000000"/>
          <w:kern w:val="0"/>
          <w14:ligatures w14:val="none"/>
        </w:rPr>
        <w:t>ENGL 1012: English Composition II</w:t>
      </w:r>
    </w:p>
    <w:p w14:paraId="43CFCB16" w14:textId="77777777" w:rsidR="00BD3A90" w:rsidRPr="00F31A3D" w:rsidRDefault="00D8119B" w:rsidP="00F31A3D">
      <w:pPr>
        <w:spacing w:after="0" w:line="240" w:lineRule="auto"/>
        <w:ind w:left="-90"/>
        <w:outlineLvl w:val="2"/>
        <w:rPr>
          <w:rFonts w:ascii="Garamond" w:eastAsia="Times New Roman" w:hAnsi="Garamond" w:cs="Times New Roman"/>
          <w:color w:val="000000"/>
          <w:kern w:val="0"/>
          <w:sz w:val="20"/>
          <w:szCs w:val="20"/>
          <w14:ligatures w14:val="none"/>
        </w:rPr>
      </w:pPr>
      <w:r w:rsidRPr="00D8119B">
        <w:rPr>
          <w:rFonts w:ascii="Garamond" w:eastAsia="Times New Roman" w:hAnsi="Garamond" w:cs="Times New Roman"/>
          <w:color w:val="000000"/>
          <w:kern w:val="0"/>
          <w:sz w:val="20"/>
          <w:szCs w:val="20"/>
          <w14:ligatures w14:val="none"/>
        </w:rPr>
        <w:t>Section TR9B</w:t>
      </w:r>
      <w:r w:rsidRPr="00F31A3D">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color w:val="000000"/>
          <w:kern w:val="0"/>
          <w:sz w:val="20"/>
          <w:szCs w:val="20"/>
          <w14:ligatures w14:val="none"/>
        </w:rPr>
        <w:t>Fall 2025</w:t>
      </w:r>
    </w:p>
    <w:p w14:paraId="76BCF4B4" w14:textId="77777777" w:rsidR="00F31A3D" w:rsidRDefault="00F31A3D" w:rsidP="00F31A3D">
      <w:pPr>
        <w:spacing w:after="0" w:line="240" w:lineRule="auto"/>
        <w:ind w:left="-90"/>
        <w:outlineLvl w:val="2"/>
        <w:rPr>
          <w:rFonts w:ascii="Avenir Heavy" w:eastAsia="Times New Roman" w:hAnsi="Avenir Heavy" w:cs="Times New Roman"/>
          <w:b/>
          <w:bCs/>
          <w:color w:val="000000"/>
          <w:kern w:val="0"/>
          <w:sz w:val="20"/>
          <w:szCs w:val="20"/>
          <w14:ligatures w14:val="none"/>
        </w:rPr>
      </w:pPr>
    </w:p>
    <w:p w14:paraId="3B0C4FD6" w14:textId="77579A07" w:rsidR="00BD3A90" w:rsidRDefault="00D8119B" w:rsidP="00F31A3D">
      <w:pPr>
        <w:spacing w:after="0" w:line="240" w:lineRule="auto"/>
        <w:ind w:left="-90"/>
        <w:outlineLvl w:val="2"/>
        <w:rPr>
          <w:rFonts w:ascii="Garamond" w:eastAsia="Times New Roman" w:hAnsi="Garamond" w:cs="Times New Roman"/>
          <w:color w:val="000000"/>
          <w:kern w:val="0"/>
          <w:sz w:val="20"/>
          <w:szCs w:val="20"/>
          <w14:ligatures w14:val="none"/>
        </w:rPr>
      </w:pPr>
      <w:r w:rsidRPr="00212ECA">
        <w:rPr>
          <w:rFonts w:ascii="Avenir Heavy" w:eastAsia="Times New Roman" w:hAnsi="Avenir Heavy" w:cs="Times New Roman"/>
          <w:b/>
          <w:bCs/>
          <w:color w:val="000000"/>
          <w:kern w:val="0"/>
          <w:sz w:val="20"/>
          <w:szCs w:val="20"/>
          <w14:ligatures w14:val="none"/>
        </w:rPr>
        <w:t>Professor:</w:t>
      </w:r>
      <w:r w:rsidRPr="00212ECA">
        <w:rPr>
          <w:rFonts w:ascii="EB Garamond" w:eastAsia="Times New Roman" w:hAnsi="EB Garamond" w:cs="Times New Roman"/>
          <w:b/>
          <w:bCs/>
          <w:i/>
          <w:iCs/>
          <w:color w:val="000000"/>
          <w:kern w:val="0"/>
          <w:sz w:val="22"/>
          <w:szCs w:val="22"/>
          <w14:ligatures w14:val="none"/>
        </w:rPr>
        <w:t xml:space="preserve"> </w:t>
      </w:r>
      <w:r w:rsidRPr="00212ECA">
        <w:rPr>
          <w:rFonts w:ascii="Avenir" w:eastAsia="Times New Roman" w:hAnsi="Avenir" w:cs="Times New Roman"/>
          <w:b/>
          <w:bCs/>
          <w:i/>
          <w:iCs/>
          <w:color w:val="000000"/>
          <w:kern w:val="0"/>
          <w:sz w:val="20"/>
          <w:szCs w:val="20"/>
          <w14:ligatures w14:val="none"/>
        </w:rPr>
        <w:t>                        </w:t>
      </w:r>
      <w:r w:rsidR="00BD3A90">
        <w:rPr>
          <w:rFonts w:ascii="Avenir" w:eastAsia="Times New Roman" w:hAnsi="Avenir" w:cs="Times New Roman"/>
          <w:b/>
          <w:bCs/>
          <w:i/>
          <w:iCs/>
          <w:color w:val="000000"/>
          <w:kern w:val="0"/>
          <w:sz w:val="20"/>
          <w:szCs w:val="20"/>
          <w14:ligatures w14:val="none"/>
        </w:rPr>
        <w:t xml:space="preserve"> </w:t>
      </w:r>
      <w:r w:rsidR="00F31A3D">
        <w:rPr>
          <w:rFonts w:ascii="Avenir" w:eastAsia="Times New Roman" w:hAnsi="Avenir" w:cs="Times New Roman"/>
          <w:b/>
          <w:bCs/>
          <w:color w:val="000000"/>
          <w:kern w:val="0"/>
          <w:sz w:val="20"/>
          <w:szCs w:val="20"/>
          <w14:ligatures w14:val="none"/>
        </w:rPr>
        <w:t xml:space="preserve"> </w:t>
      </w:r>
      <w:r w:rsidR="00F31A3D">
        <w:rPr>
          <w:rFonts w:ascii="Garamond" w:eastAsia="Times New Roman" w:hAnsi="Garamond" w:cs="Times New Roman"/>
          <w:color w:val="000000"/>
          <w:kern w:val="0"/>
          <w:sz w:val="20"/>
          <w:szCs w:val="20"/>
          <w14:ligatures w14:val="none"/>
        </w:rPr>
        <w:t>J</w:t>
      </w:r>
      <w:r w:rsidRPr="00212ECA">
        <w:rPr>
          <w:rFonts w:ascii="Garamond" w:eastAsia="Times New Roman" w:hAnsi="Garamond" w:cs="Times New Roman"/>
          <w:color w:val="000000"/>
          <w:kern w:val="0"/>
          <w:sz w:val="20"/>
          <w:szCs w:val="20"/>
          <w14:ligatures w14:val="none"/>
        </w:rPr>
        <w:t>ustin Gallaghe</w:t>
      </w:r>
      <w:r w:rsidR="00BD3A90">
        <w:rPr>
          <w:rFonts w:ascii="Garamond" w:eastAsia="Times New Roman" w:hAnsi="Garamond" w:cs="Times New Roman"/>
          <w:color w:val="000000"/>
          <w:kern w:val="0"/>
          <w:sz w:val="20"/>
          <w:szCs w:val="20"/>
          <w14:ligatures w14:val="none"/>
        </w:rPr>
        <w:t>r</w:t>
      </w:r>
    </w:p>
    <w:p w14:paraId="6D5E32A6" w14:textId="26CFACEB" w:rsidR="00BD3A90" w:rsidRDefault="00D8119B" w:rsidP="00F31A3D">
      <w:pPr>
        <w:spacing w:after="0" w:line="240" w:lineRule="auto"/>
        <w:ind w:left="-90"/>
        <w:outlineLvl w:val="2"/>
        <w:rPr>
          <w:rFonts w:ascii="Times New Roman" w:eastAsia="Times New Roman" w:hAnsi="Times New Roman" w:cs="Times New Roman"/>
          <w:color w:val="000000"/>
          <w:kern w:val="0"/>
          <w:sz w:val="22"/>
          <w:szCs w:val="22"/>
          <w14:ligatures w14:val="none"/>
        </w:rPr>
      </w:pPr>
      <w:r w:rsidRPr="00212ECA">
        <w:rPr>
          <w:rFonts w:ascii="Avenir Heavy" w:eastAsia="Times New Roman" w:hAnsi="Avenir Heavy" w:cs="Times New Roman"/>
          <w:b/>
          <w:bCs/>
          <w:color w:val="000000"/>
          <w:kern w:val="0"/>
          <w:sz w:val="20"/>
          <w:szCs w:val="20"/>
          <w14:ligatures w14:val="none"/>
        </w:rPr>
        <w:t>Class Time &amp; Location:</w:t>
      </w:r>
      <w:r w:rsidRPr="00212ECA">
        <w:rPr>
          <w:rFonts w:ascii="Avenir" w:eastAsia="Times New Roman" w:hAnsi="Avenir" w:cs="Times New Roman"/>
          <w:color w:val="000000"/>
          <w:kern w:val="0"/>
          <w:sz w:val="20"/>
          <w:szCs w:val="20"/>
          <w14:ligatures w14:val="none"/>
        </w:rPr>
        <w:t xml:space="preserve"> </w:t>
      </w:r>
      <w:r w:rsidRPr="00212ECA">
        <w:rPr>
          <w:rFonts w:ascii="Avenir" w:eastAsia="Times New Roman" w:hAnsi="Avenir" w:cs="Times New Roman"/>
          <w:b/>
          <w:bCs/>
          <w:color w:val="000000"/>
          <w:kern w:val="0"/>
          <w:sz w:val="20"/>
          <w:szCs w:val="20"/>
          <w14:ligatures w14:val="none"/>
        </w:rPr>
        <w:tab/>
      </w:r>
      <w:r w:rsidR="00BD3A90">
        <w:rPr>
          <w:rFonts w:ascii="Avenir" w:eastAsia="Times New Roman" w:hAnsi="Avenir" w:cs="Times New Roman"/>
          <w:b/>
          <w:bCs/>
          <w:color w:val="000000"/>
          <w:kern w:val="0"/>
          <w:sz w:val="20"/>
          <w:szCs w:val="20"/>
          <w14:ligatures w14:val="none"/>
        </w:rPr>
        <w:t xml:space="preserve">  </w:t>
      </w:r>
      <w:r w:rsidR="00F31A3D">
        <w:rPr>
          <w:rFonts w:ascii="Avenir" w:eastAsia="Times New Roman" w:hAnsi="Avenir" w:cs="Times New Roman"/>
          <w:b/>
          <w:bCs/>
          <w:color w:val="000000"/>
          <w:kern w:val="0"/>
          <w:sz w:val="20"/>
          <w:szCs w:val="20"/>
          <w14:ligatures w14:val="none"/>
        </w:rPr>
        <w:t xml:space="preserve"> </w:t>
      </w:r>
      <w:r w:rsidRPr="00212ECA">
        <w:rPr>
          <w:rFonts w:ascii="Garamond" w:eastAsia="Times New Roman" w:hAnsi="Garamond" w:cs="Times New Roman"/>
          <w:color w:val="000000"/>
          <w:kern w:val="0"/>
          <w:sz w:val="20"/>
          <w:szCs w:val="20"/>
          <w14:ligatures w14:val="none"/>
        </w:rPr>
        <w:t xml:space="preserve">Tuesdays and Thursdays </w:t>
      </w:r>
      <w:r>
        <w:rPr>
          <w:rFonts w:ascii="Garamond" w:eastAsia="Times New Roman" w:hAnsi="Garamond" w:cs="Times New Roman"/>
          <w:color w:val="000000"/>
          <w:kern w:val="0"/>
          <w:sz w:val="20"/>
          <w:szCs w:val="20"/>
          <w14:ligatures w14:val="none"/>
        </w:rPr>
        <w:t>9:30</w:t>
      </w:r>
      <w:r w:rsidRPr="00212ECA">
        <w:rPr>
          <w:rFonts w:ascii="Garamond" w:eastAsia="Times New Roman" w:hAnsi="Garamond" w:cs="Times New Roman"/>
          <w:color w:val="000000"/>
          <w:kern w:val="0"/>
          <w:sz w:val="20"/>
          <w:szCs w:val="20"/>
          <w14:ligatures w14:val="none"/>
        </w:rPr>
        <w:t>-</w:t>
      </w:r>
      <w:r>
        <w:rPr>
          <w:rFonts w:ascii="Garamond" w:eastAsia="Times New Roman" w:hAnsi="Garamond" w:cs="Times New Roman"/>
          <w:color w:val="000000"/>
          <w:kern w:val="0"/>
          <w:sz w:val="20"/>
          <w:szCs w:val="20"/>
          <w14:ligatures w14:val="none"/>
        </w:rPr>
        <w:t>10</w:t>
      </w:r>
      <w:r w:rsidRPr="00212ECA">
        <w:rPr>
          <w:rFonts w:ascii="Garamond" w:eastAsia="Times New Roman" w:hAnsi="Garamond" w:cs="Times New Roman"/>
          <w:color w:val="000000"/>
          <w:kern w:val="0"/>
          <w:sz w:val="20"/>
          <w:szCs w:val="20"/>
          <w14:ligatures w14:val="none"/>
        </w:rPr>
        <w:t xml:space="preserve">:45 </w:t>
      </w:r>
      <w:r>
        <w:rPr>
          <w:rFonts w:ascii="Garamond" w:eastAsia="Times New Roman" w:hAnsi="Garamond" w:cs="Times New Roman"/>
          <w:color w:val="000000"/>
          <w:kern w:val="0"/>
          <w:sz w:val="20"/>
          <w:szCs w:val="20"/>
          <w14:ligatures w14:val="none"/>
        </w:rPr>
        <w:t>a</w:t>
      </w:r>
      <w:r w:rsidRPr="00212ECA">
        <w:rPr>
          <w:rFonts w:ascii="Garamond" w:eastAsia="Times New Roman" w:hAnsi="Garamond" w:cs="Times New Roman"/>
          <w:color w:val="000000"/>
          <w:kern w:val="0"/>
          <w:sz w:val="20"/>
          <w:szCs w:val="20"/>
          <w14:ligatures w14:val="none"/>
        </w:rPr>
        <w:t xml:space="preserve">m, </w:t>
      </w:r>
      <w:r>
        <w:rPr>
          <w:rFonts w:ascii="Garamond" w:eastAsia="Times New Roman" w:hAnsi="Garamond" w:cs="Times New Roman"/>
          <w:color w:val="161513"/>
          <w:kern w:val="0"/>
          <w:sz w:val="20"/>
          <w:szCs w:val="20"/>
          <w:shd w:val="clear" w:color="auto" w:fill="FFFFFF"/>
          <w14:ligatures w14:val="none"/>
        </w:rPr>
        <w:t>Boylan 2154</w:t>
      </w:r>
    </w:p>
    <w:p w14:paraId="39ADC6F1" w14:textId="77777777" w:rsidR="00F31A3D" w:rsidRDefault="00D8119B" w:rsidP="00F31A3D">
      <w:pPr>
        <w:spacing w:after="0" w:line="240" w:lineRule="auto"/>
        <w:ind w:left="-90"/>
        <w:outlineLvl w:val="2"/>
        <w:rPr>
          <w:rFonts w:ascii="Times New Roman" w:eastAsia="Times New Roman" w:hAnsi="Times New Roman" w:cs="Times New Roman"/>
          <w:color w:val="000000"/>
          <w:kern w:val="0"/>
          <w:sz w:val="22"/>
          <w:szCs w:val="22"/>
          <w14:ligatures w14:val="none"/>
        </w:rPr>
      </w:pPr>
      <w:r w:rsidRPr="00212ECA">
        <w:rPr>
          <w:rFonts w:ascii="Avenir Heavy" w:eastAsia="Times New Roman" w:hAnsi="Avenir Heavy" w:cs="Times New Roman"/>
          <w:b/>
          <w:bCs/>
          <w:color w:val="000000"/>
          <w:kern w:val="0"/>
          <w:sz w:val="20"/>
          <w:szCs w:val="20"/>
          <w14:ligatures w14:val="none"/>
        </w:rPr>
        <w:t>Office Hours:</w:t>
      </w:r>
      <w:r w:rsidRPr="00212ECA">
        <w:rPr>
          <w:rFonts w:ascii="Avenir" w:eastAsia="Times New Roman" w:hAnsi="Avenir" w:cs="Times New Roman"/>
          <w:color w:val="000000"/>
          <w:kern w:val="0"/>
          <w:sz w:val="20"/>
          <w:szCs w:val="20"/>
          <w14:ligatures w14:val="none"/>
        </w:rPr>
        <w:t xml:space="preserve"> </w:t>
      </w:r>
      <w:r w:rsidRPr="00212ECA">
        <w:rPr>
          <w:rFonts w:ascii="Avenir" w:eastAsia="Times New Roman" w:hAnsi="Avenir" w:cs="Times New Roman"/>
          <w:b/>
          <w:bCs/>
          <w:color w:val="000000"/>
          <w:kern w:val="0"/>
          <w:sz w:val="20"/>
          <w:szCs w:val="20"/>
          <w14:ligatures w14:val="none"/>
        </w:rPr>
        <w:t>            </w:t>
      </w:r>
      <w:r w:rsidRPr="00212ECA">
        <w:rPr>
          <w:rFonts w:ascii="Avenir" w:eastAsia="Times New Roman" w:hAnsi="Avenir" w:cs="Times New Roman"/>
          <w:b/>
          <w:bCs/>
          <w:color w:val="000000"/>
          <w:kern w:val="0"/>
          <w:sz w:val="20"/>
          <w:szCs w:val="20"/>
          <w14:ligatures w14:val="none"/>
        </w:rPr>
        <w:tab/>
      </w:r>
      <w:r w:rsidR="00F31A3D">
        <w:rPr>
          <w:rFonts w:ascii="Avenir" w:eastAsia="Times New Roman" w:hAnsi="Avenir" w:cs="Times New Roman"/>
          <w:b/>
          <w:bCs/>
          <w:color w:val="000000"/>
          <w:kern w:val="0"/>
          <w:sz w:val="20"/>
          <w:szCs w:val="20"/>
          <w14:ligatures w14:val="none"/>
        </w:rPr>
        <w:t xml:space="preserve">   </w:t>
      </w:r>
      <w:r>
        <w:rPr>
          <w:rFonts w:ascii="Garamond" w:eastAsia="Times New Roman" w:hAnsi="Garamond" w:cs="Times New Roman"/>
          <w:color w:val="000000"/>
          <w:kern w:val="0"/>
          <w:sz w:val="20"/>
          <w:szCs w:val="20"/>
          <w14:ligatures w14:val="none"/>
        </w:rPr>
        <w:t xml:space="preserve">Tuesdays 11:00 am -1:00 pm, Boylan 2311, or by </w:t>
      </w:r>
      <w:r w:rsidRPr="00212ECA">
        <w:rPr>
          <w:rFonts w:ascii="Garamond" w:eastAsia="Times New Roman" w:hAnsi="Garamond" w:cs="Times New Roman"/>
          <w:color w:val="000000"/>
          <w:kern w:val="0"/>
          <w:sz w:val="20"/>
          <w:szCs w:val="20"/>
          <w14:ligatures w14:val="none"/>
        </w:rPr>
        <w:t>appointment</w:t>
      </w:r>
      <w:r w:rsidRPr="00212ECA">
        <w:rPr>
          <w:rFonts w:ascii="Avenir" w:eastAsia="Times New Roman" w:hAnsi="Avenir" w:cs="Times New Roman"/>
          <w:color w:val="000000"/>
          <w:kern w:val="0"/>
          <w:sz w:val="20"/>
          <w:szCs w:val="20"/>
          <w14:ligatures w14:val="none"/>
        </w:rPr>
        <w:t> </w:t>
      </w:r>
    </w:p>
    <w:p w14:paraId="2F9A9372" w14:textId="5531574E" w:rsidR="00F31A3D" w:rsidRDefault="00D8119B" w:rsidP="00F31A3D">
      <w:pPr>
        <w:spacing w:after="0" w:line="240" w:lineRule="auto"/>
        <w:ind w:left="-90"/>
        <w:outlineLvl w:val="2"/>
        <w:rPr>
          <w:rFonts w:ascii="Times New Roman" w:eastAsia="Times New Roman" w:hAnsi="Times New Roman" w:cs="Times New Roman"/>
          <w:color w:val="000000"/>
          <w:kern w:val="0"/>
          <w:sz w:val="22"/>
          <w:szCs w:val="22"/>
          <w14:ligatures w14:val="none"/>
        </w:rPr>
      </w:pPr>
      <w:r w:rsidRPr="00212ECA">
        <w:rPr>
          <w:rFonts w:ascii="Avenir Heavy" w:eastAsia="Times New Roman" w:hAnsi="Avenir Heavy" w:cs="Times New Roman"/>
          <w:b/>
          <w:bCs/>
          <w:color w:val="000000"/>
          <w:kern w:val="0"/>
          <w:sz w:val="20"/>
          <w:szCs w:val="20"/>
          <w14:ligatures w14:val="none"/>
        </w:rPr>
        <w:t>Email:</w:t>
      </w:r>
      <w:r w:rsidRPr="00212ECA">
        <w:rPr>
          <w:rFonts w:ascii="Avenir" w:eastAsia="Times New Roman" w:hAnsi="Avenir" w:cs="Times New Roman"/>
          <w:color w:val="000000"/>
          <w:kern w:val="0"/>
          <w:sz w:val="20"/>
          <w:szCs w:val="20"/>
          <w14:ligatures w14:val="none"/>
        </w:rPr>
        <w:t xml:space="preserve">        </w:t>
      </w:r>
      <w:r w:rsidRPr="00212ECA">
        <w:rPr>
          <w:rFonts w:ascii="Avenir" w:eastAsia="Times New Roman" w:hAnsi="Avenir" w:cs="Times New Roman"/>
          <w:color w:val="000000"/>
          <w:kern w:val="0"/>
          <w:sz w:val="20"/>
          <w:szCs w:val="20"/>
          <w14:ligatures w14:val="none"/>
        </w:rPr>
        <w:tab/>
        <w:t xml:space="preserve">                </w:t>
      </w:r>
      <w:hyperlink r:id="rId5" w:history="1">
        <w:r w:rsidR="00F31A3D" w:rsidRPr="001610FE">
          <w:rPr>
            <w:rStyle w:val="Hyperlink"/>
            <w:rFonts w:ascii="Garamond" w:eastAsia="Times New Roman" w:hAnsi="Garamond" w:cs="Times New Roman"/>
            <w:kern w:val="0"/>
            <w:sz w:val="20"/>
            <w:szCs w:val="20"/>
            <w14:ligatures w14:val="none"/>
          </w:rPr>
          <w:t>jugallagher@gmail.com</w:t>
        </w:r>
      </w:hyperlink>
    </w:p>
    <w:p w14:paraId="31DE4916" w14:textId="77777777" w:rsidR="00F31A3D" w:rsidRDefault="00F31A3D" w:rsidP="00F31A3D">
      <w:pPr>
        <w:spacing w:after="0" w:line="240" w:lineRule="auto"/>
        <w:ind w:left="-90"/>
        <w:outlineLvl w:val="2"/>
        <w:rPr>
          <w:rFonts w:ascii="Avenir Medium" w:eastAsia="Times New Roman" w:hAnsi="Avenir Medium" w:cs="Times New Roman"/>
          <w:color w:val="000000"/>
          <w:kern w:val="0"/>
          <w:sz w:val="20"/>
          <w:szCs w:val="20"/>
          <w14:ligatures w14:val="none"/>
        </w:rPr>
      </w:pPr>
    </w:p>
    <w:p w14:paraId="6377FC68" w14:textId="77777777" w:rsidR="00F31A3D" w:rsidRPr="00822C4D" w:rsidRDefault="00D8119B" w:rsidP="00F31A3D">
      <w:pPr>
        <w:spacing w:after="0" w:line="240" w:lineRule="auto"/>
        <w:ind w:left="-90"/>
        <w:outlineLvl w:val="2"/>
        <w:rPr>
          <w:rFonts w:ascii="Avenir Heavy" w:eastAsia="Times New Roman" w:hAnsi="Avenir Heavy" w:cs="Times New Roman"/>
          <w:b/>
          <w:bCs/>
          <w:color w:val="000000"/>
          <w:kern w:val="0"/>
          <w:sz w:val="22"/>
          <w:szCs w:val="22"/>
          <w14:ligatures w14:val="none"/>
        </w:rPr>
      </w:pPr>
      <w:r w:rsidRPr="00822C4D">
        <w:rPr>
          <w:rFonts w:ascii="Avenir Heavy" w:eastAsia="Times New Roman" w:hAnsi="Avenir Heavy" w:cs="Times New Roman"/>
          <w:b/>
          <w:bCs/>
          <w:color w:val="000000"/>
          <w:kern w:val="0"/>
          <w:sz w:val="20"/>
          <w:szCs w:val="20"/>
          <w14:ligatures w14:val="none"/>
        </w:rPr>
        <w:t>Course Description</w:t>
      </w:r>
    </w:p>
    <w:p w14:paraId="4BD70443" w14:textId="77777777" w:rsidR="00F31A3D" w:rsidRDefault="00D8119B" w:rsidP="00F31A3D">
      <w:pPr>
        <w:spacing w:after="0" w:line="240" w:lineRule="auto"/>
        <w:ind w:left="-90"/>
        <w:outlineLvl w:val="2"/>
        <w:rPr>
          <w:rFonts w:ascii="Times New Roman" w:eastAsia="Times New Roman" w:hAnsi="Times New Roman" w:cs="Times New Roman"/>
          <w:color w:val="000000"/>
          <w:kern w:val="0"/>
          <w:sz w:val="22"/>
          <w:szCs w:val="22"/>
          <w14:ligatures w14:val="none"/>
        </w:rPr>
      </w:pPr>
      <w:r w:rsidRPr="00D8119B">
        <w:rPr>
          <w:rFonts w:ascii="Garamond" w:eastAsia="Times New Roman" w:hAnsi="Garamond" w:cs="Times New Roman"/>
          <w:color w:val="000000"/>
          <w:kern w:val="0"/>
          <w:sz w:val="20"/>
          <w:szCs w:val="20"/>
          <w14:ligatures w14:val="none"/>
        </w:rPr>
        <w:t>In this course, you will continue building on the expository writing and critical thinking skills you developed in English 1010. Together, we will explore these skills through class discussions, group activities, writing assignments, and presentations. The semester will conclude with a research paper that you will work on step by step. By engaging with a variety of texts, you will strengthen your abilities in critical thinking, argumentation, and research in a supportive and collaborative environment. The course will help you develop</w:t>
      </w:r>
      <w:hyperlink r:id="rId6"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color w:val="000000"/>
            <w:kern w:val="0"/>
            <w:sz w:val="20"/>
            <w:szCs w:val="20"/>
            <w:u w:val="single"/>
            <w14:ligatures w14:val="none"/>
          </w:rPr>
          <w:t>key skills for career success</w:t>
        </w:r>
      </w:hyperlink>
      <w:r w:rsidRPr="00D8119B">
        <w:rPr>
          <w:rFonts w:ascii="Garamond" w:eastAsia="Times New Roman" w:hAnsi="Garamond" w:cs="Times New Roman"/>
          <w:color w:val="000000"/>
          <w:kern w:val="0"/>
          <w:sz w:val="20"/>
          <w:szCs w:val="20"/>
          <w14:ligatures w14:val="none"/>
        </w:rPr>
        <w:t xml:space="preserve"> including critical thinking, communication, equity &amp; inclusion, teamwork, leadership, professionalism, career &amp; self-development, and technology.</w:t>
      </w:r>
    </w:p>
    <w:p w14:paraId="1DA6B286" w14:textId="77777777" w:rsidR="00F31A3D" w:rsidRDefault="00F31A3D" w:rsidP="00F31A3D">
      <w:pPr>
        <w:spacing w:after="0" w:line="240" w:lineRule="auto"/>
        <w:ind w:left="-90"/>
        <w:outlineLvl w:val="2"/>
        <w:rPr>
          <w:rFonts w:ascii="Times New Roman" w:eastAsia="Times New Roman" w:hAnsi="Times New Roman" w:cs="Times New Roman"/>
          <w:color w:val="000000"/>
          <w:kern w:val="0"/>
          <w:sz w:val="22"/>
          <w:szCs w:val="22"/>
          <w14:ligatures w14:val="none"/>
        </w:rPr>
      </w:pPr>
    </w:p>
    <w:p w14:paraId="0401A008" w14:textId="77777777" w:rsidR="00F31A3D" w:rsidRPr="00822C4D" w:rsidRDefault="00D8119B" w:rsidP="00F31A3D">
      <w:pPr>
        <w:spacing w:after="0" w:line="240" w:lineRule="auto"/>
        <w:ind w:left="-90"/>
        <w:outlineLvl w:val="2"/>
        <w:rPr>
          <w:rFonts w:ascii="Avenir Heavy" w:eastAsia="Times New Roman" w:hAnsi="Avenir Heavy" w:cs="Times New Roman"/>
          <w:b/>
          <w:bCs/>
          <w:color w:val="000000"/>
          <w:kern w:val="0"/>
          <w:sz w:val="22"/>
          <w:szCs w:val="22"/>
          <w14:ligatures w14:val="none"/>
        </w:rPr>
      </w:pPr>
      <w:r w:rsidRPr="00D8119B">
        <w:rPr>
          <w:rFonts w:ascii="Avenir Heavy" w:eastAsia="Times New Roman" w:hAnsi="Avenir Heavy" w:cs="Times New Roman"/>
          <w:b/>
          <w:bCs/>
          <w:color w:val="000000"/>
          <w:kern w:val="0"/>
          <w:sz w:val="20"/>
          <w:szCs w:val="20"/>
          <w14:ligatures w14:val="none"/>
        </w:rPr>
        <w:t>Course Objectives</w:t>
      </w:r>
    </w:p>
    <w:p w14:paraId="2EA27A20" w14:textId="77777777" w:rsidR="00F31A3D" w:rsidRPr="00F31A3D" w:rsidRDefault="00D8119B" w:rsidP="00F31A3D">
      <w:pPr>
        <w:spacing w:after="0" w:line="240" w:lineRule="auto"/>
        <w:ind w:left="-90"/>
        <w:outlineLvl w:val="2"/>
        <w:rPr>
          <w:rFonts w:ascii="Garamond" w:eastAsia="Times New Roman" w:hAnsi="Garamond" w:cs="Times New Roman"/>
          <w:color w:val="000000"/>
          <w:kern w:val="0"/>
          <w:sz w:val="20"/>
          <w:szCs w:val="20"/>
          <w14:ligatures w14:val="none"/>
        </w:rPr>
      </w:pPr>
      <w:r w:rsidRPr="00D8119B">
        <w:rPr>
          <w:rFonts w:ascii="Garamond" w:eastAsia="Times New Roman" w:hAnsi="Garamond" w:cs="Times New Roman"/>
          <w:color w:val="000000"/>
          <w:kern w:val="0"/>
          <w:sz w:val="20"/>
          <w:szCs w:val="20"/>
          <w14:ligatures w14:val="none"/>
        </w:rPr>
        <w:t>Students who successfully complete this course will be able to:</w:t>
      </w:r>
    </w:p>
    <w:p w14:paraId="65852BA5" w14:textId="77777777" w:rsidR="00F31A3D" w:rsidRPr="00F31A3D" w:rsidRDefault="00D8119B" w:rsidP="00F31A3D">
      <w:pPr>
        <w:pStyle w:val="ListParagraph"/>
        <w:numPr>
          <w:ilvl w:val="0"/>
          <w:numId w:val="1"/>
        </w:numPr>
        <w:spacing w:after="0" w:line="240" w:lineRule="auto"/>
        <w:outlineLvl w:val="2"/>
        <w:rPr>
          <w:rFonts w:ascii="Garamond" w:eastAsia="Times New Roman" w:hAnsi="Garamond" w:cs="Times New Roman"/>
          <w:color w:val="000000"/>
          <w:kern w:val="0"/>
          <w:sz w:val="20"/>
          <w:szCs w:val="20"/>
          <w14:ligatures w14:val="none"/>
        </w:rPr>
      </w:pPr>
      <w:r w:rsidRPr="00F31A3D">
        <w:rPr>
          <w:rFonts w:ascii="Garamond" w:eastAsia="Times New Roman" w:hAnsi="Garamond" w:cs="Times New Roman"/>
          <w:color w:val="000000"/>
          <w:kern w:val="0"/>
          <w:sz w:val="20"/>
          <w:szCs w:val="20"/>
          <w14:ligatures w14:val="none"/>
        </w:rPr>
        <w:t>Develop and support arguments</w:t>
      </w:r>
    </w:p>
    <w:p w14:paraId="5BE7CD6D" w14:textId="77777777" w:rsidR="00F31A3D" w:rsidRPr="00F31A3D" w:rsidRDefault="00D8119B" w:rsidP="00F31A3D">
      <w:pPr>
        <w:pStyle w:val="ListParagraph"/>
        <w:numPr>
          <w:ilvl w:val="0"/>
          <w:numId w:val="1"/>
        </w:numPr>
        <w:spacing w:after="0" w:line="240" w:lineRule="auto"/>
        <w:outlineLvl w:val="2"/>
        <w:rPr>
          <w:rFonts w:ascii="Garamond" w:eastAsia="Times New Roman" w:hAnsi="Garamond" w:cs="Times New Roman"/>
          <w:color w:val="000000"/>
          <w:kern w:val="0"/>
          <w:sz w:val="20"/>
          <w:szCs w:val="20"/>
          <w14:ligatures w14:val="none"/>
        </w:rPr>
      </w:pPr>
      <w:r w:rsidRPr="00F31A3D">
        <w:rPr>
          <w:rFonts w:ascii="Garamond" w:eastAsia="Times New Roman" w:hAnsi="Garamond" w:cs="Times New Roman"/>
          <w:color w:val="000000"/>
          <w:kern w:val="0"/>
          <w:sz w:val="20"/>
          <w:szCs w:val="20"/>
          <w14:ligatures w14:val="none"/>
        </w:rPr>
        <w:t>Summarize, paraphrase, and synthesize information from a variety of sources</w:t>
      </w:r>
    </w:p>
    <w:p w14:paraId="2854572E" w14:textId="77777777" w:rsidR="00F31A3D" w:rsidRPr="00F31A3D" w:rsidRDefault="00D8119B" w:rsidP="00F31A3D">
      <w:pPr>
        <w:pStyle w:val="ListParagraph"/>
        <w:numPr>
          <w:ilvl w:val="0"/>
          <w:numId w:val="1"/>
        </w:numPr>
        <w:spacing w:after="0" w:line="240" w:lineRule="auto"/>
        <w:outlineLvl w:val="2"/>
        <w:rPr>
          <w:rFonts w:ascii="Garamond" w:eastAsia="Times New Roman" w:hAnsi="Garamond" w:cs="Times New Roman"/>
          <w:color w:val="000000"/>
          <w:kern w:val="0"/>
          <w:sz w:val="20"/>
          <w:szCs w:val="20"/>
          <w14:ligatures w14:val="none"/>
        </w:rPr>
      </w:pPr>
      <w:r w:rsidRPr="00F31A3D">
        <w:rPr>
          <w:rFonts w:ascii="Garamond" w:eastAsia="Times New Roman" w:hAnsi="Garamond" w:cs="Times New Roman"/>
          <w:color w:val="000000"/>
          <w:kern w:val="0"/>
          <w:sz w:val="20"/>
          <w:szCs w:val="20"/>
          <w14:ligatures w14:val="none"/>
        </w:rPr>
        <w:t>Structure persuasive and cohesive essays</w:t>
      </w:r>
    </w:p>
    <w:p w14:paraId="1FB56F48" w14:textId="77777777" w:rsidR="00F31A3D" w:rsidRPr="00F31A3D" w:rsidRDefault="00D8119B" w:rsidP="00F31A3D">
      <w:pPr>
        <w:pStyle w:val="ListParagraph"/>
        <w:numPr>
          <w:ilvl w:val="0"/>
          <w:numId w:val="1"/>
        </w:numPr>
        <w:spacing w:after="0" w:line="240" w:lineRule="auto"/>
        <w:outlineLvl w:val="2"/>
        <w:rPr>
          <w:rFonts w:ascii="Garamond" w:eastAsia="Times New Roman" w:hAnsi="Garamond" w:cs="Times New Roman"/>
          <w:color w:val="000000"/>
          <w:kern w:val="0"/>
          <w:sz w:val="20"/>
          <w:szCs w:val="20"/>
          <w14:ligatures w14:val="none"/>
        </w:rPr>
      </w:pPr>
      <w:r w:rsidRPr="00F31A3D">
        <w:rPr>
          <w:rFonts w:ascii="Garamond" w:eastAsia="Times New Roman" w:hAnsi="Garamond" w:cs="Times New Roman"/>
          <w:color w:val="000000"/>
          <w:kern w:val="0"/>
          <w:sz w:val="20"/>
          <w:szCs w:val="20"/>
          <w14:ligatures w14:val="none"/>
        </w:rPr>
        <w:t>Identify a thesis, whether explicit or implied</w:t>
      </w:r>
    </w:p>
    <w:p w14:paraId="3A8A4BC1" w14:textId="77777777" w:rsidR="00F31A3D" w:rsidRPr="00F31A3D" w:rsidRDefault="00D8119B" w:rsidP="00F31A3D">
      <w:pPr>
        <w:pStyle w:val="ListParagraph"/>
        <w:numPr>
          <w:ilvl w:val="0"/>
          <w:numId w:val="1"/>
        </w:numPr>
        <w:spacing w:after="0" w:line="240" w:lineRule="auto"/>
        <w:outlineLvl w:val="2"/>
        <w:rPr>
          <w:rFonts w:ascii="Garamond" w:eastAsia="Times New Roman" w:hAnsi="Garamond" w:cs="Times New Roman"/>
          <w:color w:val="000000"/>
          <w:kern w:val="0"/>
          <w:sz w:val="20"/>
          <w:szCs w:val="20"/>
          <w14:ligatures w14:val="none"/>
        </w:rPr>
      </w:pPr>
      <w:r w:rsidRPr="00F31A3D">
        <w:rPr>
          <w:rFonts w:ascii="Garamond" w:eastAsia="Times New Roman" w:hAnsi="Garamond" w:cs="Times New Roman"/>
          <w:color w:val="000000"/>
          <w:kern w:val="0"/>
          <w:sz w:val="20"/>
          <w:szCs w:val="20"/>
          <w14:ligatures w14:val="none"/>
        </w:rPr>
        <w:t>Incorporate and integrate evidence into their writing using MLA documentation</w:t>
      </w:r>
    </w:p>
    <w:p w14:paraId="69B39FF7" w14:textId="77777777" w:rsidR="00F31A3D" w:rsidRDefault="00D8119B" w:rsidP="00F31A3D">
      <w:pPr>
        <w:pStyle w:val="ListParagraph"/>
        <w:numPr>
          <w:ilvl w:val="0"/>
          <w:numId w:val="1"/>
        </w:numPr>
        <w:spacing w:after="0" w:line="240" w:lineRule="auto"/>
        <w:outlineLvl w:val="2"/>
        <w:rPr>
          <w:rFonts w:ascii="Garamond" w:eastAsia="Times New Roman" w:hAnsi="Garamond" w:cs="Times New Roman"/>
          <w:color w:val="000000"/>
          <w:kern w:val="0"/>
          <w:sz w:val="20"/>
          <w:szCs w:val="20"/>
          <w14:ligatures w14:val="none"/>
        </w:rPr>
      </w:pPr>
      <w:r w:rsidRPr="00F31A3D">
        <w:rPr>
          <w:rFonts w:ascii="Garamond" w:eastAsia="Times New Roman" w:hAnsi="Garamond" w:cs="Times New Roman"/>
          <w:color w:val="000000"/>
          <w:kern w:val="0"/>
          <w:sz w:val="20"/>
          <w:szCs w:val="20"/>
          <w14:ligatures w14:val="none"/>
        </w:rPr>
        <w:t>Use appropriate conventions of language, including correct grammar and punctuation</w:t>
      </w:r>
    </w:p>
    <w:p w14:paraId="64461FDB" w14:textId="77777777" w:rsidR="00F31A3D" w:rsidRDefault="00F31A3D" w:rsidP="00F31A3D">
      <w:pPr>
        <w:spacing w:after="0" w:line="240" w:lineRule="auto"/>
        <w:outlineLvl w:val="2"/>
        <w:rPr>
          <w:rFonts w:ascii="Avenir Medium" w:eastAsia="Times New Roman" w:hAnsi="Avenir Medium" w:cs="Times New Roman"/>
          <w:color w:val="000000"/>
          <w:kern w:val="0"/>
          <w:sz w:val="22"/>
          <w:szCs w:val="22"/>
          <w14:ligatures w14:val="none"/>
        </w:rPr>
      </w:pPr>
    </w:p>
    <w:p w14:paraId="7F218A5A" w14:textId="1CC247B8" w:rsidR="00D8119B" w:rsidRPr="00822C4D" w:rsidRDefault="00D8119B" w:rsidP="00F31A3D">
      <w:pPr>
        <w:spacing w:after="0" w:line="240" w:lineRule="auto"/>
        <w:outlineLvl w:val="2"/>
        <w:rPr>
          <w:rFonts w:ascii="Avenir Heavy" w:eastAsia="Times New Roman" w:hAnsi="Avenir Heavy" w:cs="Times New Roman"/>
          <w:b/>
          <w:bCs/>
          <w:color w:val="000000"/>
          <w:kern w:val="0"/>
          <w:sz w:val="20"/>
          <w:szCs w:val="20"/>
          <w14:ligatures w14:val="none"/>
        </w:rPr>
      </w:pPr>
      <w:r w:rsidRPr="00822C4D">
        <w:rPr>
          <w:rFonts w:ascii="Avenir Heavy" w:eastAsia="Times New Roman" w:hAnsi="Avenir Heavy" w:cs="Times New Roman"/>
          <w:b/>
          <w:bCs/>
          <w:color w:val="000000"/>
          <w:kern w:val="0"/>
          <w:sz w:val="22"/>
          <w:szCs w:val="22"/>
          <w14:ligatures w14:val="none"/>
        </w:rPr>
        <w:t>Bulletin Description</w:t>
      </w:r>
    </w:p>
    <w:p w14:paraId="44C5983B" w14:textId="77777777" w:rsidR="00D8119B" w:rsidRPr="00D8119B" w:rsidRDefault="00D8119B" w:rsidP="00D8119B">
      <w:pPr>
        <w:spacing w:after="20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Writing-intensive seminar focusing on a topic chosen by the instructor. Provides students with an opportunity to explore a particular subject in depth and further develop skills of critical thinking, research techniques, and clear expression necessary for academic writing. Students should take English *1012 [2] directly after completing English 1010 [1]. Satisfies Pathways Required Core English composition requirement.</w:t>
      </w:r>
    </w:p>
    <w:p w14:paraId="6B6DDABC" w14:textId="77777777" w:rsidR="00D8119B" w:rsidRPr="00D8119B" w:rsidRDefault="00D8119B" w:rsidP="00D8119B">
      <w:pPr>
        <w:spacing w:before="280" w:after="80" w:line="240" w:lineRule="auto"/>
        <w:outlineLvl w:val="3"/>
        <w:rPr>
          <w:rFonts w:ascii="Avenir Heavy" w:eastAsia="Times New Roman" w:hAnsi="Avenir Heavy" w:cs="Times New Roman"/>
          <w:b/>
          <w:bCs/>
          <w:kern w:val="0"/>
          <w:sz w:val="20"/>
          <w:szCs w:val="20"/>
          <w14:ligatures w14:val="none"/>
        </w:rPr>
      </w:pPr>
      <w:r w:rsidRPr="00D8119B">
        <w:rPr>
          <w:rFonts w:ascii="Avenir Heavy" w:eastAsia="Times New Roman" w:hAnsi="Avenir Heavy" w:cs="Times New Roman"/>
          <w:b/>
          <w:bCs/>
          <w:color w:val="000000"/>
          <w:kern w:val="0"/>
          <w:sz w:val="20"/>
          <w:szCs w:val="20"/>
          <w14:ligatures w14:val="none"/>
        </w:rPr>
        <w:t>Pathways English Composition Student Learning Outcomes</w:t>
      </w:r>
    </w:p>
    <w:p w14:paraId="0E01337F" w14:textId="77777777" w:rsidR="00822C4D" w:rsidRPr="00822C4D" w:rsidRDefault="00D8119B" w:rsidP="00822C4D">
      <w:pPr>
        <w:pStyle w:val="ListParagraph"/>
        <w:numPr>
          <w:ilvl w:val="0"/>
          <w:numId w:val="2"/>
        </w:numPr>
        <w:spacing w:after="0" w:line="240" w:lineRule="auto"/>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Read and listen critically and analytically, including identifying an argument’s major assumptions and assertions and evaluating its supporting evidence.</w:t>
      </w:r>
    </w:p>
    <w:p w14:paraId="5618758B" w14:textId="77777777" w:rsidR="00822C4D" w:rsidRPr="00822C4D" w:rsidRDefault="00D8119B" w:rsidP="00822C4D">
      <w:pPr>
        <w:pStyle w:val="ListParagraph"/>
        <w:numPr>
          <w:ilvl w:val="0"/>
          <w:numId w:val="2"/>
        </w:numPr>
        <w:spacing w:after="0" w:line="240" w:lineRule="auto"/>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Write clearly and coherently in varied, academic formats (such as formal essays, research papers, and reports) using standard English and appropriate technology to critique and improve one’s own and others’ texts.</w:t>
      </w:r>
    </w:p>
    <w:p w14:paraId="585771E2" w14:textId="77777777" w:rsidR="00822C4D" w:rsidRPr="00822C4D" w:rsidRDefault="00D8119B" w:rsidP="00822C4D">
      <w:pPr>
        <w:pStyle w:val="ListParagraph"/>
        <w:numPr>
          <w:ilvl w:val="0"/>
          <w:numId w:val="2"/>
        </w:numPr>
        <w:spacing w:after="0" w:line="240" w:lineRule="auto"/>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Demonstrate research skills using appropriate technology, including gathering, evaluating, and synthesizing primary and secondary sources.</w:t>
      </w:r>
    </w:p>
    <w:p w14:paraId="63CA9521" w14:textId="227AB3FB" w:rsidR="00D8119B" w:rsidRPr="00822C4D" w:rsidRDefault="00D8119B" w:rsidP="00822C4D">
      <w:pPr>
        <w:pStyle w:val="ListParagraph"/>
        <w:numPr>
          <w:ilvl w:val="0"/>
          <w:numId w:val="2"/>
        </w:numPr>
        <w:spacing w:after="0" w:line="240" w:lineRule="auto"/>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Support a thesis with well-reasoned arguments, and communicate persuasively across a variety of contexts, purposes, audiences, and media. Formulate original ideas and relate them to the ideas of others by employing the conventions of ethical attribution and citation.</w:t>
      </w:r>
    </w:p>
    <w:p w14:paraId="6DC808D9" w14:textId="77777777" w:rsidR="00D8119B" w:rsidRPr="00D8119B" w:rsidRDefault="00D8119B" w:rsidP="00D8119B">
      <w:pPr>
        <w:spacing w:before="280" w:after="80" w:line="240" w:lineRule="auto"/>
        <w:outlineLvl w:val="3"/>
        <w:rPr>
          <w:rFonts w:ascii="Avenir Heavy" w:eastAsia="Times New Roman" w:hAnsi="Avenir Heavy" w:cs="Times New Roman"/>
          <w:b/>
          <w:bCs/>
          <w:kern w:val="0"/>
          <w:sz w:val="20"/>
          <w:szCs w:val="20"/>
          <w14:ligatures w14:val="none"/>
        </w:rPr>
      </w:pPr>
      <w:r w:rsidRPr="00D8119B">
        <w:rPr>
          <w:rFonts w:ascii="Avenir Heavy" w:eastAsia="Times New Roman" w:hAnsi="Avenir Heavy" w:cs="Times New Roman"/>
          <w:b/>
          <w:bCs/>
          <w:color w:val="000000"/>
          <w:kern w:val="0"/>
          <w:sz w:val="20"/>
          <w:szCs w:val="20"/>
          <w14:ligatures w14:val="none"/>
        </w:rPr>
        <w:t>Required Materials</w:t>
      </w:r>
    </w:p>
    <w:p w14:paraId="2053A794" w14:textId="6393F39F" w:rsidR="00D8119B" w:rsidRPr="00D8119B" w:rsidRDefault="00D8119B" w:rsidP="00D8119B">
      <w:pPr>
        <w:spacing w:after="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 xml:space="preserve">You </w:t>
      </w:r>
      <w:r w:rsidR="00822C4D">
        <w:rPr>
          <w:rFonts w:ascii="Garamond" w:eastAsia="Times New Roman" w:hAnsi="Garamond" w:cs="Times New Roman"/>
          <w:color w:val="000000"/>
          <w:kern w:val="0"/>
          <w:sz w:val="20"/>
          <w:szCs w:val="20"/>
          <w14:ligatures w14:val="none"/>
        </w:rPr>
        <w:t>will</w:t>
      </w:r>
      <w:r w:rsidRPr="00D8119B">
        <w:rPr>
          <w:rFonts w:ascii="Garamond" w:eastAsia="Times New Roman" w:hAnsi="Garamond" w:cs="Times New Roman"/>
          <w:color w:val="000000"/>
          <w:kern w:val="0"/>
          <w:sz w:val="20"/>
          <w:szCs w:val="20"/>
          <w14:ligatures w14:val="none"/>
        </w:rPr>
        <w:t xml:space="preserve"> find links to most of the course readings on the digital version of the syllabus on Brightspace. Those readings that aren’t linked on the syllabus will be posted in the Course Readings module on Brightspace.</w:t>
      </w:r>
      <w:r w:rsidR="00822C4D">
        <w:rPr>
          <w:rFonts w:ascii="Garamond" w:eastAsia="Times New Roman" w:hAnsi="Garamond" w:cs="Times New Roman"/>
          <w:kern w:val="0"/>
          <w:sz w:val="20"/>
          <w:szCs w:val="20"/>
          <w14:ligatures w14:val="none"/>
        </w:rPr>
        <w:t xml:space="preserve"> </w:t>
      </w:r>
      <w:r w:rsidRPr="00D8119B">
        <w:rPr>
          <w:rFonts w:ascii="Garamond" w:eastAsia="Times New Roman" w:hAnsi="Garamond" w:cs="Times New Roman"/>
          <w:color w:val="000000"/>
          <w:kern w:val="0"/>
          <w:sz w:val="20"/>
          <w:szCs w:val="20"/>
          <w14:ligatures w14:val="none"/>
        </w:rPr>
        <w:t>You must bring a copy of the reading, something to write with, and paper to class every day.</w:t>
      </w:r>
      <w:r w:rsidR="00822C4D">
        <w:rPr>
          <w:rFonts w:ascii="Garamond" w:eastAsia="Times New Roman" w:hAnsi="Garamond" w:cs="Times New Roman"/>
          <w:kern w:val="0"/>
          <w:sz w:val="20"/>
          <w:szCs w:val="20"/>
          <w14:ligatures w14:val="none"/>
        </w:rPr>
        <w:t xml:space="preserve"> </w:t>
      </w:r>
      <w:r w:rsidRPr="00D8119B">
        <w:rPr>
          <w:rFonts w:ascii="Garamond" w:eastAsia="Times New Roman" w:hAnsi="Garamond" w:cs="Times New Roman"/>
          <w:color w:val="000000"/>
          <w:kern w:val="0"/>
          <w:sz w:val="20"/>
          <w:szCs w:val="20"/>
          <w14:ligatures w14:val="none"/>
        </w:rPr>
        <w:t>You will also need to activate your CUNY New York Times account. Directions for doing this can be found</w:t>
      </w:r>
      <w:hyperlink r:id="rId7"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color w:val="000000"/>
            <w:kern w:val="0"/>
            <w:sz w:val="20"/>
            <w:szCs w:val="20"/>
            <w:u w:val="single"/>
            <w14:ligatures w14:val="none"/>
          </w:rPr>
          <w:t>here</w:t>
        </w:r>
      </w:hyperlink>
      <w:r w:rsidRPr="00D8119B">
        <w:rPr>
          <w:rFonts w:ascii="Garamond" w:eastAsia="Times New Roman" w:hAnsi="Garamond" w:cs="Times New Roman"/>
          <w:color w:val="000000"/>
          <w:kern w:val="0"/>
          <w:sz w:val="20"/>
          <w:szCs w:val="20"/>
          <w14:ligatures w14:val="none"/>
        </w:rPr>
        <w:t>.</w:t>
      </w:r>
    </w:p>
    <w:p w14:paraId="445097C8" w14:textId="77777777" w:rsidR="00D8119B" w:rsidRPr="00D8119B" w:rsidRDefault="00D8119B" w:rsidP="00D8119B">
      <w:pPr>
        <w:spacing w:before="280" w:after="80" w:line="240" w:lineRule="auto"/>
        <w:outlineLvl w:val="3"/>
        <w:rPr>
          <w:rFonts w:ascii="Avenir Heavy" w:eastAsia="Times New Roman" w:hAnsi="Avenir Heavy" w:cs="Times New Roman"/>
          <w:b/>
          <w:bCs/>
          <w:kern w:val="0"/>
          <w:sz w:val="20"/>
          <w:szCs w:val="20"/>
          <w14:ligatures w14:val="none"/>
        </w:rPr>
      </w:pPr>
      <w:r w:rsidRPr="00D8119B">
        <w:rPr>
          <w:rFonts w:ascii="Avenir Heavy" w:eastAsia="Times New Roman" w:hAnsi="Avenir Heavy" w:cs="Times New Roman"/>
          <w:b/>
          <w:bCs/>
          <w:color w:val="000000"/>
          <w:kern w:val="0"/>
          <w:sz w:val="20"/>
          <w:szCs w:val="20"/>
          <w14:ligatures w14:val="none"/>
        </w:rPr>
        <w:t>Course Requirements</w:t>
      </w:r>
    </w:p>
    <w:p w14:paraId="62DBA447" w14:textId="77777777" w:rsidR="00D8119B" w:rsidRPr="00D8119B" w:rsidRDefault="00D8119B" w:rsidP="00D8119B">
      <w:pPr>
        <w:spacing w:before="240" w:after="80" w:line="240" w:lineRule="auto"/>
        <w:outlineLvl w:val="4"/>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lastRenderedPageBreak/>
        <w:t>1.  Attendance &amp; Participation 20%</w:t>
      </w:r>
    </w:p>
    <w:p w14:paraId="55F4EBDD" w14:textId="77777777" w:rsidR="00822C4D" w:rsidRDefault="00D8119B" w:rsidP="00822C4D">
      <w:pPr>
        <w:spacing w:after="0" w:line="240" w:lineRule="auto"/>
        <w:ind w:right="10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Your attendance and active participation are key to your success in this course. To make the most of our time together, please come to class prepared, having read and reflected on the materials, so you can fully engage in our discussions and activities.</w:t>
      </w:r>
    </w:p>
    <w:p w14:paraId="192AE096" w14:textId="77777777" w:rsidR="00822C4D" w:rsidRPr="00822C4D" w:rsidRDefault="00D8119B" w:rsidP="00822C4D">
      <w:pPr>
        <w:pStyle w:val="ListParagraph"/>
        <w:numPr>
          <w:ilvl w:val="0"/>
          <w:numId w:val="3"/>
        </w:numPr>
        <w:spacing w:after="0" w:line="240" w:lineRule="auto"/>
        <w:ind w:right="100"/>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To help you arrive class on time, there will be beginning-of-the-class activities used for attendance.</w:t>
      </w:r>
    </w:p>
    <w:p w14:paraId="33602B8B" w14:textId="77777777" w:rsidR="00822C4D" w:rsidRPr="00822C4D" w:rsidRDefault="00D8119B" w:rsidP="00822C4D">
      <w:pPr>
        <w:pStyle w:val="ListParagraph"/>
        <w:numPr>
          <w:ilvl w:val="0"/>
          <w:numId w:val="3"/>
        </w:numPr>
        <w:spacing w:after="0" w:line="240" w:lineRule="auto"/>
        <w:ind w:right="100"/>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To support your active participation for the entire class period, arriving late or leaving the class for more than 15 minutes will be marked for ½ absence.</w:t>
      </w:r>
    </w:p>
    <w:p w14:paraId="7F9F3460" w14:textId="77777777" w:rsidR="00822C4D" w:rsidRPr="00822C4D" w:rsidRDefault="00D8119B" w:rsidP="00822C4D">
      <w:pPr>
        <w:pStyle w:val="ListParagraph"/>
        <w:numPr>
          <w:ilvl w:val="0"/>
          <w:numId w:val="3"/>
        </w:numPr>
        <w:spacing w:after="0" w:line="240" w:lineRule="auto"/>
        <w:ind w:right="100"/>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As a way of encouraging everyone to successfully complete the course, those missing more than four class meetings will be asked to retake the course. There will be no distinction between excused and unexcused absences.</w:t>
      </w:r>
    </w:p>
    <w:p w14:paraId="5169F6CE" w14:textId="77777777" w:rsidR="00822C4D" w:rsidRPr="00822C4D" w:rsidRDefault="00D8119B" w:rsidP="00822C4D">
      <w:pPr>
        <w:pStyle w:val="ListParagraph"/>
        <w:numPr>
          <w:ilvl w:val="0"/>
          <w:numId w:val="3"/>
        </w:numPr>
        <w:spacing w:after="0" w:line="240" w:lineRule="auto"/>
        <w:ind w:right="100"/>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Participation will be evaluated based on how well you are prepared for classes, actively engaging in activities, listening respectfully, and contributing to the conversation.</w:t>
      </w:r>
    </w:p>
    <w:p w14:paraId="46778448" w14:textId="7449E1D7" w:rsidR="00D8119B" w:rsidRPr="00822C4D" w:rsidRDefault="00D8119B" w:rsidP="00822C4D">
      <w:pPr>
        <w:pStyle w:val="ListParagraph"/>
        <w:numPr>
          <w:ilvl w:val="0"/>
          <w:numId w:val="3"/>
        </w:numPr>
        <w:spacing w:after="0" w:line="240" w:lineRule="auto"/>
        <w:ind w:right="100"/>
        <w:jc w:val="both"/>
        <w:rPr>
          <w:rFonts w:ascii="Garamond" w:eastAsia="Times New Roman" w:hAnsi="Garamond" w:cs="Times New Roman"/>
          <w:kern w:val="0"/>
          <w:sz w:val="20"/>
          <w:szCs w:val="20"/>
          <w14:ligatures w14:val="none"/>
        </w:rPr>
      </w:pPr>
      <w:r w:rsidRPr="00822C4D">
        <w:rPr>
          <w:rFonts w:ascii="Garamond" w:eastAsia="Times New Roman" w:hAnsi="Garamond" w:cs="Times New Roman"/>
          <w:color w:val="000000"/>
          <w:kern w:val="0"/>
          <w:sz w:val="20"/>
          <w:szCs w:val="20"/>
          <w14:ligatures w14:val="none"/>
        </w:rPr>
        <w:t>Please review the section on “nonattendance because of religious beliefs” from the</w:t>
      </w:r>
      <w:hyperlink r:id="rId8" w:history="1">
        <w:r w:rsidRPr="00822C4D">
          <w:rPr>
            <w:rFonts w:ascii="Garamond" w:eastAsia="Times New Roman" w:hAnsi="Garamond" w:cs="Times New Roman"/>
            <w:color w:val="000000"/>
            <w:kern w:val="0"/>
            <w:sz w:val="20"/>
            <w:szCs w:val="20"/>
            <w14:ligatures w14:val="none"/>
          </w:rPr>
          <w:t xml:space="preserve"> </w:t>
        </w:r>
        <w:r w:rsidRPr="00822C4D">
          <w:rPr>
            <w:rFonts w:ascii="Garamond" w:eastAsia="Times New Roman" w:hAnsi="Garamond" w:cs="Times New Roman"/>
            <w:color w:val="000000"/>
            <w:kern w:val="0"/>
            <w:sz w:val="20"/>
            <w:szCs w:val="20"/>
            <w:u w:val="single"/>
            <w14:ligatures w14:val="none"/>
          </w:rPr>
          <w:t>bulletin</w:t>
        </w:r>
      </w:hyperlink>
      <w:r w:rsidRPr="00822C4D">
        <w:rPr>
          <w:rFonts w:ascii="Garamond" w:eastAsia="Times New Roman" w:hAnsi="Garamond" w:cs="Times New Roman"/>
          <w:color w:val="000000"/>
          <w:kern w:val="0"/>
          <w:sz w:val="20"/>
          <w:szCs w:val="20"/>
          <w14:ligatures w14:val="none"/>
        </w:rPr>
        <w:t xml:space="preserve"> (page 71) and</w:t>
      </w:r>
      <w:hyperlink r:id="rId9" w:history="1">
        <w:r w:rsidRPr="00822C4D">
          <w:rPr>
            <w:rFonts w:ascii="Garamond" w:eastAsia="Times New Roman" w:hAnsi="Garamond" w:cs="Times New Roman"/>
            <w:color w:val="000000"/>
            <w:kern w:val="0"/>
            <w:sz w:val="20"/>
            <w:szCs w:val="20"/>
            <w14:ligatures w14:val="none"/>
          </w:rPr>
          <w:t xml:space="preserve"> </w:t>
        </w:r>
        <w:r w:rsidRPr="00822C4D">
          <w:rPr>
            <w:rFonts w:ascii="Garamond" w:eastAsia="Times New Roman" w:hAnsi="Garamond" w:cs="Times New Roman"/>
            <w:color w:val="000000"/>
            <w:kern w:val="0"/>
            <w:sz w:val="20"/>
            <w:szCs w:val="20"/>
            <w:u w:val="single"/>
            <w14:ligatures w14:val="none"/>
          </w:rPr>
          <w:t>Student Bereavement Policy</w:t>
        </w:r>
      </w:hyperlink>
      <w:r w:rsidRPr="00822C4D">
        <w:rPr>
          <w:rFonts w:ascii="Garamond" w:eastAsia="Times New Roman" w:hAnsi="Garamond" w:cs="Times New Roman"/>
          <w:color w:val="000000"/>
          <w:kern w:val="0"/>
          <w:sz w:val="20"/>
          <w:szCs w:val="20"/>
          <w14:ligatures w14:val="none"/>
        </w:rPr>
        <w:t>.</w:t>
      </w:r>
    </w:p>
    <w:p w14:paraId="721AA029" w14:textId="77777777" w:rsidR="00D8119B" w:rsidRPr="00D8119B" w:rsidRDefault="00D8119B" w:rsidP="00D8119B">
      <w:pPr>
        <w:spacing w:before="240" w:after="80" w:line="240" w:lineRule="auto"/>
        <w:outlineLvl w:val="4"/>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2. Reading Quizzes and In-Class Writing 10%</w:t>
      </w:r>
    </w:p>
    <w:p w14:paraId="027F3537" w14:textId="77777777" w:rsidR="00D8119B" w:rsidRPr="00D8119B" w:rsidRDefault="00D8119B" w:rsidP="00D8119B">
      <w:pPr>
        <w:spacing w:after="0" w:line="240" w:lineRule="auto"/>
        <w:ind w:right="10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Class will often begin with a short quiz on the day’s reading or low stakes writing assignment.</w:t>
      </w:r>
    </w:p>
    <w:p w14:paraId="65293D3E" w14:textId="77777777" w:rsidR="00D8119B" w:rsidRPr="00D8119B" w:rsidRDefault="00D8119B" w:rsidP="00D8119B">
      <w:pPr>
        <w:spacing w:before="240" w:after="80" w:line="240" w:lineRule="auto"/>
        <w:outlineLvl w:val="4"/>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3. Writing Assignments 60%</w:t>
      </w:r>
    </w:p>
    <w:p w14:paraId="7A1F718D" w14:textId="77777777" w:rsidR="00D8119B" w:rsidRPr="00D8119B" w:rsidRDefault="00D8119B" w:rsidP="00D8119B">
      <w:pPr>
        <w:spacing w:after="0" w:line="240" w:lineRule="auto"/>
        <w:ind w:right="10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Throughout the course, all assignments are designed to help you gradually build toward your research paper. These writing assignments will include analyzing and synthesizing arguments, responding to them, constructing your own, and eventually completing a research paper. The course schedule at the end of this syllabus outlines the due dates for each assignment, and detailed instructions will be shared in class and posted on Blackboard/Brightspace for your reference. To support you in staying on track, please note that late submissions may incur a penalty.</w:t>
      </w:r>
    </w:p>
    <w:p w14:paraId="4C8C0264" w14:textId="77777777" w:rsidR="0057334B" w:rsidRPr="0057334B" w:rsidRDefault="00D8119B" w:rsidP="0057334B">
      <w:pPr>
        <w:pStyle w:val="ListParagraph"/>
        <w:numPr>
          <w:ilvl w:val="0"/>
          <w:numId w:val="4"/>
        </w:numPr>
        <w:spacing w:after="0" w:line="240" w:lineRule="auto"/>
        <w:ind w:right="100"/>
        <w:jc w:val="both"/>
        <w:rPr>
          <w:rFonts w:ascii="Garamond" w:eastAsia="Times New Roman" w:hAnsi="Garamond" w:cs="Times New Roman"/>
          <w:kern w:val="0"/>
          <w:sz w:val="20"/>
          <w:szCs w:val="20"/>
          <w14:ligatures w14:val="none"/>
        </w:rPr>
      </w:pPr>
      <w:r w:rsidRPr="0057334B">
        <w:rPr>
          <w:rFonts w:ascii="Garamond" w:eastAsia="Times New Roman" w:hAnsi="Garamond" w:cs="Times New Roman"/>
          <w:color w:val="000000"/>
          <w:kern w:val="0"/>
          <w:sz w:val="20"/>
          <w:szCs w:val="20"/>
          <w14:ligatures w14:val="none"/>
        </w:rPr>
        <w:t>Respond to an argument 10%</w:t>
      </w:r>
    </w:p>
    <w:p w14:paraId="588E53D3" w14:textId="77777777" w:rsidR="0057334B" w:rsidRPr="0057334B" w:rsidRDefault="00D8119B" w:rsidP="0057334B">
      <w:pPr>
        <w:pStyle w:val="ListParagraph"/>
        <w:numPr>
          <w:ilvl w:val="0"/>
          <w:numId w:val="4"/>
        </w:numPr>
        <w:spacing w:after="0" w:line="240" w:lineRule="auto"/>
        <w:ind w:right="100"/>
        <w:jc w:val="both"/>
        <w:rPr>
          <w:rFonts w:ascii="Garamond" w:eastAsia="Times New Roman" w:hAnsi="Garamond" w:cs="Times New Roman"/>
          <w:kern w:val="0"/>
          <w:sz w:val="20"/>
          <w:szCs w:val="20"/>
          <w14:ligatures w14:val="none"/>
        </w:rPr>
      </w:pPr>
      <w:r w:rsidRPr="0057334B">
        <w:rPr>
          <w:rFonts w:ascii="Garamond" w:eastAsia="Times New Roman" w:hAnsi="Garamond" w:cs="Times New Roman"/>
          <w:color w:val="000000"/>
          <w:kern w:val="0"/>
          <w:sz w:val="20"/>
          <w:szCs w:val="20"/>
          <w14:ligatures w14:val="none"/>
        </w:rPr>
        <w:t>Topic proposal 5%</w:t>
      </w:r>
    </w:p>
    <w:p w14:paraId="1F573E5C" w14:textId="77777777" w:rsidR="0057334B" w:rsidRPr="0057334B" w:rsidRDefault="00D8119B" w:rsidP="0057334B">
      <w:pPr>
        <w:pStyle w:val="ListParagraph"/>
        <w:numPr>
          <w:ilvl w:val="0"/>
          <w:numId w:val="4"/>
        </w:numPr>
        <w:spacing w:after="0" w:line="240" w:lineRule="auto"/>
        <w:ind w:right="100"/>
        <w:jc w:val="both"/>
        <w:rPr>
          <w:rFonts w:ascii="Garamond" w:eastAsia="Times New Roman" w:hAnsi="Garamond" w:cs="Times New Roman"/>
          <w:kern w:val="0"/>
          <w:sz w:val="20"/>
          <w:szCs w:val="20"/>
          <w14:ligatures w14:val="none"/>
        </w:rPr>
      </w:pPr>
      <w:r w:rsidRPr="0057334B">
        <w:rPr>
          <w:rFonts w:ascii="Garamond" w:eastAsia="Times New Roman" w:hAnsi="Garamond" w:cs="Times New Roman"/>
          <w:color w:val="000000"/>
          <w:kern w:val="0"/>
          <w:sz w:val="20"/>
          <w:szCs w:val="20"/>
          <w14:ligatures w14:val="none"/>
        </w:rPr>
        <w:t>Annotated bibliography 15%</w:t>
      </w:r>
    </w:p>
    <w:p w14:paraId="57F53919" w14:textId="77777777" w:rsidR="0057334B" w:rsidRPr="0057334B" w:rsidRDefault="00D8119B" w:rsidP="0057334B">
      <w:pPr>
        <w:pStyle w:val="ListParagraph"/>
        <w:numPr>
          <w:ilvl w:val="0"/>
          <w:numId w:val="4"/>
        </w:numPr>
        <w:spacing w:after="0" w:line="240" w:lineRule="auto"/>
        <w:ind w:right="100"/>
        <w:jc w:val="both"/>
        <w:rPr>
          <w:rFonts w:ascii="Garamond" w:eastAsia="Times New Roman" w:hAnsi="Garamond" w:cs="Times New Roman"/>
          <w:kern w:val="0"/>
          <w:sz w:val="20"/>
          <w:szCs w:val="20"/>
          <w14:ligatures w14:val="none"/>
        </w:rPr>
      </w:pPr>
      <w:r w:rsidRPr="0057334B">
        <w:rPr>
          <w:rFonts w:ascii="Garamond" w:eastAsia="Times New Roman" w:hAnsi="Garamond" w:cs="Times New Roman"/>
          <w:color w:val="000000"/>
          <w:kern w:val="0"/>
          <w:sz w:val="20"/>
          <w:szCs w:val="20"/>
          <w14:ligatures w14:val="none"/>
        </w:rPr>
        <w:t>Thesis statement 5%</w:t>
      </w:r>
    </w:p>
    <w:p w14:paraId="5FD6ED35" w14:textId="45B5511A" w:rsidR="00D8119B" w:rsidRPr="0057334B" w:rsidRDefault="00D8119B" w:rsidP="0057334B">
      <w:pPr>
        <w:pStyle w:val="ListParagraph"/>
        <w:numPr>
          <w:ilvl w:val="0"/>
          <w:numId w:val="4"/>
        </w:numPr>
        <w:spacing w:after="0" w:line="240" w:lineRule="auto"/>
        <w:ind w:right="100"/>
        <w:jc w:val="both"/>
        <w:rPr>
          <w:rFonts w:ascii="Garamond" w:eastAsia="Times New Roman" w:hAnsi="Garamond" w:cs="Times New Roman"/>
          <w:kern w:val="0"/>
          <w:sz w:val="20"/>
          <w:szCs w:val="20"/>
          <w14:ligatures w14:val="none"/>
        </w:rPr>
      </w:pPr>
      <w:r w:rsidRPr="0057334B">
        <w:rPr>
          <w:rFonts w:ascii="Garamond" w:eastAsia="Times New Roman" w:hAnsi="Garamond" w:cs="Times New Roman"/>
          <w:color w:val="000000"/>
          <w:kern w:val="0"/>
          <w:sz w:val="20"/>
          <w:szCs w:val="20"/>
          <w14:ligatures w14:val="none"/>
        </w:rPr>
        <w:t>Research Paper 25%</w:t>
      </w:r>
    </w:p>
    <w:p w14:paraId="5356EA50" w14:textId="77777777" w:rsidR="00D8119B" w:rsidRPr="00D8119B" w:rsidRDefault="00D8119B" w:rsidP="00D8119B">
      <w:pPr>
        <w:spacing w:before="240" w:after="80" w:line="240" w:lineRule="auto"/>
        <w:outlineLvl w:val="4"/>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4. Research Presentation 10%</w:t>
      </w:r>
    </w:p>
    <w:p w14:paraId="4867D3A8" w14:textId="77777777" w:rsidR="00D8119B" w:rsidRPr="00D8119B" w:rsidRDefault="00D8119B" w:rsidP="00D8119B">
      <w:pPr>
        <w:spacing w:after="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 xml:space="preserve">You will have the opportunity to share a 5-minute presentation in class about your research paper. In your presentation, you will tell us why you chose your topic, how it connects to our class discussions and impacts your audience, and give </w:t>
      </w:r>
      <w:proofErr w:type="gramStart"/>
      <w:r w:rsidRPr="00D8119B">
        <w:rPr>
          <w:rFonts w:ascii="Garamond" w:eastAsia="Times New Roman" w:hAnsi="Garamond" w:cs="Times New Roman"/>
          <w:color w:val="000000"/>
          <w:kern w:val="0"/>
          <w:sz w:val="20"/>
          <w:szCs w:val="20"/>
          <w14:ligatures w14:val="none"/>
        </w:rPr>
        <w:t>a brief summary</w:t>
      </w:r>
      <w:proofErr w:type="gramEnd"/>
      <w:r w:rsidRPr="00D8119B">
        <w:rPr>
          <w:rFonts w:ascii="Garamond" w:eastAsia="Times New Roman" w:hAnsi="Garamond" w:cs="Times New Roman"/>
          <w:color w:val="000000"/>
          <w:kern w:val="0"/>
          <w:sz w:val="20"/>
          <w:szCs w:val="20"/>
          <w14:ligatures w14:val="none"/>
        </w:rPr>
        <w:t xml:space="preserve"> of your argument. To wrap up, you will reflect on your research process, consider what you might approach differently next time, and explore how the skills and insights you have gained could apply beyond this class.</w:t>
      </w:r>
    </w:p>
    <w:p w14:paraId="522FB0A4" w14:textId="77777777" w:rsidR="00D8119B" w:rsidRPr="00D8119B" w:rsidRDefault="00D8119B" w:rsidP="00D8119B">
      <w:pPr>
        <w:spacing w:before="280" w:after="80" w:line="240" w:lineRule="auto"/>
        <w:outlineLvl w:val="3"/>
        <w:rPr>
          <w:rFonts w:ascii="Avenir Heavy" w:eastAsia="Times New Roman" w:hAnsi="Avenir Heavy" w:cs="Times New Roman"/>
          <w:b/>
          <w:bCs/>
          <w:kern w:val="0"/>
          <w:sz w:val="20"/>
          <w:szCs w:val="20"/>
          <w14:ligatures w14:val="none"/>
        </w:rPr>
      </w:pPr>
      <w:r w:rsidRPr="00D8119B">
        <w:rPr>
          <w:rFonts w:ascii="Avenir Heavy" w:eastAsia="Times New Roman" w:hAnsi="Avenir Heavy" w:cs="Times New Roman"/>
          <w:b/>
          <w:bCs/>
          <w:color w:val="000000"/>
          <w:kern w:val="0"/>
          <w:sz w:val="20"/>
          <w:szCs w:val="20"/>
          <w14:ligatures w14:val="none"/>
        </w:rPr>
        <w:t>ENGL 1012 Policies</w:t>
      </w:r>
    </w:p>
    <w:p w14:paraId="0A9870E7" w14:textId="77777777" w:rsidR="00D8119B" w:rsidRPr="00D8119B" w:rsidRDefault="00D8119B" w:rsidP="00D8119B">
      <w:pPr>
        <w:spacing w:after="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To pass this course, you’ll need to earn a minimum grade of C-. If you complete all the coursework but are not yet writing at a college level, you’ll receive a grade of NC. If coursework is incomplete, the grade will be an F. Students who do not pass ENGL 1012 will need to retake it the following semester. Since repeating a course can affect financial aid eligibility, it’s important to schedule an appointment with a financial aid adviser to discuss your options. If you receive two grades of F, W, WU, or NC for this course, you’ll also need to meet with the Director of Composition to plan your path forward.</w:t>
      </w:r>
    </w:p>
    <w:p w14:paraId="153001EC" w14:textId="77777777" w:rsidR="00D8119B" w:rsidRPr="00D8119B" w:rsidRDefault="00D8119B" w:rsidP="00D8119B">
      <w:pPr>
        <w:spacing w:after="0" w:line="240" w:lineRule="auto"/>
        <w:jc w:val="both"/>
        <w:rPr>
          <w:rFonts w:ascii="Times New Roman" w:eastAsia="Times New Roman" w:hAnsi="Times New Roman" w:cs="Times New Roman"/>
          <w:kern w:val="0"/>
          <w14:ligatures w14:val="none"/>
        </w:rPr>
      </w:pPr>
      <w:r w:rsidRPr="00D8119B">
        <w:rPr>
          <w:rFonts w:ascii="Times New Roman" w:eastAsia="Times New Roman" w:hAnsi="Times New Roman" w:cs="Times New Roman"/>
          <w:color w:val="000000"/>
          <w:kern w:val="0"/>
          <w:sz w:val="22"/>
          <w:szCs w:val="22"/>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023"/>
        <w:gridCol w:w="747"/>
        <w:gridCol w:w="712"/>
        <w:gridCol w:w="712"/>
        <w:gridCol w:w="712"/>
        <w:gridCol w:w="712"/>
        <w:gridCol w:w="712"/>
        <w:gridCol w:w="712"/>
        <w:gridCol w:w="712"/>
        <w:gridCol w:w="718"/>
        <w:gridCol w:w="765"/>
      </w:tblGrid>
      <w:tr w:rsidR="00D8119B" w:rsidRPr="00D8119B" w14:paraId="5788805B"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C67075"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Grade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D51B68"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A</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895BFE"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B</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9AF8D0"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481FB9"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NC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F5E615"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F</w:t>
            </w:r>
          </w:p>
        </w:tc>
      </w:tr>
      <w:tr w:rsidR="00D8119B" w:rsidRPr="00D8119B" w14:paraId="39F21298"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B0FCE6" w14:textId="77777777" w:rsidR="00D8119B" w:rsidRPr="00D8119B" w:rsidRDefault="00D8119B" w:rsidP="00D8119B">
            <w:pPr>
              <w:spacing w:after="0" w:line="240" w:lineRule="auto"/>
              <w:rPr>
                <w:rFonts w:ascii="Avenir Book" w:eastAsia="Times New Roman" w:hAnsi="Avenir Book" w:cs="Times New Roman"/>
                <w:kern w:val="0"/>
                <w:sz w:val="16"/>
                <w:szCs w:val="16"/>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E2D53A"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1AEB76"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C7DC18"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535078"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42FDF0"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149AB5"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7FE646"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B1E112"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1460FB"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NC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D9572B"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F</w:t>
            </w:r>
          </w:p>
        </w:tc>
      </w:tr>
      <w:tr w:rsidR="00D8119B" w:rsidRPr="00D8119B" w14:paraId="24E85DAD" w14:textId="77777777">
        <w:trPr>
          <w:trHeight w:val="5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C0225E"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F33F1F"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93-</w:t>
            </w:r>
          </w:p>
          <w:p w14:paraId="05C97357"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5A7360"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90-</w:t>
            </w:r>
          </w:p>
          <w:p w14:paraId="5508E824"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BE84BE"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88-</w:t>
            </w:r>
          </w:p>
          <w:p w14:paraId="14F75ACC"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62FB8E"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83-</w:t>
            </w:r>
          </w:p>
          <w:p w14:paraId="20596050"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D09BEE"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80-</w:t>
            </w:r>
          </w:p>
          <w:p w14:paraId="20FABC26"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82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10CA9B"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78-</w:t>
            </w:r>
          </w:p>
          <w:p w14:paraId="75397D1D"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79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81B573"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73-</w:t>
            </w:r>
          </w:p>
          <w:p w14:paraId="401AD69E"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77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A83D12"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70-</w:t>
            </w:r>
          </w:p>
          <w:p w14:paraId="313BB4EE"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98DCAF"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60-</w:t>
            </w:r>
          </w:p>
          <w:p w14:paraId="355717B1"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34AD47" w14:textId="77777777" w:rsidR="00D8119B" w:rsidRPr="00D8119B" w:rsidRDefault="00D8119B" w:rsidP="00D8119B">
            <w:pPr>
              <w:spacing w:after="0" w:line="240" w:lineRule="auto"/>
              <w:ind w:left="140" w:right="140"/>
              <w:jc w:val="both"/>
              <w:rPr>
                <w:rFonts w:ascii="Avenir Book" w:eastAsia="Times New Roman" w:hAnsi="Avenir Book" w:cs="Times New Roman"/>
                <w:kern w:val="0"/>
                <w:sz w:val="16"/>
                <w:szCs w:val="16"/>
                <w14:ligatures w14:val="none"/>
              </w:rPr>
            </w:pPr>
            <w:r w:rsidRPr="00D8119B">
              <w:rPr>
                <w:rFonts w:ascii="Avenir Book" w:eastAsia="Times New Roman" w:hAnsi="Avenir Book" w:cs="Times New Roman"/>
                <w:color w:val="000000"/>
                <w:kern w:val="0"/>
                <w:sz w:val="16"/>
                <w:szCs w:val="16"/>
                <w14:ligatures w14:val="none"/>
              </w:rPr>
              <w:t>&lt;60</w:t>
            </w:r>
          </w:p>
        </w:tc>
      </w:tr>
    </w:tbl>
    <w:p w14:paraId="015E8A5F" w14:textId="77777777" w:rsidR="00D8119B" w:rsidRPr="00D8119B" w:rsidRDefault="00D8119B" w:rsidP="00D8119B">
      <w:pPr>
        <w:spacing w:after="0" w:line="240" w:lineRule="auto"/>
        <w:jc w:val="both"/>
        <w:rPr>
          <w:rFonts w:ascii="Times New Roman" w:eastAsia="Times New Roman" w:hAnsi="Times New Roman" w:cs="Times New Roman"/>
          <w:kern w:val="0"/>
          <w14:ligatures w14:val="none"/>
        </w:rPr>
      </w:pPr>
      <w:r w:rsidRPr="00D8119B">
        <w:rPr>
          <w:rFonts w:ascii="Times New Roman" w:eastAsia="Times New Roman" w:hAnsi="Times New Roman" w:cs="Times New Roman"/>
          <w:b/>
          <w:bCs/>
          <w:color w:val="000000"/>
          <w:kern w:val="0"/>
          <w:sz w:val="22"/>
          <w:szCs w:val="22"/>
          <w14:ligatures w14:val="none"/>
        </w:rPr>
        <w:t> </w:t>
      </w:r>
    </w:p>
    <w:p w14:paraId="22EF0DCB" w14:textId="77777777" w:rsidR="00D8119B" w:rsidRPr="00D8119B" w:rsidRDefault="00D8119B" w:rsidP="00D8119B">
      <w:pPr>
        <w:spacing w:after="0" w:line="240" w:lineRule="auto"/>
        <w:jc w:val="both"/>
        <w:rPr>
          <w:rFonts w:ascii="Times New Roman" w:eastAsia="Times New Roman" w:hAnsi="Times New Roman" w:cs="Times New Roman"/>
          <w:kern w:val="0"/>
          <w14:ligatures w14:val="none"/>
        </w:rPr>
      </w:pPr>
      <w:r w:rsidRPr="00D8119B">
        <w:rPr>
          <w:rFonts w:ascii="Times New Roman" w:eastAsia="Times New Roman" w:hAnsi="Times New Roman" w:cs="Times New Roman"/>
          <w:b/>
          <w:bCs/>
          <w:color w:val="000000"/>
          <w:kern w:val="0"/>
          <w:sz w:val="22"/>
          <w:szCs w:val="22"/>
          <w14:ligatures w14:val="none"/>
        </w:rPr>
        <w:t> </w:t>
      </w:r>
    </w:p>
    <w:p w14:paraId="47F0EFD3" w14:textId="77777777" w:rsidR="00D8119B" w:rsidRPr="00D8119B" w:rsidRDefault="00D8119B" w:rsidP="00D8119B">
      <w:pPr>
        <w:spacing w:after="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b/>
          <w:bCs/>
          <w:color w:val="000000"/>
          <w:kern w:val="0"/>
          <w:sz w:val="20"/>
          <w:szCs w:val="20"/>
          <w14:ligatures w14:val="none"/>
        </w:rPr>
        <w:t xml:space="preserve">NOTE: English 1012 is an Academic Foundations course. Brooklyn College’s policy on withdrawing from English 1012 is as follows: </w:t>
      </w:r>
      <w:r w:rsidRPr="00D8119B">
        <w:rPr>
          <w:rFonts w:ascii="Garamond" w:eastAsia="Times New Roman" w:hAnsi="Garamond" w:cs="Times New Roman"/>
          <w:color w:val="000000"/>
          <w:kern w:val="0"/>
          <w:sz w:val="20"/>
          <w:szCs w:val="20"/>
          <w14:ligatures w14:val="none"/>
        </w:rPr>
        <w:t xml:space="preserve">Students are not permitted at any time to delete, drop, or withdraw from an assigned Academic </w:t>
      </w:r>
      <w:r w:rsidRPr="00D8119B">
        <w:rPr>
          <w:rFonts w:ascii="Garamond" w:eastAsia="Times New Roman" w:hAnsi="Garamond" w:cs="Times New Roman"/>
          <w:color w:val="000000"/>
          <w:kern w:val="0"/>
          <w:sz w:val="20"/>
          <w:szCs w:val="20"/>
          <w14:ligatures w14:val="none"/>
        </w:rPr>
        <w:lastRenderedPageBreak/>
        <w:t>Foundations course without obtaining permission of the academic department involved and consulting the Center for Academic Advisement and Student Success.</w:t>
      </w:r>
    </w:p>
    <w:p w14:paraId="012D5726" w14:textId="77777777" w:rsidR="00D8119B" w:rsidRPr="00D8119B" w:rsidRDefault="00D8119B" w:rsidP="00D8119B">
      <w:pPr>
        <w:spacing w:after="0" w:line="240" w:lineRule="auto"/>
        <w:jc w:val="both"/>
        <w:rPr>
          <w:rFonts w:ascii="Times New Roman" w:eastAsia="Times New Roman" w:hAnsi="Times New Roman" w:cs="Times New Roman"/>
          <w:kern w:val="0"/>
          <w14:ligatures w14:val="none"/>
        </w:rPr>
      </w:pPr>
      <w:r w:rsidRPr="00D8119B">
        <w:rPr>
          <w:rFonts w:ascii="Times New Roman" w:eastAsia="Times New Roman" w:hAnsi="Times New Roman" w:cs="Times New Roman"/>
          <w:color w:val="000000"/>
          <w:kern w:val="0"/>
          <w:sz w:val="22"/>
          <w:szCs w:val="22"/>
          <w14:ligatures w14:val="none"/>
        </w:rPr>
        <w:t> </w:t>
      </w:r>
    </w:p>
    <w:p w14:paraId="77E99ABC" w14:textId="501051BA" w:rsidR="00D8119B" w:rsidRPr="00D8119B" w:rsidRDefault="00D8119B" w:rsidP="00D8119B">
      <w:pPr>
        <w:spacing w:after="0" w:line="240" w:lineRule="auto"/>
        <w:jc w:val="both"/>
        <w:rPr>
          <w:rFonts w:ascii="Avenir Heavy" w:eastAsia="Times New Roman" w:hAnsi="Avenir Heavy" w:cs="Times New Roman"/>
          <w:b/>
          <w:bCs/>
          <w:kern w:val="0"/>
          <w:sz w:val="20"/>
          <w:szCs w:val="20"/>
          <w14:ligatures w14:val="none"/>
        </w:rPr>
      </w:pPr>
      <w:r w:rsidRPr="00D8119B">
        <w:rPr>
          <w:rFonts w:ascii="Avenir Heavy" w:eastAsia="Times New Roman" w:hAnsi="Avenir Heavy" w:cs="Times New Roman"/>
          <w:b/>
          <w:bCs/>
          <w:color w:val="000000"/>
          <w:kern w:val="0"/>
          <w:sz w:val="20"/>
          <w:szCs w:val="20"/>
          <w14:ligatures w14:val="none"/>
        </w:rPr>
        <w:t>Course Policies</w:t>
      </w:r>
    </w:p>
    <w:p w14:paraId="57E21D00" w14:textId="77777777" w:rsidR="00D8119B" w:rsidRPr="00D8119B" w:rsidRDefault="00D8119B" w:rsidP="00D8119B">
      <w:pPr>
        <w:spacing w:after="0" w:line="240" w:lineRule="auto"/>
        <w:jc w:val="both"/>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Communication</w:t>
      </w:r>
    </w:p>
    <w:p w14:paraId="187F68D6" w14:textId="77777777" w:rsidR="00D8119B" w:rsidRPr="00D8119B" w:rsidRDefault="00D8119B" w:rsidP="00D8119B">
      <w:pPr>
        <w:spacing w:after="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Email is the best way to reach me if you have any questions or concerns about the course. You will email me when you are running late, need to miss class (please let me know in advance if possible), need an extension on an assignment, or are facing any challenges that are affecting your ability to do well in this class. I always respond to emails within 24 hours during the work week. If you do not hear back from me, it is possible I did not receive your message, so feel free to send it again—I want to make sure I am here to support you!</w:t>
      </w:r>
    </w:p>
    <w:p w14:paraId="6AE5996E" w14:textId="77777777" w:rsidR="00D8119B" w:rsidRPr="00D8119B" w:rsidRDefault="00D8119B" w:rsidP="00D8119B">
      <w:pPr>
        <w:spacing w:after="0" w:line="240" w:lineRule="auto"/>
        <w:jc w:val="both"/>
        <w:rPr>
          <w:rFonts w:ascii="Times New Roman" w:eastAsia="Times New Roman" w:hAnsi="Times New Roman" w:cs="Times New Roman"/>
          <w:kern w:val="0"/>
          <w14:ligatures w14:val="none"/>
        </w:rPr>
      </w:pPr>
      <w:r w:rsidRPr="00D8119B">
        <w:rPr>
          <w:rFonts w:ascii="Times New Roman" w:eastAsia="Times New Roman" w:hAnsi="Times New Roman" w:cs="Times New Roman"/>
          <w:color w:val="000000"/>
          <w:kern w:val="0"/>
          <w:sz w:val="22"/>
          <w:szCs w:val="22"/>
          <w14:ligatures w14:val="none"/>
        </w:rPr>
        <w:t> </w:t>
      </w:r>
    </w:p>
    <w:p w14:paraId="053BF9F0" w14:textId="77777777" w:rsidR="00D8119B" w:rsidRPr="00D8119B" w:rsidRDefault="00D8119B" w:rsidP="00D8119B">
      <w:pPr>
        <w:spacing w:after="0" w:line="240" w:lineRule="auto"/>
        <w:jc w:val="both"/>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Late Submission and Resubmission</w:t>
      </w:r>
    </w:p>
    <w:p w14:paraId="68F03218" w14:textId="77777777" w:rsidR="00D8119B" w:rsidRPr="00D8119B" w:rsidRDefault="00D8119B" w:rsidP="00D8119B">
      <w:pPr>
        <w:spacing w:after="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Late work is always accepted, but please note that 10% of the total grade will be deducted for every two weeks it is late. For example, an assignment graded at 80 would become 70 if it is two weeks late, or 60 if it is three weeks late. If you are making up multiple assignments, please email me to confirm the schedule. I want to make sure I can offer feedback before you submit subsequent assignments. If you receive a grade below 70 on an assignment, you are welcome to resubmit it for a chance to improve.</w:t>
      </w:r>
    </w:p>
    <w:p w14:paraId="61BEAE9D" w14:textId="77777777" w:rsidR="00D8119B" w:rsidRPr="00D8119B" w:rsidRDefault="00D8119B" w:rsidP="00D8119B">
      <w:pPr>
        <w:spacing w:after="0" w:line="240" w:lineRule="auto"/>
        <w:jc w:val="both"/>
        <w:rPr>
          <w:rFonts w:ascii="Times New Roman" w:eastAsia="Times New Roman" w:hAnsi="Times New Roman" w:cs="Times New Roman"/>
          <w:kern w:val="0"/>
          <w14:ligatures w14:val="none"/>
        </w:rPr>
      </w:pPr>
      <w:r w:rsidRPr="00D8119B">
        <w:rPr>
          <w:rFonts w:ascii="Times New Roman" w:eastAsia="Times New Roman" w:hAnsi="Times New Roman" w:cs="Times New Roman"/>
          <w:color w:val="000000"/>
          <w:kern w:val="0"/>
          <w:sz w:val="22"/>
          <w:szCs w:val="22"/>
          <w14:ligatures w14:val="none"/>
        </w:rPr>
        <w:t> </w:t>
      </w:r>
    </w:p>
    <w:p w14:paraId="6B3DAC74" w14:textId="77777777" w:rsidR="00D8119B" w:rsidRPr="00D8119B" w:rsidRDefault="00D8119B" w:rsidP="00D8119B">
      <w:pPr>
        <w:spacing w:after="0" w:line="240" w:lineRule="auto"/>
        <w:jc w:val="both"/>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Technology Access</w:t>
      </w:r>
    </w:p>
    <w:p w14:paraId="380DBBCD" w14:textId="77777777" w:rsidR="00D8119B" w:rsidRPr="00D8119B" w:rsidRDefault="00D8119B" w:rsidP="00D8119B">
      <w:pPr>
        <w:spacing w:after="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Regular access to a computer and the internet is important for completing assignments, and I recommend using a computer rather than a phone for your work. If you need one, you can borrow a laptop for a short-term loan from the New Media Center on the second floor of the library. Also, remember that headphones or earphones should be put away during class to help maintain a focused environment.</w:t>
      </w:r>
    </w:p>
    <w:p w14:paraId="01EA8344" w14:textId="77777777" w:rsidR="00D8119B" w:rsidRPr="00D8119B" w:rsidRDefault="00D8119B" w:rsidP="00D8119B">
      <w:pPr>
        <w:spacing w:after="0" w:line="240" w:lineRule="auto"/>
        <w:jc w:val="both"/>
        <w:rPr>
          <w:rFonts w:ascii="Times New Roman" w:eastAsia="Times New Roman" w:hAnsi="Times New Roman" w:cs="Times New Roman"/>
          <w:kern w:val="0"/>
          <w14:ligatures w14:val="none"/>
        </w:rPr>
      </w:pPr>
      <w:r w:rsidRPr="00D8119B">
        <w:rPr>
          <w:rFonts w:ascii="Times New Roman" w:eastAsia="Times New Roman" w:hAnsi="Times New Roman" w:cs="Times New Roman"/>
          <w:color w:val="000000"/>
          <w:kern w:val="0"/>
          <w:sz w:val="22"/>
          <w:szCs w:val="22"/>
          <w14:ligatures w14:val="none"/>
        </w:rPr>
        <w:t> </w:t>
      </w:r>
    </w:p>
    <w:p w14:paraId="1CBA6860" w14:textId="77777777" w:rsidR="00D8119B" w:rsidRPr="00D8119B" w:rsidRDefault="00D8119B" w:rsidP="00D8119B">
      <w:pPr>
        <w:spacing w:after="0" w:line="240" w:lineRule="auto"/>
        <w:jc w:val="both"/>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Grammar</w:t>
      </w:r>
    </w:p>
    <w:p w14:paraId="3642E5D9" w14:textId="77777777" w:rsidR="00D8119B" w:rsidRPr="00D8119B" w:rsidRDefault="00D8119B" w:rsidP="00D8119B">
      <w:pPr>
        <w:spacing w:after="0" w:line="240" w:lineRule="auto"/>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If you want to write fluidly in English, you need to practice writing without outside help. For this reason, please do not use Grammarly or other translation and grammar-checking apps that take away opportunities to practice writing on your own. I will help you identify your common patterns of grammar errors, and you will not be penalized for them.</w:t>
      </w:r>
    </w:p>
    <w:p w14:paraId="3F787E70" w14:textId="77777777" w:rsidR="00D8119B" w:rsidRPr="00D8119B" w:rsidRDefault="00D8119B" w:rsidP="00D8119B">
      <w:pPr>
        <w:spacing w:after="0" w:line="240" w:lineRule="auto"/>
        <w:outlineLvl w:val="4"/>
        <w:rPr>
          <w:rFonts w:ascii="Times New Roman" w:eastAsia="Times New Roman" w:hAnsi="Times New Roman" w:cs="Times New Roman"/>
          <w:b/>
          <w:bCs/>
          <w:kern w:val="0"/>
          <w:sz w:val="20"/>
          <w:szCs w:val="20"/>
          <w14:ligatures w14:val="none"/>
        </w:rPr>
      </w:pPr>
      <w:r w:rsidRPr="00D8119B">
        <w:rPr>
          <w:rFonts w:ascii="Times New Roman" w:eastAsia="Times New Roman" w:hAnsi="Times New Roman" w:cs="Times New Roman"/>
          <w:b/>
          <w:bCs/>
          <w:color w:val="000000"/>
          <w:kern w:val="0"/>
          <w:sz w:val="22"/>
          <w:szCs w:val="22"/>
          <w14:ligatures w14:val="none"/>
        </w:rPr>
        <w:t> </w:t>
      </w:r>
    </w:p>
    <w:p w14:paraId="0C9768E8" w14:textId="77777777" w:rsidR="00D8119B" w:rsidRPr="00D8119B" w:rsidRDefault="00D8119B" w:rsidP="00D8119B">
      <w:pPr>
        <w:spacing w:after="0" w:line="240" w:lineRule="auto"/>
        <w:outlineLvl w:val="4"/>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Use of AI</w:t>
      </w:r>
    </w:p>
    <w:p w14:paraId="27A03412" w14:textId="77777777" w:rsidR="00D8119B" w:rsidRPr="00D8119B" w:rsidRDefault="00D8119B" w:rsidP="00D8119B">
      <w:pPr>
        <w:spacing w:after="0" w:line="240" w:lineRule="auto"/>
        <w:outlineLvl w:val="4"/>
        <w:rPr>
          <w:rFonts w:ascii="Garamond" w:eastAsia="Times New Roman" w:hAnsi="Garamond" w:cs="Times New Roman"/>
          <w:b/>
          <w:bCs/>
          <w:kern w:val="0"/>
          <w:sz w:val="20"/>
          <w:szCs w:val="20"/>
          <w14:ligatures w14:val="none"/>
        </w:rPr>
      </w:pPr>
      <w:r w:rsidRPr="00D8119B">
        <w:rPr>
          <w:rFonts w:ascii="Garamond" w:eastAsia="Times New Roman" w:hAnsi="Garamond" w:cs="Times New Roman"/>
          <w:color w:val="000000"/>
          <w:kern w:val="0"/>
          <w:sz w:val="20"/>
          <w:szCs w:val="20"/>
          <w14:ligatures w14:val="none"/>
        </w:rPr>
        <w:t>Do not use translation apps, grammar-checking software, or other websites to improve the “quality” of your paper. If I have reason to believe you may be doing this, I will ask you to have a conversation with me about it. 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Academic Integrity.</w:t>
      </w:r>
    </w:p>
    <w:p w14:paraId="47FA5B53" w14:textId="77777777" w:rsidR="00D8119B" w:rsidRPr="00D8119B" w:rsidRDefault="00D8119B" w:rsidP="00D8119B">
      <w:pPr>
        <w:spacing w:after="0" w:line="240" w:lineRule="auto"/>
        <w:outlineLvl w:val="4"/>
        <w:rPr>
          <w:rFonts w:ascii="Times New Roman" w:eastAsia="Times New Roman" w:hAnsi="Times New Roman" w:cs="Times New Roman"/>
          <w:b/>
          <w:bCs/>
          <w:kern w:val="0"/>
          <w:sz w:val="20"/>
          <w:szCs w:val="20"/>
          <w14:ligatures w14:val="none"/>
        </w:rPr>
      </w:pPr>
      <w:r w:rsidRPr="00D8119B">
        <w:rPr>
          <w:rFonts w:ascii="Times New Roman" w:eastAsia="Times New Roman" w:hAnsi="Times New Roman" w:cs="Times New Roman"/>
          <w:b/>
          <w:bCs/>
          <w:color w:val="000000"/>
          <w:kern w:val="0"/>
          <w:sz w:val="22"/>
          <w:szCs w:val="22"/>
          <w14:ligatures w14:val="none"/>
        </w:rPr>
        <w:t> </w:t>
      </w:r>
    </w:p>
    <w:p w14:paraId="6A8E4F40" w14:textId="77777777" w:rsidR="00D8119B" w:rsidRPr="00D8119B" w:rsidRDefault="00D8119B" w:rsidP="00D8119B">
      <w:pPr>
        <w:spacing w:after="0" w:line="240" w:lineRule="auto"/>
        <w:outlineLvl w:val="4"/>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Academic Integrity</w:t>
      </w:r>
    </w:p>
    <w:p w14:paraId="70832AC1" w14:textId="77777777" w:rsidR="00D8119B" w:rsidRPr="00D8119B" w:rsidRDefault="00D8119B" w:rsidP="00D8119B">
      <w:pPr>
        <w:spacing w:after="0" w:line="240" w:lineRule="auto"/>
        <w:outlineLvl w:val="4"/>
        <w:rPr>
          <w:rFonts w:ascii="Garamond" w:eastAsia="Times New Roman" w:hAnsi="Garamond" w:cs="Times New Roman"/>
          <w:b/>
          <w:bCs/>
          <w:kern w:val="0"/>
          <w:sz w:val="20"/>
          <w:szCs w:val="20"/>
          <w14:ligatures w14:val="none"/>
        </w:rPr>
      </w:pPr>
      <w:r w:rsidRPr="00D8119B">
        <w:rPr>
          <w:rFonts w:ascii="Garamond" w:eastAsia="Times New Roman" w:hAnsi="Garamond" w:cs="Times New Roman"/>
          <w:color w:val="000000"/>
          <w:kern w:val="0"/>
          <w:sz w:val="20"/>
          <w:szCs w:val="20"/>
          <w14:ligatures w14:val="none"/>
        </w:rPr>
        <w:t>When submitting any work for this class, it is important that you create it entirely on your own. If you use outside sources, be sure to properly cite them with quotation marks and the correct references. Using work created by someone else or receiving help from a tutor or AI tools like ChatGPT, Grammarly, Google Translate constitutes a violation of Academic Integrity. This includes, but is not limited to, plagiarism, cheating on exams, falsifying information, and unauthorized collaboration. You can review CUNY’s academic integrity policy</w:t>
      </w:r>
      <w:hyperlink r:id="rId10"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color w:val="000000"/>
            <w:kern w:val="0"/>
            <w:sz w:val="20"/>
            <w:szCs w:val="20"/>
            <w:u w:val="single"/>
            <w14:ligatures w14:val="none"/>
          </w:rPr>
          <w:t>here</w:t>
        </w:r>
      </w:hyperlink>
      <w:r w:rsidRPr="00D8119B">
        <w:rPr>
          <w:rFonts w:ascii="Garamond" w:eastAsia="Times New Roman" w:hAnsi="Garamond" w:cs="Times New Roman"/>
          <w:color w:val="000000"/>
          <w:kern w:val="0"/>
          <w:sz w:val="20"/>
          <w:szCs w:val="20"/>
          <w14:ligatures w14:val="none"/>
        </w:rPr>
        <w:t>. If there is a violation, it will be reported to the college’s Academic Integrity Office and repeat offenses may result in failure of the assignment or course.</w:t>
      </w:r>
    </w:p>
    <w:p w14:paraId="730C2C84" w14:textId="77777777" w:rsidR="00D8119B" w:rsidRPr="00D8119B" w:rsidRDefault="00D8119B" w:rsidP="00D8119B">
      <w:pPr>
        <w:spacing w:before="240" w:after="80" w:line="240" w:lineRule="auto"/>
        <w:outlineLvl w:val="4"/>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Pronouns and Names</w:t>
      </w:r>
    </w:p>
    <w:p w14:paraId="3514AE47" w14:textId="77777777" w:rsidR="00D8119B" w:rsidRPr="00D8119B" w:rsidRDefault="00D8119B" w:rsidP="00D8119B">
      <w:pPr>
        <w:spacing w:after="0" w:line="240" w:lineRule="auto"/>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All students should be referred to by the names and pronouns they use</w:t>
      </w:r>
      <w:r w:rsidRPr="00D8119B">
        <w:rPr>
          <w:rFonts w:ascii="Garamond" w:eastAsia="Times New Roman" w:hAnsi="Garamond" w:cs="Times New Roman"/>
          <w:b/>
          <w:bCs/>
          <w:color w:val="000000"/>
          <w:kern w:val="0"/>
          <w:sz w:val="20"/>
          <w:szCs w:val="20"/>
          <w14:ligatures w14:val="none"/>
        </w:rPr>
        <w:t xml:space="preserve">. </w:t>
      </w:r>
      <w:r w:rsidRPr="00D8119B">
        <w:rPr>
          <w:rFonts w:ascii="Garamond" w:eastAsia="Times New Roman" w:hAnsi="Garamond" w:cs="Times New Roman"/>
          <w:color w:val="000000"/>
          <w:kern w:val="0"/>
          <w:sz w:val="20"/>
          <w:szCs w:val="20"/>
          <w14:ligatures w14:val="none"/>
        </w:rPr>
        <w:t>I will gladly honor your request to address you by your chosen name or gender pronoun. Please advise me of this at any point in the semester so that I may make appropriate changes to my records.</w:t>
      </w:r>
    </w:p>
    <w:p w14:paraId="756EAA0A" w14:textId="77777777" w:rsidR="00D8119B" w:rsidRPr="00D8119B" w:rsidRDefault="00D8119B" w:rsidP="00D8119B">
      <w:pPr>
        <w:spacing w:before="240" w:after="0" w:line="240" w:lineRule="auto"/>
        <w:outlineLvl w:val="4"/>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Diversity and Inclusion</w:t>
      </w:r>
    </w:p>
    <w:p w14:paraId="317E3014" w14:textId="77777777" w:rsidR="00D8119B" w:rsidRPr="00D8119B" w:rsidRDefault="00D8119B" w:rsidP="00D8119B">
      <w:pPr>
        <w:spacing w:after="0" w:line="240" w:lineRule="auto"/>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 xml:space="preserve">Since this class is discussion-based, we will occasionally engage in challenging conversations about difficult topics and interact with people whose views may differ from your own. We will work together to create a learning environment that </w:t>
      </w:r>
      <w:r w:rsidRPr="00D8119B">
        <w:rPr>
          <w:rFonts w:ascii="Garamond" w:eastAsia="Times New Roman" w:hAnsi="Garamond" w:cs="Times New Roman"/>
          <w:color w:val="000000"/>
          <w:kern w:val="0"/>
          <w:sz w:val="20"/>
          <w:szCs w:val="20"/>
          <w14:ligatures w14:val="none"/>
        </w:rPr>
        <w:lastRenderedPageBreak/>
        <w:t>supports a diversity of thoughts, perspectives and experiences, and honors different identities (including race, gender, class, sexuality, religion, ability, etc.). </w:t>
      </w:r>
    </w:p>
    <w:p w14:paraId="51073F10" w14:textId="77777777" w:rsidR="00D8119B" w:rsidRPr="00D8119B" w:rsidRDefault="00D8119B" w:rsidP="00D8119B">
      <w:pPr>
        <w:spacing w:before="280" w:after="0" w:line="240" w:lineRule="auto"/>
        <w:jc w:val="both"/>
        <w:outlineLvl w:val="3"/>
        <w:rPr>
          <w:rFonts w:ascii="Avenir Medium" w:eastAsia="Times New Roman" w:hAnsi="Avenir Medium" w:cs="Times New Roman"/>
          <w:kern w:val="0"/>
          <w:sz w:val="20"/>
          <w:szCs w:val="20"/>
          <w14:ligatures w14:val="none"/>
        </w:rPr>
      </w:pPr>
      <w:r w:rsidRPr="00D8119B">
        <w:rPr>
          <w:rFonts w:ascii="Avenir Medium" w:eastAsia="Times New Roman" w:hAnsi="Avenir Medium" w:cs="Times New Roman"/>
          <w:color w:val="000000"/>
          <w:kern w:val="0"/>
          <w:sz w:val="20"/>
          <w:szCs w:val="20"/>
          <w14:ligatures w14:val="none"/>
        </w:rPr>
        <w:t>Resources</w:t>
      </w:r>
    </w:p>
    <w:p w14:paraId="1E0B33D0" w14:textId="77777777" w:rsidR="00D8119B" w:rsidRPr="00D8119B" w:rsidRDefault="00D8119B" w:rsidP="00D8119B">
      <w:pPr>
        <w:spacing w:after="80" w:line="240" w:lineRule="auto"/>
        <w:jc w:val="both"/>
        <w:outlineLvl w:val="3"/>
        <w:rPr>
          <w:rFonts w:ascii="Garamond" w:eastAsia="Times New Roman" w:hAnsi="Garamond" w:cs="Times New Roman"/>
          <w:b/>
          <w:bCs/>
          <w:kern w:val="0"/>
          <w:sz w:val="20"/>
          <w:szCs w:val="20"/>
          <w14:ligatures w14:val="none"/>
        </w:rPr>
      </w:pPr>
      <w:r w:rsidRPr="00D8119B">
        <w:rPr>
          <w:rFonts w:ascii="Garamond" w:eastAsia="Times New Roman" w:hAnsi="Garamond" w:cs="Times New Roman"/>
          <w:color w:val="000000"/>
          <w:kern w:val="0"/>
          <w:sz w:val="20"/>
          <w:szCs w:val="20"/>
          <w14:ligatures w14:val="none"/>
        </w:rPr>
        <w:t>You may</w:t>
      </w:r>
      <w:hyperlink r:id="rId11"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b/>
            <w:bCs/>
            <w:color w:val="000000"/>
            <w:kern w:val="0"/>
            <w:sz w:val="20"/>
            <w:szCs w:val="20"/>
            <w:u w:val="single"/>
            <w14:ligatures w14:val="none"/>
          </w:rPr>
          <w:t>borrow a laptop</w:t>
        </w:r>
      </w:hyperlink>
      <w:r w:rsidRPr="00D8119B">
        <w:rPr>
          <w:rFonts w:ascii="Garamond" w:eastAsia="Times New Roman" w:hAnsi="Garamond" w:cs="Times New Roman"/>
          <w:color w:val="000000"/>
          <w:kern w:val="0"/>
          <w:sz w:val="20"/>
          <w:szCs w:val="20"/>
          <w14:ligatures w14:val="none"/>
        </w:rPr>
        <w:t xml:space="preserve"> for a short-term loan from the New Media Center (2</w:t>
      </w:r>
      <w:r w:rsidRPr="00D8119B">
        <w:rPr>
          <w:rFonts w:ascii="Garamond" w:eastAsia="Times New Roman" w:hAnsi="Garamond" w:cs="Times New Roman"/>
          <w:color w:val="000000"/>
          <w:kern w:val="0"/>
          <w:sz w:val="20"/>
          <w:szCs w:val="20"/>
          <w:vertAlign w:val="superscript"/>
          <w14:ligatures w14:val="none"/>
        </w:rPr>
        <w:t>nd</w:t>
      </w:r>
      <w:r w:rsidRPr="00D8119B">
        <w:rPr>
          <w:rFonts w:ascii="Garamond" w:eastAsia="Times New Roman" w:hAnsi="Garamond" w:cs="Times New Roman"/>
          <w:color w:val="000000"/>
          <w:kern w:val="0"/>
          <w:sz w:val="20"/>
          <w:szCs w:val="20"/>
          <w14:ligatures w14:val="none"/>
        </w:rPr>
        <w:t xml:space="preserve"> fl. library). If you have any technology issues including Blackboard and email, please contact the</w:t>
      </w:r>
      <w:hyperlink r:id="rId12"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b/>
            <w:bCs/>
            <w:color w:val="000000"/>
            <w:kern w:val="0"/>
            <w:sz w:val="20"/>
            <w:szCs w:val="20"/>
            <w:u w:val="single"/>
            <w14:ligatures w14:val="none"/>
          </w:rPr>
          <w:t>Information Technology Services (ITS)</w:t>
        </w:r>
      </w:hyperlink>
      <w:r w:rsidRPr="00D8119B">
        <w:rPr>
          <w:rFonts w:ascii="Garamond" w:eastAsia="Times New Roman" w:hAnsi="Garamond" w:cs="Times New Roman"/>
          <w:color w:val="000000"/>
          <w:kern w:val="0"/>
          <w:sz w:val="20"/>
          <w:szCs w:val="20"/>
          <w14:ligatures w14:val="none"/>
        </w:rPr>
        <w:t xml:space="preserve"> (4</w:t>
      </w:r>
      <w:r w:rsidRPr="00D8119B">
        <w:rPr>
          <w:rFonts w:ascii="Garamond" w:eastAsia="Times New Roman" w:hAnsi="Garamond" w:cs="Times New Roman"/>
          <w:color w:val="000000"/>
          <w:kern w:val="0"/>
          <w:sz w:val="20"/>
          <w:szCs w:val="20"/>
          <w:vertAlign w:val="superscript"/>
          <w14:ligatures w14:val="none"/>
        </w:rPr>
        <w:t>th</w:t>
      </w:r>
      <w:r w:rsidRPr="00D8119B">
        <w:rPr>
          <w:rFonts w:ascii="Garamond" w:eastAsia="Times New Roman" w:hAnsi="Garamond" w:cs="Times New Roman"/>
          <w:color w:val="000000"/>
          <w:kern w:val="0"/>
          <w:sz w:val="20"/>
          <w:szCs w:val="20"/>
          <w14:ligatures w14:val="none"/>
        </w:rPr>
        <w:t xml:space="preserve"> fl. Library, (718) 951-5861, netgroup@brooklyn.cuny.edu). Don’t hesitate to reach out for help—ITS is there to support you in resolving any tech challenges you may encounter.</w:t>
      </w:r>
    </w:p>
    <w:p w14:paraId="2ECF74BA"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You can get various kinds of research support from the</w:t>
      </w:r>
      <w:hyperlink r:id="rId13"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b/>
            <w:bCs/>
            <w:color w:val="000000"/>
            <w:kern w:val="0"/>
            <w:sz w:val="20"/>
            <w:szCs w:val="20"/>
            <w:u w:val="single"/>
            <w14:ligatures w14:val="none"/>
          </w:rPr>
          <w:t>library</w:t>
        </w:r>
      </w:hyperlink>
      <w:r w:rsidRPr="00D8119B">
        <w:rPr>
          <w:rFonts w:ascii="Garamond" w:eastAsia="Times New Roman" w:hAnsi="Garamond" w:cs="Times New Roman"/>
          <w:color w:val="000000"/>
          <w:kern w:val="0"/>
          <w:sz w:val="20"/>
          <w:szCs w:val="20"/>
          <w14:ligatures w14:val="none"/>
        </w:rPr>
        <w:t>. All students in ENGL 1012 will have a class session at the library led by a librarian to learn effective research strategies for successful searches through the libraries' catalog and databases. During the session, you will focus on a research topic, develop key search terms, and learn to distinguish between primary and secondary sources, as well as scholarly, popular, and journalistic sources. You can continue to work with librarians on your research throughout the semester—they are a great resource and are always happy to assist you in refining your research strategies and finding the materials you need.</w:t>
      </w:r>
    </w:p>
    <w:p w14:paraId="67BDC5F4"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 </w:t>
      </w:r>
    </w:p>
    <w:p w14:paraId="76601F4B"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You have access to free tutoring at the</w:t>
      </w:r>
      <w:hyperlink r:id="rId14"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b/>
            <w:bCs/>
            <w:color w:val="000000"/>
            <w:kern w:val="0"/>
            <w:sz w:val="20"/>
            <w:szCs w:val="20"/>
            <w:u w:val="single"/>
            <w14:ligatures w14:val="none"/>
          </w:rPr>
          <w:t>Learning Center</w:t>
        </w:r>
      </w:hyperlink>
      <w:r w:rsidRPr="00D8119B">
        <w:rPr>
          <w:rFonts w:ascii="Garamond" w:eastAsia="Times New Roman" w:hAnsi="Garamond" w:cs="Times New Roman"/>
          <w:color w:val="000000"/>
          <w:kern w:val="0"/>
          <w:sz w:val="20"/>
          <w:szCs w:val="20"/>
          <w14:ligatures w14:val="none"/>
        </w:rPr>
        <w:t xml:space="preserve"> (Boylan 1300). You can get help with every stage of the writing process. You are encouraged to schedule an appointment for regular weekly meetings or an individual session. All writing sessions are conducted on a 1:1 basis and last for one hour. Our best writers are often regular visitors to the Learning Center.</w:t>
      </w:r>
    </w:p>
    <w:p w14:paraId="609D7189"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 </w:t>
      </w:r>
    </w:p>
    <w:p w14:paraId="13198730"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If you are going through a difficult time and need mental health support, you can contact</w:t>
      </w:r>
      <w:hyperlink r:id="rId15"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b/>
            <w:bCs/>
            <w:color w:val="000000"/>
            <w:kern w:val="0"/>
            <w:sz w:val="20"/>
            <w:szCs w:val="20"/>
            <w:u w:val="single"/>
            <w14:ligatures w14:val="none"/>
          </w:rPr>
          <w:t>Personal Counseling</w:t>
        </w:r>
      </w:hyperlink>
      <w:r w:rsidRPr="00D8119B">
        <w:rPr>
          <w:rFonts w:ascii="Garamond" w:eastAsia="Times New Roman" w:hAnsi="Garamond" w:cs="Times New Roman"/>
          <w:color w:val="000000"/>
          <w:kern w:val="0"/>
          <w:sz w:val="20"/>
          <w:szCs w:val="20"/>
          <w14:ligatures w14:val="none"/>
        </w:rPr>
        <w:t>. All services are free and confidential. Initial appointments for services must be made in person (James Hall 0203). It's important to seek support when you need it, and reaching out can make a big difference in managing challenges.</w:t>
      </w:r>
    </w:p>
    <w:p w14:paraId="5563FDED"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 </w:t>
      </w:r>
    </w:p>
    <w:p w14:paraId="78113D7E" w14:textId="0150E6D0"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If you had an IEP in high school or now deal with a condition requiring academic accommodation, register with the</w:t>
      </w:r>
      <w:hyperlink r:id="rId16"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b/>
            <w:bCs/>
            <w:color w:val="000000"/>
            <w:kern w:val="0"/>
            <w:sz w:val="20"/>
            <w:szCs w:val="20"/>
            <w:u w:val="single"/>
            <w14:ligatures w14:val="none"/>
          </w:rPr>
          <w:t>Center for Student Disability Services (CSDS)</w:t>
        </w:r>
      </w:hyperlink>
      <w:r w:rsidRPr="00D8119B">
        <w:rPr>
          <w:rFonts w:ascii="Garamond" w:eastAsia="Times New Roman" w:hAnsi="Garamond" w:cs="Times New Roman"/>
          <w:b/>
          <w:bCs/>
          <w:color w:val="000000"/>
          <w:kern w:val="0"/>
          <w:sz w:val="20"/>
          <w:szCs w:val="20"/>
          <w14:ligatures w14:val="none"/>
        </w:rPr>
        <w:t xml:space="preserve"> </w:t>
      </w:r>
      <w:r w:rsidRPr="00D8119B">
        <w:rPr>
          <w:rFonts w:ascii="Garamond" w:eastAsia="Times New Roman" w:hAnsi="Garamond" w:cs="Times New Roman"/>
          <w:color w:val="000000"/>
          <w:kern w:val="0"/>
          <w:sz w:val="20"/>
          <w:szCs w:val="20"/>
          <w14:ligatures w14:val="none"/>
        </w:rPr>
        <w:t>(Roosevelt 138)</w:t>
      </w:r>
      <w:r w:rsidR="00D52A6E">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color w:val="000000"/>
          <w:kern w:val="0"/>
          <w:sz w:val="20"/>
          <w:szCs w:val="20"/>
          <w14:ligatures w14:val="none"/>
        </w:rPr>
        <w:t>If you have a documented disability or suspect you may have a disability, you are invited to schedule an interview by calling (718) 951-5538 or emailing CSDS. If you have already registered with CSDS, email CSDS or testing accommodation so that you will receive a course accommodation letter to provide to your professors. Specific accommodations can be discussed when appropriate. You are also welcome to come and share with me what has been helpful for your learning. I am committed to creating an environment that is accessible, one in which we all can thrive.</w:t>
      </w:r>
    </w:p>
    <w:p w14:paraId="48710727"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 </w:t>
      </w:r>
    </w:p>
    <w:p w14:paraId="332C5117"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hyperlink r:id="rId17" w:history="1">
        <w:r w:rsidRPr="00D8119B">
          <w:rPr>
            <w:rFonts w:ascii="Garamond" w:eastAsia="Times New Roman" w:hAnsi="Garamond" w:cs="Times New Roman"/>
            <w:b/>
            <w:bCs/>
            <w:color w:val="000000"/>
            <w:kern w:val="0"/>
            <w:sz w:val="20"/>
            <w:szCs w:val="20"/>
            <w:u w:val="single"/>
            <w14:ligatures w14:val="none"/>
          </w:rPr>
          <w:t>Health Clinic</w:t>
        </w:r>
      </w:hyperlink>
      <w:r w:rsidRPr="00D8119B">
        <w:rPr>
          <w:rFonts w:ascii="Garamond" w:eastAsia="Times New Roman" w:hAnsi="Garamond" w:cs="Times New Roman"/>
          <w:color w:val="000000"/>
          <w:kern w:val="0"/>
          <w:sz w:val="20"/>
          <w:szCs w:val="20"/>
          <w14:ligatures w14:val="none"/>
        </w:rPr>
        <w:t xml:space="preserve"> (114 Roosevelt Hall) is a primary care facility where you may receive evaluation and treatment for acute and chronic medical conditions as well as guidance on practices that promote good health and disease prevention – free of charge. Call the clinic at 718.951.5580 or email bchealthclinic@brooklyn.cuny.edu.</w:t>
      </w:r>
    </w:p>
    <w:p w14:paraId="462FA4BD" w14:textId="77777777" w:rsidR="00D8119B" w:rsidRPr="00D8119B" w:rsidRDefault="00D8119B" w:rsidP="00D8119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 </w:t>
      </w:r>
    </w:p>
    <w:p w14:paraId="123174EA" w14:textId="77777777" w:rsidR="0057334B" w:rsidRPr="00B97058" w:rsidRDefault="00D8119B" w:rsidP="0057334B">
      <w:pPr>
        <w:spacing w:after="0" w:line="240" w:lineRule="auto"/>
        <w:ind w:right="20"/>
        <w:jc w:val="both"/>
        <w:rPr>
          <w:rFonts w:ascii="Garamond" w:eastAsia="Times New Roman" w:hAnsi="Garamond" w:cs="Times New Roman"/>
          <w:kern w:val="0"/>
          <w:sz w:val="20"/>
          <w:szCs w:val="20"/>
          <w14:ligatures w14:val="none"/>
        </w:rPr>
      </w:pPr>
      <w:r w:rsidRPr="00D8119B">
        <w:rPr>
          <w:rFonts w:ascii="Garamond" w:eastAsia="Times New Roman" w:hAnsi="Garamond" w:cs="Times New Roman"/>
          <w:color w:val="000000"/>
          <w:kern w:val="0"/>
          <w:sz w:val="20"/>
          <w:szCs w:val="20"/>
          <w14:ligatures w14:val="none"/>
        </w:rPr>
        <w:t>For more resources and support, you can check out the</w:t>
      </w:r>
      <w:hyperlink r:id="rId18" w:history="1">
        <w:r w:rsidRPr="00D8119B">
          <w:rPr>
            <w:rFonts w:ascii="Garamond" w:eastAsia="Times New Roman" w:hAnsi="Garamond" w:cs="Times New Roman"/>
            <w:color w:val="000000"/>
            <w:kern w:val="0"/>
            <w:sz w:val="20"/>
            <w:szCs w:val="20"/>
            <w14:ligatures w14:val="none"/>
          </w:rPr>
          <w:t xml:space="preserve"> </w:t>
        </w:r>
        <w:r w:rsidRPr="00D8119B">
          <w:rPr>
            <w:rFonts w:ascii="Garamond" w:eastAsia="Times New Roman" w:hAnsi="Garamond" w:cs="Times New Roman"/>
            <w:b/>
            <w:bCs/>
            <w:color w:val="000000"/>
            <w:kern w:val="0"/>
            <w:sz w:val="20"/>
            <w:szCs w:val="20"/>
            <w:u w:val="single"/>
            <w:shd w:val="clear" w:color="auto" w:fill="FFFFFF"/>
            <w14:ligatures w14:val="none"/>
          </w:rPr>
          <w:t>Immigrant Student Success Office</w:t>
        </w:r>
      </w:hyperlink>
      <w:r w:rsidRPr="00D8119B">
        <w:rPr>
          <w:rFonts w:ascii="Garamond" w:eastAsia="Times New Roman" w:hAnsi="Garamond" w:cs="Times New Roman"/>
          <w:b/>
          <w:bCs/>
          <w:color w:val="000000"/>
          <w:kern w:val="0"/>
          <w:sz w:val="20"/>
          <w:szCs w:val="20"/>
          <w:shd w:val="clear" w:color="auto" w:fill="FFFFFF"/>
          <w14:ligatures w14:val="none"/>
        </w:rPr>
        <w:t xml:space="preserve"> </w:t>
      </w:r>
      <w:r w:rsidRPr="00D8119B">
        <w:rPr>
          <w:rFonts w:ascii="Garamond" w:eastAsia="Times New Roman" w:hAnsi="Garamond" w:cs="Times New Roman"/>
          <w:color w:val="000000"/>
          <w:kern w:val="0"/>
          <w:sz w:val="20"/>
          <w:szCs w:val="20"/>
          <w:shd w:val="clear" w:color="auto" w:fill="FFFFFF"/>
          <w14:ligatures w14:val="none"/>
        </w:rPr>
        <w:t>(117 Roosevelt Hall),</w:t>
      </w:r>
      <w:hyperlink r:id="rId19" w:history="1">
        <w:r w:rsidRPr="00D8119B">
          <w:rPr>
            <w:rFonts w:ascii="Garamond" w:eastAsia="Times New Roman" w:hAnsi="Garamond" w:cs="Times New Roman"/>
            <w:b/>
            <w:bCs/>
            <w:color w:val="000000"/>
            <w:kern w:val="0"/>
            <w:sz w:val="20"/>
            <w:szCs w:val="20"/>
            <w:shd w:val="clear" w:color="auto" w:fill="FFFFFF"/>
            <w14:ligatures w14:val="none"/>
          </w:rPr>
          <w:t xml:space="preserve"> </w:t>
        </w:r>
        <w:r w:rsidRPr="00D8119B">
          <w:rPr>
            <w:rFonts w:ascii="Garamond" w:eastAsia="Times New Roman" w:hAnsi="Garamond" w:cs="Times New Roman"/>
            <w:b/>
            <w:bCs/>
            <w:color w:val="000000"/>
            <w:kern w:val="0"/>
            <w:sz w:val="20"/>
            <w:szCs w:val="20"/>
            <w:u w:val="single"/>
            <w:shd w:val="clear" w:color="auto" w:fill="FFFFFF"/>
            <w14:ligatures w14:val="none"/>
          </w:rPr>
          <w:t>LGBTQ Resource Center</w:t>
        </w:r>
      </w:hyperlink>
      <w:r w:rsidRPr="00D8119B">
        <w:rPr>
          <w:rFonts w:ascii="Garamond" w:eastAsia="Times New Roman" w:hAnsi="Garamond" w:cs="Times New Roman"/>
          <w:color w:val="000000"/>
          <w:kern w:val="0"/>
          <w:sz w:val="20"/>
          <w:szCs w:val="20"/>
          <w:shd w:val="clear" w:color="auto" w:fill="FFFFFF"/>
          <w14:ligatures w14:val="none"/>
        </w:rPr>
        <w:t xml:space="preserve"> (219 Student Center),</w:t>
      </w:r>
      <w:hyperlink r:id="rId20" w:history="1">
        <w:r w:rsidRPr="00D8119B">
          <w:rPr>
            <w:rFonts w:ascii="Garamond" w:eastAsia="Times New Roman" w:hAnsi="Garamond" w:cs="Times New Roman"/>
            <w:color w:val="000000"/>
            <w:kern w:val="0"/>
            <w:sz w:val="20"/>
            <w:szCs w:val="20"/>
            <w:shd w:val="clear" w:color="auto" w:fill="FFFFFF"/>
            <w14:ligatures w14:val="none"/>
          </w:rPr>
          <w:t xml:space="preserve"> </w:t>
        </w:r>
        <w:r w:rsidRPr="00D8119B">
          <w:rPr>
            <w:rFonts w:ascii="Garamond" w:eastAsia="Times New Roman" w:hAnsi="Garamond" w:cs="Times New Roman"/>
            <w:b/>
            <w:bCs/>
            <w:color w:val="000000"/>
            <w:kern w:val="0"/>
            <w:sz w:val="20"/>
            <w:szCs w:val="20"/>
            <w:u w:val="single"/>
            <w:shd w:val="clear" w:color="auto" w:fill="FFFFFF"/>
            <w14:ligatures w14:val="none"/>
          </w:rPr>
          <w:t>Women’s Center</w:t>
        </w:r>
      </w:hyperlink>
      <w:r w:rsidRPr="00D8119B">
        <w:rPr>
          <w:rFonts w:ascii="Garamond" w:eastAsia="Times New Roman" w:hAnsi="Garamond" w:cs="Times New Roman"/>
          <w:b/>
          <w:bCs/>
          <w:color w:val="000000"/>
          <w:kern w:val="0"/>
          <w:sz w:val="20"/>
          <w:szCs w:val="20"/>
          <w:shd w:val="clear" w:color="auto" w:fill="FFFFFF"/>
          <w14:ligatures w14:val="none"/>
        </w:rPr>
        <w:t xml:space="preserve"> </w:t>
      </w:r>
      <w:r w:rsidRPr="00D8119B">
        <w:rPr>
          <w:rFonts w:ascii="Garamond" w:eastAsia="Times New Roman" w:hAnsi="Garamond" w:cs="Times New Roman"/>
          <w:color w:val="000000"/>
          <w:kern w:val="0"/>
          <w:sz w:val="20"/>
          <w:szCs w:val="20"/>
          <w:shd w:val="clear" w:color="auto" w:fill="FFFFFF"/>
          <w14:ligatures w14:val="none"/>
        </w:rPr>
        <w:t>(227 Ingersoll Hall Extension), and the</w:t>
      </w:r>
      <w:hyperlink r:id="rId21" w:history="1">
        <w:r w:rsidRPr="00D8119B">
          <w:rPr>
            <w:rFonts w:ascii="Garamond" w:eastAsia="Times New Roman" w:hAnsi="Garamond" w:cs="Times New Roman"/>
            <w:color w:val="000000"/>
            <w:kern w:val="0"/>
            <w:sz w:val="20"/>
            <w:szCs w:val="20"/>
            <w:shd w:val="clear" w:color="auto" w:fill="FFFFFF"/>
            <w14:ligatures w14:val="none"/>
          </w:rPr>
          <w:t xml:space="preserve"> </w:t>
        </w:r>
        <w:r w:rsidRPr="00D8119B">
          <w:rPr>
            <w:rFonts w:ascii="Garamond" w:eastAsia="Times New Roman" w:hAnsi="Garamond" w:cs="Times New Roman"/>
            <w:b/>
            <w:bCs/>
            <w:color w:val="000000"/>
            <w:kern w:val="0"/>
            <w:sz w:val="20"/>
            <w:szCs w:val="20"/>
            <w:u w:val="single"/>
            <w:shd w:val="clear" w:color="auto" w:fill="FFFFFF"/>
            <w14:ligatures w14:val="none"/>
          </w:rPr>
          <w:t>Food Pantry</w:t>
        </w:r>
      </w:hyperlink>
      <w:r w:rsidRPr="00D8119B">
        <w:rPr>
          <w:rFonts w:ascii="Garamond" w:eastAsia="Times New Roman" w:hAnsi="Garamond" w:cs="Times New Roman"/>
          <w:b/>
          <w:bCs/>
          <w:color w:val="000000"/>
          <w:kern w:val="0"/>
          <w:sz w:val="20"/>
          <w:szCs w:val="20"/>
          <w:shd w:val="clear" w:color="auto" w:fill="FFFFFF"/>
          <w14:ligatures w14:val="none"/>
        </w:rPr>
        <w:t xml:space="preserve"> </w:t>
      </w:r>
      <w:r w:rsidRPr="00D8119B">
        <w:rPr>
          <w:rFonts w:ascii="Garamond" w:eastAsia="Times New Roman" w:hAnsi="Garamond" w:cs="Times New Roman"/>
          <w:color w:val="000000"/>
          <w:kern w:val="0"/>
          <w:sz w:val="20"/>
          <w:szCs w:val="20"/>
          <w:shd w:val="clear" w:color="auto" w:fill="FFFFFF"/>
          <w14:ligatures w14:val="none"/>
        </w:rPr>
        <w:t>(312 Student Center).</w:t>
      </w:r>
    </w:p>
    <w:p w14:paraId="479F8BFC" w14:textId="77777777" w:rsidR="00B97058" w:rsidRDefault="00B97058" w:rsidP="0057334B">
      <w:pPr>
        <w:spacing w:after="0" w:line="240" w:lineRule="auto"/>
        <w:ind w:right="20"/>
        <w:jc w:val="both"/>
        <w:rPr>
          <w:rFonts w:ascii="Avenir" w:eastAsia="Times New Roman" w:hAnsi="Avenir" w:cs="Times New Roman"/>
          <w:b/>
          <w:bCs/>
          <w:color w:val="000000"/>
          <w:kern w:val="0"/>
          <w:sz w:val="20"/>
          <w:szCs w:val="20"/>
          <w14:ligatures w14:val="none"/>
        </w:rPr>
      </w:pPr>
    </w:p>
    <w:p w14:paraId="19262FD4" w14:textId="15BE7BC9" w:rsidR="00D8119B" w:rsidRPr="0057334B" w:rsidRDefault="00D8119B" w:rsidP="0057334B">
      <w:pPr>
        <w:spacing w:after="0" w:line="240" w:lineRule="auto"/>
        <w:ind w:right="20"/>
        <w:jc w:val="both"/>
        <w:rPr>
          <w:rFonts w:ascii="Times New Roman" w:eastAsia="Times New Roman" w:hAnsi="Times New Roman" w:cs="Times New Roman"/>
          <w:kern w:val="0"/>
          <w14:ligatures w14:val="none"/>
        </w:rPr>
      </w:pPr>
      <w:r w:rsidRPr="00212ECA">
        <w:rPr>
          <w:rFonts w:ascii="Avenir" w:eastAsia="Times New Roman" w:hAnsi="Avenir" w:cs="Times New Roman"/>
          <w:b/>
          <w:bCs/>
          <w:color w:val="000000"/>
          <w:kern w:val="0"/>
          <w:sz w:val="20"/>
          <w:szCs w:val="20"/>
          <w14:ligatures w14:val="none"/>
        </w:rPr>
        <w:t>Course Schedule</w:t>
      </w:r>
    </w:p>
    <w:p w14:paraId="6905A69D"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1</w:t>
      </w:r>
    </w:p>
    <w:p w14:paraId="18D5C3A2"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August 26, 2025</w:t>
      </w:r>
    </w:p>
    <w:p w14:paraId="5BBED539" w14:textId="77777777" w:rsidR="00D8119B" w:rsidRPr="00212ECA" w:rsidRDefault="00D8119B" w:rsidP="00D8119B">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t>Introduction to English 1012</w:t>
      </w:r>
    </w:p>
    <w:p w14:paraId="4306CE76" w14:textId="77777777" w:rsidR="00D8119B" w:rsidRPr="00212ECA" w:rsidRDefault="00D8119B" w:rsidP="00D8119B">
      <w:pPr>
        <w:spacing w:after="0" w:line="240" w:lineRule="auto"/>
        <w:ind w:left="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br/>
        <w:t>Thursday, August 28, 2025</w:t>
      </w:r>
    </w:p>
    <w:p w14:paraId="772B6E23" w14:textId="77777777" w:rsidR="00D8119B" w:rsidRPr="00212ECA" w:rsidRDefault="00D8119B" w:rsidP="00D8119B">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t>Diagnostic essay</w:t>
      </w:r>
      <w:r w:rsidRPr="00212ECA">
        <w:rPr>
          <w:rFonts w:ascii="Garamond" w:eastAsia="Times New Roman" w:hAnsi="Garamond" w:cs="Times New Roman"/>
          <w:color w:val="000000"/>
          <w:kern w:val="0"/>
          <w:sz w:val="20"/>
          <w:szCs w:val="20"/>
          <w14:ligatures w14:val="none"/>
        </w:rPr>
        <w:br/>
      </w:r>
    </w:p>
    <w:p w14:paraId="582D3CC9"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2</w:t>
      </w:r>
    </w:p>
    <w:p w14:paraId="5A81BF76"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September 2, 2025</w:t>
      </w:r>
    </w:p>
    <w:p w14:paraId="3E9B06E8" w14:textId="77777777" w:rsidR="00D8119B" w:rsidRPr="00212ECA" w:rsidRDefault="00D8119B" w:rsidP="00D8119B">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t>Brian Morton,</w:t>
      </w:r>
      <w:hyperlink r:id="rId22"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00"/>
            <w:kern w:val="0"/>
            <w:sz w:val="20"/>
            <w:szCs w:val="20"/>
            <w:u w:val="single"/>
            <w14:ligatures w14:val="none"/>
          </w:rPr>
          <w:t>A Modest Exercise in Freedom</w:t>
        </w:r>
      </w:hyperlink>
    </w:p>
    <w:p w14:paraId="5C64C17B" w14:textId="299A2B19" w:rsidR="00D8119B" w:rsidRPr="00212ECA" w:rsidRDefault="00D8119B" w:rsidP="00D8119B">
      <w:pPr>
        <w:spacing w:after="0" w:line="240" w:lineRule="auto"/>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t> </w:t>
      </w:r>
      <w:r>
        <w:rPr>
          <w:rFonts w:ascii="Garamond" w:eastAsia="Times New Roman" w:hAnsi="Garamond" w:cs="Times New Roman"/>
          <w:color w:val="000000"/>
          <w:kern w:val="0"/>
          <w:sz w:val="20"/>
          <w:szCs w:val="20"/>
          <w14:ligatures w14:val="none"/>
        </w:rPr>
        <w:tab/>
      </w:r>
    </w:p>
    <w:p w14:paraId="205F654D" w14:textId="7281C4BB" w:rsidR="00D8119B" w:rsidRPr="00212ECA" w:rsidRDefault="00D8119B" w:rsidP="00D8119B">
      <w:pPr>
        <w:spacing w:after="0" w:line="240" w:lineRule="auto"/>
        <w:ind w:left="720"/>
        <w:rPr>
          <w:rFonts w:ascii="Garamond" w:eastAsia="Times New Roman" w:hAnsi="Garamond" w:cs="Times New Roman"/>
          <w:kern w:val="0"/>
          <w14:ligatures w14:val="none"/>
        </w:rPr>
      </w:pPr>
      <w:r w:rsidRPr="00212ECA">
        <w:rPr>
          <w:rFonts w:ascii="Avenir" w:eastAsia="Times New Roman" w:hAnsi="Avenir" w:cs="Times New Roman"/>
          <w:color w:val="000000"/>
          <w:kern w:val="0"/>
          <w:sz w:val="20"/>
          <w:szCs w:val="20"/>
          <w14:ligatures w14:val="none"/>
        </w:rPr>
        <w:t>Thursday, September 4, 2025</w:t>
      </w:r>
      <w:r w:rsidRPr="00212ECA">
        <w:rPr>
          <w:rFonts w:ascii="Avenir" w:eastAsia="Times New Roman" w:hAnsi="Avenir" w:cs="Times New Roman"/>
          <w:color w:val="000000"/>
          <w:kern w:val="0"/>
          <w:sz w:val="20"/>
          <w:szCs w:val="20"/>
          <w14:ligatures w14:val="none"/>
        </w:rPr>
        <w:br/>
      </w:r>
      <w:r w:rsidRPr="00212ECA">
        <w:rPr>
          <w:rFonts w:ascii="Garamond" w:eastAsia="Times New Roman" w:hAnsi="Garamond" w:cs="Times New Roman"/>
          <w:color w:val="000000"/>
          <w:kern w:val="0"/>
          <w:sz w:val="20"/>
          <w:szCs w:val="20"/>
          <w14:ligatures w14:val="none"/>
        </w:rPr>
        <w:t>Nesrine Malik,</w:t>
      </w:r>
      <w:hyperlink r:id="rId23"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00"/>
            <w:kern w:val="0"/>
            <w:sz w:val="20"/>
            <w:szCs w:val="20"/>
            <w:u w:val="single"/>
            <w14:ligatures w14:val="none"/>
          </w:rPr>
          <w:t>The Myth of the Free Speech Crisis</w:t>
        </w:r>
      </w:hyperlink>
    </w:p>
    <w:p w14:paraId="06BDF7BE" w14:textId="77777777" w:rsidR="00D8119B" w:rsidRPr="00212ECA" w:rsidRDefault="00D8119B" w:rsidP="00D8119B">
      <w:pPr>
        <w:spacing w:after="0" w:line="240" w:lineRule="auto"/>
        <w:ind w:left="720"/>
        <w:rPr>
          <w:rFonts w:ascii="Garamond" w:eastAsia="Times New Roman" w:hAnsi="Garamond" w:cs="Times New Roman"/>
          <w:kern w:val="0"/>
          <w14:ligatures w14:val="none"/>
        </w:rPr>
      </w:pPr>
    </w:p>
    <w:p w14:paraId="40D5F36A"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r w:rsidRPr="00212ECA">
        <w:rPr>
          <w:rFonts w:ascii="Avenir" w:eastAsia="Times New Roman" w:hAnsi="Avenir" w:cs="Times New Roman"/>
          <w:b/>
          <w:bCs/>
          <w:color w:val="000000"/>
          <w:kern w:val="0"/>
          <w:sz w:val="20"/>
          <w:szCs w:val="20"/>
          <w14:ligatures w14:val="none"/>
        </w:rPr>
        <w:t> </w:t>
      </w:r>
      <w:r w:rsidRPr="00212ECA">
        <w:rPr>
          <w:rFonts w:ascii="Avenir Medium" w:eastAsia="Times New Roman" w:hAnsi="Avenir Medium" w:cs="Times New Roman"/>
          <w:color w:val="000000"/>
          <w:kern w:val="0"/>
          <w:sz w:val="20"/>
          <w:szCs w:val="20"/>
          <w14:ligatures w14:val="none"/>
        </w:rPr>
        <w:t>Week 3</w:t>
      </w:r>
    </w:p>
    <w:p w14:paraId="6AE7F69B"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September 9, 2025</w:t>
      </w:r>
    </w:p>
    <w:p w14:paraId="5FEC94FD"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 </w:t>
      </w:r>
      <w:r>
        <w:rPr>
          <w:rFonts w:ascii="Avenir" w:eastAsia="Times New Roman" w:hAnsi="Avenir" w:cs="Times New Roman"/>
          <w:color w:val="000000"/>
          <w:kern w:val="0"/>
          <w:sz w:val="20"/>
          <w:szCs w:val="20"/>
          <w14:ligatures w14:val="none"/>
        </w:rPr>
        <w:tab/>
      </w:r>
      <w:r w:rsidRPr="00212ECA">
        <w:rPr>
          <w:rFonts w:ascii="Garamond" w:eastAsia="Times New Roman" w:hAnsi="Garamond" w:cs="Times New Roman"/>
          <w:color w:val="000000"/>
          <w:kern w:val="0"/>
          <w:sz w:val="20"/>
          <w:szCs w:val="20"/>
          <w14:ligatures w14:val="none"/>
        </w:rPr>
        <w:t>Carissa Veliz,</w:t>
      </w:r>
      <w:hyperlink r:id="rId24"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00"/>
            <w:kern w:val="0"/>
            <w:sz w:val="20"/>
            <w:szCs w:val="20"/>
            <w:u w:val="single"/>
            <w14:ligatures w14:val="none"/>
          </w:rPr>
          <w:t>If AI is Predicting Your Future, are You Still Free?</w:t>
        </w:r>
      </w:hyperlink>
    </w:p>
    <w:p w14:paraId="121C9158" w14:textId="77777777" w:rsidR="00D8119B" w:rsidRDefault="00D8119B" w:rsidP="00D8119B">
      <w:pPr>
        <w:spacing w:after="0" w:line="240" w:lineRule="auto"/>
        <w:ind w:left="720"/>
        <w:rPr>
          <w:rFonts w:ascii="Avenir" w:eastAsia="Times New Roman" w:hAnsi="Avenir" w:cs="Times New Roman"/>
          <w:color w:val="000000"/>
          <w:kern w:val="0"/>
          <w:sz w:val="20"/>
          <w:szCs w:val="20"/>
          <w14:ligatures w14:val="none"/>
        </w:rPr>
      </w:pPr>
    </w:p>
    <w:p w14:paraId="6D0091DE" w14:textId="6ADF6E56" w:rsidR="00D8119B" w:rsidRPr="00D8119B" w:rsidRDefault="00D8119B" w:rsidP="00D8119B">
      <w:pPr>
        <w:spacing w:after="0" w:line="240" w:lineRule="auto"/>
        <w:ind w:left="720"/>
        <w:rPr>
          <w:rFonts w:ascii="Garamond" w:eastAsia="Times New Roman" w:hAnsi="Garamond" w:cs="Times New Roman"/>
          <w:kern w:val="0"/>
          <w14:ligatures w14:val="none"/>
        </w:rPr>
      </w:pPr>
      <w:r w:rsidRPr="00212ECA">
        <w:rPr>
          <w:rFonts w:ascii="Avenir" w:eastAsia="Times New Roman" w:hAnsi="Avenir" w:cs="Times New Roman"/>
          <w:color w:val="000000"/>
          <w:kern w:val="0"/>
          <w:sz w:val="20"/>
          <w:szCs w:val="20"/>
          <w14:ligatures w14:val="none"/>
        </w:rPr>
        <w:t>Thursday, September 11, 2025</w:t>
      </w:r>
      <w:r w:rsidRPr="00212ECA">
        <w:rPr>
          <w:rFonts w:ascii="Avenir" w:eastAsia="Times New Roman" w:hAnsi="Avenir" w:cs="Times New Roman"/>
          <w:color w:val="000000"/>
          <w:kern w:val="0"/>
          <w:sz w:val="20"/>
          <w:szCs w:val="20"/>
          <w14:ligatures w14:val="none"/>
        </w:rPr>
        <w:br/>
      </w:r>
      <w:r w:rsidR="00CE06F6" w:rsidRPr="00CE06F6">
        <w:rPr>
          <w:rFonts w:ascii="Garamond" w:eastAsia="Times New Roman" w:hAnsi="Garamond" w:cs="Times New Roman"/>
          <w:kern w:val="0"/>
          <w:sz w:val="20"/>
          <w:szCs w:val="20"/>
          <w14:ligatures w14:val="none"/>
        </w:rPr>
        <w:t xml:space="preserve">Vinson Cunningham, </w:t>
      </w:r>
      <w:hyperlink r:id="rId25" w:history="1">
        <w:r w:rsidR="00CE06F6" w:rsidRPr="00CE06F6">
          <w:rPr>
            <w:rStyle w:val="Hyperlink"/>
            <w:rFonts w:ascii="Garamond" w:eastAsia="Times New Roman" w:hAnsi="Garamond" w:cs="Times New Roman"/>
            <w:kern w:val="0"/>
            <w:sz w:val="20"/>
            <w:szCs w:val="20"/>
            <w14:ligatures w14:val="none"/>
          </w:rPr>
          <w:t>What do Commercials About AI Really Promise?</w:t>
        </w:r>
      </w:hyperlink>
    </w:p>
    <w:p w14:paraId="2E50F0A1" w14:textId="558F97C6" w:rsidR="00822C4D" w:rsidRPr="00D52A6E" w:rsidRDefault="00D52A6E" w:rsidP="00D8119B">
      <w:pPr>
        <w:spacing w:after="0" w:line="240" w:lineRule="auto"/>
        <w:rPr>
          <w:rFonts w:ascii="Garamond" w:eastAsia="Times New Roman" w:hAnsi="Garamond" w:cs="Times New Roman"/>
          <w:b/>
          <w:bCs/>
          <w:color w:val="000000"/>
          <w:kern w:val="0"/>
          <w:sz w:val="20"/>
          <w:szCs w:val="20"/>
          <w14:ligatures w14:val="none"/>
        </w:rPr>
      </w:pPr>
      <w:r w:rsidRPr="00D52A6E">
        <w:rPr>
          <w:rFonts w:ascii="Garamond" w:eastAsia="Times New Roman" w:hAnsi="Garamond" w:cs="Times New Roman"/>
          <w:color w:val="000000"/>
          <w:kern w:val="0"/>
          <w:sz w:val="20"/>
          <w:szCs w:val="20"/>
          <w14:ligatures w14:val="none"/>
        </w:rPr>
        <w:tab/>
      </w:r>
      <w:r w:rsidRPr="00D52A6E">
        <w:rPr>
          <w:rFonts w:ascii="Garamond" w:eastAsia="Times New Roman" w:hAnsi="Garamond" w:cs="Times New Roman"/>
          <w:b/>
          <w:bCs/>
          <w:color w:val="000000"/>
          <w:kern w:val="0"/>
          <w:sz w:val="20"/>
          <w:szCs w:val="20"/>
          <w14:ligatures w14:val="none"/>
        </w:rPr>
        <w:t>Argument response due</w:t>
      </w:r>
    </w:p>
    <w:p w14:paraId="243CA41A" w14:textId="77777777" w:rsidR="00D52A6E" w:rsidRPr="00D52A6E" w:rsidRDefault="00D52A6E" w:rsidP="00D8119B">
      <w:pPr>
        <w:spacing w:after="0" w:line="240" w:lineRule="auto"/>
        <w:rPr>
          <w:rFonts w:ascii="Avenir Medium" w:eastAsia="Times New Roman" w:hAnsi="Avenir Medium" w:cs="Times New Roman"/>
          <w:b/>
          <w:bCs/>
          <w:color w:val="000000"/>
          <w:kern w:val="0"/>
          <w:sz w:val="20"/>
          <w:szCs w:val="20"/>
          <w14:ligatures w14:val="none"/>
        </w:rPr>
      </w:pPr>
    </w:p>
    <w:p w14:paraId="0431FC62" w14:textId="0287C9AF"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4</w:t>
      </w:r>
    </w:p>
    <w:p w14:paraId="2EFD5FC9" w14:textId="2ACA10DA" w:rsidR="00DC68FF" w:rsidRPr="00212ECA" w:rsidRDefault="00D8119B" w:rsidP="00DC68FF">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September 16, 2025</w:t>
      </w:r>
      <w:r w:rsidRPr="00212ECA">
        <w:rPr>
          <w:rFonts w:ascii="Avenir" w:eastAsia="Times New Roman" w:hAnsi="Avenir" w:cs="Times New Roman"/>
          <w:color w:val="000000"/>
          <w:kern w:val="0"/>
          <w:sz w:val="20"/>
          <w:szCs w:val="20"/>
          <w14:ligatures w14:val="none"/>
        </w:rPr>
        <w:br/>
      </w:r>
      <w:r>
        <w:rPr>
          <w:rFonts w:ascii="Times New Roman" w:eastAsia="Times New Roman" w:hAnsi="Times New Roman" w:cs="Times New Roman"/>
          <w:kern w:val="0"/>
          <w14:ligatures w14:val="none"/>
        </w:rPr>
        <w:tab/>
      </w:r>
      <w:r w:rsidR="00DC68FF" w:rsidRPr="0036727D">
        <w:rPr>
          <w:rFonts w:ascii="Garamond" w:eastAsia="Times New Roman" w:hAnsi="Garamond" w:cs="Times New Roman"/>
          <w:kern w:val="0"/>
          <w:sz w:val="20"/>
          <w:szCs w:val="20"/>
          <w14:ligatures w14:val="none"/>
        </w:rPr>
        <w:t>Elizabeth Weil, You Are Not a Parrot</w:t>
      </w:r>
    </w:p>
    <w:p w14:paraId="3B5E7FAC"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p>
    <w:p w14:paraId="3354ADF8"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September 18, 2025</w:t>
      </w:r>
    </w:p>
    <w:p w14:paraId="795278B6" w14:textId="1D3ABB33" w:rsidR="00CE06F6" w:rsidRPr="00D8119B" w:rsidRDefault="00CE06F6" w:rsidP="00CE06F6">
      <w:pPr>
        <w:spacing w:after="0" w:line="240" w:lineRule="auto"/>
        <w:ind w:left="720"/>
        <w:rPr>
          <w:rFonts w:ascii="Garamond" w:eastAsia="Times New Roman" w:hAnsi="Garamond" w:cs="Times New Roman"/>
          <w:kern w:val="0"/>
          <w14:ligatures w14:val="none"/>
        </w:rPr>
      </w:pPr>
      <w:r w:rsidRPr="0036727D">
        <w:rPr>
          <w:rFonts w:ascii="Garamond" w:eastAsia="Times New Roman" w:hAnsi="Garamond" w:cs="Times New Roman"/>
          <w:color w:val="000000"/>
          <w:kern w:val="0"/>
          <w:sz w:val="20"/>
          <w:szCs w:val="20"/>
          <w14:ligatures w14:val="none"/>
        </w:rPr>
        <w:t xml:space="preserve">Hard Fork Podcast, 6.7.25: </w:t>
      </w:r>
      <w:hyperlink r:id="rId26" w:history="1">
        <w:r w:rsidRPr="0036727D">
          <w:rPr>
            <w:rStyle w:val="Hyperlink"/>
            <w:rFonts w:ascii="Garamond" w:eastAsia="Times New Roman" w:hAnsi="Garamond" w:cs="Times New Roman"/>
            <w:kern w:val="0"/>
            <w:sz w:val="20"/>
            <w:szCs w:val="20"/>
            <w14:ligatures w14:val="none"/>
          </w:rPr>
          <w:t>Hard Fork Live with Sam Altman and Brad Lightcap of OpenAI</w:t>
        </w:r>
      </w:hyperlink>
    </w:p>
    <w:p w14:paraId="44E19A6F" w14:textId="6BEDCF68" w:rsidR="00D8119B" w:rsidRPr="00212ECA" w:rsidRDefault="00D8119B" w:rsidP="00D8119B">
      <w:pPr>
        <w:spacing w:after="0" w:line="240" w:lineRule="auto"/>
        <w:rPr>
          <w:rFonts w:ascii="Times New Roman" w:eastAsia="Times New Roman" w:hAnsi="Times New Roman" w:cs="Times New Roman"/>
          <w:kern w:val="0"/>
          <w14:ligatures w14:val="none"/>
        </w:rPr>
      </w:pPr>
    </w:p>
    <w:p w14:paraId="1DEE664C"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5</w:t>
      </w:r>
    </w:p>
    <w:p w14:paraId="5DD74082" w14:textId="77777777" w:rsidR="00D8119B" w:rsidRPr="00212ECA" w:rsidRDefault="00D8119B" w:rsidP="00D8119B">
      <w:pPr>
        <w:spacing w:after="0" w:line="240" w:lineRule="auto"/>
        <w:ind w:left="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September 23, 2025</w:t>
      </w:r>
    </w:p>
    <w:p w14:paraId="25D29F55" w14:textId="77777777" w:rsidR="00D8119B" w:rsidRPr="00212ECA" w:rsidRDefault="00D8119B" w:rsidP="00D8119B">
      <w:pPr>
        <w:spacing w:after="0" w:line="240" w:lineRule="auto"/>
        <w:ind w:left="720"/>
        <w:rPr>
          <w:rFonts w:ascii="Garamond" w:eastAsia="Times New Roman" w:hAnsi="Garamond" w:cs="Times New Roman"/>
          <w:b/>
          <w:bCs/>
          <w:kern w:val="0"/>
          <w14:ligatures w14:val="none"/>
        </w:rPr>
      </w:pPr>
      <w:r w:rsidRPr="00212ECA">
        <w:rPr>
          <w:rFonts w:ascii="Garamond" w:eastAsia="Times New Roman" w:hAnsi="Garamond" w:cs="Times New Roman"/>
          <w:b/>
          <w:bCs/>
          <w:color w:val="000000"/>
          <w:kern w:val="0"/>
          <w:sz w:val="20"/>
          <w:szCs w:val="20"/>
          <w14:ligatures w14:val="none"/>
        </w:rPr>
        <w:t>No class</w:t>
      </w:r>
    </w:p>
    <w:p w14:paraId="1C374D22"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 </w:t>
      </w:r>
    </w:p>
    <w:p w14:paraId="1096CF3F"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September 25, 2025</w:t>
      </w:r>
    </w:p>
    <w:p w14:paraId="049958B7" w14:textId="77777777" w:rsidR="00D8119B" w:rsidRPr="00212ECA" w:rsidRDefault="00D8119B" w:rsidP="00D8119B">
      <w:pPr>
        <w:spacing w:after="0" w:line="240" w:lineRule="auto"/>
        <w:ind w:left="720"/>
        <w:rPr>
          <w:rFonts w:ascii="Garamond" w:eastAsia="Times New Roman" w:hAnsi="Garamond" w:cs="Times New Roman"/>
          <w:kern w:val="0"/>
          <w:sz w:val="20"/>
          <w:szCs w:val="20"/>
          <w14:ligatures w14:val="none"/>
        </w:rPr>
      </w:pPr>
      <w:hyperlink r:id="rId27" w:history="1">
        <w:r w:rsidRPr="001A3D7D">
          <w:rPr>
            <w:rStyle w:val="Hyperlink"/>
            <w:rFonts w:ascii="Garamond" w:eastAsia="Times New Roman" w:hAnsi="Garamond" w:cs="Times New Roman"/>
            <w:kern w:val="0"/>
            <w:sz w:val="20"/>
            <w:szCs w:val="20"/>
            <w14:ligatures w14:val="none"/>
          </w:rPr>
          <w:t>Congressional Apology to Native Peoples</w:t>
        </w:r>
        <w:r w:rsidRPr="00212ECA">
          <w:rPr>
            <w:rStyle w:val="Hyperlink"/>
            <w:rFonts w:ascii="Garamond" w:eastAsia="Times New Roman" w:hAnsi="Garamond" w:cs="Times New Roman"/>
            <w:kern w:val="0"/>
            <w:sz w:val="20"/>
            <w:szCs w:val="20"/>
            <w14:ligatures w14:val="none"/>
          </w:rPr>
          <w:t> </w:t>
        </w:r>
      </w:hyperlink>
    </w:p>
    <w:p w14:paraId="09ED1A22" w14:textId="091C3252" w:rsidR="00D8119B" w:rsidRPr="00D52A6E" w:rsidRDefault="00D8119B" w:rsidP="00D8119B">
      <w:pPr>
        <w:spacing w:after="0" w:line="240" w:lineRule="auto"/>
        <w:ind w:left="720"/>
        <w:rPr>
          <w:rFonts w:ascii="Garamond" w:eastAsia="Times New Roman" w:hAnsi="Garamond" w:cs="Times New Roman"/>
          <w:kern w:val="0"/>
          <w:sz w:val="20"/>
          <w:szCs w:val="20"/>
          <w14:ligatures w14:val="none"/>
        </w:rPr>
      </w:pPr>
      <w:r w:rsidRPr="001A3D7D">
        <w:rPr>
          <w:rFonts w:ascii="Garamond" w:eastAsia="Times New Roman" w:hAnsi="Garamond" w:cs="Times New Roman"/>
          <w:kern w:val="0"/>
          <w:sz w:val="20"/>
          <w:szCs w:val="20"/>
          <w14:ligatures w14:val="none"/>
        </w:rPr>
        <w:t xml:space="preserve">Laili Long Soldier, from </w:t>
      </w:r>
      <w:r w:rsidRPr="001A3D7D">
        <w:rPr>
          <w:rFonts w:ascii="Garamond" w:eastAsia="Times New Roman" w:hAnsi="Garamond" w:cs="Times New Roman"/>
          <w:i/>
          <w:iCs/>
          <w:kern w:val="0"/>
          <w:sz w:val="20"/>
          <w:szCs w:val="20"/>
          <w14:ligatures w14:val="none"/>
        </w:rPr>
        <w:t>Whereas</w:t>
      </w:r>
      <w:r w:rsidRPr="00212ECA">
        <w:rPr>
          <w:rFonts w:ascii="Garamond" w:eastAsia="Times New Roman" w:hAnsi="Garamond" w:cs="Times New Roman"/>
          <w:b/>
          <w:bCs/>
          <w:color w:val="000000"/>
          <w:kern w:val="0"/>
          <w:sz w:val="20"/>
          <w:szCs w:val="20"/>
          <w14:ligatures w14:val="none"/>
        </w:rPr>
        <w:br/>
      </w:r>
      <w:r w:rsidR="00D52A6E" w:rsidRPr="00D52A6E">
        <w:rPr>
          <w:rFonts w:ascii="Garamond" w:eastAsia="Times New Roman" w:hAnsi="Garamond" w:cs="Times New Roman"/>
          <w:b/>
          <w:bCs/>
          <w:kern w:val="0"/>
          <w:sz w:val="20"/>
          <w:szCs w:val="20"/>
          <w14:ligatures w14:val="none"/>
        </w:rPr>
        <w:t>Topic proposal due</w:t>
      </w:r>
    </w:p>
    <w:p w14:paraId="6F1F495D" w14:textId="77777777" w:rsidR="00D52A6E" w:rsidRDefault="00D52A6E" w:rsidP="00D8119B">
      <w:pPr>
        <w:spacing w:after="0" w:line="240" w:lineRule="auto"/>
        <w:rPr>
          <w:rFonts w:ascii="Avenir Medium" w:eastAsia="Times New Roman" w:hAnsi="Avenir Medium" w:cs="Times New Roman"/>
          <w:color w:val="000000"/>
          <w:kern w:val="0"/>
          <w:sz w:val="20"/>
          <w:szCs w:val="20"/>
          <w14:ligatures w14:val="none"/>
        </w:rPr>
      </w:pPr>
    </w:p>
    <w:p w14:paraId="68103FEC" w14:textId="19C3299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6</w:t>
      </w:r>
    </w:p>
    <w:p w14:paraId="52713C11" w14:textId="77777777" w:rsidR="00D8119B" w:rsidRPr="00212ECA" w:rsidRDefault="00D8119B" w:rsidP="00D8119B">
      <w:pPr>
        <w:spacing w:after="0" w:line="240" w:lineRule="auto"/>
        <w:ind w:left="720"/>
        <w:rPr>
          <w:rFonts w:ascii="Garamond" w:eastAsia="Times New Roman" w:hAnsi="Garamond" w:cs="Times New Roman"/>
          <w:kern w:val="0"/>
          <w14:ligatures w14:val="none"/>
        </w:rPr>
      </w:pPr>
      <w:r w:rsidRPr="00212ECA">
        <w:rPr>
          <w:rFonts w:ascii="Avenir" w:eastAsia="Times New Roman" w:hAnsi="Avenir" w:cs="Times New Roman"/>
          <w:color w:val="000000"/>
          <w:kern w:val="0"/>
          <w:sz w:val="20"/>
          <w:szCs w:val="20"/>
          <w14:ligatures w14:val="none"/>
        </w:rPr>
        <w:t>Tuesday, September 30, 2025</w:t>
      </w:r>
      <w:r w:rsidRPr="00212ECA">
        <w:rPr>
          <w:rFonts w:ascii="Avenir" w:eastAsia="Times New Roman" w:hAnsi="Avenir" w:cs="Times New Roman"/>
          <w:color w:val="000000"/>
          <w:kern w:val="0"/>
          <w:sz w:val="20"/>
          <w:szCs w:val="20"/>
          <w14:ligatures w14:val="none"/>
        </w:rPr>
        <w:br/>
      </w:r>
      <w:r w:rsidRPr="00212ECA">
        <w:rPr>
          <w:rFonts w:ascii="Garamond" w:eastAsia="Times New Roman" w:hAnsi="Garamond" w:cs="Times New Roman"/>
          <w:color w:val="000000"/>
          <w:kern w:val="0"/>
          <w:sz w:val="20"/>
          <w:szCs w:val="20"/>
          <w14:ligatures w14:val="none"/>
        </w:rPr>
        <w:t>Colin Thubron,</w:t>
      </w:r>
      <w:hyperlink r:id="rId28"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The Artificiality of Nations</w:t>
        </w:r>
      </w:hyperlink>
    </w:p>
    <w:p w14:paraId="5D1A3144" w14:textId="77777777" w:rsidR="00D8119B" w:rsidRDefault="00D8119B" w:rsidP="00D8119B">
      <w:pPr>
        <w:spacing w:after="0" w:line="240" w:lineRule="auto"/>
        <w:rPr>
          <w:rFonts w:ascii="Avenir" w:eastAsia="Times New Roman" w:hAnsi="Avenir" w:cs="Times New Roman"/>
          <w:color w:val="000000"/>
          <w:kern w:val="0"/>
          <w:sz w:val="20"/>
          <w:szCs w:val="20"/>
          <w14:ligatures w14:val="none"/>
        </w:rPr>
      </w:pPr>
    </w:p>
    <w:p w14:paraId="50E0D66B"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October 2, 2025</w:t>
      </w:r>
    </w:p>
    <w:p w14:paraId="5C8EA31B" w14:textId="77777777" w:rsidR="00D8119B" w:rsidRPr="00212ECA" w:rsidRDefault="00D8119B" w:rsidP="00D8119B">
      <w:pPr>
        <w:spacing w:after="0" w:line="240" w:lineRule="auto"/>
        <w:ind w:firstLine="720"/>
        <w:rPr>
          <w:rFonts w:ascii="Garamond" w:eastAsia="Times New Roman" w:hAnsi="Garamond" w:cs="Times New Roman"/>
          <w:b/>
          <w:bCs/>
          <w:kern w:val="0"/>
          <w14:ligatures w14:val="none"/>
        </w:rPr>
      </w:pPr>
      <w:r w:rsidRPr="00212ECA">
        <w:rPr>
          <w:rFonts w:ascii="Garamond" w:eastAsia="Times New Roman" w:hAnsi="Garamond" w:cs="Times New Roman"/>
          <w:b/>
          <w:bCs/>
          <w:color w:val="000000"/>
          <w:kern w:val="0"/>
          <w:sz w:val="20"/>
          <w:szCs w:val="20"/>
          <w14:ligatures w14:val="none"/>
        </w:rPr>
        <w:t>No class</w:t>
      </w:r>
      <w:r w:rsidRPr="00212ECA">
        <w:rPr>
          <w:rFonts w:ascii="Garamond" w:eastAsia="Times New Roman" w:hAnsi="Garamond" w:cs="Times New Roman"/>
          <w:b/>
          <w:bCs/>
          <w:color w:val="000000"/>
          <w:kern w:val="0"/>
          <w:sz w:val="20"/>
          <w:szCs w:val="20"/>
          <w14:ligatures w14:val="none"/>
        </w:rPr>
        <w:br/>
      </w:r>
    </w:p>
    <w:p w14:paraId="671433A6"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7</w:t>
      </w:r>
    </w:p>
    <w:p w14:paraId="0D0E5647" w14:textId="77777777" w:rsidR="00D8119B" w:rsidRDefault="00D8119B" w:rsidP="00D8119B">
      <w:pPr>
        <w:spacing w:after="0" w:line="240" w:lineRule="auto"/>
        <w:ind w:firstLine="720"/>
        <w:rPr>
          <w:rFonts w:ascii="Avenir" w:eastAsia="Times New Roman" w:hAnsi="Avenir" w:cs="Times New Roman"/>
          <w:color w:val="000000"/>
          <w:kern w:val="0"/>
          <w:sz w:val="20"/>
          <w:szCs w:val="20"/>
          <w14:ligatures w14:val="none"/>
        </w:rPr>
      </w:pPr>
      <w:r w:rsidRPr="00212ECA">
        <w:rPr>
          <w:rFonts w:ascii="Avenir" w:eastAsia="Times New Roman" w:hAnsi="Avenir" w:cs="Times New Roman"/>
          <w:color w:val="000000"/>
          <w:kern w:val="0"/>
          <w:sz w:val="20"/>
          <w:szCs w:val="20"/>
          <w14:ligatures w14:val="none"/>
        </w:rPr>
        <w:t>Tuesday, October 7, 2025</w:t>
      </w:r>
    </w:p>
    <w:p w14:paraId="7A1095A4" w14:textId="048F03AC" w:rsidR="00D8119B" w:rsidRDefault="00D8119B" w:rsidP="00D8119B">
      <w:pPr>
        <w:spacing w:after="0" w:line="240" w:lineRule="auto"/>
        <w:rPr>
          <w:rFonts w:ascii="Avenir" w:eastAsia="Times New Roman" w:hAnsi="Avenir" w:cs="Times New Roman"/>
          <w:color w:val="000000"/>
          <w:kern w:val="0"/>
          <w:sz w:val="20"/>
          <w:szCs w:val="20"/>
          <w14:ligatures w14:val="none"/>
        </w:rPr>
      </w:pPr>
      <w:r>
        <w:rPr>
          <w:rFonts w:ascii="Avenir" w:eastAsia="Times New Roman" w:hAnsi="Avenir" w:cs="Times New Roman"/>
          <w:color w:val="000000"/>
          <w:kern w:val="0"/>
          <w:sz w:val="20"/>
          <w:szCs w:val="20"/>
          <w14:ligatures w14:val="none"/>
        </w:rPr>
        <w:tab/>
      </w:r>
      <w:r w:rsidR="00CE06F6">
        <w:rPr>
          <w:rFonts w:ascii="Garamond" w:eastAsia="Times New Roman" w:hAnsi="Garamond" w:cs="Times New Roman"/>
          <w:color w:val="000000"/>
          <w:kern w:val="0"/>
          <w:sz w:val="20"/>
          <w:szCs w:val="20"/>
          <w14:ligatures w14:val="none"/>
        </w:rPr>
        <w:t>Suketu Mehta, Jobs, Crime, Culture: The Threats that Aren’t</w:t>
      </w:r>
    </w:p>
    <w:p w14:paraId="6949A917" w14:textId="77777777" w:rsidR="00D8119B" w:rsidRDefault="00D8119B" w:rsidP="00D8119B">
      <w:pPr>
        <w:spacing w:after="0" w:line="240" w:lineRule="auto"/>
        <w:ind w:left="720"/>
        <w:rPr>
          <w:rFonts w:ascii="Avenir" w:eastAsia="Times New Roman" w:hAnsi="Avenir" w:cs="Times New Roman"/>
          <w:color w:val="000000"/>
          <w:kern w:val="0"/>
          <w:sz w:val="20"/>
          <w:szCs w:val="20"/>
          <w14:ligatures w14:val="none"/>
        </w:rPr>
      </w:pPr>
    </w:p>
    <w:p w14:paraId="49E8C294" w14:textId="77777777" w:rsidR="00D8119B" w:rsidRPr="00212ECA" w:rsidRDefault="00D8119B" w:rsidP="00D8119B">
      <w:pPr>
        <w:spacing w:after="0" w:line="240" w:lineRule="auto"/>
        <w:ind w:left="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October 9, 2025</w:t>
      </w:r>
      <w:r w:rsidRPr="00212ECA">
        <w:rPr>
          <w:rFonts w:ascii="Avenir" w:eastAsia="Times New Roman" w:hAnsi="Avenir" w:cs="Times New Roman"/>
          <w:color w:val="000000"/>
          <w:kern w:val="0"/>
          <w:sz w:val="20"/>
          <w:szCs w:val="20"/>
          <w14:ligatures w14:val="none"/>
        </w:rPr>
        <w:br/>
      </w:r>
      <w:r w:rsidRPr="00212ECA">
        <w:rPr>
          <w:rFonts w:ascii="Garamond" w:eastAsia="Times New Roman" w:hAnsi="Garamond" w:cs="Times New Roman"/>
          <w:color w:val="000000"/>
          <w:kern w:val="0"/>
          <w:sz w:val="20"/>
          <w:szCs w:val="20"/>
          <w14:ligatures w14:val="none"/>
        </w:rPr>
        <w:t>Laila Lalami,</w:t>
      </w:r>
      <w:hyperlink r:id="rId29"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I’m a Muslim and Arab American. Will I Ever be an Equal Citizen?</w:t>
        </w:r>
      </w:hyperlink>
    </w:p>
    <w:p w14:paraId="6068F77C" w14:textId="77777777" w:rsidR="00D52A6E" w:rsidRDefault="00D52A6E" w:rsidP="00D8119B">
      <w:pPr>
        <w:spacing w:after="0" w:line="240" w:lineRule="auto"/>
        <w:rPr>
          <w:rFonts w:ascii="Avenir Medium" w:eastAsia="Times New Roman" w:hAnsi="Avenir Medium" w:cs="Times New Roman"/>
          <w:color w:val="000000"/>
          <w:kern w:val="0"/>
          <w:sz w:val="20"/>
          <w:szCs w:val="20"/>
          <w14:ligatures w14:val="none"/>
        </w:rPr>
      </w:pPr>
    </w:p>
    <w:p w14:paraId="46778DC4" w14:textId="5F83DAAD"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8</w:t>
      </w:r>
    </w:p>
    <w:p w14:paraId="7386709E"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October 14, 2025</w:t>
      </w:r>
    </w:p>
    <w:p w14:paraId="079B4F98" w14:textId="77777777" w:rsidR="00D8119B" w:rsidRPr="00212ECA" w:rsidRDefault="00D8119B" w:rsidP="00D8119B">
      <w:pPr>
        <w:spacing w:after="0" w:line="240" w:lineRule="auto"/>
        <w:ind w:firstLine="720"/>
        <w:rPr>
          <w:rFonts w:ascii="Garamond" w:eastAsia="Times New Roman" w:hAnsi="Garamond" w:cs="Times New Roman"/>
          <w:b/>
          <w:bCs/>
          <w:kern w:val="0"/>
          <w14:ligatures w14:val="none"/>
        </w:rPr>
      </w:pPr>
      <w:r w:rsidRPr="00212ECA">
        <w:rPr>
          <w:rFonts w:ascii="Garamond" w:eastAsia="Times New Roman" w:hAnsi="Garamond" w:cs="Times New Roman"/>
          <w:b/>
          <w:bCs/>
          <w:color w:val="000000"/>
          <w:kern w:val="0"/>
          <w:sz w:val="20"/>
          <w:szCs w:val="20"/>
          <w14:ligatures w14:val="none"/>
        </w:rPr>
        <w:t>No class</w:t>
      </w:r>
    </w:p>
    <w:p w14:paraId="6C4926CC"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 </w:t>
      </w:r>
    </w:p>
    <w:p w14:paraId="4D62633C" w14:textId="77777777" w:rsidR="00D8119B" w:rsidRPr="00212ECA" w:rsidRDefault="00D8119B" w:rsidP="00D8119B">
      <w:pPr>
        <w:spacing w:after="0" w:line="240" w:lineRule="auto"/>
        <w:ind w:left="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October 16, 2025 </w:t>
      </w:r>
    </w:p>
    <w:p w14:paraId="5285C9B1" w14:textId="191829A0" w:rsidR="00D8119B" w:rsidRPr="00CE06F6" w:rsidRDefault="00D8119B" w:rsidP="00D8119B">
      <w:pPr>
        <w:spacing w:after="0" w:line="240" w:lineRule="auto"/>
        <w:rPr>
          <w:rFonts w:ascii="Garamond" w:eastAsia="Times New Roman" w:hAnsi="Garamond" w:cs="Times New Roman"/>
          <w:kern w:val="0"/>
          <w:sz w:val="20"/>
          <w:szCs w:val="20"/>
          <w14:ligatures w14:val="none"/>
        </w:rPr>
      </w:pPr>
      <w:r w:rsidRPr="00CE06F6">
        <w:rPr>
          <w:rFonts w:ascii="Garamond" w:eastAsia="Times New Roman" w:hAnsi="Garamond" w:cs="Times New Roman"/>
          <w:kern w:val="0"/>
          <w:sz w:val="20"/>
          <w:szCs w:val="20"/>
          <w14:ligatures w14:val="none"/>
        </w:rPr>
        <w:tab/>
      </w:r>
      <w:r w:rsidR="00CE06F6" w:rsidRPr="00CE06F6">
        <w:rPr>
          <w:rFonts w:ascii="Garamond" w:eastAsia="Times New Roman" w:hAnsi="Garamond" w:cs="Times New Roman"/>
          <w:kern w:val="0"/>
          <w:sz w:val="20"/>
          <w:szCs w:val="20"/>
          <w14:ligatures w14:val="none"/>
        </w:rPr>
        <w:t>David Wallace Wells, The Uninhabitable Earth</w:t>
      </w:r>
    </w:p>
    <w:p w14:paraId="2949CA66" w14:textId="38CAC1CD" w:rsidR="00D52A6E" w:rsidRPr="00D52A6E" w:rsidRDefault="00D52A6E" w:rsidP="00D52A6E">
      <w:pPr>
        <w:spacing w:after="0" w:line="240" w:lineRule="auto"/>
        <w:rPr>
          <w:rFonts w:ascii="Garamond" w:eastAsia="Times New Roman" w:hAnsi="Garamond" w:cs="Times New Roman"/>
          <w:b/>
          <w:bCs/>
          <w:color w:val="000000"/>
          <w:kern w:val="0"/>
          <w:sz w:val="20"/>
          <w:szCs w:val="20"/>
          <w14:ligatures w14:val="none"/>
        </w:rPr>
      </w:pPr>
      <w:r>
        <w:rPr>
          <w:rFonts w:ascii="Times New Roman" w:eastAsia="Times New Roman" w:hAnsi="Times New Roman" w:cs="Times New Roman"/>
          <w:kern w:val="0"/>
          <w14:ligatures w14:val="none"/>
        </w:rPr>
        <w:tab/>
      </w:r>
      <w:r w:rsidRPr="00D52A6E">
        <w:rPr>
          <w:rFonts w:ascii="Garamond" w:eastAsia="Times New Roman" w:hAnsi="Garamond" w:cs="Times New Roman"/>
          <w:b/>
          <w:bCs/>
          <w:color w:val="000000"/>
          <w:kern w:val="0"/>
          <w:sz w:val="20"/>
          <w:szCs w:val="20"/>
          <w14:ligatures w14:val="none"/>
        </w:rPr>
        <w:t>Annotated bibliography due</w:t>
      </w:r>
    </w:p>
    <w:p w14:paraId="71975D6B" w14:textId="0EE66C05" w:rsidR="00D8119B" w:rsidRPr="00212ECA" w:rsidRDefault="00D8119B" w:rsidP="00D8119B">
      <w:pPr>
        <w:spacing w:after="0" w:line="240" w:lineRule="auto"/>
        <w:rPr>
          <w:rFonts w:ascii="Times New Roman" w:eastAsia="Times New Roman" w:hAnsi="Times New Roman" w:cs="Times New Roman"/>
          <w:kern w:val="0"/>
          <w14:ligatures w14:val="none"/>
        </w:rPr>
      </w:pPr>
    </w:p>
    <w:p w14:paraId="56E7D512"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9</w:t>
      </w:r>
    </w:p>
    <w:p w14:paraId="16E5EF7B"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October 21, 2025</w:t>
      </w:r>
    </w:p>
    <w:p w14:paraId="2A5206A9" w14:textId="77777777" w:rsidR="00CE06F6" w:rsidRPr="00212ECA" w:rsidRDefault="00CE06F6" w:rsidP="00CE06F6">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lastRenderedPageBreak/>
        <w:t>John Valliant,</w:t>
      </w:r>
      <w:hyperlink r:id="rId30"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We Built Our World With Fire</w:t>
        </w:r>
      </w:hyperlink>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00"/>
          <w:kern w:val="0"/>
          <w:sz w:val="20"/>
          <w:szCs w:val="20"/>
          <w14:ligatures w14:val="none"/>
        </w:rPr>
        <w:br/>
      </w:r>
      <w:r>
        <w:rPr>
          <w:rFonts w:ascii="Garamond" w:eastAsia="Times New Roman" w:hAnsi="Garamond" w:cs="Times New Roman"/>
          <w:kern w:val="0"/>
          <w14:ligatures w14:val="none"/>
        </w:rPr>
        <w:tab/>
      </w:r>
    </w:p>
    <w:p w14:paraId="20AF1FFA" w14:textId="0007150D" w:rsidR="00D8119B" w:rsidRDefault="00D8119B" w:rsidP="00CE06F6">
      <w:pPr>
        <w:spacing w:after="0" w:line="240" w:lineRule="auto"/>
        <w:ind w:firstLine="720"/>
        <w:rPr>
          <w:rFonts w:ascii="Avenir" w:eastAsia="Times New Roman" w:hAnsi="Avenir" w:cs="Times New Roman"/>
          <w:color w:val="000000"/>
          <w:kern w:val="0"/>
          <w:sz w:val="20"/>
          <w:szCs w:val="20"/>
          <w14:ligatures w14:val="none"/>
        </w:rPr>
      </w:pPr>
      <w:r w:rsidRPr="00212ECA">
        <w:rPr>
          <w:rFonts w:ascii="Avenir" w:eastAsia="Times New Roman" w:hAnsi="Avenir" w:cs="Times New Roman"/>
          <w:color w:val="000000"/>
          <w:kern w:val="0"/>
          <w:sz w:val="20"/>
          <w:szCs w:val="20"/>
          <w14:ligatures w14:val="none"/>
        </w:rPr>
        <w:t>Thursday, October 23, 2025</w:t>
      </w:r>
    </w:p>
    <w:p w14:paraId="232BF569" w14:textId="311F02BB" w:rsidR="00D52A6E" w:rsidRPr="00D52A6E" w:rsidRDefault="00D52A6E" w:rsidP="00CE06F6">
      <w:pPr>
        <w:spacing w:after="0" w:line="240" w:lineRule="auto"/>
        <w:ind w:firstLine="720"/>
        <w:rPr>
          <w:rFonts w:ascii="Garamond" w:eastAsia="Times New Roman" w:hAnsi="Garamond" w:cs="Times New Roman"/>
          <w:kern w:val="0"/>
          <w14:ligatures w14:val="none"/>
        </w:rPr>
      </w:pPr>
      <w:r w:rsidRPr="00D52A6E">
        <w:rPr>
          <w:rFonts w:ascii="Garamond" w:eastAsia="Times New Roman" w:hAnsi="Garamond" w:cs="Times New Roman"/>
          <w:color w:val="000000"/>
          <w:kern w:val="0"/>
          <w:sz w:val="20"/>
          <w:szCs w:val="20"/>
          <w14:ligatures w14:val="none"/>
        </w:rPr>
        <w:t xml:space="preserve">David Gelles and Maxine Joselow, </w:t>
      </w:r>
      <w:hyperlink r:id="rId31" w:history="1">
        <w:r w:rsidRPr="00D52A6E">
          <w:rPr>
            <w:rStyle w:val="Hyperlink"/>
            <w:rFonts w:ascii="Garamond" w:eastAsia="Times New Roman" w:hAnsi="Garamond" w:cs="Times New Roman"/>
            <w:kern w:val="0"/>
            <w:sz w:val="20"/>
            <w:szCs w:val="20"/>
            <w14:ligatures w14:val="none"/>
          </w:rPr>
          <w:t>Inside the “Radical Transformation” of America’s Environmental Roll</w:t>
        </w:r>
      </w:hyperlink>
    </w:p>
    <w:p w14:paraId="02C4B03A"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 </w:t>
      </w:r>
    </w:p>
    <w:p w14:paraId="4EA94543"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10</w:t>
      </w:r>
    </w:p>
    <w:p w14:paraId="4ED2EAEA" w14:textId="77777777" w:rsidR="00D8119B" w:rsidRDefault="00D8119B" w:rsidP="00D8119B">
      <w:pPr>
        <w:spacing w:after="0" w:line="240" w:lineRule="auto"/>
        <w:ind w:firstLine="720"/>
        <w:rPr>
          <w:rFonts w:ascii="Avenir" w:eastAsia="Times New Roman" w:hAnsi="Avenir" w:cs="Times New Roman"/>
          <w:color w:val="000000"/>
          <w:kern w:val="0"/>
          <w:sz w:val="20"/>
          <w:szCs w:val="20"/>
          <w14:ligatures w14:val="none"/>
        </w:rPr>
      </w:pPr>
      <w:r w:rsidRPr="00212ECA">
        <w:rPr>
          <w:rFonts w:ascii="Avenir" w:eastAsia="Times New Roman" w:hAnsi="Avenir" w:cs="Times New Roman"/>
          <w:color w:val="000000"/>
          <w:kern w:val="0"/>
          <w:sz w:val="20"/>
          <w:szCs w:val="20"/>
          <w14:ligatures w14:val="none"/>
        </w:rPr>
        <w:t>Tuesday, October 28, 2025</w:t>
      </w:r>
    </w:p>
    <w:p w14:paraId="0C8B001B" w14:textId="77777777" w:rsidR="00D8119B" w:rsidRPr="00212ECA" w:rsidRDefault="00D8119B" w:rsidP="00D8119B">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t>Liz Pelly,</w:t>
      </w:r>
      <w:hyperlink r:id="rId32"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 xml:space="preserve">The Problem with </w:t>
        </w:r>
        <w:proofErr w:type="spellStart"/>
        <w:r w:rsidRPr="00212ECA">
          <w:rPr>
            <w:rFonts w:ascii="Garamond" w:eastAsia="Times New Roman" w:hAnsi="Garamond" w:cs="Times New Roman"/>
            <w:color w:val="0000FF"/>
            <w:kern w:val="0"/>
            <w:sz w:val="20"/>
            <w:szCs w:val="20"/>
            <w:u w:val="single"/>
            <w14:ligatures w14:val="none"/>
          </w:rPr>
          <w:t>Muzak</w:t>
        </w:r>
        <w:proofErr w:type="spellEnd"/>
        <w:r w:rsidRPr="00212ECA">
          <w:rPr>
            <w:rFonts w:ascii="Garamond" w:eastAsia="Times New Roman" w:hAnsi="Garamond" w:cs="Times New Roman"/>
            <w:color w:val="0000FF"/>
            <w:kern w:val="0"/>
            <w:sz w:val="20"/>
            <w:szCs w:val="20"/>
            <w:u w:val="single"/>
            <w14:ligatures w14:val="none"/>
          </w:rPr>
          <w:br/>
        </w:r>
        <w:r w:rsidRPr="00212ECA">
          <w:rPr>
            <w:rFonts w:ascii="Garamond" w:eastAsia="Times New Roman" w:hAnsi="Garamond" w:cs="Times New Roman"/>
            <w:color w:val="0000FF"/>
            <w:kern w:val="0"/>
            <w:sz w:val="20"/>
            <w:szCs w:val="20"/>
            <w:u w:val="single"/>
            <w14:ligatures w14:val="none"/>
          </w:rPr>
          <w:br/>
        </w:r>
      </w:hyperlink>
      <w:r>
        <w:rPr>
          <w:rFonts w:ascii="Garamond" w:eastAsia="Times New Roman" w:hAnsi="Garamond" w:cs="Times New Roman"/>
          <w:kern w:val="0"/>
          <w14:ligatures w14:val="none"/>
        </w:rPr>
        <w:tab/>
      </w:r>
      <w:r w:rsidRPr="00212ECA">
        <w:rPr>
          <w:rFonts w:ascii="Avenir" w:eastAsia="Times New Roman" w:hAnsi="Avenir" w:cs="Times New Roman"/>
          <w:color w:val="000000"/>
          <w:kern w:val="0"/>
          <w:sz w:val="20"/>
          <w:szCs w:val="20"/>
          <w14:ligatures w14:val="none"/>
        </w:rPr>
        <w:t>Thursday, October 30, 2025</w:t>
      </w:r>
      <w:r w:rsidRPr="00212ECA">
        <w:rPr>
          <w:rFonts w:ascii="Avenir" w:eastAsia="Times New Roman" w:hAnsi="Avenir" w:cs="Times New Roman"/>
          <w:color w:val="000000"/>
          <w:kern w:val="0"/>
          <w:sz w:val="20"/>
          <w:szCs w:val="20"/>
          <w14:ligatures w14:val="none"/>
        </w:rPr>
        <w:br/>
      </w:r>
      <w:r>
        <w:rPr>
          <w:rFonts w:ascii="Garamond" w:eastAsia="Times New Roman" w:hAnsi="Garamond" w:cs="Times New Roman"/>
          <w:kern w:val="0"/>
          <w14:ligatures w14:val="none"/>
        </w:rPr>
        <w:tab/>
      </w:r>
      <w:r w:rsidRPr="00212ECA">
        <w:rPr>
          <w:rFonts w:ascii="Garamond" w:eastAsia="Times New Roman" w:hAnsi="Garamond" w:cs="Times New Roman"/>
          <w:color w:val="000000"/>
          <w:kern w:val="0"/>
          <w:sz w:val="20"/>
          <w:szCs w:val="20"/>
          <w14:ligatures w14:val="none"/>
        </w:rPr>
        <w:t>Wesley Morris,</w:t>
      </w:r>
      <w:hyperlink r:id="rId33"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Why is Everyone Always Stealing Black Music?</w:t>
        </w:r>
      </w:hyperlink>
    </w:p>
    <w:p w14:paraId="4B8FD144" w14:textId="335D6CA0" w:rsidR="00D8119B" w:rsidRPr="00D52A6E" w:rsidRDefault="00D52A6E" w:rsidP="00D8119B">
      <w:pPr>
        <w:spacing w:after="0" w:line="240" w:lineRule="auto"/>
        <w:rPr>
          <w:rFonts w:ascii="Garamond" w:eastAsia="Times New Roman" w:hAnsi="Garamond" w:cs="Times New Roman"/>
          <w:b/>
          <w:bCs/>
          <w:color w:val="000000"/>
          <w:kern w:val="0"/>
          <w:sz w:val="20"/>
          <w:szCs w:val="20"/>
          <w14:ligatures w14:val="none"/>
        </w:rPr>
      </w:pPr>
      <w:r w:rsidRPr="00D52A6E">
        <w:rPr>
          <w:rFonts w:ascii="Garamond" w:eastAsia="Times New Roman" w:hAnsi="Garamond" w:cs="Times New Roman"/>
          <w:b/>
          <w:bCs/>
          <w:color w:val="000000"/>
          <w:kern w:val="0"/>
          <w:sz w:val="20"/>
          <w:szCs w:val="20"/>
          <w14:ligatures w14:val="none"/>
        </w:rPr>
        <w:tab/>
        <w:t>Thesis statement due</w:t>
      </w:r>
    </w:p>
    <w:p w14:paraId="03ADE41E" w14:textId="77777777" w:rsidR="00D52A6E" w:rsidRPr="00212ECA" w:rsidRDefault="00D52A6E" w:rsidP="00D8119B">
      <w:pPr>
        <w:spacing w:after="0" w:line="240" w:lineRule="auto"/>
        <w:rPr>
          <w:rFonts w:ascii="Times New Roman" w:eastAsia="Times New Roman" w:hAnsi="Times New Roman" w:cs="Times New Roman"/>
          <w:kern w:val="0"/>
          <w14:ligatures w14:val="none"/>
        </w:rPr>
      </w:pPr>
    </w:p>
    <w:p w14:paraId="675C0627"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11</w:t>
      </w:r>
    </w:p>
    <w:p w14:paraId="5064E7F3"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November 4, 2025</w:t>
      </w:r>
    </w:p>
    <w:p w14:paraId="4A2330B1" w14:textId="77777777" w:rsidR="00D8119B" w:rsidRPr="00212ECA" w:rsidRDefault="00D8119B" w:rsidP="00D8119B">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t>Teju Cole,</w:t>
      </w:r>
      <w:hyperlink r:id="rId34"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Seeing Beyond the Beauty of Vermeer</w:t>
        </w:r>
      </w:hyperlink>
    </w:p>
    <w:p w14:paraId="430FC0DB" w14:textId="77777777" w:rsidR="00D8119B" w:rsidRPr="00212ECA" w:rsidRDefault="00D8119B" w:rsidP="00D8119B">
      <w:pPr>
        <w:spacing w:after="0" w:line="240" w:lineRule="auto"/>
        <w:ind w:left="720"/>
        <w:rPr>
          <w:rFonts w:ascii="Times New Roman" w:eastAsia="Times New Roman" w:hAnsi="Times New Roman" w:cs="Times New Roman"/>
          <w:kern w:val="0"/>
          <w14:ligatures w14:val="none"/>
        </w:rPr>
      </w:pPr>
      <w:r w:rsidRPr="00212ECA">
        <w:rPr>
          <w:rFonts w:ascii="Avenir" w:eastAsia="Times New Roman" w:hAnsi="Avenir" w:cs="Times New Roman"/>
          <w:b/>
          <w:bCs/>
          <w:color w:val="000000"/>
          <w:kern w:val="0"/>
          <w:sz w:val="20"/>
          <w:szCs w:val="20"/>
          <w14:ligatures w14:val="none"/>
        </w:rPr>
        <w:br/>
      </w:r>
      <w:r w:rsidRPr="00212ECA">
        <w:rPr>
          <w:rFonts w:ascii="Avenir" w:eastAsia="Times New Roman" w:hAnsi="Avenir" w:cs="Times New Roman"/>
          <w:color w:val="000000"/>
          <w:kern w:val="0"/>
          <w:sz w:val="20"/>
          <w:szCs w:val="20"/>
          <w14:ligatures w14:val="none"/>
        </w:rPr>
        <w:t>Thursday, November 6, 2025</w:t>
      </w:r>
      <w:r w:rsidRPr="00212ECA">
        <w:rPr>
          <w:rFonts w:ascii="Avenir" w:eastAsia="Times New Roman" w:hAnsi="Avenir" w:cs="Times New Roman"/>
          <w:color w:val="000000"/>
          <w:kern w:val="0"/>
          <w:sz w:val="20"/>
          <w:szCs w:val="20"/>
          <w14:ligatures w14:val="none"/>
        </w:rPr>
        <w:br/>
      </w:r>
      <w:r w:rsidRPr="00212ECA">
        <w:rPr>
          <w:rFonts w:ascii="Garamond" w:eastAsia="Times New Roman" w:hAnsi="Garamond" w:cs="Times New Roman"/>
          <w:color w:val="000000"/>
          <w:kern w:val="0"/>
          <w:sz w:val="20"/>
          <w:szCs w:val="20"/>
          <w14:ligatures w14:val="none"/>
        </w:rPr>
        <w:t>Amia Srinivasan,</w:t>
      </w:r>
      <w:hyperlink r:id="rId35"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The Right to Sex</w:t>
        </w:r>
      </w:hyperlink>
    </w:p>
    <w:p w14:paraId="4E666122"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p>
    <w:p w14:paraId="48A92B72"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12</w:t>
      </w:r>
    </w:p>
    <w:p w14:paraId="1CF482F1"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November 11, 2025</w:t>
      </w:r>
    </w:p>
    <w:p w14:paraId="6B5018D0" w14:textId="77777777" w:rsidR="00D8119B" w:rsidRPr="00212ECA" w:rsidRDefault="00D8119B" w:rsidP="00D8119B">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t>Matthew Desmond,</w:t>
      </w:r>
      <w:hyperlink r:id="rId36"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Why Poverty Persists in America</w:t>
        </w:r>
      </w:hyperlink>
    </w:p>
    <w:p w14:paraId="7AD4C56A"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 </w:t>
      </w:r>
    </w:p>
    <w:p w14:paraId="4FA67C40"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November 13, 2025</w:t>
      </w:r>
    </w:p>
    <w:p w14:paraId="40F9901F" w14:textId="77777777" w:rsidR="00D8119B" w:rsidRPr="00212ECA" w:rsidRDefault="00D8119B" w:rsidP="00D8119B">
      <w:pPr>
        <w:spacing w:after="0" w:line="240" w:lineRule="auto"/>
        <w:rPr>
          <w:rFonts w:ascii="Garamond" w:eastAsia="Times New Roman" w:hAnsi="Garamond" w:cs="Times New Roman"/>
          <w:kern w:val="0"/>
          <w:sz w:val="20"/>
          <w:szCs w:val="20"/>
          <w14:ligatures w14:val="none"/>
        </w:rPr>
      </w:pPr>
      <w:r>
        <w:rPr>
          <w:rFonts w:ascii="Times New Roman" w:eastAsia="Times New Roman" w:hAnsi="Times New Roman" w:cs="Times New Roman"/>
          <w:kern w:val="0"/>
          <w14:ligatures w14:val="none"/>
        </w:rPr>
        <w:tab/>
      </w:r>
      <w:r w:rsidRPr="00E349F0">
        <w:rPr>
          <w:rFonts w:ascii="Garamond" w:eastAsia="Times New Roman" w:hAnsi="Garamond" w:cs="Times New Roman"/>
          <w:kern w:val="0"/>
          <w:sz w:val="20"/>
          <w:szCs w:val="20"/>
          <w14:ligatures w14:val="none"/>
        </w:rPr>
        <w:t xml:space="preserve">Mark Greif, </w:t>
      </w:r>
      <w:hyperlink r:id="rId37" w:history="1">
        <w:r w:rsidRPr="00E349F0">
          <w:rPr>
            <w:rStyle w:val="Hyperlink"/>
            <w:rFonts w:ascii="Garamond" w:eastAsia="Times New Roman" w:hAnsi="Garamond" w:cs="Times New Roman"/>
            <w:kern w:val="0"/>
            <w:sz w:val="20"/>
            <w:szCs w:val="20"/>
            <w14:ligatures w14:val="none"/>
          </w:rPr>
          <w:t>Gut-Level Legislation</w:t>
        </w:r>
      </w:hyperlink>
    </w:p>
    <w:p w14:paraId="411ACC2E" w14:textId="77777777" w:rsidR="00D8119B" w:rsidRDefault="00D8119B" w:rsidP="00D8119B">
      <w:pPr>
        <w:spacing w:after="0" w:line="240" w:lineRule="auto"/>
        <w:rPr>
          <w:rFonts w:ascii="Avenir" w:eastAsia="Times New Roman" w:hAnsi="Avenir" w:cs="Times New Roman"/>
          <w:b/>
          <w:bCs/>
          <w:color w:val="000000"/>
          <w:kern w:val="0"/>
          <w:sz w:val="20"/>
          <w:szCs w:val="20"/>
          <w14:ligatures w14:val="none"/>
        </w:rPr>
      </w:pPr>
    </w:p>
    <w:p w14:paraId="3C17CF29"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13</w:t>
      </w:r>
    </w:p>
    <w:p w14:paraId="7873388D"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November 18, 2025</w:t>
      </w:r>
    </w:p>
    <w:p w14:paraId="774D5F32" w14:textId="77777777" w:rsidR="00D8119B" w:rsidRPr="00D54703" w:rsidRDefault="00D8119B" w:rsidP="00D8119B">
      <w:pPr>
        <w:spacing w:after="0" w:line="240" w:lineRule="auto"/>
        <w:rPr>
          <w:rFonts w:ascii="Garamond" w:eastAsia="Times New Roman" w:hAnsi="Garamond" w:cs="Times New Roman"/>
          <w:color w:val="000000"/>
          <w:kern w:val="0"/>
          <w:sz w:val="20"/>
          <w:szCs w:val="20"/>
          <w14:ligatures w14:val="none"/>
        </w:rPr>
      </w:pPr>
      <w:r>
        <w:rPr>
          <w:rFonts w:ascii="Avenir" w:eastAsia="Times New Roman" w:hAnsi="Avenir" w:cs="Times New Roman"/>
          <w:color w:val="000000"/>
          <w:kern w:val="0"/>
          <w:sz w:val="20"/>
          <w:szCs w:val="20"/>
          <w14:ligatures w14:val="none"/>
        </w:rPr>
        <w:tab/>
      </w:r>
      <w:r w:rsidRPr="00D54703">
        <w:rPr>
          <w:rFonts w:ascii="Garamond" w:eastAsia="Times New Roman" w:hAnsi="Garamond" w:cs="Times New Roman"/>
          <w:color w:val="000000"/>
          <w:kern w:val="0"/>
          <w:sz w:val="20"/>
          <w:szCs w:val="20"/>
          <w14:ligatures w14:val="none"/>
        </w:rPr>
        <w:t>David Graeber, Bullshit Jobs</w:t>
      </w:r>
    </w:p>
    <w:p w14:paraId="6E4A099B" w14:textId="77777777" w:rsidR="00D8119B" w:rsidRDefault="00D8119B" w:rsidP="00D8119B">
      <w:pPr>
        <w:spacing w:after="0" w:line="240" w:lineRule="auto"/>
        <w:rPr>
          <w:rFonts w:ascii="Avenir" w:eastAsia="Times New Roman" w:hAnsi="Avenir" w:cs="Times New Roman"/>
          <w:color w:val="000000"/>
          <w:kern w:val="0"/>
          <w:sz w:val="20"/>
          <w:szCs w:val="20"/>
          <w14:ligatures w14:val="none"/>
        </w:rPr>
      </w:pPr>
    </w:p>
    <w:p w14:paraId="3A02E3DA" w14:textId="77777777" w:rsidR="00D52A6E" w:rsidRDefault="00D8119B" w:rsidP="00D52A6E">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November 20, 2025</w:t>
      </w:r>
    </w:p>
    <w:p w14:paraId="303E7281" w14:textId="3486FF74" w:rsidR="00D8119B" w:rsidRPr="00212ECA" w:rsidRDefault="00D52A6E" w:rsidP="00D52A6E">
      <w:pPr>
        <w:spacing w:after="0" w:line="240" w:lineRule="auto"/>
        <w:ind w:firstLine="720"/>
        <w:rPr>
          <w:rFonts w:ascii="Times New Roman" w:eastAsia="Times New Roman" w:hAnsi="Times New Roman" w:cs="Times New Roman"/>
          <w:kern w:val="0"/>
          <w14:ligatures w14:val="none"/>
        </w:rPr>
      </w:pPr>
      <w:r w:rsidRPr="00212ECA">
        <w:rPr>
          <w:rFonts w:ascii="Garamond" w:eastAsia="Times New Roman" w:hAnsi="Garamond" w:cs="Times New Roman"/>
          <w:color w:val="000000"/>
          <w:kern w:val="0"/>
          <w:sz w:val="20"/>
          <w:szCs w:val="20"/>
          <w14:ligatures w14:val="none"/>
        </w:rPr>
        <w:t>Galen Strawson,</w:t>
      </w:r>
      <w:hyperlink r:id="rId38" w:history="1">
        <w:r w:rsidRPr="00212ECA">
          <w:rPr>
            <w:rFonts w:ascii="Garamond" w:eastAsia="Times New Roman" w:hAnsi="Garamond" w:cs="Times New Roman"/>
            <w:color w:val="000000"/>
            <w:kern w:val="0"/>
            <w:sz w:val="20"/>
            <w:szCs w:val="20"/>
            <w14:ligatures w14:val="none"/>
          </w:rPr>
          <w:t xml:space="preserve"> </w:t>
        </w:r>
        <w:r w:rsidRPr="00212ECA">
          <w:rPr>
            <w:rFonts w:ascii="Garamond" w:eastAsia="Times New Roman" w:hAnsi="Garamond" w:cs="Times New Roman"/>
            <w:color w:val="0000FF"/>
            <w:kern w:val="0"/>
            <w:sz w:val="20"/>
            <w:szCs w:val="20"/>
            <w:u w:val="single"/>
            <w14:ligatures w14:val="none"/>
          </w:rPr>
          <w:t>Just Live</w:t>
        </w:r>
      </w:hyperlink>
      <w:r w:rsidR="00D8119B" w:rsidRPr="00212ECA">
        <w:rPr>
          <w:rFonts w:ascii="Avenir" w:eastAsia="Times New Roman" w:hAnsi="Avenir" w:cs="Times New Roman"/>
          <w:color w:val="000000"/>
          <w:kern w:val="0"/>
          <w:sz w:val="20"/>
          <w:szCs w:val="20"/>
          <w14:ligatures w14:val="none"/>
        </w:rPr>
        <w:t> </w:t>
      </w:r>
    </w:p>
    <w:p w14:paraId="44DAD1D7" w14:textId="77777777" w:rsidR="00D52A6E" w:rsidRDefault="00D52A6E" w:rsidP="00D8119B">
      <w:pPr>
        <w:spacing w:after="0" w:line="240" w:lineRule="auto"/>
        <w:rPr>
          <w:rFonts w:ascii="Avenir Medium" w:eastAsia="Times New Roman" w:hAnsi="Avenir Medium" w:cs="Times New Roman"/>
          <w:color w:val="000000"/>
          <w:kern w:val="0"/>
          <w:sz w:val="20"/>
          <w:szCs w:val="20"/>
          <w14:ligatures w14:val="none"/>
        </w:rPr>
      </w:pPr>
    </w:p>
    <w:p w14:paraId="66BB831F" w14:textId="1BEBEC74"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14</w:t>
      </w:r>
    </w:p>
    <w:p w14:paraId="42A2284F"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Tuesday, November 25, 2025</w:t>
      </w:r>
    </w:p>
    <w:p w14:paraId="61F135B0" w14:textId="77777777" w:rsidR="00D8119B" w:rsidRPr="00212ECA" w:rsidRDefault="00D8119B" w:rsidP="00D8119B">
      <w:pPr>
        <w:spacing w:after="0" w:line="240" w:lineRule="auto"/>
        <w:ind w:firstLine="720"/>
        <w:rPr>
          <w:rFonts w:ascii="Garamond" w:eastAsia="Times New Roman" w:hAnsi="Garamond" w:cs="Times New Roman"/>
          <w:kern w:val="0"/>
          <w14:ligatures w14:val="none"/>
        </w:rPr>
      </w:pPr>
      <w:r w:rsidRPr="00E349F0">
        <w:rPr>
          <w:rFonts w:ascii="Garamond" w:eastAsia="Times New Roman" w:hAnsi="Garamond" w:cs="Times New Roman"/>
          <w:b/>
          <w:bCs/>
          <w:color w:val="000000"/>
          <w:kern w:val="0"/>
          <w:sz w:val="20"/>
          <w:szCs w:val="20"/>
          <w14:ligatures w14:val="none"/>
        </w:rPr>
        <w:t>Research paper workshop- first draft due in class</w:t>
      </w:r>
    </w:p>
    <w:p w14:paraId="7DA59CB7"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 </w:t>
      </w:r>
    </w:p>
    <w:p w14:paraId="557A1B61"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November 27, 2025</w:t>
      </w:r>
    </w:p>
    <w:p w14:paraId="48793EAA" w14:textId="77777777" w:rsidR="00D8119B" w:rsidRPr="00212ECA" w:rsidRDefault="00D8119B" w:rsidP="00D8119B">
      <w:pPr>
        <w:spacing w:after="0" w:line="240" w:lineRule="auto"/>
        <w:rPr>
          <w:rFonts w:ascii="Garamond" w:eastAsia="Times New Roman" w:hAnsi="Garamond" w:cs="Times New Roman"/>
          <w:kern w:val="0"/>
          <w14:ligatures w14:val="none"/>
        </w:rPr>
      </w:pPr>
      <w:r w:rsidRPr="00212ECA">
        <w:rPr>
          <w:rFonts w:ascii="Garamond" w:eastAsia="Times New Roman" w:hAnsi="Garamond" w:cs="Times New Roman"/>
          <w:b/>
          <w:bCs/>
          <w:color w:val="000000"/>
          <w:kern w:val="0"/>
          <w:sz w:val="20"/>
          <w:szCs w:val="20"/>
          <w14:ligatures w14:val="none"/>
        </w:rPr>
        <w:tab/>
        <w:t>No class</w:t>
      </w:r>
    </w:p>
    <w:p w14:paraId="6E65E535"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p>
    <w:p w14:paraId="56172035" w14:textId="77777777" w:rsidR="00D8119B" w:rsidRPr="00212ECA" w:rsidRDefault="00D8119B" w:rsidP="00D8119B">
      <w:pPr>
        <w:spacing w:after="0" w:line="240" w:lineRule="auto"/>
        <w:rPr>
          <w:rFonts w:ascii="Avenir Medium" w:eastAsia="Times New Roman" w:hAnsi="Avenir Medium" w:cs="Times New Roman"/>
          <w:kern w:val="0"/>
          <w14:ligatures w14:val="none"/>
        </w:rPr>
      </w:pPr>
      <w:r w:rsidRPr="00212ECA">
        <w:rPr>
          <w:rFonts w:ascii="Avenir Medium" w:eastAsia="Times New Roman" w:hAnsi="Avenir Medium" w:cs="Times New Roman"/>
          <w:color w:val="000000"/>
          <w:kern w:val="0"/>
          <w:sz w:val="20"/>
          <w:szCs w:val="20"/>
          <w14:ligatures w14:val="none"/>
        </w:rPr>
        <w:t>Week 15</w:t>
      </w:r>
    </w:p>
    <w:p w14:paraId="503B7821" w14:textId="3E76D4FF" w:rsidR="00D8119B" w:rsidRPr="00D52A6E" w:rsidRDefault="00D8119B" w:rsidP="00D52A6E">
      <w:pPr>
        <w:spacing w:after="0" w:line="240" w:lineRule="auto"/>
        <w:ind w:left="720"/>
        <w:rPr>
          <w:rFonts w:ascii="Garamond" w:eastAsia="Times New Roman" w:hAnsi="Garamond" w:cs="Times New Roman"/>
          <w:kern w:val="0"/>
          <w14:ligatures w14:val="none"/>
        </w:rPr>
      </w:pPr>
      <w:r w:rsidRPr="00212ECA">
        <w:rPr>
          <w:rFonts w:ascii="Avenir" w:eastAsia="Times New Roman" w:hAnsi="Avenir" w:cs="Times New Roman"/>
          <w:color w:val="000000"/>
          <w:kern w:val="0"/>
          <w:sz w:val="20"/>
          <w:szCs w:val="20"/>
          <w14:ligatures w14:val="none"/>
        </w:rPr>
        <w:t>Tuesday, December 2, 2025</w:t>
      </w:r>
      <w:r w:rsidRPr="00212ECA">
        <w:rPr>
          <w:rFonts w:ascii="Avenir" w:eastAsia="Times New Roman" w:hAnsi="Avenir" w:cs="Times New Roman"/>
          <w:color w:val="000000"/>
          <w:kern w:val="0"/>
          <w:sz w:val="20"/>
          <w:szCs w:val="20"/>
          <w14:ligatures w14:val="none"/>
        </w:rPr>
        <w:br/>
      </w:r>
      <w:r w:rsidR="00D52A6E" w:rsidRPr="00212ECA">
        <w:rPr>
          <w:rFonts w:ascii="Garamond" w:eastAsia="Times New Roman" w:hAnsi="Garamond" w:cs="Times New Roman"/>
          <w:color w:val="000000"/>
          <w:kern w:val="0"/>
          <w:sz w:val="20"/>
          <w:szCs w:val="20"/>
          <w14:ligatures w14:val="none"/>
        </w:rPr>
        <w:t>Jenny Odell,</w:t>
      </w:r>
      <w:hyperlink r:id="rId39" w:history="1">
        <w:r w:rsidR="00D52A6E" w:rsidRPr="00212ECA">
          <w:rPr>
            <w:rFonts w:ascii="Garamond" w:eastAsia="Times New Roman" w:hAnsi="Garamond" w:cs="Times New Roman"/>
            <w:color w:val="000000"/>
            <w:kern w:val="0"/>
            <w:sz w:val="20"/>
            <w:szCs w:val="20"/>
            <w14:ligatures w14:val="none"/>
          </w:rPr>
          <w:t xml:space="preserve"> </w:t>
        </w:r>
        <w:r w:rsidR="00D52A6E" w:rsidRPr="00212ECA">
          <w:rPr>
            <w:rFonts w:ascii="Garamond" w:eastAsia="Times New Roman" w:hAnsi="Garamond" w:cs="Times New Roman"/>
            <w:color w:val="0000FF"/>
            <w:kern w:val="0"/>
            <w:sz w:val="20"/>
            <w:szCs w:val="20"/>
            <w:u w:val="single"/>
            <w14:ligatures w14:val="none"/>
          </w:rPr>
          <w:t>Dear Future</w:t>
        </w:r>
      </w:hyperlink>
    </w:p>
    <w:p w14:paraId="147C72E4" w14:textId="77777777" w:rsidR="00D8119B" w:rsidRDefault="00D8119B" w:rsidP="00D8119B">
      <w:pPr>
        <w:spacing w:after="0" w:line="240" w:lineRule="auto"/>
        <w:rPr>
          <w:rFonts w:ascii="Avenir" w:eastAsia="Times New Roman" w:hAnsi="Avenir" w:cs="Times New Roman"/>
          <w:color w:val="000000"/>
          <w:kern w:val="0"/>
          <w:sz w:val="20"/>
          <w:szCs w:val="20"/>
          <w14:ligatures w14:val="none"/>
        </w:rPr>
      </w:pPr>
    </w:p>
    <w:p w14:paraId="055053B2"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December 4, 2025</w:t>
      </w:r>
    </w:p>
    <w:p w14:paraId="393FC77F" w14:textId="5150FD57" w:rsidR="00D8119B" w:rsidRDefault="00D52A6E" w:rsidP="00D52A6E">
      <w:pPr>
        <w:spacing w:after="0" w:line="240" w:lineRule="auto"/>
        <w:ind w:firstLine="720"/>
        <w:rPr>
          <w:rFonts w:ascii="Avenir" w:eastAsia="Times New Roman" w:hAnsi="Avenir" w:cs="Times New Roman"/>
          <w:b/>
          <w:bCs/>
          <w:color w:val="000000"/>
          <w:kern w:val="0"/>
          <w:sz w:val="20"/>
          <w:szCs w:val="20"/>
          <w14:ligatures w14:val="none"/>
        </w:rPr>
      </w:pPr>
      <w:r w:rsidRPr="00212ECA">
        <w:rPr>
          <w:rFonts w:ascii="Garamond" w:eastAsia="Times New Roman" w:hAnsi="Garamond" w:cs="Times New Roman"/>
          <w:color w:val="000000"/>
          <w:kern w:val="0"/>
          <w:sz w:val="20"/>
          <w:szCs w:val="20"/>
          <w14:ligatures w14:val="none"/>
        </w:rPr>
        <w:t>Presentations</w:t>
      </w:r>
    </w:p>
    <w:p w14:paraId="3390EC53" w14:textId="77777777" w:rsidR="00D52A6E" w:rsidRDefault="00D52A6E" w:rsidP="00D8119B">
      <w:pPr>
        <w:spacing w:after="0" w:line="240" w:lineRule="auto"/>
        <w:rPr>
          <w:rFonts w:ascii="Avenir Medium" w:eastAsia="Times New Roman" w:hAnsi="Avenir Medium" w:cs="Times New Roman"/>
          <w:color w:val="000000"/>
          <w:kern w:val="0"/>
          <w:sz w:val="20"/>
          <w:szCs w:val="20"/>
          <w14:ligatures w14:val="none"/>
        </w:rPr>
      </w:pPr>
    </w:p>
    <w:p w14:paraId="5ED53404" w14:textId="2B13D9A2" w:rsidR="00D8119B" w:rsidRPr="00D52A6E" w:rsidRDefault="00D8119B" w:rsidP="00D8119B">
      <w:pPr>
        <w:spacing w:after="0" w:line="240" w:lineRule="auto"/>
        <w:rPr>
          <w:rFonts w:ascii="Avenir Medium" w:eastAsia="Times New Roman" w:hAnsi="Avenir Medium" w:cs="Times New Roman"/>
          <w:kern w:val="0"/>
          <w14:ligatures w14:val="none"/>
        </w:rPr>
      </w:pPr>
      <w:r w:rsidRPr="00D52A6E">
        <w:rPr>
          <w:rFonts w:ascii="Avenir Medium" w:eastAsia="Times New Roman" w:hAnsi="Avenir Medium" w:cs="Times New Roman"/>
          <w:color w:val="000000"/>
          <w:kern w:val="0"/>
          <w:sz w:val="20"/>
          <w:szCs w:val="20"/>
          <w14:ligatures w14:val="none"/>
        </w:rPr>
        <w:t>Week 16</w:t>
      </w:r>
    </w:p>
    <w:p w14:paraId="34397856" w14:textId="77777777" w:rsidR="00D8119B" w:rsidRPr="00212ECA" w:rsidRDefault="00D8119B" w:rsidP="00D8119B">
      <w:pPr>
        <w:spacing w:after="0" w:line="240" w:lineRule="auto"/>
        <w:ind w:left="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lastRenderedPageBreak/>
        <w:t>Tuesday, December 9, 2025</w:t>
      </w:r>
      <w:r w:rsidRPr="00212ECA">
        <w:rPr>
          <w:rFonts w:ascii="Avenir" w:eastAsia="Times New Roman" w:hAnsi="Avenir" w:cs="Times New Roman"/>
          <w:color w:val="000000"/>
          <w:kern w:val="0"/>
          <w:sz w:val="20"/>
          <w:szCs w:val="20"/>
          <w14:ligatures w14:val="none"/>
        </w:rPr>
        <w:br/>
      </w:r>
      <w:r w:rsidRPr="00212ECA">
        <w:rPr>
          <w:rFonts w:ascii="Garamond" w:eastAsia="Times New Roman" w:hAnsi="Garamond" w:cs="Times New Roman"/>
          <w:color w:val="000000"/>
          <w:kern w:val="0"/>
          <w:sz w:val="20"/>
          <w:szCs w:val="20"/>
          <w14:ligatures w14:val="none"/>
        </w:rPr>
        <w:t>Presentations</w:t>
      </w:r>
    </w:p>
    <w:p w14:paraId="1BCA50E3" w14:textId="77777777" w:rsidR="00D8119B" w:rsidRPr="00212ECA" w:rsidRDefault="00D8119B" w:rsidP="00D8119B">
      <w:pPr>
        <w:spacing w:after="0" w:line="240" w:lineRule="auto"/>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 </w:t>
      </w:r>
    </w:p>
    <w:p w14:paraId="3B8DDF8B" w14:textId="77777777" w:rsidR="00D8119B" w:rsidRPr="00212ECA" w:rsidRDefault="00D8119B" w:rsidP="00D8119B">
      <w:pPr>
        <w:spacing w:after="0" w:line="240" w:lineRule="auto"/>
        <w:ind w:firstLine="720"/>
        <w:rPr>
          <w:rFonts w:ascii="Times New Roman" w:eastAsia="Times New Roman" w:hAnsi="Times New Roman" w:cs="Times New Roman"/>
          <w:kern w:val="0"/>
          <w14:ligatures w14:val="none"/>
        </w:rPr>
      </w:pPr>
      <w:r w:rsidRPr="00212ECA">
        <w:rPr>
          <w:rFonts w:ascii="Avenir" w:eastAsia="Times New Roman" w:hAnsi="Avenir" w:cs="Times New Roman"/>
          <w:color w:val="000000"/>
          <w:kern w:val="0"/>
          <w:sz w:val="20"/>
          <w:szCs w:val="20"/>
          <w14:ligatures w14:val="none"/>
        </w:rPr>
        <w:t>Thursday, December 11, 2025</w:t>
      </w:r>
    </w:p>
    <w:p w14:paraId="4CC5B17C" w14:textId="77777777" w:rsidR="00D8119B" w:rsidRPr="00212ECA" w:rsidRDefault="00D8119B" w:rsidP="00D8119B">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color w:val="000000"/>
          <w:kern w:val="0"/>
          <w:sz w:val="20"/>
          <w:szCs w:val="20"/>
          <w14:ligatures w14:val="none"/>
        </w:rPr>
        <w:t>Presentations</w:t>
      </w:r>
    </w:p>
    <w:p w14:paraId="791B2B62" w14:textId="162E8594" w:rsidR="00D8119B" w:rsidRPr="00D52A6E" w:rsidRDefault="00D8119B" w:rsidP="00D52A6E">
      <w:pPr>
        <w:spacing w:after="0" w:line="240" w:lineRule="auto"/>
        <w:ind w:firstLine="720"/>
        <w:rPr>
          <w:rFonts w:ascii="Garamond" w:eastAsia="Times New Roman" w:hAnsi="Garamond" w:cs="Times New Roman"/>
          <w:kern w:val="0"/>
          <w14:ligatures w14:val="none"/>
        </w:rPr>
      </w:pPr>
      <w:r w:rsidRPr="00212ECA">
        <w:rPr>
          <w:rFonts w:ascii="Garamond" w:eastAsia="Times New Roman" w:hAnsi="Garamond" w:cs="Times New Roman"/>
          <w:b/>
          <w:bCs/>
          <w:color w:val="000000"/>
          <w:kern w:val="0"/>
          <w:sz w:val="20"/>
          <w:szCs w:val="20"/>
          <w14:ligatures w14:val="none"/>
        </w:rPr>
        <w:t xml:space="preserve">Final drafts of research papers due </w:t>
      </w:r>
    </w:p>
    <w:sectPr w:rsidR="00D8119B" w:rsidRPr="00D52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Avenir Heavy">
    <w:panose1 w:val="020B0703020203020204"/>
    <w:charset w:val="4D"/>
    <w:family w:val="swiss"/>
    <w:pitch w:val="variable"/>
    <w:sig w:usb0="800000AF" w:usb1="5000204A" w:usb2="00000000" w:usb3="00000000" w:csb0="0000009B" w:csb1="00000000"/>
  </w:font>
  <w:font w:name="EB Garamond">
    <w:panose1 w:val="00000500000000000000"/>
    <w:charset w:val="00"/>
    <w:family w:val="auto"/>
    <w:pitch w:val="variable"/>
    <w:sig w:usb0="E00002FF" w:usb1="02000413" w:usb2="00000000" w:usb3="00000000" w:csb0="0000019F" w:csb1="00000000"/>
  </w:font>
  <w:font w:name="Avenir">
    <w:panose1 w:val="02000503020000020003"/>
    <w:charset w:val="4D"/>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356F"/>
    <w:multiLevelType w:val="hybridMultilevel"/>
    <w:tmpl w:val="2CCE374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EE02C05"/>
    <w:multiLevelType w:val="hybridMultilevel"/>
    <w:tmpl w:val="D0DA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C6B7F"/>
    <w:multiLevelType w:val="hybridMultilevel"/>
    <w:tmpl w:val="7066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92691"/>
    <w:multiLevelType w:val="hybridMultilevel"/>
    <w:tmpl w:val="70B4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994503">
    <w:abstractNumId w:val="0"/>
  </w:num>
  <w:num w:numId="2" w16cid:durableId="1118135866">
    <w:abstractNumId w:val="3"/>
  </w:num>
  <w:num w:numId="3" w16cid:durableId="1855994985">
    <w:abstractNumId w:val="2"/>
  </w:num>
  <w:num w:numId="4" w16cid:durableId="1798714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9B"/>
    <w:rsid w:val="00232FDC"/>
    <w:rsid w:val="003E18FC"/>
    <w:rsid w:val="00470400"/>
    <w:rsid w:val="00503B9F"/>
    <w:rsid w:val="0057334B"/>
    <w:rsid w:val="006B00BF"/>
    <w:rsid w:val="007010A9"/>
    <w:rsid w:val="007B2F70"/>
    <w:rsid w:val="00822C4D"/>
    <w:rsid w:val="009815EC"/>
    <w:rsid w:val="009C7815"/>
    <w:rsid w:val="00A46AF3"/>
    <w:rsid w:val="00AF388F"/>
    <w:rsid w:val="00B97058"/>
    <w:rsid w:val="00BD3A90"/>
    <w:rsid w:val="00BF1DA2"/>
    <w:rsid w:val="00C34B9A"/>
    <w:rsid w:val="00CE06F6"/>
    <w:rsid w:val="00D52A6E"/>
    <w:rsid w:val="00D8119B"/>
    <w:rsid w:val="00DC68FF"/>
    <w:rsid w:val="00EE69B7"/>
    <w:rsid w:val="00F2502D"/>
    <w:rsid w:val="00F31A3D"/>
    <w:rsid w:val="00FD45F3"/>
    <w:rsid w:val="00FF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7B54A"/>
  <w15:chartTrackingRefBased/>
  <w15:docId w15:val="{048C621C-C00B-8841-A626-7762104F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1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81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81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1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81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81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19B"/>
    <w:rPr>
      <w:rFonts w:eastAsiaTheme="majorEastAsia" w:cstheme="majorBidi"/>
      <w:color w:val="272727" w:themeColor="text1" w:themeTint="D8"/>
    </w:rPr>
  </w:style>
  <w:style w:type="paragraph" w:styleId="Title">
    <w:name w:val="Title"/>
    <w:basedOn w:val="Normal"/>
    <w:next w:val="Normal"/>
    <w:link w:val="TitleChar"/>
    <w:uiPriority w:val="10"/>
    <w:qFormat/>
    <w:rsid w:val="00D81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19B"/>
    <w:pPr>
      <w:spacing w:before="160"/>
      <w:jc w:val="center"/>
    </w:pPr>
    <w:rPr>
      <w:i/>
      <w:iCs/>
      <w:color w:val="404040" w:themeColor="text1" w:themeTint="BF"/>
    </w:rPr>
  </w:style>
  <w:style w:type="character" w:customStyle="1" w:styleId="QuoteChar">
    <w:name w:val="Quote Char"/>
    <w:basedOn w:val="DefaultParagraphFont"/>
    <w:link w:val="Quote"/>
    <w:uiPriority w:val="29"/>
    <w:rsid w:val="00D8119B"/>
    <w:rPr>
      <w:i/>
      <w:iCs/>
      <w:color w:val="404040" w:themeColor="text1" w:themeTint="BF"/>
    </w:rPr>
  </w:style>
  <w:style w:type="paragraph" w:styleId="ListParagraph">
    <w:name w:val="List Paragraph"/>
    <w:basedOn w:val="Normal"/>
    <w:uiPriority w:val="34"/>
    <w:qFormat/>
    <w:rsid w:val="00D8119B"/>
    <w:pPr>
      <w:ind w:left="720"/>
      <w:contextualSpacing/>
    </w:pPr>
  </w:style>
  <w:style w:type="character" w:styleId="IntenseEmphasis">
    <w:name w:val="Intense Emphasis"/>
    <w:basedOn w:val="DefaultParagraphFont"/>
    <w:uiPriority w:val="21"/>
    <w:qFormat/>
    <w:rsid w:val="00D8119B"/>
    <w:rPr>
      <w:i/>
      <w:iCs/>
      <w:color w:val="0F4761" w:themeColor="accent1" w:themeShade="BF"/>
    </w:rPr>
  </w:style>
  <w:style w:type="paragraph" w:styleId="IntenseQuote">
    <w:name w:val="Intense Quote"/>
    <w:basedOn w:val="Normal"/>
    <w:next w:val="Normal"/>
    <w:link w:val="IntenseQuoteChar"/>
    <w:uiPriority w:val="30"/>
    <w:qFormat/>
    <w:rsid w:val="00D81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19B"/>
    <w:rPr>
      <w:i/>
      <w:iCs/>
      <w:color w:val="0F4761" w:themeColor="accent1" w:themeShade="BF"/>
    </w:rPr>
  </w:style>
  <w:style w:type="character" w:styleId="IntenseReference">
    <w:name w:val="Intense Reference"/>
    <w:basedOn w:val="DefaultParagraphFont"/>
    <w:uiPriority w:val="32"/>
    <w:qFormat/>
    <w:rsid w:val="00D8119B"/>
    <w:rPr>
      <w:b/>
      <w:bCs/>
      <w:smallCaps/>
      <w:color w:val="0F4761" w:themeColor="accent1" w:themeShade="BF"/>
      <w:spacing w:val="5"/>
    </w:rPr>
  </w:style>
  <w:style w:type="paragraph" w:styleId="NormalWeb">
    <w:name w:val="Normal (Web)"/>
    <w:basedOn w:val="Normal"/>
    <w:uiPriority w:val="99"/>
    <w:semiHidden/>
    <w:unhideWhenUsed/>
    <w:rsid w:val="00D811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8119B"/>
    <w:rPr>
      <w:color w:val="0000FF"/>
      <w:u w:val="single"/>
    </w:rPr>
  </w:style>
  <w:style w:type="character" w:customStyle="1" w:styleId="apple-tab-span">
    <w:name w:val="apple-tab-span"/>
    <w:basedOn w:val="DefaultParagraphFont"/>
    <w:rsid w:val="00D8119B"/>
  </w:style>
  <w:style w:type="character" w:styleId="UnresolvedMention">
    <w:name w:val="Unresolved Mention"/>
    <w:basedOn w:val="DefaultParagraphFont"/>
    <w:uiPriority w:val="99"/>
    <w:semiHidden/>
    <w:unhideWhenUsed/>
    <w:rsid w:val="00981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brooklyn.cuny.edu/" TargetMode="External"/><Relationship Id="rId18" Type="http://schemas.openxmlformats.org/officeDocument/2006/relationships/hyperlink" Target="https://www.brooklyn.cuny.edu/web/about/offices/studentaffairs/student-support-services/isso.php" TargetMode="External"/><Relationship Id="rId26" Type="http://schemas.openxmlformats.org/officeDocument/2006/relationships/hyperlink" Target="https://www.nytimes.com/2025/06/27/podcasts/hardfork-live-sam-altman.html" TargetMode="External"/><Relationship Id="rId39" Type="http://schemas.openxmlformats.org/officeDocument/2006/relationships/hyperlink" Target="https://www.smh.com.au/culture/books/dear-future-here-s-the-one-lesson-i-want-to-pass-on-to-you-20230515-p5d8f9.html" TargetMode="External"/><Relationship Id="rId21" Type="http://schemas.openxmlformats.org/officeDocument/2006/relationships/hyperlink" Target="https://www.brooklyn.cuny.edu/web/about/offices/studentaffairs/student-support-services/food-pantry.php" TargetMode="External"/><Relationship Id="rId34" Type="http://schemas.openxmlformats.org/officeDocument/2006/relationships/hyperlink" Target="https://www.nytimes.com/2023/05/25/magazine/vermeer-beauty-brutality.html?ref=oembed" TargetMode="External"/><Relationship Id="rId7" Type="http://schemas.openxmlformats.org/officeDocument/2006/relationships/hyperlink" Target="https://libguides.brooklyn.cuny.edu/newspapers/currentnews" TargetMode="External"/><Relationship Id="rId2" Type="http://schemas.openxmlformats.org/officeDocument/2006/relationships/styles" Target="styles.xml"/><Relationship Id="rId16" Type="http://schemas.openxmlformats.org/officeDocument/2006/relationships/hyperlink" Target="https://www.brooklyn.edu/dosa/student-support-services/csds/" TargetMode="External"/><Relationship Id="rId20" Type="http://schemas.openxmlformats.org/officeDocument/2006/relationships/hyperlink" Target="https://www.brooklyn.cuny.edu/web/academics/centers/womenscenter.php" TargetMode="External"/><Relationship Id="rId29" Type="http://schemas.openxmlformats.org/officeDocument/2006/relationships/hyperlink" Target="https://www.nytimes.com/2020/09/17/magazine/im-a-muslim-and-arab-american-will-i-ever-be-an-equal-citizen.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aceweb.org/career-readiness/competencies/career-readiness-defined" TargetMode="External"/><Relationship Id="rId11" Type="http://schemas.openxmlformats.org/officeDocument/2006/relationships/hyperlink" Target="https://libguides.brooklyn.cuny.edu/newmediacenter/laptoploan" TargetMode="External"/><Relationship Id="rId24" Type="http://schemas.openxmlformats.org/officeDocument/2006/relationships/hyperlink" Target="https://www.wired.com/story/algorithmic-prophecies-undermine-free-will/" TargetMode="External"/><Relationship Id="rId32" Type="http://schemas.openxmlformats.org/officeDocument/2006/relationships/hyperlink" Target="https://thebaffler.com/salvos/the-problem-with-muzak-pelly" TargetMode="External"/><Relationship Id="rId37" Type="http://schemas.openxmlformats.org/officeDocument/2006/relationships/hyperlink" Target="https://www.nplusonemag.com/issue-4/politics/gut-level-legislation-or-redistribution/" TargetMode="External"/><Relationship Id="rId40" Type="http://schemas.openxmlformats.org/officeDocument/2006/relationships/fontTable" Target="fontTable.xml"/><Relationship Id="rId5" Type="http://schemas.openxmlformats.org/officeDocument/2006/relationships/hyperlink" Target="mailto:jugallagher@gmail.com" TargetMode="External"/><Relationship Id="rId15" Type="http://schemas.openxmlformats.org/officeDocument/2006/relationships/hyperlink" Target="https://www.brooklyn.edu/dosa/health-and-wellness/personal-counseling/" TargetMode="External"/><Relationship Id="rId23" Type="http://schemas.openxmlformats.org/officeDocument/2006/relationships/hyperlink" Target="https://www.theguardian.com/world/2019/sep/03/the-myth-of-the-free-speech-crisis" TargetMode="External"/><Relationship Id="rId28" Type="http://schemas.openxmlformats.org/officeDocument/2006/relationships/hyperlink" Target="https://www.nybooks.com/articles/2024/10/17/the-artificiality-of-nations-case-for-open-borders/" TargetMode="External"/><Relationship Id="rId36" Type="http://schemas.openxmlformats.org/officeDocument/2006/relationships/hyperlink" Target="https://www.nytimes.com/2023/03/09/magazine/poverty-by-america-matthew-desmond.html" TargetMode="External"/><Relationship Id="rId10" Type="http://schemas.openxmlformats.org/officeDocument/2006/relationships/hyperlink" Target="https://www.cuny.edu/about/administration/offices/legal-affairs/policies-resources/academic-integrity-policy/" TargetMode="External"/><Relationship Id="rId19" Type="http://schemas.openxmlformats.org/officeDocument/2006/relationships/hyperlink" Target="http://www.brooklyn.cuny.edu/web/academics/centers/lgbtqcenter.php" TargetMode="External"/><Relationship Id="rId31" Type="http://schemas.openxmlformats.org/officeDocument/2006/relationships/hyperlink" Target="https://www.nytimes.com/2025/08/03/climate/trump-epa-endangerment-finding-climate-change.html?searchResultPosition=1" TargetMode="External"/><Relationship Id="rId4" Type="http://schemas.openxmlformats.org/officeDocument/2006/relationships/webSettings" Target="webSettings.xml"/><Relationship Id="rId9" Type="http://schemas.openxmlformats.org/officeDocument/2006/relationships/hyperlink" Target="https://www.brooklyn.cuny.edu/web/about/initiatives/policies/bereavement.php" TargetMode="External"/><Relationship Id="rId14" Type="http://schemas.openxmlformats.org/officeDocument/2006/relationships/hyperlink" Target="https://www.brooklyn.edu/lc/" TargetMode="External"/><Relationship Id="rId22" Type="http://schemas.openxmlformats.org/officeDocument/2006/relationships/hyperlink" Target="https://www.dissentmagazine.org/article/a-modest-exercise-in-freedom/" TargetMode="External"/><Relationship Id="rId27" Type="http://schemas.openxmlformats.org/officeDocument/2006/relationships/hyperlink" Target="https://www.congress.gov/bill/111th-congress/senate-joint-resolution/14/text" TargetMode="External"/><Relationship Id="rId30" Type="http://schemas.openxmlformats.org/officeDocument/2006/relationships/hyperlink" Target="https://www.theguardian.com/us-news/2025/jan/11/we-built-our-world-with-fire-now-heat-destroying-our-lives" TargetMode="External"/><Relationship Id="rId35" Type="http://schemas.openxmlformats.org/officeDocument/2006/relationships/hyperlink" Target="https://www.lrb.co.uk/the-paper/v40/n06/amia-srinivasan/does-anyone-have-the-right-to-sex" TargetMode="External"/><Relationship Id="rId8" Type="http://schemas.openxmlformats.org/officeDocument/2006/relationships/hyperlink" Target="http://www.brooklyn.cuny.edu/web/off_registrar/2022-2023_Undergraduate_Bulletin.pdf" TargetMode="External"/><Relationship Id="rId3" Type="http://schemas.openxmlformats.org/officeDocument/2006/relationships/settings" Target="settings.xml"/><Relationship Id="rId12" Type="http://schemas.openxmlformats.org/officeDocument/2006/relationships/hyperlink" Target="https://students.brooklyn.edu/article-categories/technology/" TargetMode="External"/><Relationship Id="rId17" Type="http://schemas.openxmlformats.org/officeDocument/2006/relationships/hyperlink" Target="https://www.brooklyn.edu/dosa/health-and-wellness/health-clinic/" TargetMode="External"/><Relationship Id="rId25" Type="http://schemas.openxmlformats.org/officeDocument/2006/relationships/hyperlink" Target="https://www.newyorker.com/culture/critics-notebook/what-do-commercials-about-ai-really-promise" TargetMode="External"/><Relationship Id="rId33" Type="http://schemas.openxmlformats.org/officeDocument/2006/relationships/hyperlink" Target="https://www.nytimes.com/interactive/2019/08/14/magazine/music-black-culture-appropriation.html" TargetMode="External"/><Relationship Id="rId38" Type="http://schemas.openxmlformats.org/officeDocument/2006/relationships/hyperlink" Target="https://drb.ie/articles/ju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Gallagher</dc:creator>
  <cp:keywords/>
  <dc:description/>
  <cp:lastModifiedBy>Justin Gallagher</cp:lastModifiedBy>
  <cp:revision>2</cp:revision>
  <dcterms:created xsi:type="dcterms:W3CDTF">2025-08-18T17:57:00Z</dcterms:created>
  <dcterms:modified xsi:type="dcterms:W3CDTF">2025-08-18T17:57:00Z</dcterms:modified>
</cp:coreProperties>
</file>