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AE95" w14:textId="5D2D8F3D" w:rsidR="003A6DF6" w:rsidRDefault="003A6DF6">
      <w:r>
        <w:t xml:space="preserve">Patient 1. J.G </w:t>
      </w:r>
    </w:p>
    <w:p w14:paraId="40C2A8EA" w14:textId="6D152AF1" w:rsidR="00F06469" w:rsidRPr="005331C9" w:rsidRDefault="00F06469">
      <w:pPr>
        <w:rPr>
          <w:b/>
          <w:bCs/>
        </w:rPr>
      </w:pPr>
      <w:r w:rsidRPr="005331C9">
        <w:rPr>
          <w:b/>
          <w:bCs/>
        </w:rPr>
        <w:t>Pt Overview:</w:t>
      </w:r>
    </w:p>
    <w:p w14:paraId="0B5723F0" w14:textId="145E4687" w:rsidR="00F06469" w:rsidRDefault="00F06469" w:rsidP="00F06469">
      <w:r>
        <w:t xml:space="preserve">51 y/o female diagnosed with MS with PMHx of sepsis, hematuria, cellulitis, abnormal weight loss, glaucoma, anemia, HLD, depression, T2DM, cerebral infarction, HTN reviewed for annual assessment. </w:t>
      </w:r>
      <w:r w:rsidR="00CC7843">
        <w:t>P</w:t>
      </w:r>
      <w:r>
        <w:t xml:space="preserve">t currently on </w:t>
      </w:r>
      <w:r w:rsidR="00CC7843">
        <w:t>r</w:t>
      </w:r>
      <w:r>
        <w:t>egular diet, regular texture, thin consistency with fair appetite, self</w:t>
      </w:r>
      <w:r w:rsidR="00CC7843">
        <w:t>-</w:t>
      </w:r>
      <w:r>
        <w:t xml:space="preserve">feeding upon meal setup, and noted to finish 51-75% of meals. CBW: 126 </w:t>
      </w:r>
      <w:proofErr w:type="spellStart"/>
      <w:r>
        <w:t>lbs</w:t>
      </w:r>
      <w:proofErr w:type="spellEnd"/>
      <w:r>
        <w:t xml:space="preserve"> (2/10/25). BMI: 23 (normal). Weight trend:</w:t>
      </w:r>
    </w:p>
    <w:p w14:paraId="290A5E12" w14:textId="77777777" w:rsidR="00F06469" w:rsidRDefault="00F06469" w:rsidP="00F06469">
      <w:r>
        <w:t xml:space="preserve">130.2 </w:t>
      </w:r>
      <w:proofErr w:type="spellStart"/>
      <w:r>
        <w:t>lbs</w:t>
      </w:r>
      <w:proofErr w:type="spellEnd"/>
      <w:r>
        <w:t xml:space="preserve"> (1/7/25); -4.2 </w:t>
      </w:r>
      <w:proofErr w:type="spellStart"/>
      <w:r>
        <w:t>lbs</w:t>
      </w:r>
      <w:proofErr w:type="spellEnd"/>
      <w:r>
        <w:t xml:space="preserve"> (3.2%) x 30 days</w:t>
      </w:r>
    </w:p>
    <w:p w14:paraId="0DC78EA4" w14:textId="77777777" w:rsidR="00F06469" w:rsidRDefault="00F06469" w:rsidP="00F06469">
      <w:r>
        <w:t xml:space="preserve">133.3 </w:t>
      </w:r>
      <w:proofErr w:type="spellStart"/>
      <w:r>
        <w:t>lbs</w:t>
      </w:r>
      <w:proofErr w:type="spellEnd"/>
      <w:r>
        <w:t xml:space="preserve"> (11/8/24); -7.3 </w:t>
      </w:r>
      <w:proofErr w:type="spellStart"/>
      <w:r>
        <w:t>lbs</w:t>
      </w:r>
      <w:proofErr w:type="spellEnd"/>
      <w:r>
        <w:t xml:space="preserve"> (5.5%) x 90 days</w:t>
      </w:r>
    </w:p>
    <w:p w14:paraId="3BB7E299" w14:textId="77777777" w:rsidR="00F06469" w:rsidRDefault="00F06469" w:rsidP="00F06469">
      <w:r>
        <w:t xml:space="preserve">147.6 </w:t>
      </w:r>
      <w:proofErr w:type="spellStart"/>
      <w:r>
        <w:t>lbs</w:t>
      </w:r>
      <w:proofErr w:type="spellEnd"/>
      <w:r>
        <w:t xml:space="preserve"> (8/1/24); -21.6 </w:t>
      </w:r>
      <w:proofErr w:type="spellStart"/>
      <w:r>
        <w:t>lbs</w:t>
      </w:r>
      <w:proofErr w:type="spellEnd"/>
      <w:r>
        <w:t xml:space="preserve"> (14.6%) x 180 days</w:t>
      </w:r>
    </w:p>
    <w:p w14:paraId="187CEA31" w14:textId="77777777" w:rsidR="00F06469" w:rsidRDefault="00F06469" w:rsidP="00F06469">
      <w:r>
        <w:t>Noted with insidious weight loss x 30/90/180 days.</w:t>
      </w:r>
    </w:p>
    <w:p w14:paraId="0B310EC7" w14:textId="4A5D9E20" w:rsidR="00F06469" w:rsidRDefault="00F06469" w:rsidP="00F06469">
      <w:r>
        <w:t xml:space="preserve">Significant weight loss x 180 days. possibly due to h/o poor to variable po intake and refusals with meals and nutritional supplements as noted. Three-day </w:t>
      </w:r>
      <w:proofErr w:type="gramStart"/>
      <w:r>
        <w:t>calorie</w:t>
      </w:r>
      <w:proofErr w:type="gramEnd"/>
      <w:r>
        <w:t xml:space="preserve"> count due to significant weight loss x 30/180 days completed (1/21/25 - 1/23/25). PO intake x 3 days was fair (with in-facility meals, family meals, and supplementation). "In House Consult- Psychiatry" placed as of 1/23/25 to "Evaluate for Bupropion GDR, might contribute to appetite suppression." Continues on Regular diet, Regular texture, </w:t>
      </w:r>
      <w:proofErr w:type="gramStart"/>
      <w:r>
        <w:t>Thin</w:t>
      </w:r>
      <w:proofErr w:type="gramEnd"/>
      <w:r>
        <w:t xml:space="preserve"> consistency with an average po intake of 25-75% at mealtimes noted. Receiving Glucerna Shake 8oz daily (</w:t>
      </w:r>
      <w:r w:rsidR="0089202A">
        <w:t>22</w:t>
      </w:r>
      <w:r>
        <w:t xml:space="preserve">0kcal, 10g pro) to support po intake. Labs/Meds reviewed. No edema.  MASD at Rt gluteus, wound at Rt dorsum, receiving ProSource 1x daily (60 kcal, 15 gm </w:t>
      </w:r>
      <w:r w:rsidR="0089202A">
        <w:t>pro</w:t>
      </w:r>
      <w:r>
        <w:t>) to promote wound healing. NKFA. No n/v/d/c noted.  Continue to monitor and provide nutrition intervention prn.</w:t>
      </w:r>
    </w:p>
    <w:p w14:paraId="578D131D" w14:textId="17E5CFA8" w:rsidR="00A52362" w:rsidRDefault="00A52362" w:rsidP="00A52362">
      <w:r w:rsidRPr="00CC7843">
        <w:rPr>
          <w:b/>
          <w:bCs/>
        </w:rPr>
        <w:t xml:space="preserve">Diet </w:t>
      </w:r>
      <w:proofErr w:type="spellStart"/>
      <w:r w:rsidRPr="00CC7843">
        <w:rPr>
          <w:b/>
          <w:bCs/>
        </w:rPr>
        <w:t>Hx</w:t>
      </w:r>
      <w:proofErr w:type="spellEnd"/>
      <w:r w:rsidRPr="00CC7843">
        <w:rPr>
          <w:b/>
          <w:bCs/>
        </w:rPr>
        <w:t>:</w:t>
      </w:r>
      <w:r>
        <w:t xml:space="preserve"> does not like fish, likes Jamaican beef patties, </w:t>
      </w:r>
      <w:r w:rsidRPr="005B75E3">
        <w:t xml:space="preserve">chips, </w:t>
      </w:r>
      <w:r>
        <w:t xml:space="preserve">sandwiches, </w:t>
      </w:r>
      <w:r w:rsidRPr="005B75E3">
        <w:t xml:space="preserve">fruits, </w:t>
      </w:r>
      <w:r w:rsidR="00CC7843">
        <w:t xml:space="preserve">and </w:t>
      </w:r>
      <w:r w:rsidRPr="005B75E3">
        <w:t>soda</w:t>
      </w:r>
    </w:p>
    <w:p w14:paraId="1CFA7453" w14:textId="665C21E4" w:rsidR="00A52362" w:rsidRPr="00CC7843" w:rsidRDefault="00A52362" w:rsidP="00A52362">
      <w:pPr>
        <w:rPr>
          <w:b/>
          <w:bCs/>
        </w:rPr>
      </w:pPr>
      <w:r w:rsidRPr="00CC7843">
        <w:rPr>
          <w:b/>
          <w:bCs/>
        </w:rPr>
        <w:t>Labs:</w:t>
      </w:r>
    </w:p>
    <w:p w14:paraId="4F4D685F" w14:textId="1231BDE1" w:rsidR="00A52362" w:rsidRDefault="00A52362" w:rsidP="00A52362">
      <w:r>
        <w:t>Hgb: 12.2</w:t>
      </w:r>
      <w:r w:rsidR="00CC7843">
        <w:t xml:space="preserve"> g/dL</w:t>
      </w:r>
    </w:p>
    <w:p w14:paraId="67A9E4A5" w14:textId="77777777" w:rsidR="00A52362" w:rsidRDefault="00A52362" w:rsidP="00A52362">
      <w:r>
        <w:t>Hct: 36.3%</w:t>
      </w:r>
    </w:p>
    <w:p w14:paraId="7BB56980" w14:textId="18E4C93D" w:rsidR="00A52362" w:rsidRDefault="00A52362" w:rsidP="00A52362">
      <w:r>
        <w:t>BUN: 8</w:t>
      </w:r>
      <w:r w:rsidR="00CC7843">
        <w:t xml:space="preserve"> mg/dL</w:t>
      </w:r>
    </w:p>
    <w:p w14:paraId="799D525A" w14:textId="16ED1A2E" w:rsidR="00A52362" w:rsidRDefault="00A52362" w:rsidP="00A52362">
      <w:proofErr w:type="spellStart"/>
      <w:r>
        <w:t>Creat</w:t>
      </w:r>
      <w:proofErr w:type="spellEnd"/>
      <w:r>
        <w:t>: 0.31</w:t>
      </w:r>
      <w:r w:rsidR="00CC7843">
        <w:t xml:space="preserve"> mg/dL</w:t>
      </w:r>
      <w:r w:rsidRPr="00455499">
        <w:t xml:space="preserve"> (L)possibly due to muscle wasting from variable po intake</w:t>
      </w:r>
    </w:p>
    <w:p w14:paraId="236D3478" w14:textId="3EC2D33D" w:rsidR="00A52362" w:rsidRDefault="00A52362" w:rsidP="00A52362">
      <w:r>
        <w:t>Na: 142</w:t>
      </w:r>
      <w:r w:rsidR="00CC7843">
        <w:t xml:space="preserve"> mmol/L</w:t>
      </w:r>
    </w:p>
    <w:p w14:paraId="2F82971E" w14:textId="02454BB2" w:rsidR="00A52362" w:rsidRDefault="00A52362" w:rsidP="00A52362">
      <w:r>
        <w:lastRenderedPageBreak/>
        <w:t>Cl: 101</w:t>
      </w:r>
      <w:r w:rsidR="00CC7843">
        <w:t xml:space="preserve"> mmol/L</w:t>
      </w:r>
    </w:p>
    <w:p w14:paraId="3FEC243A" w14:textId="65D46AD6" w:rsidR="00A52362" w:rsidRDefault="00A52362" w:rsidP="00A52362">
      <w:r>
        <w:t>K: 3.7</w:t>
      </w:r>
      <w:r w:rsidR="00CC7843">
        <w:t xml:space="preserve"> mmol/L</w:t>
      </w:r>
    </w:p>
    <w:p w14:paraId="6136A61A" w14:textId="0FBB732A" w:rsidR="00A52362" w:rsidRDefault="00A52362" w:rsidP="00A52362">
      <w:r>
        <w:t>Glu: 141</w:t>
      </w:r>
      <w:r w:rsidR="00CC7843">
        <w:t xml:space="preserve"> mg/dL</w:t>
      </w:r>
      <w:r>
        <w:t xml:space="preserve"> (H) dx DM, on FS and glycemic meds</w:t>
      </w:r>
    </w:p>
    <w:p w14:paraId="4050798D" w14:textId="77777777" w:rsidR="00A52362" w:rsidRPr="00CC7843" w:rsidRDefault="00A52362" w:rsidP="00A52362">
      <w:pPr>
        <w:rPr>
          <w:b/>
          <w:bCs/>
        </w:rPr>
      </w:pPr>
      <w:r w:rsidRPr="00CC7843">
        <w:rPr>
          <w:b/>
          <w:bCs/>
        </w:rPr>
        <w:t>Anthropometrics:</w:t>
      </w:r>
    </w:p>
    <w:p w14:paraId="6A53F215" w14:textId="77777777" w:rsidR="00A52362" w:rsidRDefault="00A52362" w:rsidP="00A52362">
      <w:proofErr w:type="spellStart"/>
      <w:r>
        <w:t>Ht</w:t>
      </w:r>
      <w:proofErr w:type="spellEnd"/>
      <w:r>
        <w:t xml:space="preserve">: </w:t>
      </w:r>
      <w:r w:rsidRPr="004D7FB7">
        <w:t>62"</w:t>
      </w:r>
    </w:p>
    <w:p w14:paraId="317B03FE" w14:textId="77777777" w:rsidR="00A52362" w:rsidRDefault="00A52362" w:rsidP="00A52362">
      <w:proofErr w:type="spellStart"/>
      <w:r>
        <w:t>Wt</w:t>
      </w:r>
      <w:proofErr w:type="spellEnd"/>
      <w:r>
        <w:t xml:space="preserve">: </w:t>
      </w:r>
      <w:r w:rsidRPr="004D7FB7">
        <w:t xml:space="preserve">126 </w:t>
      </w:r>
      <w:proofErr w:type="spellStart"/>
      <w:r w:rsidRPr="004D7FB7">
        <w:t>lbs</w:t>
      </w:r>
      <w:proofErr w:type="spellEnd"/>
      <w:r w:rsidRPr="004D7FB7">
        <w:t xml:space="preserve"> </w:t>
      </w:r>
    </w:p>
    <w:p w14:paraId="5755047C" w14:textId="77777777" w:rsidR="00A52362" w:rsidRDefault="00A52362" w:rsidP="00A52362">
      <w:r>
        <w:t>BMI: 23 (normal)</w:t>
      </w:r>
    </w:p>
    <w:p w14:paraId="7399E162" w14:textId="77777777" w:rsidR="00A52362" w:rsidRDefault="00A52362" w:rsidP="00A52362">
      <w:r>
        <w:t xml:space="preserve">IBW: 110 </w:t>
      </w:r>
      <w:proofErr w:type="spellStart"/>
      <w:r>
        <w:t>lbs</w:t>
      </w:r>
      <w:proofErr w:type="spellEnd"/>
    </w:p>
    <w:p w14:paraId="34987DCC" w14:textId="216ABB3F" w:rsidR="00A52362" w:rsidRPr="00CC7843" w:rsidRDefault="00A52362" w:rsidP="00A52362">
      <w:pPr>
        <w:rPr>
          <w:b/>
          <w:bCs/>
        </w:rPr>
      </w:pPr>
      <w:r w:rsidRPr="00CC7843">
        <w:rPr>
          <w:b/>
          <w:bCs/>
        </w:rPr>
        <w:t>N</w:t>
      </w:r>
      <w:r w:rsidR="00CC7843" w:rsidRPr="00CC7843">
        <w:rPr>
          <w:b/>
          <w:bCs/>
        </w:rPr>
        <w:t xml:space="preserve">utrition </w:t>
      </w:r>
      <w:r w:rsidRPr="00CC7843">
        <w:rPr>
          <w:b/>
          <w:bCs/>
        </w:rPr>
        <w:t>F</w:t>
      </w:r>
      <w:r w:rsidR="00CC7843" w:rsidRPr="00CC7843">
        <w:rPr>
          <w:b/>
          <w:bCs/>
        </w:rPr>
        <w:t xml:space="preserve">ocused </w:t>
      </w:r>
      <w:r w:rsidRPr="00CC7843">
        <w:rPr>
          <w:b/>
          <w:bCs/>
        </w:rPr>
        <w:t>P</w:t>
      </w:r>
      <w:r w:rsidR="00CC7843" w:rsidRPr="00CC7843">
        <w:rPr>
          <w:b/>
          <w:bCs/>
        </w:rPr>
        <w:t xml:space="preserve">hysical </w:t>
      </w:r>
      <w:r w:rsidRPr="00CC7843">
        <w:rPr>
          <w:b/>
          <w:bCs/>
        </w:rPr>
        <w:t>F</w:t>
      </w:r>
      <w:r w:rsidR="00CC7843" w:rsidRPr="00CC7843">
        <w:rPr>
          <w:b/>
          <w:bCs/>
        </w:rPr>
        <w:t>indings</w:t>
      </w:r>
      <w:r w:rsidR="00CC7843">
        <w:rPr>
          <w:b/>
          <w:bCs/>
        </w:rPr>
        <w:t>:</w:t>
      </w:r>
    </w:p>
    <w:p w14:paraId="591EBF4B" w14:textId="449EF141" w:rsidR="00A52362" w:rsidRDefault="00A52362" w:rsidP="00A52362">
      <w:r w:rsidRPr="00423DBD">
        <w:t xml:space="preserve">Is the resident at risk </w:t>
      </w:r>
      <w:proofErr w:type="gramStart"/>
      <w:r w:rsidRPr="00423DBD">
        <w:t>for</w:t>
      </w:r>
      <w:proofErr w:type="gramEnd"/>
      <w:r w:rsidRPr="00423DBD">
        <w:t xml:space="preserve"> malnutrition</w:t>
      </w:r>
      <w:r w:rsidR="00CC7843">
        <w:t xml:space="preserve">? </w:t>
      </w:r>
      <w:r w:rsidRPr="00423DBD">
        <w:t xml:space="preserve">&gt;10% </w:t>
      </w:r>
      <w:proofErr w:type="spellStart"/>
      <w:r w:rsidRPr="00423DBD">
        <w:t>wt</w:t>
      </w:r>
      <w:proofErr w:type="spellEnd"/>
      <w:r w:rsidRPr="00423DBD">
        <w:t xml:space="preserve"> loss x180 days,</w:t>
      </w:r>
      <w:r>
        <w:t xml:space="preserve"> temporal </w:t>
      </w:r>
      <w:proofErr w:type="gramStart"/>
      <w:r>
        <w:t>wasting</w:t>
      </w:r>
      <w:proofErr w:type="gramEnd"/>
    </w:p>
    <w:p w14:paraId="55D3F809" w14:textId="77777777" w:rsidR="00CC7843" w:rsidRDefault="00CC7843" w:rsidP="00A52362"/>
    <w:p w14:paraId="2E7ACC72" w14:textId="209A2D99" w:rsidR="00A52362" w:rsidRDefault="00A52362" w:rsidP="00A52362">
      <w:r w:rsidRPr="00423DBD">
        <w:t xml:space="preserve">At Risk for Unintended </w:t>
      </w:r>
      <w:proofErr w:type="spellStart"/>
      <w:r w:rsidRPr="00423DBD">
        <w:t>Wt</w:t>
      </w:r>
      <w:proofErr w:type="spellEnd"/>
      <w:r w:rsidRPr="00423DBD">
        <w:t xml:space="preserve"> Loss</w:t>
      </w:r>
      <w:r>
        <w:t xml:space="preserve">: </w:t>
      </w:r>
      <w:r w:rsidRPr="00423DBD">
        <w:t xml:space="preserve">Variable po intake, </w:t>
      </w:r>
      <w:proofErr w:type="spellStart"/>
      <w:r w:rsidRPr="00423DBD">
        <w:t>Hx</w:t>
      </w:r>
      <w:proofErr w:type="spellEnd"/>
      <w:r w:rsidRPr="00423DBD">
        <w:t xml:space="preserve"> of food refusal</w:t>
      </w:r>
    </w:p>
    <w:p w14:paraId="38020602" w14:textId="77777777" w:rsidR="00A52362" w:rsidRDefault="00A52362" w:rsidP="00A52362">
      <w:r w:rsidRPr="00423DBD">
        <w:t>At Risk for Dehydration</w:t>
      </w:r>
      <w:r>
        <w:t xml:space="preserve">: </w:t>
      </w:r>
      <w:r w:rsidRPr="00423DBD">
        <w:t>dependence on staff for provision of fluids; use of laxatives</w:t>
      </w:r>
    </w:p>
    <w:p w14:paraId="40AD5757" w14:textId="77777777" w:rsidR="00A52362" w:rsidRDefault="00A52362" w:rsidP="00A52362">
      <w:r w:rsidRPr="00423DBD">
        <w:t>At Risk for Pressure Ulcer</w:t>
      </w:r>
      <w:r>
        <w:t xml:space="preserve">: </w:t>
      </w:r>
      <w:proofErr w:type="spellStart"/>
      <w:r w:rsidRPr="00423DBD">
        <w:t>Hx</w:t>
      </w:r>
      <w:proofErr w:type="spellEnd"/>
      <w:r w:rsidRPr="00423DBD">
        <w:t xml:space="preserve"> of wounds; limited mobility</w:t>
      </w:r>
    </w:p>
    <w:p w14:paraId="7D2BC1EE" w14:textId="3B2B7DE0" w:rsidR="00A52362" w:rsidRDefault="00A52362" w:rsidP="00A52362">
      <w:r w:rsidRPr="00CC7843">
        <w:rPr>
          <w:b/>
          <w:bCs/>
        </w:rPr>
        <w:t>Med</w:t>
      </w:r>
      <w:r w:rsidR="00CC7843">
        <w:rPr>
          <w:b/>
          <w:bCs/>
        </w:rPr>
        <w:t>ication</w:t>
      </w:r>
      <w:r w:rsidRPr="00CC7843">
        <w:rPr>
          <w:b/>
          <w:bCs/>
        </w:rPr>
        <w:t>s:</w:t>
      </w:r>
      <w:r>
        <w:t xml:space="preserve"> </w:t>
      </w:r>
      <w:r w:rsidRPr="003A6DF6">
        <w:t>Sennosides, Ascorbic Acid, Propranolol HCl, Atorvastatin Calcium, Gabapentin Capsule, Ferrous Sulfate, Escitalopram Oxalate, Bupropion HCl, B Complex Vitamins</w:t>
      </w:r>
    </w:p>
    <w:p w14:paraId="12BBD0CF" w14:textId="77777777" w:rsidR="00A52362" w:rsidRDefault="00A52362" w:rsidP="00A52362">
      <w:r>
        <w:t xml:space="preserve">No </w:t>
      </w:r>
      <w:r w:rsidRPr="00244F37">
        <w:t>drug/nutrient interactions</w:t>
      </w:r>
    </w:p>
    <w:p w14:paraId="020F00E9" w14:textId="0E88D92A" w:rsidR="00A52362" w:rsidRPr="00CC7843" w:rsidRDefault="00A52362" w:rsidP="00A52362">
      <w:pPr>
        <w:rPr>
          <w:b/>
          <w:bCs/>
        </w:rPr>
      </w:pPr>
      <w:r w:rsidRPr="00CC7843">
        <w:rPr>
          <w:b/>
          <w:bCs/>
        </w:rPr>
        <w:t xml:space="preserve">Estimated nutritional needs: </w:t>
      </w:r>
    </w:p>
    <w:p w14:paraId="14A2AE02" w14:textId="77777777" w:rsidR="00A52362" w:rsidRDefault="00A52362" w:rsidP="00A52362">
      <w:r w:rsidRPr="00423DBD">
        <w:t>25-30 kcal/kg x CBW 57.3kg = 1433-1719 kcal/day</w:t>
      </w:r>
    </w:p>
    <w:p w14:paraId="3FFA4185" w14:textId="77777777" w:rsidR="00A52362" w:rsidRDefault="00A52362" w:rsidP="00A52362">
      <w:r w:rsidRPr="00423DBD">
        <w:t>1.1-1.3 g pro/kg x CBW 57.3 kg = 63.0-74.5 g pro/day</w:t>
      </w:r>
    </w:p>
    <w:p w14:paraId="7EB05E09" w14:textId="77777777" w:rsidR="00A52362" w:rsidRDefault="00A52362" w:rsidP="00A52362">
      <w:r w:rsidRPr="00423DBD">
        <w:t>1 mL/kcal = 1433-1719 mL/day</w:t>
      </w:r>
    </w:p>
    <w:p w14:paraId="66D22B05" w14:textId="2D6E9AE2" w:rsidR="00F06469" w:rsidRDefault="00F06469" w:rsidP="00F06469">
      <w:r w:rsidRPr="00CC7843">
        <w:rPr>
          <w:b/>
          <w:bCs/>
        </w:rPr>
        <w:t>PES:</w:t>
      </w:r>
      <w:r>
        <w:t xml:space="preserve"> Involuntary weight loss r</w:t>
      </w:r>
      <w:r w:rsidR="0089202A">
        <w:t>elated to d</w:t>
      </w:r>
      <w:r w:rsidRPr="006771CF">
        <w:t>epression and variable po intake</w:t>
      </w:r>
      <w:r w:rsidR="0089202A">
        <w:t xml:space="preserve"> and</w:t>
      </w:r>
      <w:r w:rsidRPr="006771CF">
        <w:t xml:space="preserve"> refusal of meals</w:t>
      </w:r>
      <w:r>
        <w:t xml:space="preserve"> </w:t>
      </w:r>
      <w:r w:rsidR="0089202A">
        <w:t>as evidenced by</w:t>
      </w:r>
      <w:r>
        <w:t xml:space="preserve"> </w:t>
      </w:r>
      <w:r w:rsidRPr="006771CF">
        <w:t>14.6% weight loss x 180 days</w:t>
      </w:r>
      <w:r w:rsidR="0089202A">
        <w:t>.</w:t>
      </w:r>
    </w:p>
    <w:p w14:paraId="19D5F624" w14:textId="3E335E5F" w:rsidR="00A52362" w:rsidRPr="0089202A" w:rsidRDefault="00F06469" w:rsidP="00F06469">
      <w:pPr>
        <w:rPr>
          <w:b/>
          <w:bCs/>
        </w:rPr>
      </w:pPr>
      <w:r w:rsidRPr="00CC7843">
        <w:rPr>
          <w:b/>
          <w:bCs/>
        </w:rPr>
        <w:t>Intervention:</w:t>
      </w:r>
      <w:r w:rsidR="00CC7843">
        <w:rPr>
          <w:b/>
          <w:bCs/>
        </w:rPr>
        <w:t xml:space="preserve"> </w:t>
      </w:r>
      <w:r w:rsidRPr="006771CF">
        <w:t>Provide diet as prescribed</w:t>
      </w:r>
      <w:r w:rsidR="00CC7843">
        <w:t>,</w:t>
      </w:r>
      <w:r w:rsidR="00CC7843">
        <w:rPr>
          <w:b/>
          <w:bCs/>
        </w:rPr>
        <w:t xml:space="preserve"> </w:t>
      </w:r>
      <w:r w:rsidR="0089202A">
        <w:t xml:space="preserve">provide </w:t>
      </w:r>
      <w:r w:rsidR="00CC7843">
        <w:t>n</w:t>
      </w:r>
      <w:r w:rsidRPr="006771CF">
        <w:t>ourishment/</w:t>
      </w:r>
      <w:r w:rsidR="00CC7843">
        <w:t>s</w:t>
      </w:r>
      <w:r w:rsidRPr="006771CF">
        <w:t>upplement</w:t>
      </w:r>
      <w:r w:rsidR="00CC7843">
        <w:t>, a</w:t>
      </w:r>
      <w:r w:rsidRPr="006771CF">
        <w:t>llow eating at own</w:t>
      </w:r>
      <w:r>
        <w:t xml:space="preserve"> pace</w:t>
      </w:r>
      <w:r w:rsidR="00CC7843" w:rsidRPr="000335A0">
        <w:t xml:space="preserve">, </w:t>
      </w:r>
      <w:r w:rsidR="00CC7843">
        <w:t>m</w:t>
      </w:r>
      <w:r w:rsidRPr="006771CF">
        <w:t xml:space="preserve">onitor tolerance of </w:t>
      </w:r>
      <w:r w:rsidR="00CC7843">
        <w:t>d</w:t>
      </w:r>
      <w:r w:rsidRPr="006771CF">
        <w:t>iet</w:t>
      </w:r>
      <w:r w:rsidR="00CC7843">
        <w:t>, m</w:t>
      </w:r>
      <w:r w:rsidRPr="006771CF">
        <w:t xml:space="preserve">onitor </w:t>
      </w:r>
      <w:r w:rsidR="0089202A">
        <w:t>s</w:t>
      </w:r>
      <w:r w:rsidRPr="006771CF">
        <w:t xml:space="preserve">kin </w:t>
      </w:r>
      <w:r w:rsidR="0089202A">
        <w:t>s</w:t>
      </w:r>
      <w:r w:rsidRPr="006771CF">
        <w:t>tatus</w:t>
      </w:r>
      <w:r w:rsidR="0089202A">
        <w:t xml:space="preserve">, </w:t>
      </w:r>
      <w:proofErr w:type="gramStart"/>
      <w:r w:rsidR="0089202A">
        <w:t>m</w:t>
      </w:r>
      <w:r w:rsidRPr="006771CF">
        <w:t>onitor weight</w:t>
      </w:r>
      <w:proofErr w:type="gramEnd"/>
      <w:r w:rsidRPr="006771CF">
        <w:t xml:space="preserve"> monthly/ weekly</w:t>
      </w:r>
      <w:r w:rsidR="0089202A">
        <w:t>, m</w:t>
      </w:r>
      <w:r w:rsidRPr="006771CF">
        <w:t>onitor oral intake of food and fluid</w:t>
      </w:r>
      <w:r w:rsidR="0089202A">
        <w:t xml:space="preserve">, </w:t>
      </w:r>
      <w:proofErr w:type="gramStart"/>
      <w:r w:rsidR="0089202A">
        <w:t>p</w:t>
      </w:r>
      <w:r w:rsidRPr="006771CF">
        <w:t>rovide assistance</w:t>
      </w:r>
      <w:proofErr w:type="gramEnd"/>
      <w:r w:rsidRPr="006771CF">
        <w:t xml:space="preserve"> as needed</w:t>
      </w:r>
    </w:p>
    <w:p w14:paraId="3E03E3CB" w14:textId="77777777" w:rsidR="00F06469" w:rsidRPr="0089202A" w:rsidRDefault="00F06469" w:rsidP="00F06469">
      <w:pPr>
        <w:rPr>
          <w:b/>
          <w:bCs/>
        </w:rPr>
      </w:pPr>
      <w:r w:rsidRPr="0089202A">
        <w:rPr>
          <w:b/>
          <w:bCs/>
        </w:rPr>
        <w:lastRenderedPageBreak/>
        <w:t>Goals:</w:t>
      </w:r>
    </w:p>
    <w:p w14:paraId="3646B3BF" w14:textId="5BB8530D" w:rsidR="00F06469" w:rsidRPr="0089202A" w:rsidRDefault="0089202A" w:rsidP="00F06469">
      <w:r w:rsidRPr="0089202A">
        <w:t>P</w:t>
      </w:r>
      <w:r w:rsidR="00F06469" w:rsidRPr="0089202A">
        <w:t xml:space="preserve">t will gain at least 1-2 </w:t>
      </w:r>
      <w:proofErr w:type="spellStart"/>
      <w:r w:rsidR="00F06469" w:rsidRPr="0089202A">
        <w:t>lbs</w:t>
      </w:r>
      <w:proofErr w:type="spellEnd"/>
      <w:r w:rsidR="00F06469" w:rsidRPr="0089202A">
        <w:t xml:space="preserve"> in 90 days</w:t>
      </w:r>
    </w:p>
    <w:p w14:paraId="516A676C" w14:textId="7B0532A9" w:rsidR="00F06469" w:rsidRPr="0089202A" w:rsidRDefault="0089202A" w:rsidP="00F06469">
      <w:r>
        <w:t xml:space="preserve">Pt </w:t>
      </w:r>
      <w:r w:rsidR="00F06469" w:rsidRPr="0089202A">
        <w:t>will exhibit no signs of symptoms of dehydration x 90 days</w:t>
      </w:r>
    </w:p>
    <w:p w14:paraId="17562987" w14:textId="77777777" w:rsidR="00F06469" w:rsidRPr="0089202A" w:rsidRDefault="00F06469" w:rsidP="00F06469">
      <w:pPr>
        <w:rPr>
          <w:b/>
          <w:bCs/>
        </w:rPr>
      </w:pPr>
      <w:r w:rsidRPr="0089202A">
        <w:rPr>
          <w:b/>
          <w:bCs/>
        </w:rPr>
        <w:t>Monitoring and Evaluation:</w:t>
      </w:r>
    </w:p>
    <w:p w14:paraId="5F83D025" w14:textId="651514AB" w:rsidR="00F06469" w:rsidRDefault="00F06469" w:rsidP="00F06469">
      <w:r>
        <w:t xml:space="preserve">1. </w:t>
      </w:r>
      <w:proofErr w:type="gramStart"/>
      <w:r>
        <w:t>Continue on</w:t>
      </w:r>
      <w:proofErr w:type="gramEnd"/>
      <w:r>
        <w:t xml:space="preserve"> </w:t>
      </w:r>
      <w:proofErr w:type="gramStart"/>
      <w:r w:rsidR="0089202A">
        <w:t>r</w:t>
      </w:r>
      <w:r>
        <w:t>egular</w:t>
      </w:r>
      <w:proofErr w:type="gramEnd"/>
      <w:r>
        <w:t xml:space="preserve"> diet, regular texture, thin consistency.</w:t>
      </w:r>
    </w:p>
    <w:p w14:paraId="2F352C13" w14:textId="50C5E6F7" w:rsidR="00F06469" w:rsidRDefault="00F06469" w:rsidP="00F06469">
      <w:r>
        <w:t>2. Continue supplements: Glucerna shake 1x day (220kcal, 10g pro);</w:t>
      </w:r>
      <w:r w:rsidR="000335A0">
        <w:t xml:space="preserve"> </w:t>
      </w:r>
      <w:r>
        <w:t xml:space="preserve">ProSource Liquid Protein 1x day (60kcal, 15g pro) </w:t>
      </w:r>
    </w:p>
    <w:p w14:paraId="1D4FE46A" w14:textId="5901F948" w:rsidR="00A52362" w:rsidRDefault="00F06469" w:rsidP="00A52362">
      <w:r>
        <w:t>3. Continue to monitor labs, weights, skin integrity, diet tolerance, po intake and provide nutrition interventions as warranted.</w:t>
      </w:r>
    </w:p>
    <w:p w14:paraId="621DD53F" w14:textId="77777777" w:rsidR="00A8521B" w:rsidRDefault="00A8521B" w:rsidP="00A8521B"/>
    <w:p w14:paraId="7C44F7D3" w14:textId="77777777" w:rsidR="00A8521B" w:rsidRDefault="00A8521B" w:rsidP="00A8521B"/>
    <w:p w14:paraId="7E689DC3" w14:textId="77777777" w:rsidR="00A8521B" w:rsidRDefault="00A8521B" w:rsidP="00A8521B"/>
    <w:p w14:paraId="332E1249" w14:textId="77777777" w:rsidR="009421AF" w:rsidRDefault="009421AF" w:rsidP="00A8521B"/>
    <w:p w14:paraId="02BF22DF" w14:textId="77777777" w:rsidR="000335A0" w:rsidRDefault="000335A0" w:rsidP="00A8521B"/>
    <w:p w14:paraId="72A8E5CD" w14:textId="77777777" w:rsidR="000335A0" w:rsidRDefault="000335A0" w:rsidP="00A8521B"/>
    <w:p w14:paraId="08AC731E" w14:textId="77777777" w:rsidR="000335A0" w:rsidRDefault="000335A0" w:rsidP="00A8521B"/>
    <w:p w14:paraId="6B6CC589" w14:textId="77777777" w:rsidR="000335A0" w:rsidRDefault="000335A0" w:rsidP="00A8521B"/>
    <w:p w14:paraId="1A22EB41" w14:textId="77777777" w:rsidR="009421AF" w:rsidRDefault="009421AF" w:rsidP="00A8521B"/>
    <w:p w14:paraId="69654E56" w14:textId="77777777" w:rsidR="009421AF" w:rsidRDefault="009421AF" w:rsidP="00A8521B"/>
    <w:p w14:paraId="04190CFA" w14:textId="77777777" w:rsidR="009421AF" w:rsidRDefault="009421AF" w:rsidP="00A8521B"/>
    <w:p w14:paraId="0F4AD0C4" w14:textId="77777777" w:rsidR="000335A0" w:rsidRDefault="000335A0" w:rsidP="00A8521B"/>
    <w:p w14:paraId="242F6CFB" w14:textId="77777777" w:rsidR="000335A0" w:rsidRDefault="000335A0" w:rsidP="00A8521B"/>
    <w:p w14:paraId="784732E5" w14:textId="77777777" w:rsidR="000335A0" w:rsidRDefault="000335A0" w:rsidP="00A8521B"/>
    <w:p w14:paraId="4D0EDB70" w14:textId="77777777" w:rsidR="000335A0" w:rsidRDefault="000335A0" w:rsidP="00A8521B"/>
    <w:p w14:paraId="39946AD8" w14:textId="77777777" w:rsidR="000335A0" w:rsidRDefault="000335A0" w:rsidP="00A8521B"/>
    <w:p w14:paraId="15BDFE2F" w14:textId="77777777" w:rsidR="009421AF" w:rsidRDefault="009421AF" w:rsidP="00A8521B"/>
    <w:p w14:paraId="16A0BCD4" w14:textId="4088D3D1" w:rsidR="009421AF" w:rsidRDefault="009421AF" w:rsidP="00A8521B">
      <w:r>
        <w:lastRenderedPageBreak/>
        <w:t>Patient 2: R.F</w:t>
      </w:r>
    </w:p>
    <w:p w14:paraId="227975A6" w14:textId="22E653B1" w:rsidR="009421AF" w:rsidRPr="00CB398D" w:rsidRDefault="009421AF" w:rsidP="00A8521B">
      <w:pPr>
        <w:rPr>
          <w:b/>
          <w:bCs/>
        </w:rPr>
      </w:pPr>
      <w:r w:rsidRPr="00CB398D">
        <w:rPr>
          <w:b/>
          <w:bCs/>
        </w:rPr>
        <w:t>Pt Overview:</w:t>
      </w:r>
    </w:p>
    <w:p w14:paraId="2B4ED4D6" w14:textId="0D7FEE7B" w:rsidR="009421AF" w:rsidRDefault="009421AF" w:rsidP="00A8521B">
      <w:r w:rsidRPr="009421AF">
        <w:t xml:space="preserve">74 y/o male with PMHx of Pre-diabetes, HTN, HLD CAD, MI, Parkinson's disease, obstruction with sigmoid volvulus s/p </w:t>
      </w:r>
      <w:proofErr w:type="spellStart"/>
      <w:r w:rsidRPr="009421AF">
        <w:t>sigmoidectomy</w:t>
      </w:r>
      <w:proofErr w:type="spellEnd"/>
      <w:r w:rsidRPr="009421AF">
        <w:t xml:space="preserve"> and end colostomy in June 2024, obstructive and reflux uropathy, depression, and anxiety. S/p hospitalization for colostomy reversal on 1/7</w:t>
      </w:r>
      <w:r w:rsidR="00CB398D">
        <w:t>/25</w:t>
      </w:r>
      <w:r w:rsidRPr="009421AF">
        <w:t xml:space="preserve"> with course c/b urinary retention and ileus warranting NGT and TPN. TPN discontinued on 1/22</w:t>
      </w:r>
      <w:r w:rsidR="00CB398D">
        <w:t>/25</w:t>
      </w:r>
      <w:r w:rsidRPr="009421AF">
        <w:t xml:space="preserve">. </w:t>
      </w:r>
      <w:r w:rsidR="00CB398D">
        <w:t>P</w:t>
      </w:r>
      <w:r w:rsidRPr="009421AF">
        <w:t xml:space="preserve">t is admitted on a fiber restricted, regular texture, thin consistency diet. Met with </w:t>
      </w:r>
      <w:r w:rsidR="00CB398D">
        <w:t>P</w:t>
      </w:r>
      <w:r w:rsidRPr="009421AF">
        <w:t xml:space="preserve">t at bedside. </w:t>
      </w:r>
      <w:r w:rsidR="00CB398D">
        <w:t>P</w:t>
      </w:r>
      <w:r w:rsidRPr="009421AF">
        <w:t>t endorses fluctuating appetite, observed to consume 51-75% of breakfast this morning. Food preferences explored and noted. NKFA. Able to self</w:t>
      </w:r>
      <w:r w:rsidR="00CB398D">
        <w:t>-</w:t>
      </w:r>
      <w:r w:rsidRPr="009421AF">
        <w:t xml:space="preserve">feed upon tray setup. He reports sister is involved in care, would prepare/bring meals </w:t>
      </w:r>
      <w:proofErr w:type="gramStart"/>
      <w:r w:rsidRPr="009421AF">
        <w:t>to</w:t>
      </w:r>
      <w:proofErr w:type="gramEnd"/>
      <w:r w:rsidRPr="009421AF">
        <w:t xml:space="preserve"> him at home. CBW 129.6 </w:t>
      </w:r>
      <w:proofErr w:type="spellStart"/>
      <w:r w:rsidRPr="009421AF">
        <w:t>lbs</w:t>
      </w:r>
      <w:proofErr w:type="spellEnd"/>
      <w:r w:rsidRPr="009421AF">
        <w:t xml:space="preserve"> (1/29/25), BMI 19.1 (normal). </w:t>
      </w:r>
      <w:r w:rsidR="00CB398D">
        <w:t>P</w:t>
      </w:r>
      <w:r w:rsidRPr="009421AF">
        <w:t xml:space="preserve">t endorses UBW of 140 </w:t>
      </w:r>
      <w:proofErr w:type="spellStart"/>
      <w:r w:rsidRPr="009421AF">
        <w:t>lbs</w:t>
      </w:r>
      <w:proofErr w:type="spellEnd"/>
      <w:r w:rsidRPr="009421AF">
        <w:t xml:space="preserve"> PTA, timeline unknown. No n/v/d/c </w:t>
      </w:r>
      <w:proofErr w:type="gramStart"/>
      <w:r w:rsidRPr="009421AF">
        <w:t>at this time</w:t>
      </w:r>
      <w:proofErr w:type="gramEnd"/>
      <w:r w:rsidRPr="009421AF">
        <w:t>. Stage 1 PU at heel and sacrum, and two surgical wounds(abdomen)</w:t>
      </w:r>
      <w:r w:rsidR="00CB398D">
        <w:t xml:space="preserve"> </w:t>
      </w:r>
      <w:r w:rsidRPr="009421AF">
        <w:t>noted. May benefit from ONS to optimize kcal/pro intake for wound healing. Meds reviewed; labs noted from dc summary. Receiving Mirtazapine 30mg which may stimulate appetite. PO intake and hydration encouraged as tolerated. Will continue to monitor and provide nutrition intervention prn.</w:t>
      </w:r>
    </w:p>
    <w:p w14:paraId="338B35F6" w14:textId="18B02910" w:rsidR="009421AF" w:rsidRDefault="009421AF" w:rsidP="00A8521B">
      <w:r w:rsidRPr="00CB398D">
        <w:rPr>
          <w:b/>
          <w:bCs/>
        </w:rPr>
        <w:t xml:space="preserve">Diet </w:t>
      </w:r>
      <w:proofErr w:type="spellStart"/>
      <w:r w:rsidRPr="00CB398D">
        <w:rPr>
          <w:b/>
          <w:bCs/>
        </w:rPr>
        <w:t>Hx</w:t>
      </w:r>
      <w:proofErr w:type="spellEnd"/>
      <w:r w:rsidRPr="00CB398D">
        <w:rPr>
          <w:b/>
          <w:bCs/>
        </w:rPr>
        <w:t>:</w:t>
      </w:r>
      <w:r w:rsidRPr="009421AF">
        <w:t xml:space="preserve"> Kosher foods only on Jewish holidays; no other preference, likes all other foods</w:t>
      </w:r>
    </w:p>
    <w:p w14:paraId="6CEF50E4" w14:textId="0443EC17" w:rsidR="00E12016" w:rsidRPr="00CB398D" w:rsidRDefault="00E12016" w:rsidP="00A8521B">
      <w:pPr>
        <w:rPr>
          <w:b/>
          <w:bCs/>
        </w:rPr>
      </w:pPr>
      <w:r w:rsidRPr="00CB398D">
        <w:rPr>
          <w:b/>
          <w:bCs/>
        </w:rPr>
        <w:t>Labs:</w:t>
      </w:r>
    </w:p>
    <w:p w14:paraId="1827E3DC" w14:textId="3E21A33A" w:rsidR="00E12016" w:rsidRPr="00CB398D" w:rsidRDefault="00E12016" w:rsidP="00E12016">
      <w:r w:rsidRPr="00CB398D">
        <w:t xml:space="preserve">Hgb: 9.5 </w:t>
      </w:r>
      <w:r w:rsidR="00271A4F">
        <w:t>g/dL (L)</w:t>
      </w:r>
      <w:r w:rsidRPr="00CB398D">
        <w:t xml:space="preserve"> possibly due to recent surgeries/procedures</w:t>
      </w:r>
    </w:p>
    <w:p w14:paraId="21CF8337" w14:textId="3CF8379C" w:rsidR="00E12016" w:rsidRPr="00CB398D" w:rsidRDefault="00E12016" w:rsidP="00E12016">
      <w:r w:rsidRPr="00CB398D">
        <w:t>Hct: 29.8</w:t>
      </w:r>
      <w:r w:rsidR="00271A4F">
        <w:t>%</w:t>
      </w:r>
      <w:r w:rsidRPr="00CB398D">
        <w:t xml:space="preserve"> </w:t>
      </w:r>
      <w:r w:rsidR="00271A4F">
        <w:t xml:space="preserve">(L) </w:t>
      </w:r>
      <w:r w:rsidRPr="00CB398D">
        <w:t>possibly due to recent surgeries/procedures</w:t>
      </w:r>
    </w:p>
    <w:p w14:paraId="31615803" w14:textId="5DAB1FFC" w:rsidR="00271A4F" w:rsidRDefault="00E12016" w:rsidP="00E12016">
      <w:r w:rsidRPr="00CB398D">
        <w:t>BUN</w:t>
      </w:r>
      <w:r w:rsidR="00271A4F">
        <w:t>: 26 mg/dL (H)</w:t>
      </w:r>
    </w:p>
    <w:p w14:paraId="30E99A24" w14:textId="4CF5F42F" w:rsidR="00E12016" w:rsidRPr="00CB398D" w:rsidRDefault="00E12016" w:rsidP="00E12016">
      <w:proofErr w:type="spellStart"/>
      <w:r w:rsidRPr="00CB398D">
        <w:t>Creat</w:t>
      </w:r>
      <w:proofErr w:type="spellEnd"/>
      <w:r w:rsidRPr="00CB398D">
        <w:t>:</w:t>
      </w:r>
      <w:r w:rsidR="00271A4F">
        <w:t xml:space="preserve"> </w:t>
      </w:r>
      <w:r w:rsidRPr="00CB398D">
        <w:t>1.26</w:t>
      </w:r>
      <w:r w:rsidR="00271A4F">
        <w:t xml:space="preserve"> mg/dL</w:t>
      </w:r>
    </w:p>
    <w:p w14:paraId="0CCB23A9" w14:textId="02CE62F2" w:rsidR="00E12016" w:rsidRPr="00CB398D" w:rsidRDefault="00E12016" w:rsidP="00E12016">
      <w:r w:rsidRPr="00CB398D">
        <w:t>Na: 137</w:t>
      </w:r>
      <w:r w:rsidR="00271A4F">
        <w:t xml:space="preserve"> mmol/L</w:t>
      </w:r>
    </w:p>
    <w:p w14:paraId="6823AFEE" w14:textId="5ED0C45A" w:rsidR="00E12016" w:rsidRPr="00CB398D" w:rsidRDefault="00E12016" w:rsidP="00E12016">
      <w:r w:rsidRPr="00CB398D">
        <w:t>Cl: 106</w:t>
      </w:r>
      <w:r w:rsidR="00271A4F">
        <w:t xml:space="preserve"> mmol/L</w:t>
      </w:r>
    </w:p>
    <w:p w14:paraId="3C213DBD" w14:textId="202ADF29" w:rsidR="00E12016" w:rsidRPr="00CB398D" w:rsidRDefault="00E12016" w:rsidP="00E12016">
      <w:r w:rsidRPr="00CB398D">
        <w:t>K: 3.7</w:t>
      </w:r>
      <w:r w:rsidR="00271A4F">
        <w:t xml:space="preserve"> mmol/L</w:t>
      </w:r>
    </w:p>
    <w:p w14:paraId="69D8E5E0" w14:textId="710DA36C" w:rsidR="00E12016" w:rsidRPr="00060C72" w:rsidRDefault="00E12016" w:rsidP="00E12016">
      <w:r w:rsidRPr="00060C72">
        <w:t>Glu</w:t>
      </w:r>
      <w:r w:rsidR="00060C72">
        <w:t xml:space="preserve"> mg/dL</w:t>
      </w:r>
      <w:r w:rsidRPr="00060C72">
        <w:t xml:space="preserve">: 105 </w:t>
      </w:r>
      <w:r w:rsidR="00060C72">
        <w:t xml:space="preserve">(H) </w:t>
      </w:r>
      <w:r w:rsidRPr="00060C72">
        <w:t>possibly due to FS post meal</w:t>
      </w:r>
    </w:p>
    <w:p w14:paraId="29493DC8" w14:textId="33435342" w:rsidR="00AA24E5" w:rsidRPr="00060C72" w:rsidRDefault="00AA24E5" w:rsidP="00E12016">
      <w:pPr>
        <w:rPr>
          <w:b/>
          <w:bCs/>
        </w:rPr>
      </w:pPr>
      <w:r w:rsidRPr="00060C72">
        <w:rPr>
          <w:b/>
          <w:bCs/>
        </w:rPr>
        <w:t>Anthropometrics</w:t>
      </w:r>
      <w:r w:rsidR="00060C72">
        <w:rPr>
          <w:b/>
          <w:bCs/>
        </w:rPr>
        <w:t>:</w:t>
      </w:r>
    </w:p>
    <w:p w14:paraId="0620050F" w14:textId="3D3A0FEF" w:rsidR="00AA24E5" w:rsidRDefault="00AA24E5" w:rsidP="00E12016">
      <w:proofErr w:type="spellStart"/>
      <w:r>
        <w:t>Ht</w:t>
      </w:r>
      <w:proofErr w:type="spellEnd"/>
      <w:r>
        <w:t xml:space="preserve">: </w:t>
      </w:r>
      <w:r w:rsidRPr="00AA24E5">
        <w:t>69"</w:t>
      </w:r>
    </w:p>
    <w:p w14:paraId="57202443" w14:textId="21ACEE71" w:rsidR="00AA24E5" w:rsidRDefault="00AA24E5" w:rsidP="00E12016">
      <w:proofErr w:type="spellStart"/>
      <w:r>
        <w:t>Wt</w:t>
      </w:r>
      <w:proofErr w:type="spellEnd"/>
      <w:r>
        <w:t xml:space="preserve">: </w:t>
      </w:r>
      <w:r w:rsidRPr="00AA24E5">
        <w:t xml:space="preserve">129.6 </w:t>
      </w:r>
      <w:proofErr w:type="spellStart"/>
      <w:r w:rsidRPr="00AA24E5">
        <w:t>lbs</w:t>
      </w:r>
      <w:proofErr w:type="spellEnd"/>
    </w:p>
    <w:p w14:paraId="0ED186A4" w14:textId="79D26B52" w:rsidR="00AA24E5" w:rsidRDefault="00AA24E5" w:rsidP="00E12016">
      <w:r>
        <w:lastRenderedPageBreak/>
        <w:t xml:space="preserve">BMI: </w:t>
      </w:r>
      <w:r w:rsidR="00D95BF8" w:rsidRPr="00D95BF8">
        <w:t>19.1 (Normal)</w:t>
      </w:r>
    </w:p>
    <w:p w14:paraId="08988829" w14:textId="4108FC0B" w:rsidR="00D95BF8" w:rsidRDefault="00D95BF8" w:rsidP="00E12016">
      <w:r>
        <w:t xml:space="preserve">IBW: 160 </w:t>
      </w:r>
      <w:proofErr w:type="spellStart"/>
      <w:r>
        <w:t>lbs</w:t>
      </w:r>
      <w:proofErr w:type="spellEnd"/>
    </w:p>
    <w:p w14:paraId="4DFFEFEB" w14:textId="06878AE3" w:rsidR="00D95BF8" w:rsidRDefault="00D95BF8" w:rsidP="00E12016">
      <w:r w:rsidRPr="00D95BF8">
        <w:t xml:space="preserve">At Risk for Unintended </w:t>
      </w:r>
      <w:proofErr w:type="spellStart"/>
      <w:r w:rsidRPr="00D95BF8">
        <w:t>Wt</w:t>
      </w:r>
      <w:proofErr w:type="spellEnd"/>
      <w:r w:rsidRPr="00D95BF8">
        <w:t xml:space="preserve"> Loss</w:t>
      </w:r>
      <w:r>
        <w:t xml:space="preserve">: </w:t>
      </w:r>
      <w:r w:rsidRPr="00D95BF8">
        <w:t>self-reported weight loss, variable po intake, BMI&lt;21</w:t>
      </w:r>
    </w:p>
    <w:p w14:paraId="130DD3CD" w14:textId="6D9B9A9D" w:rsidR="00D95BF8" w:rsidRPr="00060C72" w:rsidRDefault="00D95BF8" w:rsidP="00E12016">
      <w:r w:rsidRPr="00060C72">
        <w:t>At Risk for Pressure Ulcer: Rt has limited mobility</w:t>
      </w:r>
    </w:p>
    <w:p w14:paraId="64CC291D" w14:textId="26AFB6B0" w:rsidR="0082271B" w:rsidRPr="00060C72" w:rsidRDefault="0082271B" w:rsidP="00E12016">
      <w:pPr>
        <w:rPr>
          <w:b/>
          <w:bCs/>
        </w:rPr>
      </w:pPr>
      <w:r w:rsidRPr="00060C72">
        <w:rPr>
          <w:b/>
          <w:bCs/>
        </w:rPr>
        <w:t>Med</w:t>
      </w:r>
      <w:r w:rsidR="00060C72">
        <w:rPr>
          <w:b/>
          <w:bCs/>
        </w:rPr>
        <w:t>ication</w:t>
      </w:r>
      <w:r w:rsidRPr="00060C72">
        <w:rPr>
          <w:b/>
          <w:bCs/>
        </w:rPr>
        <w:t xml:space="preserve">s: </w:t>
      </w:r>
      <w:r w:rsidRPr="0082271B">
        <w:t>Aspirin, Carbidopa-levodopa, Mirtazapine, Clonazepam, Tamsulosin HCl, Atorvastatin Calcium, Rivastigmine Tartrate.</w:t>
      </w:r>
    </w:p>
    <w:p w14:paraId="18D3ACB2" w14:textId="77777777" w:rsidR="00DB37C7" w:rsidRDefault="00DB37C7" w:rsidP="00DB37C7">
      <w:r>
        <w:t xml:space="preserve">No </w:t>
      </w:r>
      <w:r w:rsidRPr="00244F37">
        <w:t>drug/nutrient interactions</w:t>
      </w:r>
    </w:p>
    <w:p w14:paraId="695DDC48" w14:textId="5B2CF249" w:rsidR="00DB37C7" w:rsidRPr="00060C72" w:rsidRDefault="00DB37C7" w:rsidP="00E12016">
      <w:pPr>
        <w:rPr>
          <w:b/>
          <w:bCs/>
        </w:rPr>
      </w:pPr>
      <w:r w:rsidRPr="00060C72">
        <w:rPr>
          <w:b/>
          <w:bCs/>
        </w:rPr>
        <w:t>Estimated nutritional needs:</w:t>
      </w:r>
    </w:p>
    <w:p w14:paraId="5271C842" w14:textId="4904775F" w:rsidR="00DB37C7" w:rsidRDefault="00DB37C7" w:rsidP="00E12016">
      <w:r w:rsidRPr="00DB37C7">
        <w:t>30-35 kcal/kg x CBW 58.9 kg = 1767-2065 kcal/day with consideration for age, BMI, wounds</w:t>
      </w:r>
    </w:p>
    <w:p w14:paraId="60E84E81" w14:textId="7D396C8F" w:rsidR="00DB37C7" w:rsidRDefault="00DB37C7" w:rsidP="00E12016">
      <w:r w:rsidRPr="00DB37C7">
        <w:t>1.2-1.4 g pro/kg x CBW 58.9 kg = 71-82 g pro/day</w:t>
      </w:r>
    </w:p>
    <w:p w14:paraId="5E7B0353" w14:textId="664BE7AA" w:rsidR="00DB37C7" w:rsidRPr="0082271B" w:rsidRDefault="00DB37C7" w:rsidP="00E12016">
      <w:r w:rsidRPr="00DB37C7">
        <w:t>1ml/kcal = 1767-2065 ml/day</w:t>
      </w:r>
    </w:p>
    <w:p w14:paraId="756F8C46" w14:textId="15364900" w:rsidR="00DB37C7" w:rsidRPr="00060C72" w:rsidRDefault="00DB37C7" w:rsidP="00A8521B">
      <w:pPr>
        <w:rPr>
          <w:b/>
          <w:bCs/>
        </w:rPr>
      </w:pPr>
      <w:proofErr w:type="gramStart"/>
      <w:r w:rsidRPr="00060C72">
        <w:rPr>
          <w:b/>
          <w:bCs/>
        </w:rPr>
        <w:t>PES</w:t>
      </w:r>
      <w:proofErr w:type="gramEnd"/>
      <w:r w:rsidRPr="00060C72">
        <w:rPr>
          <w:b/>
          <w:bCs/>
        </w:rPr>
        <w:t xml:space="preserve">: </w:t>
      </w:r>
      <w:r>
        <w:t>Increased nutrient needs r</w:t>
      </w:r>
      <w:r w:rsidR="00060C72">
        <w:t>elated to</w:t>
      </w:r>
      <w:r>
        <w:t xml:space="preserve"> </w:t>
      </w:r>
      <w:r w:rsidRPr="00DB37C7">
        <w:t>increased metabolic demand for wound healing</w:t>
      </w:r>
      <w:r>
        <w:t xml:space="preserve"> </w:t>
      </w:r>
      <w:r w:rsidR="00060C72">
        <w:t>as evidenced by</w:t>
      </w:r>
      <w:r>
        <w:t xml:space="preserve"> </w:t>
      </w:r>
      <w:r w:rsidRPr="00DB37C7">
        <w:t>stage 1 pressure injury at two sites and surgical wounds</w:t>
      </w:r>
      <w:r w:rsidR="00060C72">
        <w:t>.</w:t>
      </w:r>
    </w:p>
    <w:p w14:paraId="0D7AE843" w14:textId="6C06AF6F" w:rsidR="00132A9A" w:rsidRPr="003D3A41" w:rsidRDefault="00DB37C7" w:rsidP="00A8521B">
      <w:pPr>
        <w:rPr>
          <w:b/>
          <w:bCs/>
        </w:rPr>
      </w:pPr>
      <w:r w:rsidRPr="00060C72">
        <w:rPr>
          <w:b/>
          <w:bCs/>
        </w:rPr>
        <w:t>Intervention:</w:t>
      </w:r>
      <w:r w:rsidR="00060C72">
        <w:rPr>
          <w:b/>
          <w:bCs/>
        </w:rPr>
        <w:t xml:space="preserve"> </w:t>
      </w:r>
      <w:r w:rsidR="00060C72">
        <w:t>p</w:t>
      </w:r>
      <w:r w:rsidR="00132A9A" w:rsidRPr="00132A9A">
        <w:t>rovide diet as prescribed</w:t>
      </w:r>
      <w:r w:rsidR="003D3A41">
        <w:t>, p</w:t>
      </w:r>
      <w:r w:rsidR="00132A9A" w:rsidRPr="003D3A41">
        <w:t xml:space="preserve">rovide </w:t>
      </w:r>
      <w:r w:rsidR="003D3A41">
        <w:t>n</w:t>
      </w:r>
      <w:r w:rsidR="00132A9A" w:rsidRPr="003D3A41">
        <w:t>ourishment/</w:t>
      </w:r>
      <w:r w:rsidR="003D3A41">
        <w:t>s</w:t>
      </w:r>
      <w:r w:rsidR="00132A9A" w:rsidRPr="003D3A41">
        <w:t>upplement</w:t>
      </w:r>
      <w:r w:rsidR="003D3A41">
        <w:t>, h</w:t>
      </w:r>
      <w:r w:rsidR="00132A9A" w:rsidRPr="00132A9A">
        <w:t>onor resident food preferences within regimen</w:t>
      </w:r>
      <w:r w:rsidR="003D3A41">
        <w:t>, a</w:t>
      </w:r>
      <w:r w:rsidR="00132A9A" w:rsidRPr="00132A9A">
        <w:t>llow eating at own pace</w:t>
      </w:r>
      <w:r w:rsidR="003D3A41">
        <w:t>,</w:t>
      </w:r>
      <w:r w:rsidR="003D3A41">
        <w:rPr>
          <w:b/>
          <w:bCs/>
        </w:rPr>
        <w:t xml:space="preserve"> </w:t>
      </w:r>
      <w:r w:rsidR="003D3A41">
        <w:t>m</w:t>
      </w:r>
      <w:r w:rsidR="00132A9A" w:rsidRPr="00132A9A">
        <w:t xml:space="preserve">onitor tolerance of </w:t>
      </w:r>
      <w:r w:rsidR="003D3A41">
        <w:t>d</w:t>
      </w:r>
      <w:r w:rsidR="00132A9A" w:rsidRPr="00132A9A">
        <w:t>iet</w:t>
      </w:r>
      <w:r w:rsidR="003D3A41">
        <w:t>, m</w:t>
      </w:r>
      <w:r w:rsidR="00132A9A" w:rsidRPr="00132A9A">
        <w:t xml:space="preserve">onitor </w:t>
      </w:r>
      <w:r w:rsidR="003D3A41">
        <w:t>s</w:t>
      </w:r>
      <w:r w:rsidR="00132A9A" w:rsidRPr="00132A9A">
        <w:t xml:space="preserve">kin </w:t>
      </w:r>
      <w:proofErr w:type="gramStart"/>
      <w:r w:rsidR="003D3A41">
        <w:t>st</w:t>
      </w:r>
      <w:r w:rsidR="00132A9A" w:rsidRPr="00132A9A">
        <w:t>atu</w:t>
      </w:r>
      <w:r w:rsidR="003D3A41">
        <w:t xml:space="preserve">s, </w:t>
      </w:r>
      <w:r w:rsidR="003D3A41">
        <w:rPr>
          <w:b/>
          <w:bCs/>
        </w:rPr>
        <w:t xml:space="preserve"> </w:t>
      </w:r>
      <w:r w:rsidR="003D3A41">
        <w:t>m</w:t>
      </w:r>
      <w:r w:rsidR="00132A9A" w:rsidRPr="00132A9A">
        <w:t>onitor</w:t>
      </w:r>
      <w:proofErr w:type="gramEnd"/>
      <w:r w:rsidR="00132A9A" w:rsidRPr="00132A9A">
        <w:t xml:space="preserve"> weight monthly/ weekly</w:t>
      </w:r>
      <w:r w:rsidR="003D3A41">
        <w:t>, m</w:t>
      </w:r>
      <w:r w:rsidR="00132A9A" w:rsidRPr="003D3A41">
        <w:t xml:space="preserve">onitor </w:t>
      </w:r>
      <w:r w:rsidR="003D3A41">
        <w:t>l</w:t>
      </w:r>
      <w:r w:rsidR="00132A9A" w:rsidRPr="003D3A41">
        <w:t>abs as prescribed</w:t>
      </w:r>
      <w:r w:rsidR="003D3A41">
        <w:rPr>
          <w:b/>
          <w:bCs/>
        </w:rPr>
        <w:t xml:space="preserve">, </w:t>
      </w:r>
      <w:r w:rsidR="003D3A41">
        <w:t>p</w:t>
      </w:r>
      <w:r w:rsidR="00132A9A" w:rsidRPr="00132A9A">
        <w:t>rovide assistance as needed</w:t>
      </w:r>
      <w:r w:rsidR="003D3A41">
        <w:t>.</w:t>
      </w:r>
    </w:p>
    <w:p w14:paraId="36DFFBD5" w14:textId="3D83D2EA" w:rsidR="00132A9A" w:rsidRPr="003D3A41" w:rsidRDefault="00132A9A" w:rsidP="00A8521B">
      <w:pPr>
        <w:rPr>
          <w:b/>
          <w:bCs/>
        </w:rPr>
      </w:pPr>
      <w:r w:rsidRPr="003D3A41">
        <w:rPr>
          <w:b/>
          <w:bCs/>
        </w:rPr>
        <w:t xml:space="preserve">Goals: </w:t>
      </w:r>
    </w:p>
    <w:p w14:paraId="65E269AA" w14:textId="28E555F0" w:rsidR="00132A9A" w:rsidRDefault="003D3A41" w:rsidP="00A8521B">
      <w:r>
        <w:t>P</w:t>
      </w:r>
      <w:r w:rsidR="00132A9A" w:rsidRPr="00132A9A">
        <w:t xml:space="preserve">t will gain 1-2 </w:t>
      </w:r>
      <w:proofErr w:type="spellStart"/>
      <w:r w:rsidR="00132A9A" w:rsidRPr="00132A9A">
        <w:t>lbs</w:t>
      </w:r>
      <w:proofErr w:type="spellEnd"/>
      <w:r w:rsidR="00132A9A" w:rsidRPr="00132A9A">
        <w:t xml:space="preserve"> monthly x 30 days</w:t>
      </w:r>
    </w:p>
    <w:p w14:paraId="2A152B5B" w14:textId="0E28502E" w:rsidR="00132A9A" w:rsidRDefault="003D3A41" w:rsidP="00A8521B">
      <w:r>
        <w:t>P</w:t>
      </w:r>
      <w:r w:rsidR="00132A9A" w:rsidRPr="00132A9A">
        <w:t>t will exhibit no signs of symptoms of dehydration x 90 days</w:t>
      </w:r>
    </w:p>
    <w:p w14:paraId="32F68EC3" w14:textId="51F9BE94" w:rsidR="00CA526C" w:rsidRDefault="003D3A41" w:rsidP="00A8521B">
      <w:r>
        <w:t>P</w:t>
      </w:r>
      <w:r w:rsidR="00132A9A" w:rsidRPr="00132A9A">
        <w:t>t will tolerate diet x 90 days</w:t>
      </w:r>
    </w:p>
    <w:p w14:paraId="3067FC59" w14:textId="2CC657A6" w:rsidR="00CA526C" w:rsidRPr="003D3A41" w:rsidRDefault="00CA526C" w:rsidP="00A8521B">
      <w:pPr>
        <w:rPr>
          <w:b/>
          <w:bCs/>
        </w:rPr>
      </w:pPr>
      <w:r w:rsidRPr="003D3A41">
        <w:rPr>
          <w:b/>
          <w:bCs/>
        </w:rPr>
        <w:t>Monitoring and Evaluation</w:t>
      </w:r>
    </w:p>
    <w:p w14:paraId="3190A5B8" w14:textId="511C2D44" w:rsidR="00CA526C" w:rsidRPr="003D3A41" w:rsidRDefault="00CA526C" w:rsidP="00CA526C">
      <w:r w:rsidRPr="003D3A41">
        <w:t>1</w:t>
      </w:r>
      <w:r w:rsidR="003D3A41">
        <w:t xml:space="preserve">. </w:t>
      </w:r>
      <w:r w:rsidRPr="003D3A41">
        <w:t>Continue diet as ordered (restricted fiber, regular).</w:t>
      </w:r>
    </w:p>
    <w:p w14:paraId="47E4D862" w14:textId="698F0870" w:rsidR="00CA526C" w:rsidRPr="003D3A41" w:rsidRDefault="003D3A41" w:rsidP="00CA526C">
      <w:r>
        <w:t>2.</w:t>
      </w:r>
      <w:r w:rsidR="00CA526C" w:rsidRPr="003D3A41">
        <w:t xml:space="preserve"> Recommend Ensure Plus HP 1x/day (350 kcal, 20 g pro) to promote optimal nutrient intake</w:t>
      </w:r>
    </w:p>
    <w:p w14:paraId="103B7F69" w14:textId="51B25A56" w:rsidR="00CA526C" w:rsidRPr="003D3A41" w:rsidRDefault="00CA526C" w:rsidP="00CA526C">
      <w:r w:rsidRPr="003D3A41">
        <w:t>3</w:t>
      </w:r>
      <w:r w:rsidR="003D3A41">
        <w:t>.</w:t>
      </w:r>
      <w:r w:rsidRPr="003D3A41">
        <w:t xml:space="preserve"> Continue to monitor po intake, diet tolerance, weights, labs, skin status, and f/u prn</w:t>
      </w:r>
    </w:p>
    <w:p w14:paraId="54AB3212" w14:textId="77777777" w:rsidR="00132A9A" w:rsidRPr="00132A9A" w:rsidRDefault="00132A9A" w:rsidP="00A8521B"/>
    <w:p w14:paraId="5FD0D67B" w14:textId="4A37A41C" w:rsidR="00A12FB5" w:rsidRDefault="00A12FB5" w:rsidP="004D7FB7">
      <w:r>
        <w:lastRenderedPageBreak/>
        <w:t>Patient 3: K.N</w:t>
      </w:r>
    </w:p>
    <w:p w14:paraId="70780D70" w14:textId="04B8B1CB" w:rsidR="00691E95" w:rsidRPr="00691E95" w:rsidRDefault="00691E95" w:rsidP="004D7FB7">
      <w:pPr>
        <w:rPr>
          <w:b/>
          <w:bCs/>
        </w:rPr>
      </w:pPr>
      <w:r w:rsidRPr="00691E95">
        <w:rPr>
          <w:b/>
          <w:bCs/>
        </w:rPr>
        <w:t>Pt Overview:</w:t>
      </w:r>
    </w:p>
    <w:p w14:paraId="0C114503" w14:textId="1C923C5C" w:rsidR="00A12FB5" w:rsidRDefault="00A12FB5" w:rsidP="00A12FB5">
      <w:r>
        <w:t xml:space="preserve">Monthly risk tracking for tube feeding: 84 y/o male with PMHx of </w:t>
      </w:r>
      <w:r w:rsidR="00691E95">
        <w:t>c</w:t>
      </w:r>
      <w:r>
        <w:t xml:space="preserve">hronic respiratory failure, GERD, COPD, </w:t>
      </w:r>
      <w:r w:rsidR="00691E95">
        <w:t>a</w:t>
      </w:r>
      <w:r>
        <w:t xml:space="preserve">nemia, </w:t>
      </w:r>
      <w:r w:rsidR="00691E95">
        <w:t>d</w:t>
      </w:r>
      <w:r>
        <w:t xml:space="preserve">ysphagia, HLD, HTN, </w:t>
      </w:r>
      <w:r w:rsidR="00691E95">
        <w:t>a</w:t>
      </w:r>
      <w:r>
        <w:t>therosclerotic heart disease</w:t>
      </w:r>
      <w:r w:rsidR="00691E95">
        <w:t>,</w:t>
      </w:r>
      <w:r>
        <w:t xml:space="preserve"> </w:t>
      </w:r>
      <w:r w:rsidR="00691E95">
        <w:t>p</w:t>
      </w:r>
      <w:r>
        <w:t xml:space="preserve">eptic ulcer, </w:t>
      </w:r>
      <w:r w:rsidR="00691E95">
        <w:t>p</w:t>
      </w:r>
      <w:r>
        <w:t xml:space="preserve">rotein-calorie malnutrition, gastronomy, </w:t>
      </w:r>
      <w:r w:rsidR="00691E95">
        <w:t>g</w:t>
      </w:r>
      <w:r>
        <w:t xml:space="preserve">laucoma, </w:t>
      </w:r>
      <w:r w:rsidR="00691E95">
        <w:t>h</w:t>
      </w:r>
      <w:r>
        <w:t xml:space="preserve">ypothyroidism, </w:t>
      </w:r>
      <w:r w:rsidR="00691E95">
        <w:t>d</w:t>
      </w:r>
      <w:r>
        <w:t xml:space="preserve">isturbance of salivary secretion, </w:t>
      </w:r>
      <w:r w:rsidR="00691E95">
        <w:t>i</w:t>
      </w:r>
      <w:r>
        <w:t xml:space="preserve">nsomnia, </w:t>
      </w:r>
      <w:r w:rsidR="00691E95">
        <w:t>r</w:t>
      </w:r>
      <w:r>
        <w:t xml:space="preserve">educed mobility, </w:t>
      </w:r>
      <w:r w:rsidR="00691E95">
        <w:t>h</w:t>
      </w:r>
      <w:r>
        <w:t xml:space="preserve">ematuria, Parkinson's disease, </w:t>
      </w:r>
      <w:r w:rsidR="00691E95">
        <w:t>a</w:t>
      </w:r>
      <w:r>
        <w:t xml:space="preserve">cute embolism and thrombosis of lower extremity deep veins, </w:t>
      </w:r>
      <w:r w:rsidR="00691E95">
        <w:t>r</w:t>
      </w:r>
      <w:r>
        <w:t xml:space="preserve">etention of urine. CBW: 125.5 </w:t>
      </w:r>
      <w:proofErr w:type="spellStart"/>
      <w:r>
        <w:t>lbs</w:t>
      </w:r>
      <w:proofErr w:type="spellEnd"/>
      <w:r>
        <w:t xml:space="preserve"> (1/6/25), BMI (21.5 (normal), within IBW (117-143 </w:t>
      </w:r>
      <w:proofErr w:type="spellStart"/>
      <w:r>
        <w:t>lbs</w:t>
      </w:r>
      <w:proofErr w:type="spellEnd"/>
      <w:r>
        <w:t>). Weight trend:</w:t>
      </w:r>
    </w:p>
    <w:p w14:paraId="0D9143DB" w14:textId="77777777" w:rsidR="00A12FB5" w:rsidRDefault="00A12FB5" w:rsidP="00A12FB5">
      <w:r>
        <w:t xml:space="preserve">123.8 </w:t>
      </w:r>
      <w:proofErr w:type="spellStart"/>
      <w:r>
        <w:t>lbs</w:t>
      </w:r>
      <w:proofErr w:type="spellEnd"/>
      <w:r>
        <w:t xml:space="preserve"> (12/3/24), +1.7 </w:t>
      </w:r>
      <w:proofErr w:type="spellStart"/>
      <w:r>
        <w:t>lbs</w:t>
      </w:r>
      <w:proofErr w:type="spellEnd"/>
      <w:r>
        <w:t xml:space="preserve"> (1.4%) x 30 days</w:t>
      </w:r>
    </w:p>
    <w:p w14:paraId="18E4F224" w14:textId="77777777" w:rsidR="00A12FB5" w:rsidRDefault="00A12FB5" w:rsidP="00A12FB5">
      <w:r>
        <w:t>124.3 (10/2/24), stable x 90 days</w:t>
      </w:r>
    </w:p>
    <w:p w14:paraId="222A10CB" w14:textId="77777777" w:rsidR="00A12FB5" w:rsidRDefault="00A12FB5" w:rsidP="00A12FB5">
      <w:r>
        <w:t xml:space="preserve">123.5 </w:t>
      </w:r>
      <w:proofErr w:type="spellStart"/>
      <w:r>
        <w:t>lbs</w:t>
      </w:r>
      <w:proofErr w:type="spellEnd"/>
      <w:r>
        <w:t xml:space="preserve"> (7/1/24), +2 </w:t>
      </w:r>
      <w:proofErr w:type="spellStart"/>
      <w:r>
        <w:t>lbs</w:t>
      </w:r>
      <w:proofErr w:type="spellEnd"/>
      <w:r>
        <w:t xml:space="preserve"> (1.6%) x 180 days</w:t>
      </w:r>
    </w:p>
    <w:p w14:paraId="42D2FAB0" w14:textId="77777777" w:rsidR="00A12FB5" w:rsidRDefault="00A12FB5" w:rsidP="00A12FB5">
      <w:r>
        <w:t xml:space="preserve">Nonsignificant weight gain of 2 </w:t>
      </w:r>
      <w:proofErr w:type="spellStart"/>
      <w:r>
        <w:t>lbs</w:t>
      </w:r>
      <w:proofErr w:type="spellEnd"/>
      <w:r>
        <w:t xml:space="preserve"> x 180 days likely due to adequate tube feeds. Rt is on Glucerna 1.5 Cal</w:t>
      </w:r>
    </w:p>
    <w:p w14:paraId="2F7F511B" w14:textId="32E7FB98" w:rsidR="00A12FB5" w:rsidRDefault="00A12FB5" w:rsidP="00A12FB5">
      <w:r>
        <w:t>237 mL x 5 times bolus feeds daily via PEG (6AM, 10AM, 2PM, 6PM, 10PM) with Flush 100 AC/PC, provides 1778 kcal/day (31 kcal/kg), 98 g pro/</w:t>
      </w:r>
      <w:proofErr w:type="gramStart"/>
      <w:r>
        <w:t>day</w:t>
      </w:r>
      <w:proofErr w:type="gramEnd"/>
      <w:r>
        <w:t xml:space="preserve"> (1.7 g pro/kg), 1900 ml/day (33 ml/day) free water. Feeding is tolerated well as per </w:t>
      </w:r>
      <w:proofErr w:type="spellStart"/>
      <w:r>
        <w:t>nsg</w:t>
      </w:r>
      <w:proofErr w:type="spellEnd"/>
      <w:r>
        <w:t>. S/p PEG replacement on 2/3/25. No n/v/d/c. Skin intact. Meds reviewed. No new labs. MOLST: Full Code/CPR. Will continue to provide nutrition intervention as warranted.</w:t>
      </w:r>
    </w:p>
    <w:p w14:paraId="3FC75EBD" w14:textId="3A1499DF" w:rsidR="00A12FB5" w:rsidRPr="00272D76" w:rsidRDefault="00A12FB5" w:rsidP="00A12FB5">
      <w:pPr>
        <w:rPr>
          <w:b/>
          <w:bCs/>
        </w:rPr>
      </w:pPr>
      <w:r w:rsidRPr="00272D76">
        <w:rPr>
          <w:b/>
          <w:bCs/>
        </w:rPr>
        <w:t xml:space="preserve">Diet </w:t>
      </w:r>
      <w:proofErr w:type="spellStart"/>
      <w:r w:rsidRPr="00272D76">
        <w:rPr>
          <w:b/>
          <w:bCs/>
        </w:rPr>
        <w:t>Hx</w:t>
      </w:r>
      <w:proofErr w:type="spellEnd"/>
      <w:r w:rsidRPr="00272D76">
        <w:rPr>
          <w:b/>
          <w:bCs/>
        </w:rPr>
        <w:t>:</w:t>
      </w:r>
    </w:p>
    <w:p w14:paraId="4C24952C" w14:textId="102AEE6E" w:rsidR="00A12FB5" w:rsidRDefault="00A12FB5" w:rsidP="00A12FB5">
      <w:r>
        <w:t>NPO; enteral feeding</w:t>
      </w:r>
    </w:p>
    <w:p w14:paraId="3F338A53" w14:textId="5905316B" w:rsidR="00A12FB5" w:rsidRPr="00272D76" w:rsidRDefault="00A12FB5" w:rsidP="00A12FB5">
      <w:pPr>
        <w:rPr>
          <w:b/>
          <w:bCs/>
        </w:rPr>
      </w:pPr>
      <w:r w:rsidRPr="00272D76">
        <w:rPr>
          <w:b/>
          <w:bCs/>
        </w:rPr>
        <w:t>Labs:</w:t>
      </w:r>
    </w:p>
    <w:p w14:paraId="088C5E1E" w14:textId="363C135A" w:rsidR="00A12FB5" w:rsidRDefault="00A12FB5" w:rsidP="00A12FB5">
      <w:r>
        <w:t xml:space="preserve">No new labs taken </w:t>
      </w:r>
      <w:r w:rsidRPr="00A12FB5">
        <w:t>since 11/8/24</w:t>
      </w:r>
    </w:p>
    <w:p w14:paraId="529DEFEF" w14:textId="36275FE1" w:rsidR="00A12FB5" w:rsidRPr="00272D76" w:rsidRDefault="00A12FB5" w:rsidP="00A12FB5">
      <w:pPr>
        <w:rPr>
          <w:b/>
          <w:bCs/>
        </w:rPr>
      </w:pPr>
      <w:r w:rsidRPr="00272D76">
        <w:rPr>
          <w:b/>
          <w:bCs/>
        </w:rPr>
        <w:t>Anthropometrics</w:t>
      </w:r>
      <w:r w:rsidR="00272D76" w:rsidRPr="00272D76">
        <w:rPr>
          <w:b/>
          <w:bCs/>
        </w:rPr>
        <w:t>:</w:t>
      </w:r>
    </w:p>
    <w:p w14:paraId="100A8B4E" w14:textId="66B78BA6" w:rsidR="00A12FB5" w:rsidRDefault="00A12FB5" w:rsidP="00A12FB5">
      <w:proofErr w:type="spellStart"/>
      <w:r>
        <w:t>Ht</w:t>
      </w:r>
      <w:proofErr w:type="spellEnd"/>
      <w:r>
        <w:t xml:space="preserve">: </w:t>
      </w:r>
      <w:r w:rsidR="00587307" w:rsidRPr="00587307">
        <w:t>64"</w:t>
      </w:r>
    </w:p>
    <w:p w14:paraId="7F8EDCE4" w14:textId="00D108B6" w:rsidR="00A12FB5" w:rsidRDefault="00A12FB5" w:rsidP="00A12FB5">
      <w:proofErr w:type="spellStart"/>
      <w:r>
        <w:t>Wt</w:t>
      </w:r>
      <w:proofErr w:type="spellEnd"/>
      <w:r>
        <w:t xml:space="preserve">: </w:t>
      </w:r>
      <w:r w:rsidR="00587307" w:rsidRPr="00587307">
        <w:t xml:space="preserve">125.5 </w:t>
      </w:r>
      <w:proofErr w:type="spellStart"/>
      <w:r w:rsidR="00587307" w:rsidRPr="00587307">
        <w:t>lbs</w:t>
      </w:r>
      <w:proofErr w:type="spellEnd"/>
    </w:p>
    <w:p w14:paraId="26BD0174" w14:textId="16A2BD84" w:rsidR="00A12FB5" w:rsidRDefault="00A12FB5" w:rsidP="00A12FB5">
      <w:r>
        <w:t xml:space="preserve">BMI: </w:t>
      </w:r>
      <w:r w:rsidR="00587307" w:rsidRPr="00587307">
        <w:t>21.5 (normal)</w:t>
      </w:r>
    </w:p>
    <w:p w14:paraId="3BED84E6" w14:textId="45DD2D18" w:rsidR="00A12FB5" w:rsidRDefault="00A12FB5" w:rsidP="00A12FB5">
      <w:r>
        <w:t xml:space="preserve">IBW: </w:t>
      </w:r>
      <w:r w:rsidR="00587307">
        <w:t xml:space="preserve">130 </w:t>
      </w:r>
      <w:proofErr w:type="spellStart"/>
      <w:r w:rsidR="00587307">
        <w:t>lbs</w:t>
      </w:r>
      <w:proofErr w:type="spellEnd"/>
    </w:p>
    <w:p w14:paraId="3A21D7C1" w14:textId="5A195506" w:rsidR="001E78AE" w:rsidRPr="00272D76" w:rsidRDefault="001E78AE" w:rsidP="00A12FB5">
      <w:pPr>
        <w:rPr>
          <w:b/>
          <w:bCs/>
        </w:rPr>
      </w:pPr>
      <w:r w:rsidRPr="00272D76">
        <w:rPr>
          <w:b/>
          <w:bCs/>
        </w:rPr>
        <w:lastRenderedPageBreak/>
        <w:t>Meds:</w:t>
      </w:r>
      <w:r w:rsidR="00272D76">
        <w:rPr>
          <w:b/>
          <w:bCs/>
        </w:rPr>
        <w:t xml:space="preserve"> </w:t>
      </w:r>
      <w:r w:rsidRPr="001E78AE">
        <w:t>Carbidopa-Levodopa</w:t>
      </w:r>
      <w:r>
        <w:t xml:space="preserve">, </w:t>
      </w:r>
      <w:r w:rsidRPr="001E78AE">
        <w:t>Maalox Plus Suspension</w:t>
      </w:r>
      <w:r>
        <w:t xml:space="preserve">, </w:t>
      </w:r>
      <w:r w:rsidRPr="001E78AE">
        <w:tab/>
      </w:r>
      <w:proofErr w:type="spellStart"/>
      <w:r w:rsidRPr="001E78AE">
        <w:t>Levoxyl</w:t>
      </w:r>
      <w:proofErr w:type="spellEnd"/>
      <w:r>
        <w:t xml:space="preserve">, </w:t>
      </w:r>
      <w:r w:rsidRPr="001E78AE">
        <w:t>Entacapone</w:t>
      </w:r>
      <w:r>
        <w:t xml:space="preserve">, </w:t>
      </w:r>
      <w:r w:rsidRPr="001E78AE">
        <w:t>Flomax</w:t>
      </w:r>
      <w:r>
        <w:t xml:space="preserve">, </w:t>
      </w:r>
      <w:r w:rsidRPr="001E78AE">
        <w:t>Melatonin</w:t>
      </w:r>
      <w:r>
        <w:t xml:space="preserve">, </w:t>
      </w:r>
      <w:r w:rsidRPr="001E78AE">
        <w:t>Acetaminophen</w:t>
      </w:r>
      <w:r>
        <w:t xml:space="preserve">, </w:t>
      </w:r>
      <w:r w:rsidRPr="001E78AE">
        <w:t>Glycopyrrolate</w:t>
      </w:r>
    </w:p>
    <w:p w14:paraId="44D4C1E9" w14:textId="77777777" w:rsidR="001E78AE" w:rsidRDefault="001E78AE" w:rsidP="001E78AE">
      <w:r>
        <w:t xml:space="preserve">No </w:t>
      </w:r>
      <w:r w:rsidRPr="00244F37">
        <w:t>drug/nutrient interactions</w:t>
      </w:r>
    </w:p>
    <w:p w14:paraId="39ACC43D" w14:textId="447FF98C" w:rsidR="001E78AE" w:rsidRPr="00272D76" w:rsidRDefault="001E78AE" w:rsidP="001E78AE">
      <w:pPr>
        <w:rPr>
          <w:b/>
          <w:bCs/>
        </w:rPr>
      </w:pPr>
      <w:r w:rsidRPr="00272D76">
        <w:rPr>
          <w:b/>
          <w:bCs/>
        </w:rPr>
        <w:t>Estimated nutritional needs:</w:t>
      </w:r>
    </w:p>
    <w:p w14:paraId="0516D6C4" w14:textId="394DDEF8" w:rsidR="001E78AE" w:rsidRDefault="001E78AE" w:rsidP="001E78AE">
      <w:r w:rsidRPr="001E78AE">
        <w:t>Glucerna 1.5 Cal</w:t>
      </w:r>
      <w:r>
        <w:t xml:space="preserve">; </w:t>
      </w:r>
      <w:r w:rsidRPr="001E78AE">
        <w:t>237 ml bolus x 5 daily via PEG (6am, 10am, 2pm, 6pm, 10pm)</w:t>
      </w:r>
      <w:r>
        <w:t>;</w:t>
      </w:r>
      <w:r w:rsidRPr="001E78AE">
        <w:t xml:space="preserve"> Flush w/ 100 mL water AC/PC; 1000mL total</w:t>
      </w:r>
    </w:p>
    <w:p w14:paraId="553298D8" w14:textId="691A2744" w:rsidR="001E78AE" w:rsidRDefault="001E78AE" w:rsidP="001E78AE">
      <w:r w:rsidRPr="001E78AE">
        <w:t>Total ml/day</w:t>
      </w:r>
      <w:r>
        <w:t xml:space="preserve">: </w:t>
      </w:r>
      <w:r w:rsidR="008C4710">
        <w:t xml:space="preserve">237mL x 5 = </w:t>
      </w:r>
      <w:r w:rsidRPr="008C4710">
        <w:rPr>
          <w:b/>
          <w:bCs/>
        </w:rPr>
        <w:t>1185 mL/day</w:t>
      </w:r>
    </w:p>
    <w:p w14:paraId="7033CFF2" w14:textId="42992DB6" w:rsidR="008C4710" w:rsidRDefault="008C4710" w:rsidP="001E78AE">
      <w:r w:rsidRPr="008C4710">
        <w:t>Total Volume of Feeding</w:t>
      </w:r>
      <w:r>
        <w:t xml:space="preserve">: 1185 mL + 1000mL = </w:t>
      </w:r>
      <w:r w:rsidRPr="008C4710">
        <w:rPr>
          <w:b/>
          <w:bCs/>
        </w:rPr>
        <w:t>2185 mL/day</w:t>
      </w:r>
    </w:p>
    <w:p w14:paraId="6BF508F4" w14:textId="57B0872A" w:rsidR="008C4710" w:rsidRPr="00EF1207" w:rsidRDefault="008C4710" w:rsidP="001E78AE">
      <w:pPr>
        <w:rPr>
          <w:b/>
          <w:bCs/>
        </w:rPr>
      </w:pPr>
      <w:r w:rsidRPr="008C4710">
        <w:t>Total Free Water (feeding + flush)</w:t>
      </w:r>
      <w:r>
        <w:t xml:space="preserve">: </w:t>
      </w:r>
      <w:r w:rsidR="00EF1207">
        <w:t xml:space="preserve">1185/1000 = 1.185 x 759mL = 899 + 1000mL = </w:t>
      </w:r>
      <w:r w:rsidRPr="00EF1207">
        <w:rPr>
          <w:b/>
          <w:bCs/>
        </w:rPr>
        <w:t>1</w:t>
      </w:r>
      <w:r w:rsidR="00EF1207" w:rsidRPr="00EF1207">
        <w:rPr>
          <w:b/>
          <w:bCs/>
        </w:rPr>
        <w:t>899</w:t>
      </w:r>
      <w:r w:rsidR="00272D76">
        <w:rPr>
          <w:b/>
          <w:bCs/>
        </w:rPr>
        <w:t>-&gt; 1900</w:t>
      </w:r>
      <w:r w:rsidRPr="00EF1207">
        <w:rPr>
          <w:b/>
          <w:bCs/>
        </w:rPr>
        <w:t xml:space="preserve"> ml/day</w:t>
      </w:r>
    </w:p>
    <w:p w14:paraId="07BCF014" w14:textId="541F2596" w:rsidR="008C4710" w:rsidRPr="00EF1207" w:rsidRDefault="008C4710" w:rsidP="001E78AE">
      <w:pPr>
        <w:rPr>
          <w:b/>
          <w:bCs/>
        </w:rPr>
      </w:pPr>
      <w:r w:rsidRPr="008C4710">
        <w:t>Total K</w:t>
      </w:r>
      <w:r>
        <w:t>c</w:t>
      </w:r>
      <w:r w:rsidRPr="008C4710">
        <w:t>al/Day</w:t>
      </w:r>
      <w:r>
        <w:t xml:space="preserve">: </w:t>
      </w:r>
      <w:r w:rsidR="00EF1207">
        <w:t xml:space="preserve">237 x 5= 1185 x 1.5 = </w:t>
      </w:r>
      <w:r w:rsidRPr="00EF1207">
        <w:rPr>
          <w:b/>
          <w:bCs/>
        </w:rPr>
        <w:t>177</w:t>
      </w:r>
      <w:r w:rsidR="00EF1207" w:rsidRPr="00EF1207">
        <w:rPr>
          <w:b/>
          <w:bCs/>
        </w:rPr>
        <w:t>7.5</w:t>
      </w:r>
      <w:r w:rsidRPr="00EF1207">
        <w:rPr>
          <w:b/>
          <w:bCs/>
        </w:rPr>
        <w:t xml:space="preserve"> </w:t>
      </w:r>
      <w:r w:rsidR="00272D76">
        <w:rPr>
          <w:b/>
          <w:bCs/>
        </w:rPr>
        <w:t xml:space="preserve">-&gt; 1778 </w:t>
      </w:r>
      <w:r w:rsidR="00272D76" w:rsidRPr="00EF1207">
        <w:rPr>
          <w:b/>
          <w:bCs/>
        </w:rPr>
        <w:t>kcal/day</w:t>
      </w:r>
    </w:p>
    <w:p w14:paraId="4A782126" w14:textId="6255DF87" w:rsidR="008C4710" w:rsidRDefault="008C4710" w:rsidP="001E78AE">
      <w:pPr>
        <w:rPr>
          <w:b/>
          <w:bCs/>
        </w:rPr>
      </w:pPr>
      <w:r w:rsidRPr="008C4710">
        <w:t>Protein</w:t>
      </w:r>
      <w:r>
        <w:t xml:space="preserve">: </w:t>
      </w:r>
      <w:r w:rsidR="00EF1207">
        <w:t xml:space="preserve">1185/1000 =1.185 x 82.5 g pro= </w:t>
      </w:r>
      <w:r w:rsidRPr="00EF1207">
        <w:rPr>
          <w:b/>
          <w:bCs/>
        </w:rPr>
        <w:t>9</w:t>
      </w:r>
      <w:r w:rsidR="00EF1207" w:rsidRPr="00EF1207">
        <w:rPr>
          <w:b/>
          <w:bCs/>
        </w:rPr>
        <w:t>7.8</w:t>
      </w:r>
      <w:r w:rsidRPr="00EF1207">
        <w:rPr>
          <w:b/>
          <w:bCs/>
        </w:rPr>
        <w:t xml:space="preserve"> </w:t>
      </w:r>
      <w:r w:rsidR="00272D76">
        <w:rPr>
          <w:b/>
          <w:bCs/>
        </w:rPr>
        <w:t xml:space="preserve">-&gt; 98 g </w:t>
      </w:r>
      <w:r w:rsidRPr="00EF1207">
        <w:rPr>
          <w:b/>
          <w:bCs/>
        </w:rPr>
        <w:t>pro/day</w:t>
      </w:r>
    </w:p>
    <w:p w14:paraId="4BC0FF1E" w14:textId="4104AE53" w:rsidR="00FB2C68" w:rsidRPr="00272D76" w:rsidRDefault="00FB2C68" w:rsidP="001E78AE">
      <w:pPr>
        <w:rPr>
          <w:b/>
          <w:bCs/>
        </w:rPr>
      </w:pPr>
      <w:r w:rsidRPr="00272D76">
        <w:rPr>
          <w:b/>
          <w:bCs/>
        </w:rPr>
        <w:t xml:space="preserve">PES: </w:t>
      </w:r>
      <w:r w:rsidRPr="00FB2C68">
        <w:t>Inadequate oral intake</w:t>
      </w:r>
      <w:r>
        <w:t xml:space="preserve"> r</w:t>
      </w:r>
      <w:r w:rsidR="00272D76">
        <w:t>elated to</w:t>
      </w:r>
      <w:r>
        <w:t xml:space="preserve"> </w:t>
      </w:r>
      <w:r w:rsidRPr="00FB2C68">
        <w:t>Parkinson's disease with dysphagia s/p PEG (2021)</w:t>
      </w:r>
      <w:r>
        <w:t xml:space="preserve"> </w:t>
      </w:r>
      <w:r w:rsidR="00272D76">
        <w:t>as evidenced by</w:t>
      </w:r>
      <w:r>
        <w:t xml:space="preserve"> </w:t>
      </w:r>
      <w:r w:rsidR="00272D76">
        <w:t>p</w:t>
      </w:r>
      <w:r w:rsidRPr="00FB2C68">
        <w:t>t requir</w:t>
      </w:r>
      <w:r w:rsidR="00272D76">
        <w:t>ing</w:t>
      </w:r>
      <w:r w:rsidRPr="00FB2C68">
        <w:t xml:space="preserve"> long-term enteral nutrition support to meet estimated nutrition needs</w:t>
      </w:r>
      <w:r w:rsidR="00272D76">
        <w:t>.</w:t>
      </w:r>
    </w:p>
    <w:p w14:paraId="56E06252" w14:textId="2243C0BF" w:rsidR="00435EB6" w:rsidRPr="00272D76" w:rsidRDefault="00435EB6" w:rsidP="001E78AE">
      <w:pPr>
        <w:rPr>
          <w:b/>
          <w:bCs/>
        </w:rPr>
      </w:pPr>
      <w:r w:rsidRPr="00272D76">
        <w:rPr>
          <w:b/>
          <w:bCs/>
        </w:rPr>
        <w:t>Intervention:</w:t>
      </w:r>
      <w:r w:rsidR="002B271F" w:rsidRPr="002B271F">
        <w:t xml:space="preserve"> Provide </w:t>
      </w:r>
      <w:r w:rsidR="00272D76">
        <w:t>t</w:t>
      </w:r>
      <w:r w:rsidR="002B271F" w:rsidRPr="002B271F">
        <w:t>ube feeding as prescribed</w:t>
      </w:r>
      <w:r w:rsidR="002B271F">
        <w:t>, m</w:t>
      </w:r>
      <w:r w:rsidR="002B271F" w:rsidRPr="002B271F">
        <w:t>onitor tolerance of tube feeding</w:t>
      </w:r>
      <w:r w:rsidR="002B271F">
        <w:t>, m</w:t>
      </w:r>
      <w:r w:rsidR="002B271F" w:rsidRPr="002B271F">
        <w:t xml:space="preserve">onitor </w:t>
      </w:r>
      <w:r w:rsidR="00272D76">
        <w:t>s</w:t>
      </w:r>
      <w:r w:rsidR="002B271F" w:rsidRPr="002B271F">
        <w:t xml:space="preserve">kin </w:t>
      </w:r>
      <w:r w:rsidR="00272D76">
        <w:t>s</w:t>
      </w:r>
      <w:r w:rsidR="002B271F" w:rsidRPr="002B271F">
        <w:t>tatus</w:t>
      </w:r>
      <w:r w:rsidR="002B271F">
        <w:t xml:space="preserve">, </w:t>
      </w:r>
      <w:r w:rsidR="00272D76">
        <w:t>m</w:t>
      </w:r>
      <w:r w:rsidR="002B271F" w:rsidRPr="002B271F">
        <w:t>onitor weight monthly/ weekly</w:t>
      </w:r>
      <w:r w:rsidR="002B271F">
        <w:t xml:space="preserve">, </w:t>
      </w:r>
      <w:r w:rsidR="00272D76">
        <w:t>m</w:t>
      </w:r>
      <w:r w:rsidR="002B271F" w:rsidRPr="002B271F">
        <w:t xml:space="preserve">onitor </w:t>
      </w:r>
      <w:r w:rsidR="00272D76">
        <w:t>l</w:t>
      </w:r>
      <w:r w:rsidR="002B271F" w:rsidRPr="002B271F">
        <w:t>abs as prescribed</w:t>
      </w:r>
      <w:r w:rsidR="002B271F">
        <w:t xml:space="preserve">, </w:t>
      </w:r>
      <w:proofErr w:type="gramStart"/>
      <w:r w:rsidR="00272D76">
        <w:t>p</w:t>
      </w:r>
      <w:r w:rsidR="002B271F" w:rsidRPr="002B271F">
        <w:t>rovide</w:t>
      </w:r>
      <w:r w:rsidR="00272D76">
        <w:t xml:space="preserve"> </w:t>
      </w:r>
      <w:r w:rsidR="002B271F" w:rsidRPr="002B271F">
        <w:t>assistance</w:t>
      </w:r>
      <w:proofErr w:type="gramEnd"/>
      <w:r w:rsidR="002B271F" w:rsidRPr="002B271F">
        <w:t xml:space="preserve"> as needed</w:t>
      </w:r>
      <w:r w:rsidR="00272D76">
        <w:t>.</w:t>
      </w:r>
    </w:p>
    <w:p w14:paraId="615F3E64" w14:textId="0B88AF20" w:rsidR="00986F11" w:rsidRPr="00812D27" w:rsidRDefault="00986F11" w:rsidP="001E78AE">
      <w:pPr>
        <w:rPr>
          <w:b/>
          <w:bCs/>
        </w:rPr>
      </w:pPr>
      <w:r w:rsidRPr="00812D27">
        <w:rPr>
          <w:b/>
          <w:bCs/>
        </w:rPr>
        <w:t xml:space="preserve">Goals: </w:t>
      </w:r>
    </w:p>
    <w:p w14:paraId="13FAC7E7" w14:textId="1086551B" w:rsidR="00986F11" w:rsidRDefault="00812D27" w:rsidP="001E78AE">
      <w:r>
        <w:t>P</w:t>
      </w:r>
      <w:r w:rsidR="00986F11" w:rsidRPr="00986F11">
        <w:t xml:space="preserve">t will maintain weight </w:t>
      </w:r>
      <w:r>
        <w:t xml:space="preserve">of </w:t>
      </w:r>
      <w:r w:rsidR="00986F11" w:rsidRPr="00986F11">
        <w:t>123</w:t>
      </w:r>
      <w:r>
        <w:t xml:space="preserve"> </w:t>
      </w:r>
      <w:proofErr w:type="spellStart"/>
      <w:r>
        <w:t>lbs</w:t>
      </w:r>
      <w:proofErr w:type="spellEnd"/>
      <w:r w:rsidR="00986F11" w:rsidRPr="00986F11">
        <w:t xml:space="preserve"> +/- 5 </w:t>
      </w:r>
      <w:proofErr w:type="spellStart"/>
      <w:r w:rsidR="00986F11" w:rsidRPr="00986F11">
        <w:t>lbs</w:t>
      </w:r>
      <w:proofErr w:type="spellEnd"/>
      <w:r w:rsidR="00986F11" w:rsidRPr="00986F11">
        <w:t xml:space="preserve"> x 90 days</w:t>
      </w:r>
    </w:p>
    <w:p w14:paraId="29554AE8" w14:textId="726D3088" w:rsidR="00986F11" w:rsidRDefault="00812D27" w:rsidP="001E78AE">
      <w:r>
        <w:t>P</w:t>
      </w:r>
      <w:r w:rsidR="00986F11" w:rsidRPr="00986F11">
        <w:t>t will exhibit no signs of symptoms of dehydration x 90 days</w:t>
      </w:r>
    </w:p>
    <w:p w14:paraId="19A47BBD" w14:textId="065D6A9D" w:rsidR="00986F11" w:rsidRDefault="00812D27" w:rsidP="001E78AE">
      <w:r>
        <w:t>P</w:t>
      </w:r>
      <w:r w:rsidR="00986F11" w:rsidRPr="00986F11">
        <w:t>t will tolerate TF x 90 days</w:t>
      </w:r>
    </w:p>
    <w:p w14:paraId="72EF93EC" w14:textId="48CFCF3E" w:rsidR="00986F11" w:rsidRPr="00812D27" w:rsidRDefault="00986F11" w:rsidP="001E78AE">
      <w:pPr>
        <w:rPr>
          <w:b/>
          <w:bCs/>
        </w:rPr>
      </w:pPr>
      <w:r w:rsidRPr="00812D27">
        <w:rPr>
          <w:b/>
          <w:bCs/>
        </w:rPr>
        <w:t>Monitoring and Evaluation</w:t>
      </w:r>
      <w:r w:rsidR="00812D27">
        <w:rPr>
          <w:b/>
          <w:bCs/>
        </w:rPr>
        <w:t>:</w:t>
      </w:r>
    </w:p>
    <w:p w14:paraId="5B7F8B54" w14:textId="77777777" w:rsidR="00986F11" w:rsidRDefault="00986F11" w:rsidP="00986F11">
      <w:r>
        <w:t>1. Continue enteral feeding as ordered</w:t>
      </w:r>
    </w:p>
    <w:p w14:paraId="70EBFA05" w14:textId="77777777" w:rsidR="00986F11" w:rsidRDefault="00986F11" w:rsidP="00986F11">
      <w:r>
        <w:t>2. Monthly weights</w:t>
      </w:r>
    </w:p>
    <w:p w14:paraId="0EFECE58" w14:textId="5E1B35F2" w:rsidR="00986F11" w:rsidRPr="00FB2C68" w:rsidRDefault="00986F11" w:rsidP="00986F11">
      <w:r>
        <w:t>3. Continue to monitor EN tolerance, weights, labs, skin status, and f/u prn</w:t>
      </w:r>
    </w:p>
    <w:p w14:paraId="6231315E" w14:textId="39B83CE6" w:rsidR="00450E00" w:rsidRPr="003A6DF6" w:rsidRDefault="00450E00" w:rsidP="003A6DF6">
      <w:pPr>
        <w:rPr>
          <w:b/>
          <w:bCs/>
        </w:rPr>
      </w:pPr>
    </w:p>
    <w:sectPr w:rsidR="00450E00" w:rsidRPr="003A6DF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AED5D" w14:textId="77777777" w:rsidR="00474806" w:rsidRDefault="00474806" w:rsidP="00CC7843">
      <w:pPr>
        <w:spacing w:after="0" w:line="240" w:lineRule="auto"/>
      </w:pPr>
      <w:r>
        <w:separator/>
      </w:r>
    </w:p>
  </w:endnote>
  <w:endnote w:type="continuationSeparator" w:id="0">
    <w:p w14:paraId="22FFF120" w14:textId="77777777" w:rsidR="00474806" w:rsidRDefault="00474806" w:rsidP="00CC7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A2FC0" w14:textId="77777777" w:rsidR="00474806" w:rsidRDefault="00474806" w:rsidP="00CC7843">
      <w:pPr>
        <w:spacing w:after="0" w:line="240" w:lineRule="auto"/>
      </w:pPr>
      <w:r>
        <w:separator/>
      </w:r>
    </w:p>
  </w:footnote>
  <w:footnote w:type="continuationSeparator" w:id="0">
    <w:p w14:paraId="0AD95FF3" w14:textId="77777777" w:rsidR="00474806" w:rsidRDefault="00474806" w:rsidP="00CC7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6303" w14:textId="638DB755" w:rsidR="00CC7843" w:rsidRDefault="00CC7843">
    <w:pPr>
      <w:pStyle w:val="Header"/>
    </w:pPr>
    <w:r>
      <w:t>Tiffany Mitchell</w:t>
    </w:r>
  </w:p>
  <w:p w14:paraId="1608AFA3" w14:textId="15F8E472" w:rsidR="00CC7843" w:rsidRDefault="00CC7843">
    <w:pPr>
      <w:pStyle w:val="Header"/>
    </w:pPr>
    <w:r>
      <w:t>HNSC 7201X</w:t>
    </w:r>
  </w:p>
  <w:p w14:paraId="00CB21D6" w14:textId="46EFEDBA" w:rsidR="00CC7843" w:rsidRDefault="00CC7843">
    <w:pPr>
      <w:pStyle w:val="Header"/>
    </w:pPr>
    <w:r>
      <w:t>MNT 2- Nutrition Care Process</w:t>
    </w:r>
  </w:p>
  <w:p w14:paraId="0B36380C" w14:textId="77777777" w:rsidR="00CC7843" w:rsidRDefault="00CC78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F6"/>
    <w:rsid w:val="000335A0"/>
    <w:rsid w:val="00060C72"/>
    <w:rsid w:val="00132A9A"/>
    <w:rsid w:val="001E78AE"/>
    <w:rsid w:val="00244F37"/>
    <w:rsid w:val="00271A4F"/>
    <w:rsid w:val="00272D76"/>
    <w:rsid w:val="002B271F"/>
    <w:rsid w:val="003A6DF6"/>
    <w:rsid w:val="003D3A41"/>
    <w:rsid w:val="00423DBD"/>
    <w:rsid w:val="00435EB6"/>
    <w:rsid w:val="00450E00"/>
    <w:rsid w:val="00455499"/>
    <w:rsid w:val="00464443"/>
    <w:rsid w:val="00474806"/>
    <w:rsid w:val="004D7FB7"/>
    <w:rsid w:val="005331C9"/>
    <w:rsid w:val="00587307"/>
    <w:rsid w:val="005B75E3"/>
    <w:rsid w:val="00653AE8"/>
    <w:rsid w:val="006771CF"/>
    <w:rsid w:val="00691E95"/>
    <w:rsid w:val="00812D27"/>
    <w:rsid w:val="0082271B"/>
    <w:rsid w:val="008578FC"/>
    <w:rsid w:val="00867321"/>
    <w:rsid w:val="0089202A"/>
    <w:rsid w:val="008C4710"/>
    <w:rsid w:val="009421AF"/>
    <w:rsid w:val="00986F11"/>
    <w:rsid w:val="00A12FB5"/>
    <w:rsid w:val="00A52362"/>
    <w:rsid w:val="00A8521B"/>
    <w:rsid w:val="00AA24E5"/>
    <w:rsid w:val="00AB7550"/>
    <w:rsid w:val="00CA526C"/>
    <w:rsid w:val="00CB398D"/>
    <w:rsid w:val="00CC7843"/>
    <w:rsid w:val="00D95BF8"/>
    <w:rsid w:val="00DB37C7"/>
    <w:rsid w:val="00DD2F44"/>
    <w:rsid w:val="00E12016"/>
    <w:rsid w:val="00EF1207"/>
    <w:rsid w:val="00F06469"/>
    <w:rsid w:val="00FB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407AD"/>
  <w15:chartTrackingRefBased/>
  <w15:docId w15:val="{22A0F568-40A6-4F94-98D1-B661C3F5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D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7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843"/>
  </w:style>
  <w:style w:type="paragraph" w:styleId="Footer">
    <w:name w:val="footer"/>
    <w:basedOn w:val="Normal"/>
    <w:link w:val="FooterChar"/>
    <w:uiPriority w:val="99"/>
    <w:unhideWhenUsed/>
    <w:rsid w:val="00CC7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Moore</dc:creator>
  <cp:keywords/>
  <dc:description/>
  <cp:lastModifiedBy>Mario Moore</cp:lastModifiedBy>
  <cp:revision>33</cp:revision>
  <dcterms:created xsi:type="dcterms:W3CDTF">2025-03-10T14:53:00Z</dcterms:created>
  <dcterms:modified xsi:type="dcterms:W3CDTF">2025-03-11T15:13:00Z</dcterms:modified>
</cp:coreProperties>
</file>