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28D2" w:rsidR="00FE06AC" w:rsidP="0C9FD435" w:rsidRDefault="00FE06AC" w14:paraId="7C7B0416" w14:textId="5A828D25" w14:noSpellErr="1">
      <w:pPr>
        <w:pStyle w:val="Title"/>
        <w:spacing w:line="240" w:lineRule="auto"/>
      </w:pPr>
      <w:r w:rsidR="0C9FD435">
        <w:rPr/>
        <w:t xml:space="preserve">Collaborative Laboratory Investigation </w:t>
      </w:r>
      <w:r w:rsidR="0C9FD435">
        <w:rPr/>
        <w:t>Assignment</w:t>
      </w:r>
    </w:p>
    <w:p w:rsidRPr="004C28D2" w:rsidR="00FE06AC" w:rsidP="0C9FD435" w:rsidRDefault="00FE06AC" w14:paraId="127C5F25" w14:textId="77777777" w14:noSpellErr="1">
      <w:pPr>
        <w:spacing w:line="240" w:lineRule="auto"/>
      </w:pPr>
    </w:p>
    <w:p w:rsidRPr="00505378" w:rsidR="00FE06AC" w:rsidP="0C9FD435" w:rsidRDefault="00FE06AC" w14:paraId="0F48AEBE" w14:textId="77777777" w14:noSpellErr="1">
      <w:pPr>
        <w:pStyle w:val="Heading1"/>
        <w:spacing w:line="240" w:lineRule="auto"/>
      </w:pPr>
      <w:r w:rsidR="0C9FD435">
        <w:rPr/>
        <w:t>Information for Instructors</w:t>
      </w:r>
    </w:p>
    <w:p w:rsidRPr="004C28D2" w:rsidR="00FE06AC" w:rsidP="0C9FD435" w:rsidRDefault="00FE06AC" w14:paraId="1658B4F5" w14:textId="5D6DB32F" w14:noSpellErr="1">
      <w:pPr>
        <w:pStyle w:val="Heading1"/>
        <w:spacing w:line="240" w:lineRule="auto"/>
      </w:pPr>
      <w:r w:rsidR="0C9FD435">
        <w:rPr/>
        <w:t>Collaborative Laboratory Investigation Assignment</w:t>
      </w:r>
    </w:p>
    <w:p w:rsidRPr="004C28D2" w:rsidR="00FE06AC" w:rsidP="0C9FD435" w:rsidRDefault="00FE06AC" w14:paraId="6422E34F" w14:textId="77777777" w14:noSpellErr="1">
      <w:pPr>
        <w:pStyle w:val="Heading2"/>
        <w:spacing w:line="240" w:lineRule="auto"/>
      </w:pPr>
      <w:r w:rsidRPr="004C28D2">
        <w:rPr>
          <w:w w:val="100"/>
        </w:rPr>
        <w:t>Overview</w:t>
      </w:r>
    </w:p>
    <w:p w:rsidRPr="004C28D2" w:rsidR="00FE06AC" w:rsidP="0C9FD435" w:rsidRDefault="00FE06AC" w14:paraId="29773268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This assignment will address the Pathways outcome: Use the tools of a scientific discipline to carry out collaborative laboratory investigations.</w:t>
      </w:r>
    </w:p>
    <w:p w:rsidRPr="004C28D2" w:rsidR="00E01496" w:rsidP="0C9FD435" w:rsidRDefault="00E01496" w14:paraId="48BF6D9D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5CD5780D" w14:textId="526F1015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 xml:space="preserve">Students will conduct a team-based investigation in a </w:t>
      </w:r>
      <w:r w:rsidRPr="0C9FD435" w:rsidR="0C9FD435">
        <w:rPr>
          <w:rFonts w:eastAsia="MS Mincho" w:cs="Times New Roman"/>
          <w:color w:val="auto"/>
        </w:rPr>
        <w:t>business</w:t>
      </w:r>
      <w:r w:rsidRPr="0C9FD435" w:rsidR="0C9FD435">
        <w:rPr>
          <w:rFonts w:eastAsia="MS Mincho" w:cs="Times New Roman"/>
          <w:color w:val="auto"/>
        </w:rPr>
        <w:t xml:space="preserve"> context. They will formulate a business research question, use business analysis tools such as statistical software, financial modeling, or market research platforms, collect and analyze data, and present findings in a professional business report. </w:t>
      </w:r>
    </w:p>
    <w:p w:rsidR="00271F44" w:rsidP="0C9FD435" w:rsidRDefault="00271F44" w14:paraId="31232A4C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54131B" w:rsidP="0C9FD435" w:rsidRDefault="0054131B" w14:paraId="42FEC242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271F44" w:rsidP="0C9FD435" w:rsidRDefault="00FE06AC" w14:paraId="143B4D7D" w14:textId="77777777" w14:noSpellErr="1">
      <w:pPr>
        <w:pStyle w:val="Heading1"/>
        <w:spacing w:line="240" w:lineRule="auto"/>
      </w:pPr>
      <w:r w:rsidR="0C9FD435">
        <w:rPr/>
        <w:t>Information for Students</w:t>
      </w:r>
    </w:p>
    <w:p w:rsidRPr="004C28D2" w:rsidR="00FE06AC" w:rsidP="0C9FD435" w:rsidRDefault="00FE06AC" w14:paraId="046B7460" w14:textId="547FFDBF" w14:noSpellErr="1">
      <w:pPr>
        <w:pStyle w:val="BodyText"/>
        <w:spacing w:line="240" w:lineRule="auto"/>
      </w:pPr>
      <w:r w:rsidR="0C9FD435">
        <w:rPr/>
        <w:t>Collaborative Laboratory Investigation Assignment</w:t>
      </w:r>
    </w:p>
    <w:p w:rsidRPr="004C28D2" w:rsidR="00FE06AC" w:rsidP="0C9FD435" w:rsidRDefault="00FE06AC" w14:paraId="295C3EB3" w14:textId="77777777" w14:noSpellErr="1">
      <w:pPr>
        <w:pStyle w:val="Heading2"/>
        <w:spacing w:line="240" w:lineRule="auto"/>
      </w:pPr>
      <w:r w:rsidRPr="004C28D2">
        <w:rPr>
          <w:w w:val="100"/>
        </w:rPr>
        <w:t>Overview</w:t>
      </w:r>
    </w:p>
    <w:p w:rsidRPr="004C28D2" w:rsidR="00FE06AC" w:rsidP="0C9FD435" w:rsidRDefault="00FE06AC" w14:paraId="52DE18DE" w14:textId="0C35F8D2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 xml:space="preserve">In this assignment, your team will conduct a collaborative investigation to answer a business-related question using established business research tools and methods. You will select a topic from the approved list or propose </w:t>
      </w:r>
      <w:bookmarkStart w:name="_Int_WEfVXLVM" w:id="1637642671"/>
      <w:r w:rsidRPr="0C9FD435" w:rsidR="0C9FD435">
        <w:rPr>
          <w:rFonts w:eastAsia="MS Mincho" w:cs="Times New Roman"/>
          <w:color w:val="auto"/>
        </w:rPr>
        <w:t>your</w:t>
      </w:r>
      <w:bookmarkEnd w:id="1637642671"/>
      <w:r w:rsidRPr="0C9FD435" w:rsidR="0C9FD435">
        <w:rPr>
          <w:rFonts w:eastAsia="MS Mincho" w:cs="Times New Roman"/>
          <w:color w:val="auto"/>
        </w:rPr>
        <w:t xml:space="preserve"> own with instructor approval. As a team, you will define your research question, design an investigation plan, use </w:t>
      </w:r>
      <w:r w:rsidRPr="0C9FD435" w:rsidR="0C9FD435">
        <w:rPr>
          <w:rFonts w:eastAsia="MS Mincho" w:cs="Times New Roman"/>
          <w:color w:val="auto"/>
        </w:rPr>
        <w:t>appropriate tools</w:t>
      </w:r>
      <w:r w:rsidRPr="0C9FD435" w:rsidR="0C9FD435">
        <w:rPr>
          <w:rFonts w:eastAsia="MS Mincho" w:cs="Times New Roman"/>
          <w:color w:val="auto"/>
        </w:rPr>
        <w:t xml:space="preserve"> to </w:t>
      </w:r>
      <w:r w:rsidRPr="0C9FD435" w:rsidR="0C9FD435">
        <w:rPr>
          <w:rFonts w:eastAsia="MS Mincho" w:cs="Times New Roman"/>
          <w:color w:val="auto"/>
        </w:rPr>
        <w:t>collect</w:t>
      </w:r>
      <w:r w:rsidRPr="0C9FD435" w:rsidR="0C9FD435">
        <w:rPr>
          <w:rFonts w:eastAsia="MS Mincho" w:cs="Times New Roman"/>
          <w:color w:val="auto"/>
        </w:rPr>
        <w:t xml:space="preserve"> and analyze data, and present findings in a business report.</w:t>
      </w:r>
    </w:p>
    <w:p w:rsidRPr="004C28D2" w:rsidR="00551569" w:rsidP="0C9FD435" w:rsidRDefault="00551569" w14:paraId="0D9751EF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2D6CCD33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As you work to complete this assignment, you will:</w:t>
      </w:r>
    </w:p>
    <w:p w:rsidR="00FE06AC" w:rsidP="0C9FD435" w:rsidRDefault="00FE06AC" w14:paraId="4208DB1E" w14:textId="145D7AC3" w14:noSpellErr="1">
      <w:pPr>
        <w:pStyle w:val="ListParagraph"/>
        <w:spacing w:line="240" w:lineRule="auto"/>
        <w:rPr/>
      </w:pPr>
      <w:r w:rsidRPr="004C28D2">
        <w:rPr>
          <w:w w:val="100"/>
        </w:rPr>
        <w:t>Select a business problem or question from the list below or propose your own idea.</w:t>
      </w:r>
      <w:r w:rsidR="000331E5">
        <w:rPr>
          <w:w w:val="100"/>
        </w:rPr>
        <w:t xml:space="preserve"> </w:t>
      </w:r>
      <w:r w:rsidR="000331E5">
        <w:rPr>
          <w:w w:val="100"/>
        </w:rPr>
        <w:t xml:space="preserve">Possible topics</w:t>
      </w:r>
      <w:r w:rsidR="000331E5">
        <w:rPr>
          <w:w w:val="100"/>
        </w:rPr>
        <w:t xml:space="preserve"> include: </w:t>
      </w:r>
    </w:p>
    <w:p w:rsidRPr="000331E5" w:rsidR="000331E5" w:rsidP="0C9FD435" w:rsidRDefault="000331E5" w14:paraId="707BED70" w14:textId="77777777" w14:noSpellErr="1">
      <w:pPr>
        <w:pStyle w:val="ListParagraph"/>
        <w:spacing w:line="240" w:lineRule="auto"/>
        <w:rPr/>
      </w:pPr>
      <w:r w:rsidRPr="000331E5">
        <w:rPr>
          <w:w w:val="100"/>
        </w:rPr>
        <w:t>Analyzing customer satisfaction survey results to recommend service improvements.</w:t>
      </w:r>
    </w:p>
    <w:p w:rsidRPr="000331E5" w:rsidR="000331E5" w:rsidP="0C9FD435" w:rsidRDefault="000331E5" w14:paraId="5D50D035" w14:textId="77777777" w14:noSpellErr="1">
      <w:pPr>
        <w:pStyle w:val="ListParagraph"/>
        <w:spacing w:line="240" w:lineRule="auto"/>
        <w:rPr/>
      </w:pPr>
      <w:r w:rsidRPr="000331E5">
        <w:rPr>
          <w:w w:val="100"/>
        </w:rPr>
        <w:t>Conducting a market analysis for a new product launch using primary and secondary data.</w:t>
      </w:r>
    </w:p>
    <w:p w:rsidRPr="000331E5" w:rsidR="000331E5" w:rsidP="0C9FD435" w:rsidRDefault="000331E5" w14:paraId="0050581A" w14:textId="77777777" w14:noSpellErr="1">
      <w:pPr>
        <w:pStyle w:val="ListParagraph"/>
        <w:spacing w:line="240" w:lineRule="auto"/>
        <w:rPr/>
      </w:pPr>
      <w:r w:rsidRPr="000331E5">
        <w:rPr>
          <w:w w:val="100"/>
        </w:rPr>
        <w:t>Evaluating the financial performance of two companies in the same industry using ratio analysis.</w:t>
      </w:r>
    </w:p>
    <w:p w:rsidRPr="000331E5" w:rsidR="000331E5" w:rsidP="0C9FD435" w:rsidRDefault="000331E5" w14:paraId="25507E91" w14:textId="77777777" w14:noSpellErr="1">
      <w:pPr>
        <w:pStyle w:val="ListParagraph"/>
        <w:spacing w:line="240" w:lineRule="auto"/>
        <w:rPr/>
      </w:pPr>
      <w:r w:rsidRPr="000331E5">
        <w:rPr>
          <w:w w:val="100"/>
        </w:rPr>
        <w:t>Measuring the impact of social media marketing campaigns on sales growth.</w:t>
      </w:r>
    </w:p>
    <w:p w:rsidRPr="000331E5" w:rsidR="000331E5" w:rsidP="0C9FD435" w:rsidRDefault="000331E5" w14:paraId="1C143F18" w14:textId="77777777" w14:noSpellErr="1">
      <w:pPr>
        <w:pStyle w:val="ListParagraph"/>
        <w:spacing w:line="240" w:lineRule="auto"/>
        <w:rPr/>
      </w:pPr>
      <w:r w:rsidRPr="000331E5">
        <w:rPr>
          <w:w w:val="100"/>
        </w:rPr>
        <w:t>Assessing employee engagement levels and their relationship to productivity metrics.</w:t>
      </w:r>
    </w:p>
    <w:p w:rsidRPr="000331E5" w:rsidR="000331E5" w:rsidP="0C9FD435" w:rsidRDefault="000331E5" w14:paraId="613B547E" w14:textId="47081667" w14:noSpellErr="1">
      <w:pPr>
        <w:pStyle w:val="ListParagraph"/>
        <w:spacing w:line="240" w:lineRule="auto"/>
        <w:rPr/>
      </w:pPr>
      <w:r w:rsidRPr="000331E5">
        <w:rPr>
          <w:w w:val="100"/>
        </w:rPr>
        <w:t>Analyzing supply chain efficiency using process mapping and performance data.</w:t>
      </w:r>
    </w:p>
    <w:p w:rsidRPr="004C28D2" w:rsidR="00FE06AC" w:rsidP="0C9FD435" w:rsidRDefault="00FE06AC" w14:paraId="68CAF393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Develop a clear, measurable research question informed by preliminary background research.</w:t>
      </w:r>
    </w:p>
    <w:p w:rsidRPr="004C28D2" w:rsidR="00FE06AC" w:rsidP="0C9FD435" w:rsidRDefault="00FE06AC" w14:paraId="4CEF3AE6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Design and carry out a collaborative investigation plan including tools, timelines, and team member roles.</w:t>
      </w:r>
    </w:p>
    <w:p w:rsidRPr="004C28D2" w:rsidR="00FE06AC" w:rsidP="0C9FD435" w:rsidRDefault="00FE06AC" w14:paraId="10B363FF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 xml:space="preserve">Use </w:t>
      </w:r>
      <w:r w:rsidRPr="004C28D2">
        <w:rPr>
          <w:w w:val="100"/>
        </w:rPr>
        <w:t>appropriate business</w:t>
      </w:r>
      <w:r w:rsidRPr="004C28D2">
        <w:rPr>
          <w:w w:val="100"/>
        </w:rPr>
        <w:t xml:space="preserve"> tools (e.g., Excel, Tableau, SPSS, QuickBooks, financial modeling software, survey platforms) to collect and analyze data.</w:t>
      </w:r>
    </w:p>
    <w:p w:rsidRPr="004C28D2" w:rsidR="00FE06AC" w:rsidP="0C9FD435" w:rsidRDefault="00FE06AC" w14:paraId="4D0FEA54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Document your data collection and analysis process using shared logs, spreadsheets, or digital dashboards.</w:t>
      </w:r>
    </w:p>
    <w:p w:rsidRPr="004C28D2" w:rsidR="00FE06AC" w:rsidP="0C9FD435" w:rsidRDefault="00FE06AC" w14:paraId="769D774C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Interpret your findings in relation to business theories, models, and practices.</w:t>
      </w:r>
    </w:p>
    <w:p w:rsidRPr="004C28D2" w:rsidR="00FE06AC" w:rsidP="0C9FD435" w:rsidRDefault="00FE06AC" w14:paraId="11F69633" w14:textId="54DB9842" w14:noSpellErr="1">
      <w:pPr>
        <w:pStyle w:val="ListParagraph"/>
        <w:spacing w:line="240" w:lineRule="auto"/>
        <w:rPr/>
      </w:pPr>
      <w:r w:rsidRPr="004C28D2">
        <w:rPr>
          <w:w w:val="100"/>
        </w:rPr>
        <w:lastRenderedPageBreak/>
        <w:t>Present your findings in a structured business report format.</w:t>
      </w:r>
    </w:p>
    <w:p w:rsidRPr="004C28D2" w:rsidR="00271F44" w:rsidP="0C9FD435" w:rsidRDefault="00271F44" w14:paraId="4E4A0E96" w14:textId="77777777" w14:noSpellErr="1">
      <w:pPr>
        <w:spacing w:line="240" w:lineRule="auto"/>
      </w:pPr>
    </w:p>
    <w:p w:rsidRPr="004C28D2" w:rsidR="00FE06AC" w:rsidP="0C9FD435" w:rsidRDefault="00FE06AC" w14:paraId="44B8EA7D" w14:textId="77777777" w14:noSpellErr="1">
      <w:pPr>
        <w:pStyle w:val="Heading1"/>
        <w:spacing w:line="240" w:lineRule="auto"/>
      </w:pPr>
      <w:r w:rsidR="0C9FD435">
        <w:rPr/>
        <w:t>Assignment Format &amp; Guidelines</w:t>
      </w:r>
    </w:p>
    <w:p w:rsidRPr="004C28D2" w:rsidR="00FE06AC" w:rsidP="0C9FD435" w:rsidRDefault="00FE06AC" w14:paraId="05088592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Your report will:</w:t>
      </w:r>
    </w:p>
    <w:p w:rsidRPr="004C28D2" w:rsidR="00FE06AC" w:rsidP="0C9FD435" w:rsidRDefault="00FE06AC" w14:paraId="32F8E272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Be 1,000–1,500 words.</w:t>
      </w:r>
    </w:p>
    <w:p w:rsidRPr="004C28D2" w:rsidR="00FE06AC" w:rsidP="0C9FD435" w:rsidRDefault="00FE06AC" w14:paraId="5C12F7B3" w14:textId="5BF9F8FC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Include the following sections: </w:t>
      </w:r>
    </w:p>
    <w:p w:rsidRPr="004C28D2" w:rsidR="00FE06AC" w:rsidP="0C9FD435" w:rsidRDefault="00FE06AC" w14:paraId="32E8C211" w14:textId="7E379BA0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>Title</w:t>
      </w:r>
    </w:p>
    <w:p w:rsidRPr="004C28D2" w:rsidR="00FE06AC" w:rsidP="0C9FD435" w:rsidRDefault="00FE06AC" w14:paraId="12FDB353" w14:textId="6798A11C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 Executive Summary</w:t>
      </w:r>
    </w:p>
    <w:p w:rsidRPr="004C28D2" w:rsidR="00FE06AC" w:rsidP="0C9FD435" w:rsidRDefault="00FE06AC" w14:paraId="37A7F4E6" w14:textId="40FDEE91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 Introduction, Methods</w:t>
      </w:r>
    </w:p>
    <w:p w:rsidRPr="004C28D2" w:rsidR="00FE06AC" w:rsidP="0C9FD435" w:rsidRDefault="00FE06AC" w14:paraId="631E9C86" w14:textId="428435F3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 Results</w:t>
      </w:r>
    </w:p>
    <w:p w:rsidRPr="004C28D2" w:rsidR="00FE06AC" w:rsidP="0C9FD435" w:rsidRDefault="00FE06AC" w14:paraId="4D54A2F3" w14:textId="2370A3CD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 Discussion</w:t>
      </w:r>
    </w:p>
    <w:p w:rsidRPr="004C28D2" w:rsidR="00FE06AC" w:rsidP="0C9FD435" w:rsidRDefault="00FE06AC" w14:paraId="5C1EC79F" w14:textId="541AC5C8">
      <w:pPr>
        <w:pStyle w:val="ListParagraph"/>
        <w:spacing w:line="240" w:lineRule="auto"/>
        <w:rPr>
          <w:w w:val="100"/>
        </w:rPr>
      </w:pPr>
      <w:r w:rsidRPr="004C28D2">
        <w:rPr>
          <w:w w:val="100"/>
        </w:rPr>
        <w:t xml:space="preserve"> Conclusion</w:t>
      </w:r>
    </w:p>
    <w:p w:rsidRPr="004C28D2" w:rsidR="00FE06AC" w:rsidP="0C9FD435" w:rsidRDefault="00FE06AC" w14:paraId="1113EFEE" w14:textId="77777777">
      <w:pPr>
        <w:pStyle w:val="ListParagraph"/>
        <w:spacing w:line="240" w:lineRule="auto"/>
        <w:rPr/>
      </w:pPr>
      <w:r w:rsidRPr="004C28D2">
        <w:rPr>
          <w:w w:val="100"/>
        </w:rPr>
        <w:t xml:space="preserve"> References</w:t>
      </w:r>
    </w:p>
    <w:p w:rsidRPr="004C28D2" w:rsidR="00FE06AC" w:rsidP="0C9FD435" w:rsidRDefault="00FE06AC" w14:paraId="44E83FFF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Contain</w:t>
      </w:r>
      <w:r w:rsidRPr="004C28D2">
        <w:rPr>
          <w:w w:val="100"/>
        </w:rPr>
        <w:t xml:space="preserve"> at least three credible sources cited in APA or MLA format.</w:t>
      </w:r>
    </w:p>
    <w:p w:rsidRPr="004C28D2" w:rsidR="00FE06AC" w:rsidP="0C9FD435" w:rsidRDefault="00FE06AC" w14:paraId="1CEBFEDE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>Include at least one graph and one data table.</w:t>
      </w:r>
    </w:p>
    <w:p w:rsidRPr="004C28D2" w:rsidR="00FE06AC" w:rsidP="0C9FD435" w:rsidRDefault="00FE06AC" w14:paraId="249D4D56" w14:textId="77777777" w14:noSpellErr="1">
      <w:pPr>
        <w:pStyle w:val="ListParagraph"/>
        <w:spacing w:line="240" w:lineRule="auto"/>
        <w:rPr/>
      </w:pPr>
      <w:r w:rsidRPr="004C28D2">
        <w:rPr>
          <w:w w:val="100"/>
        </w:rPr>
        <w:t xml:space="preserve">Clearly </w:t>
      </w:r>
      <w:r w:rsidRPr="004C28D2">
        <w:rPr>
          <w:w w:val="100"/>
        </w:rPr>
        <w:t>identify</w:t>
      </w:r>
      <w:r w:rsidRPr="004C28D2">
        <w:rPr>
          <w:w w:val="100"/>
        </w:rPr>
        <w:t xml:space="preserve"> your research question, tools used, </w:t>
      </w:r>
      <w:r w:rsidRPr="004C28D2">
        <w:rPr>
          <w:w w:val="100"/>
        </w:rPr>
        <w:t>methodology</w:t>
      </w:r>
      <w:r w:rsidRPr="004C28D2">
        <w:rPr>
          <w:w w:val="100"/>
        </w:rPr>
        <w:t>, and team roles.</w:t>
      </w:r>
    </w:p>
    <w:p w:rsidRPr="004C28D2" w:rsidR="00FE06AC" w:rsidP="0C9FD435" w:rsidRDefault="00FE06AC" w14:paraId="41ACA90B" w14:textId="3BFF7B2C" w14:noSpellErr="1">
      <w:pPr>
        <w:pStyle w:val="ListParagraph"/>
        <w:spacing w:line="240" w:lineRule="auto"/>
        <w:rPr/>
      </w:pPr>
      <w:r w:rsidRPr="004C28D2">
        <w:rPr>
          <w:w w:val="100"/>
        </w:rPr>
        <w:t>Explain the significance of your findings in relation to business concepts studied in class.</w:t>
      </w:r>
    </w:p>
    <w:p w:rsidRPr="004C28D2" w:rsidR="00271F44" w:rsidP="0C9FD435" w:rsidRDefault="00271F44" w14:paraId="53251535" w14:textId="77777777" w14:noSpellErr="1">
      <w:pPr>
        <w:spacing w:line="240" w:lineRule="auto"/>
      </w:pPr>
    </w:p>
    <w:p w:rsidR="000331E5" w:rsidP="0C9FD435" w:rsidRDefault="000331E5" w14:paraId="56B44FED" w14:textId="77777777" w14:noSpellErr="1">
      <w:pPr>
        <w:pStyle w:val="Heading1"/>
        <w:spacing w:line="240" w:lineRule="auto"/>
      </w:pPr>
      <w:r w:rsidR="0C9FD435">
        <w:rPr/>
        <w:t>Assessment Criteria</w:t>
      </w:r>
    </w:p>
    <w:p w:rsidR="000331E5" w:rsidP="0C9FD435" w:rsidRDefault="000331E5" w14:paraId="5E6B10B6" w14:textId="77777777" w14:noSpellErr="1">
      <w:pPr>
        <w:spacing w:line="240" w:lineRule="auto"/>
      </w:pPr>
      <w:r w:rsidR="0C9FD435">
        <w:rPr/>
        <w:t>Your submission will be graded on:</w:t>
      </w:r>
    </w:p>
    <w:p w:rsidR="000331E5" w:rsidP="000331E5" w:rsidRDefault="000331E5" w14:paraId="4C6CF93F" w14:textId="77777777">
      <w:pPr>
        <w:pStyle w:val="ListBullet"/>
        <w:spacing w:line="240" w:lineRule="auto"/>
      </w:pPr>
      <w:r>
        <w:t>Application of business research methods (clarity, logic, collaboration, tool selection, and quality of the investigation plan).</w:t>
      </w:r>
    </w:p>
    <w:p w:rsidR="000331E5" w:rsidP="000331E5" w:rsidRDefault="000331E5" w14:paraId="0BA2CBA5" w14:textId="77777777">
      <w:pPr>
        <w:pStyle w:val="ListBullet"/>
        <w:spacing w:line="240" w:lineRule="auto"/>
      </w:pPr>
      <w:r>
        <w:t>Data collection and accuracy (relevance, completeness, documentation, tool use, and ethical considerations).</w:t>
      </w:r>
    </w:p>
    <w:p w:rsidR="000331E5" w:rsidP="000331E5" w:rsidRDefault="000331E5" w14:paraId="7F6B1FAD" w14:textId="77777777">
      <w:pPr>
        <w:pStyle w:val="ListBullet"/>
        <w:spacing w:line="240" w:lineRule="auto"/>
      </w:pPr>
      <w:r>
        <w:t>Data analysis and interpretation (depth, correctness, and connection to business concepts).</w:t>
      </w:r>
    </w:p>
    <w:p w:rsidR="000331E5" w:rsidP="000331E5" w:rsidRDefault="000331E5" w14:paraId="4BAB2C87" w14:textId="77777777">
      <w:pPr>
        <w:pStyle w:val="ListBullet"/>
        <w:spacing w:line="240" w:lineRule="auto"/>
      </w:pPr>
      <w:r>
        <w:t>Organization and clarity (logical flow, precision of language, and integration of visuals).</w:t>
      </w:r>
    </w:p>
    <w:p w:rsidR="000331E5" w:rsidP="00505378" w:rsidRDefault="000331E5" w14:paraId="00D81A7A" w14:textId="77777777">
      <w:pPr>
        <w:pStyle w:val="ListBullet"/>
        <w:spacing w:after="0" w:line="240" w:lineRule="auto"/>
      </w:pPr>
      <w:r>
        <w:t>Citation and format (accuracy and consistency of citations and references in APA or MLA).</w:t>
      </w:r>
    </w:p>
    <w:p w:rsidR="000331E5" w:rsidP="0C9FD435" w:rsidRDefault="000331E5" w14:paraId="7D7C6F37" w14:textId="394238B3" w14:noSpellErr="1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374"/>
        <w:gridCol w:w="1728"/>
        <w:gridCol w:w="1782"/>
        <w:gridCol w:w="1782"/>
      </w:tblGrid>
      <w:tr w:rsidRPr="00505378" w:rsidR="00505378" w:rsidTr="0C9FD435" w14:paraId="778C1AB6" w14:textId="77777777">
        <w:tc>
          <w:tcPr>
            <w:tcW w:w="9394" w:type="dxa"/>
            <w:gridSpan w:val="5"/>
            <w:tcBorders>
              <w:bottom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54AC7833" w14:textId="5EE43F11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Collaborative Laboratory Investigation Assignment Grading Rubric</w:t>
            </w:r>
          </w:p>
        </w:tc>
      </w:tr>
      <w:tr w:rsidR="000331E5" w:rsidTr="0C9FD435" w14:paraId="47182A4C" w14:textId="77777777">
        <w:tc>
          <w:tcPr>
            <w:tcW w:w="17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29C39A54" w14:textId="77777777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</w:rPr>
              <w:t>Criteria</w:t>
            </w:r>
          </w:p>
        </w:tc>
        <w:tc>
          <w:tcPr>
            <w:tcW w:w="23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50044595" w14:textId="77777777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</w:rPr>
              <w:t>Exceeds Expectations</w:t>
            </w:r>
          </w:p>
        </w:tc>
        <w:tc>
          <w:tcPr>
            <w:tcW w:w="172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4EEE4064" w14:textId="77777777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</w:rPr>
              <w:t>Meets Expectations</w:t>
            </w:r>
          </w:p>
        </w:tc>
        <w:tc>
          <w:tcPr>
            <w:tcW w:w="17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25291F4F" w14:textId="77777777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</w:rPr>
              <w:t>Approaches Expectations</w:t>
            </w:r>
          </w:p>
        </w:tc>
        <w:tc>
          <w:tcPr>
            <w:tcW w:w="17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0000" w:themeFill="text1"/>
            <w:tcMar/>
          </w:tcPr>
          <w:p w:rsidRPr="00505378" w:rsidR="000331E5" w:rsidP="0C9FD435" w:rsidRDefault="000331E5" w14:paraId="35A2F184" w14:textId="77777777" w14:noSpellErr="1">
            <w:pPr>
              <w:spacing w:line="240" w:lineRule="auto"/>
              <w:jc w:val="center"/>
              <w:rPr>
                <w:b w:val="1"/>
                <w:bCs w:val="1"/>
                <w:color w:val="FFFFFF" w:themeColor="background1"/>
              </w:rPr>
            </w:pPr>
            <w:r w:rsidRPr="0C9FD435" w:rsidR="0C9FD435">
              <w:rPr>
                <w:b w:val="1"/>
                <w:bCs w:val="1"/>
                <w:color w:val="FFFFFF" w:themeColor="background1" w:themeTint="FF" w:themeShade="FF"/>
              </w:rPr>
              <w:t>Developing</w:t>
            </w:r>
          </w:p>
        </w:tc>
      </w:tr>
      <w:tr w:rsidR="000331E5" w:rsidTr="0C9FD435" w14:paraId="7DD160AB" w14:textId="77777777">
        <w:tc>
          <w:tcPr>
            <w:tcW w:w="1728" w:type="dxa"/>
            <w:tcBorders>
              <w:top w:val="single" w:color="FFFFFF" w:themeColor="background1" w:sz="4" w:space="0"/>
            </w:tcBorders>
            <w:tcMar/>
          </w:tcPr>
          <w:p w:rsidR="00505378" w:rsidP="0C9FD435" w:rsidRDefault="000331E5" w14:paraId="3EDFF21A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 xml:space="preserve">Application of Business Research Methods </w:t>
            </w:r>
          </w:p>
          <w:p w:rsidRPr="00505378" w:rsidR="000331E5" w:rsidP="0C9FD435" w:rsidRDefault="000331E5" w14:paraId="051B7B2E" w14:textId="4BCAD1D0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>(30 points)</w:t>
            </w:r>
          </w:p>
        </w:tc>
        <w:tc>
          <w:tcPr>
            <w:tcW w:w="2374" w:type="dxa"/>
            <w:tcBorders>
              <w:top w:val="single" w:color="FFFFFF" w:themeColor="background1" w:sz="4" w:space="0"/>
            </w:tcBorders>
            <w:tcMar/>
          </w:tcPr>
          <w:p w:rsidR="000331E5" w:rsidP="0C9FD435" w:rsidRDefault="000331E5" w14:paraId="0A5157D3" w14:textId="77777777" w14:noSpellErr="1">
            <w:pPr>
              <w:spacing w:line="240" w:lineRule="auto"/>
            </w:pPr>
            <w:r w:rsidR="0C9FD435">
              <w:rPr/>
              <w:t xml:space="preserve">Clear and logical application of all steps; well-designed investigation plan; explicit team roles; </w:t>
            </w:r>
            <w:r w:rsidR="0C9FD435">
              <w:rPr/>
              <w:t>appropriate tools</w:t>
            </w:r>
            <w:r w:rsidR="0C9FD435">
              <w:rPr/>
              <w:t xml:space="preserve"> fully justified and used correctly; thorough analysis. (27–30 points)</w:t>
            </w:r>
          </w:p>
        </w:tc>
        <w:tc>
          <w:tcPr>
            <w:tcW w:w="1728" w:type="dxa"/>
            <w:tcBorders>
              <w:top w:val="single" w:color="FFFFFF" w:themeColor="background1" w:sz="4" w:space="0"/>
            </w:tcBorders>
            <w:tcMar/>
          </w:tcPr>
          <w:p w:rsidR="00505378" w:rsidP="0C9FD435" w:rsidRDefault="000331E5" w14:paraId="1D8D4850" w14:textId="77777777" w14:noSpellErr="1">
            <w:pPr>
              <w:spacing w:line="240" w:lineRule="auto"/>
            </w:pPr>
            <w:r w:rsidR="0C9FD435">
              <w:rPr/>
              <w:t xml:space="preserve">Application of most steps; </w:t>
            </w:r>
            <w:r w:rsidR="0C9FD435">
              <w:rPr/>
              <w:t>generally sound</w:t>
            </w:r>
            <w:r w:rsidR="0C9FD435">
              <w:rPr/>
              <w:t xml:space="preserve"> plan; roles </w:t>
            </w:r>
            <w:r w:rsidR="0C9FD435">
              <w:rPr/>
              <w:t>identified</w:t>
            </w:r>
            <w:r w:rsidR="0C9FD435">
              <w:rPr/>
              <w:t xml:space="preserve">; tools mostly used correctly; adequate analysis. </w:t>
            </w:r>
          </w:p>
          <w:p w:rsidR="000331E5" w:rsidP="0C9FD435" w:rsidRDefault="000331E5" w14:paraId="6DA2F166" w14:textId="17A12ECE" w14:noSpellErr="1">
            <w:pPr>
              <w:spacing w:line="240" w:lineRule="auto"/>
            </w:pPr>
            <w:r w:rsidR="0C9FD435">
              <w:rPr/>
              <w:t>(23–26 points)</w:t>
            </w:r>
          </w:p>
        </w:tc>
        <w:tc>
          <w:tcPr>
            <w:tcW w:w="1782" w:type="dxa"/>
            <w:tcBorders>
              <w:top w:val="single" w:color="FFFFFF" w:themeColor="background1" w:sz="4" w:space="0"/>
            </w:tcBorders>
            <w:tcMar/>
          </w:tcPr>
          <w:p w:rsidR="000331E5" w:rsidP="0C9FD435" w:rsidRDefault="000331E5" w14:paraId="1F13B54A" w14:textId="77777777" w14:noSpellErr="1">
            <w:pPr>
              <w:spacing w:line="240" w:lineRule="auto"/>
            </w:pPr>
            <w:r w:rsidR="0C9FD435">
              <w:rPr/>
              <w:t>Partial or uneven application; investigation plan lacks clarity or detail; team roles not well balanced; some tool misuse or under-use; analysis limited. (18–22 points)</w:t>
            </w:r>
          </w:p>
        </w:tc>
        <w:tc>
          <w:tcPr>
            <w:tcW w:w="1782" w:type="dxa"/>
            <w:tcBorders>
              <w:top w:val="single" w:color="FFFFFF" w:themeColor="background1" w:sz="4" w:space="0"/>
            </w:tcBorders>
            <w:tcMar/>
          </w:tcPr>
          <w:p w:rsidR="00505378" w:rsidP="0C9FD435" w:rsidRDefault="000331E5" w14:paraId="5BD563AF" w14:textId="77777777" w14:noSpellErr="1">
            <w:pPr>
              <w:spacing w:line="240" w:lineRule="auto"/>
            </w:pPr>
            <w:r w:rsidR="0C9FD435">
              <w:rPr/>
              <w:t xml:space="preserve">Limited or unclear application; incomplete plan or collaboration; inappropriate or inconsistent tool use; weak analysis. </w:t>
            </w:r>
          </w:p>
          <w:p w:rsidR="000331E5" w:rsidP="0C9FD435" w:rsidRDefault="000331E5" w14:paraId="521EACA0" w14:textId="501BF6BC" w14:noSpellErr="1">
            <w:pPr>
              <w:spacing w:line="240" w:lineRule="auto"/>
            </w:pPr>
            <w:r w:rsidR="0C9FD435">
              <w:rPr/>
              <w:t>(0–17 points)</w:t>
            </w:r>
          </w:p>
        </w:tc>
      </w:tr>
      <w:tr w:rsidR="000331E5" w:rsidTr="0C9FD435" w14:paraId="2343C12F" w14:textId="77777777">
        <w:tc>
          <w:tcPr>
            <w:tcW w:w="1728" w:type="dxa"/>
            <w:tcMar/>
          </w:tcPr>
          <w:p w:rsidR="00505378" w:rsidP="0C9FD435" w:rsidRDefault="000331E5" w14:paraId="2E5F432F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 xml:space="preserve">Data Collection and Accuracy </w:t>
            </w:r>
          </w:p>
          <w:p w:rsidRPr="00505378" w:rsidR="000331E5" w:rsidP="0C9FD435" w:rsidRDefault="000331E5" w14:paraId="64768B90" w14:textId="3057AB9C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>(25 points)</w:t>
            </w:r>
          </w:p>
        </w:tc>
        <w:tc>
          <w:tcPr>
            <w:tcW w:w="2374" w:type="dxa"/>
            <w:tcMar/>
          </w:tcPr>
          <w:p w:rsidR="00505378" w:rsidP="0C9FD435" w:rsidRDefault="000331E5" w14:paraId="2AF0180F" w14:textId="77777777" w14:noSpellErr="1">
            <w:pPr>
              <w:spacing w:line="240" w:lineRule="auto"/>
            </w:pPr>
            <w:r w:rsidR="0C9FD435">
              <w:rPr/>
              <w:t xml:space="preserve">Accurate, thorough measurements or records; collaborative data management; tools used correctly; </w:t>
            </w:r>
            <w:r w:rsidR="0C9FD435">
              <w:rPr/>
              <w:t xml:space="preserve">ethical guidelines followed. </w:t>
            </w:r>
          </w:p>
          <w:p w:rsidR="000331E5" w:rsidP="0C9FD435" w:rsidRDefault="000331E5" w14:paraId="32D4EE80" w14:textId="70A2A711" w14:noSpellErr="1">
            <w:pPr>
              <w:spacing w:line="240" w:lineRule="auto"/>
            </w:pPr>
            <w:r w:rsidR="0C9FD435">
              <w:rPr/>
              <w:t>(23–25 points)</w:t>
            </w:r>
          </w:p>
        </w:tc>
        <w:tc>
          <w:tcPr>
            <w:tcW w:w="1728" w:type="dxa"/>
            <w:tcMar/>
          </w:tcPr>
          <w:p w:rsidR="00505378" w:rsidP="0C9FD435" w:rsidRDefault="000331E5" w14:paraId="0CBB9E9C" w14:textId="77777777" w14:noSpellErr="1">
            <w:pPr>
              <w:spacing w:line="240" w:lineRule="auto"/>
            </w:pPr>
            <w:r w:rsidR="0C9FD435">
              <w:rPr/>
              <w:t xml:space="preserve">Mostly </w:t>
            </w:r>
            <w:r w:rsidR="0C9FD435">
              <w:rPr/>
              <w:t>accurate</w:t>
            </w:r>
            <w:r w:rsidR="0C9FD435">
              <w:rPr/>
              <w:t xml:space="preserve"> data; </w:t>
            </w:r>
            <w:r w:rsidR="0C9FD435">
              <w:rPr/>
              <w:t>generally complete</w:t>
            </w:r>
            <w:r w:rsidR="0C9FD435">
              <w:rPr/>
              <w:t xml:space="preserve"> records; minor documentation </w:t>
            </w:r>
            <w:r w:rsidR="0C9FD435">
              <w:rPr/>
              <w:t xml:space="preserve">gaps; tools mostly used correctly. </w:t>
            </w:r>
          </w:p>
          <w:p w:rsidR="000331E5" w:rsidP="0C9FD435" w:rsidRDefault="000331E5" w14:paraId="2DCE8083" w14:textId="57D7CC0B" w14:noSpellErr="1">
            <w:pPr>
              <w:spacing w:line="240" w:lineRule="auto"/>
            </w:pPr>
            <w:r w:rsidR="0C9FD435">
              <w:rPr/>
              <w:t>(20–22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3A0633DA" w14:textId="77777777" w14:noSpellErr="1">
            <w:pPr>
              <w:spacing w:line="240" w:lineRule="auto"/>
            </w:pPr>
            <w:r w:rsidR="0C9FD435">
              <w:rPr/>
              <w:t xml:space="preserve">Incomplete or partially </w:t>
            </w:r>
            <w:r w:rsidR="0C9FD435">
              <w:rPr/>
              <w:t>accurate</w:t>
            </w:r>
            <w:r w:rsidR="0C9FD435">
              <w:rPr/>
              <w:t xml:space="preserve"> data; weak documentation; </w:t>
            </w:r>
            <w:r w:rsidR="0C9FD435">
              <w:rPr/>
              <w:t xml:space="preserve">some errors in tool use. </w:t>
            </w:r>
          </w:p>
          <w:p w:rsidR="000331E5" w:rsidP="0C9FD435" w:rsidRDefault="000331E5" w14:paraId="6624FD86" w14:textId="14C08DA2" w14:noSpellErr="1">
            <w:pPr>
              <w:spacing w:line="240" w:lineRule="auto"/>
            </w:pPr>
            <w:r w:rsidR="0C9FD435">
              <w:rPr/>
              <w:t>(15–19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4AC48803" w14:textId="77777777" w14:noSpellErr="1">
            <w:pPr>
              <w:spacing w:line="240" w:lineRule="auto"/>
            </w:pPr>
            <w:r w:rsidR="0C9FD435">
              <w:rPr/>
              <w:t xml:space="preserve">Inconsistent or insufficient data; poor documentation; major tool use issues. </w:t>
            </w:r>
          </w:p>
          <w:p w:rsidR="000331E5" w:rsidP="0C9FD435" w:rsidRDefault="000331E5" w14:paraId="341EF903" w14:textId="245E252A" w14:noSpellErr="1">
            <w:pPr>
              <w:spacing w:line="240" w:lineRule="auto"/>
            </w:pPr>
            <w:r w:rsidR="0C9FD435">
              <w:rPr/>
              <w:t>(0–14 points)</w:t>
            </w:r>
          </w:p>
        </w:tc>
      </w:tr>
      <w:tr w:rsidR="000331E5" w:rsidTr="0C9FD435" w14:paraId="48252738" w14:textId="77777777">
        <w:tc>
          <w:tcPr>
            <w:tcW w:w="1728" w:type="dxa"/>
            <w:tcMar/>
          </w:tcPr>
          <w:p w:rsidRPr="00505378" w:rsidR="000331E5" w:rsidP="0C9FD435" w:rsidRDefault="000331E5" w14:paraId="7956DA6C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>Data Analysis and Interpretation (25 points)</w:t>
            </w:r>
          </w:p>
        </w:tc>
        <w:tc>
          <w:tcPr>
            <w:tcW w:w="2374" w:type="dxa"/>
            <w:tcMar/>
          </w:tcPr>
          <w:p w:rsidR="000331E5" w:rsidP="0C9FD435" w:rsidRDefault="000331E5" w14:paraId="140663D6" w14:textId="77777777" w14:noSpellErr="1">
            <w:pPr>
              <w:spacing w:line="240" w:lineRule="auto"/>
            </w:pPr>
            <w:r w:rsidR="0C9FD435">
              <w:rPr/>
              <w:t xml:space="preserve">In-depth analysis; trends </w:t>
            </w:r>
            <w:r w:rsidR="0C9FD435">
              <w:rPr/>
              <w:t>identified</w:t>
            </w:r>
            <w:r w:rsidR="0C9FD435">
              <w:rPr/>
              <w:t>; correct calculations/statistics; strong connection to business concepts. (23–25 points)</w:t>
            </w:r>
          </w:p>
        </w:tc>
        <w:tc>
          <w:tcPr>
            <w:tcW w:w="1728" w:type="dxa"/>
            <w:tcMar/>
          </w:tcPr>
          <w:p w:rsidR="000331E5" w:rsidP="0C9FD435" w:rsidRDefault="000331E5" w14:paraId="5430D34C" w14:textId="77777777" w14:noSpellErr="1">
            <w:pPr>
              <w:spacing w:line="240" w:lineRule="auto"/>
            </w:pPr>
            <w:r w:rsidR="0C9FD435">
              <w:rPr/>
              <w:t>Adequate analysis; some connection to concepts; mostly correct calculations. (20–22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6C30C30F" w14:textId="77777777" w14:noSpellErr="1">
            <w:pPr>
              <w:spacing w:line="240" w:lineRule="auto"/>
            </w:pPr>
            <w:r w:rsidR="0C9FD435">
              <w:rPr/>
              <w:t xml:space="preserve">Analysis limited in depth; partially correct or incomplete calculations; weak or partial connection to concepts. </w:t>
            </w:r>
          </w:p>
          <w:p w:rsidR="000331E5" w:rsidP="0C9FD435" w:rsidRDefault="000331E5" w14:paraId="7026DA2E" w14:textId="1B000E49" w14:noSpellErr="1">
            <w:pPr>
              <w:spacing w:line="240" w:lineRule="auto"/>
            </w:pPr>
            <w:r w:rsidR="0C9FD435">
              <w:rPr/>
              <w:t>(15–19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20F0E5F0" w14:textId="77777777" w14:noSpellErr="1">
            <w:pPr>
              <w:spacing w:line="240" w:lineRule="auto"/>
            </w:pPr>
            <w:r w:rsidR="0C9FD435">
              <w:rPr/>
              <w:t xml:space="preserve">Minimal or flawed analysis; weak or incorrect connection to concepts. </w:t>
            </w:r>
          </w:p>
          <w:p w:rsidR="000331E5" w:rsidP="0C9FD435" w:rsidRDefault="000331E5" w14:paraId="1D8D132B" w14:textId="25B80DA9" w14:noSpellErr="1">
            <w:pPr>
              <w:spacing w:line="240" w:lineRule="auto"/>
            </w:pPr>
            <w:r w:rsidR="0C9FD435">
              <w:rPr/>
              <w:t>(0–14 points)</w:t>
            </w:r>
          </w:p>
        </w:tc>
      </w:tr>
      <w:tr w:rsidR="000331E5" w:rsidTr="0C9FD435" w14:paraId="119D1E79" w14:textId="77777777">
        <w:tc>
          <w:tcPr>
            <w:tcW w:w="1728" w:type="dxa"/>
            <w:tcMar/>
          </w:tcPr>
          <w:p w:rsidR="00505378" w:rsidP="0C9FD435" w:rsidRDefault="000331E5" w14:paraId="469DF66C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 xml:space="preserve">Organization and Clarity </w:t>
            </w:r>
          </w:p>
          <w:p w:rsidRPr="00505378" w:rsidR="000331E5" w:rsidP="0C9FD435" w:rsidRDefault="000331E5" w14:paraId="545E7DF0" w14:textId="54B1DDFC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>(10 points)</w:t>
            </w:r>
          </w:p>
        </w:tc>
        <w:tc>
          <w:tcPr>
            <w:tcW w:w="2374" w:type="dxa"/>
            <w:tcMar/>
          </w:tcPr>
          <w:p w:rsidR="00505378" w:rsidP="0C9FD435" w:rsidRDefault="000331E5" w14:paraId="5C9F0C34" w14:textId="77777777" w14:noSpellErr="1">
            <w:pPr>
              <w:spacing w:line="240" w:lineRule="auto"/>
            </w:pPr>
            <w:r w:rsidR="0C9FD435">
              <w:rPr/>
              <w:t xml:space="preserve">Well-organized, logical flow; precise business language; effective integration of figures/tables. </w:t>
            </w:r>
          </w:p>
          <w:p w:rsidR="000331E5" w:rsidP="0C9FD435" w:rsidRDefault="000331E5" w14:paraId="48123DEC" w14:textId="350359F6" w14:noSpellErr="1">
            <w:pPr>
              <w:spacing w:line="240" w:lineRule="auto"/>
            </w:pPr>
            <w:r w:rsidR="0C9FD435">
              <w:rPr/>
              <w:t>(9–10 points)</w:t>
            </w:r>
          </w:p>
        </w:tc>
        <w:tc>
          <w:tcPr>
            <w:tcW w:w="1728" w:type="dxa"/>
            <w:tcMar/>
          </w:tcPr>
          <w:p w:rsidR="00505378" w:rsidP="0C9FD435" w:rsidRDefault="000331E5" w14:paraId="1F43437D" w14:textId="77777777" w14:noSpellErr="1">
            <w:pPr>
              <w:spacing w:line="240" w:lineRule="auto"/>
            </w:pPr>
            <w:r w:rsidR="0C9FD435">
              <w:rPr/>
              <w:t>Generally clear</w:t>
            </w:r>
            <w:r w:rsidR="0C9FD435">
              <w:rPr/>
              <w:t xml:space="preserve"> organization; mostly </w:t>
            </w:r>
            <w:r w:rsidR="0C9FD435">
              <w:rPr/>
              <w:t>appropriate language</w:t>
            </w:r>
            <w:r w:rsidR="0C9FD435">
              <w:rPr/>
              <w:t xml:space="preserve">; figures/tables included but not fully integrated. </w:t>
            </w:r>
          </w:p>
          <w:p w:rsidR="000331E5" w:rsidP="0C9FD435" w:rsidRDefault="000331E5" w14:paraId="7EDE697D" w14:textId="5CA41EED" w14:noSpellErr="1">
            <w:pPr>
              <w:spacing w:line="240" w:lineRule="auto"/>
            </w:pPr>
            <w:r w:rsidR="0C9FD435">
              <w:rPr/>
              <w:t>(7–8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553698F7" w14:textId="77777777" w14:noSpellErr="1">
            <w:pPr>
              <w:spacing w:line="240" w:lineRule="auto"/>
            </w:pPr>
            <w:r w:rsidR="0C9FD435">
              <w:rPr/>
              <w:t xml:space="preserve">Organization uneven; some unclear language; visuals incomplete or poorly explained. </w:t>
            </w:r>
          </w:p>
          <w:p w:rsidR="000331E5" w:rsidP="0C9FD435" w:rsidRDefault="000331E5" w14:paraId="3581C9AF" w14:textId="7280E0A2" w14:noSpellErr="1">
            <w:pPr>
              <w:spacing w:line="240" w:lineRule="auto"/>
            </w:pPr>
            <w:r w:rsidR="0C9FD435">
              <w:rPr/>
              <w:t>(5–6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04D2294C" w14:textId="77777777" w14:noSpellErr="1">
            <w:pPr>
              <w:spacing w:line="240" w:lineRule="auto"/>
            </w:pPr>
            <w:r w:rsidR="0C9FD435">
              <w:rPr/>
              <w:t xml:space="preserve">Unclear or disorganized; imprecise language; visuals missing or poorly integrated. </w:t>
            </w:r>
          </w:p>
          <w:p w:rsidR="000331E5" w:rsidP="0C9FD435" w:rsidRDefault="000331E5" w14:paraId="4F23205B" w14:textId="2A972E26" w14:noSpellErr="1">
            <w:pPr>
              <w:spacing w:line="240" w:lineRule="auto"/>
            </w:pPr>
            <w:r w:rsidR="0C9FD435">
              <w:rPr/>
              <w:t>(0–4 points)</w:t>
            </w:r>
          </w:p>
        </w:tc>
      </w:tr>
      <w:tr w:rsidR="000331E5" w:rsidTr="0C9FD435" w14:paraId="6FD77DF3" w14:textId="77777777">
        <w:tc>
          <w:tcPr>
            <w:tcW w:w="1728" w:type="dxa"/>
            <w:tcMar/>
          </w:tcPr>
          <w:p w:rsidR="00505378" w:rsidP="0C9FD435" w:rsidRDefault="000331E5" w14:paraId="0D1779F6" w14:textId="77777777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 xml:space="preserve">Citation and Format </w:t>
            </w:r>
          </w:p>
          <w:p w:rsidRPr="00505378" w:rsidR="000331E5" w:rsidP="0C9FD435" w:rsidRDefault="000331E5" w14:paraId="53A6D283" w14:textId="0D86F2A6" w14:noSpellErr="1">
            <w:pPr>
              <w:spacing w:line="240" w:lineRule="auto"/>
              <w:rPr>
                <w:b w:val="1"/>
                <w:bCs w:val="1"/>
              </w:rPr>
            </w:pPr>
            <w:r w:rsidRPr="0C9FD435" w:rsidR="0C9FD435">
              <w:rPr>
                <w:b w:val="1"/>
                <w:bCs w:val="1"/>
              </w:rPr>
              <w:t>(10 points)</w:t>
            </w:r>
          </w:p>
        </w:tc>
        <w:tc>
          <w:tcPr>
            <w:tcW w:w="2374" w:type="dxa"/>
            <w:tcMar/>
          </w:tcPr>
          <w:p w:rsidR="00505378" w:rsidP="0C9FD435" w:rsidRDefault="000331E5" w14:paraId="3D53DE7B" w14:textId="77777777" w14:noSpellErr="1">
            <w:pPr>
              <w:spacing w:line="240" w:lineRule="auto"/>
            </w:pPr>
            <w:r w:rsidR="0C9FD435">
              <w:rPr/>
              <w:t>All sources cited in-text and in references with correct formatting.</w:t>
            </w:r>
          </w:p>
          <w:p w:rsidR="000331E5" w:rsidP="0C9FD435" w:rsidRDefault="000331E5" w14:paraId="41E6BB2A" w14:textId="58AE99EC" w14:noSpellErr="1">
            <w:pPr>
              <w:spacing w:line="240" w:lineRule="auto"/>
            </w:pPr>
            <w:r w:rsidR="0C9FD435">
              <w:rPr/>
              <w:t xml:space="preserve"> (9–10 points)</w:t>
            </w:r>
          </w:p>
        </w:tc>
        <w:tc>
          <w:tcPr>
            <w:tcW w:w="1728" w:type="dxa"/>
            <w:tcMar/>
          </w:tcPr>
          <w:p w:rsidR="00505378" w:rsidP="0C9FD435" w:rsidRDefault="000331E5" w14:paraId="4F128F29" w14:textId="77777777" w14:noSpellErr="1">
            <w:pPr>
              <w:spacing w:line="240" w:lineRule="auto"/>
            </w:pPr>
            <w:r w:rsidR="0C9FD435">
              <w:rPr/>
              <w:t xml:space="preserve">Most sources cited correctly with minor formatting errors. </w:t>
            </w:r>
          </w:p>
          <w:p w:rsidR="000331E5" w:rsidP="0C9FD435" w:rsidRDefault="000331E5" w14:paraId="4BA7105A" w14:textId="558AF62A" w14:noSpellErr="1">
            <w:pPr>
              <w:spacing w:line="240" w:lineRule="auto"/>
            </w:pPr>
            <w:r w:rsidR="0C9FD435">
              <w:rPr/>
              <w:t>(7–8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3D1688E6" w14:textId="77777777" w14:noSpellErr="1">
            <w:pPr>
              <w:spacing w:line="240" w:lineRule="auto"/>
            </w:pPr>
            <w:r w:rsidR="0C9FD435">
              <w:rPr/>
              <w:t xml:space="preserve">Some citations present but with frequent formatting errors. </w:t>
            </w:r>
          </w:p>
          <w:p w:rsidR="000331E5" w:rsidP="0C9FD435" w:rsidRDefault="000331E5" w14:paraId="632B1B38" w14:textId="160AF2EF" w14:noSpellErr="1">
            <w:pPr>
              <w:spacing w:line="240" w:lineRule="auto"/>
            </w:pPr>
            <w:r w:rsidR="0C9FD435">
              <w:rPr/>
              <w:t>(5–6 points)</w:t>
            </w:r>
          </w:p>
        </w:tc>
        <w:tc>
          <w:tcPr>
            <w:tcW w:w="1782" w:type="dxa"/>
            <w:tcMar/>
          </w:tcPr>
          <w:p w:rsidR="00505378" w:rsidP="0C9FD435" w:rsidRDefault="000331E5" w14:paraId="13F7D785" w14:textId="77777777" w14:noSpellErr="1">
            <w:pPr>
              <w:spacing w:line="240" w:lineRule="auto"/>
            </w:pPr>
            <w:r w:rsidR="0C9FD435">
              <w:rPr/>
              <w:t xml:space="preserve">Missing or incorrectly formatted citations. </w:t>
            </w:r>
          </w:p>
          <w:p w:rsidR="000331E5" w:rsidP="0C9FD435" w:rsidRDefault="000331E5" w14:paraId="07C01AF9" w14:textId="248EC3BC" w14:noSpellErr="1">
            <w:pPr>
              <w:spacing w:line="240" w:lineRule="auto"/>
            </w:pPr>
            <w:r w:rsidR="0C9FD435">
              <w:rPr/>
              <w:t>(0–4 points)</w:t>
            </w:r>
          </w:p>
        </w:tc>
      </w:tr>
    </w:tbl>
    <w:p w:rsidR="000331E5" w:rsidP="0C9FD435" w:rsidRDefault="000331E5" w14:paraId="3907B5A9" w14:textId="77777777" w14:noSpellErr="1">
      <w:pPr>
        <w:spacing w:line="240" w:lineRule="auto"/>
      </w:pPr>
    </w:p>
    <w:p w:rsidRPr="00505378" w:rsidR="00FE06AC" w:rsidP="0C9FD435" w:rsidRDefault="00FE06AC" w14:paraId="6885AC83" w14:textId="347A3185" w14:noSpellErr="1">
      <w:pPr>
        <w:pStyle w:val="Heading1"/>
        <w:spacing w:line="240" w:lineRule="auto"/>
      </w:pPr>
      <w:r w:rsidR="0C9FD435">
        <w:rPr/>
        <w:t>Sample Student Submission</w:t>
      </w:r>
    </w:p>
    <w:p w:rsidRPr="004C28D2" w:rsidR="00551569" w:rsidP="0C9FD435" w:rsidRDefault="00551569" w14:paraId="4ECA9AED" w14:textId="77777777" w14:noSpellErr="1">
      <w:pPr>
        <w:spacing w:line="240" w:lineRule="auto"/>
      </w:pPr>
    </w:p>
    <w:p w:rsidRPr="00505378" w:rsidR="00FE06AC" w:rsidP="0C9FD435" w:rsidRDefault="00FE06AC" w14:paraId="6B38109A" w14:textId="4DA6473F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Taylor Morgan</w:t>
      </w:r>
    </w:p>
    <w:p w:rsidRPr="004C28D2" w:rsidR="00FE06AC" w:rsidP="0C9FD435" w:rsidRDefault="00FE06AC" w14:paraId="60E1DD2D" w14:textId="371EBD4F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Title: Market Analysis for Organic Snack Brand Expansion</w:t>
      </w:r>
    </w:p>
    <w:p w:rsidRPr="004C28D2" w:rsidR="00551569" w:rsidP="0C9FD435" w:rsidRDefault="00551569" w14:paraId="315153EB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53EF03A7" w14:textId="5B831CA2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 xml:space="preserve">Our team hypothesized that expanding into the college campus market would </w:t>
      </w:r>
      <w:r w:rsidRPr="0C9FD435" w:rsidR="0C9FD435">
        <w:rPr>
          <w:rFonts w:eastAsia="MS Mincho" w:cs="Times New Roman"/>
          <w:color w:val="auto"/>
        </w:rPr>
        <w:t>provide</w:t>
      </w:r>
      <w:r w:rsidRPr="0C9FD435" w:rsidR="0C9FD435">
        <w:rPr>
          <w:rFonts w:eastAsia="MS Mincho" w:cs="Times New Roman"/>
          <w:color w:val="auto"/>
        </w:rPr>
        <w:t xml:space="preserve"> a high-growth opportunity for our organic snack brand. We designed a market research plan using an online survey tool, secondary data from industry reports, and competitor analysis through social media monitoring tools.</w:t>
      </w:r>
    </w:p>
    <w:p w:rsidRPr="004C28D2" w:rsidR="00551569" w:rsidP="0C9FD435" w:rsidRDefault="00551569" w14:paraId="4FEE4DE4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136C049F" w14:textId="2661DF54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Each team member had a specific role: survey design and distribution, secondary data collection, competitor analysis, and final data synthesis. We collected 250 survey responses and compiled data on sales trends, pricing strategies, and customer preferences.</w:t>
      </w:r>
    </w:p>
    <w:p w:rsidRPr="004C28D2" w:rsidR="00551569" w:rsidP="0C9FD435" w:rsidRDefault="00551569" w14:paraId="13C16AAA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31FA1144" w14:textId="7E25CABB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 xml:space="preserve">Analysis revealed strong interest among students for healthy, affordable snack options. Price sensitivity analysis </w:t>
      </w:r>
      <w:r w:rsidRPr="0C9FD435" w:rsidR="0C9FD435">
        <w:rPr>
          <w:rFonts w:eastAsia="MS Mincho" w:cs="Times New Roman"/>
          <w:color w:val="auto"/>
        </w:rPr>
        <w:t>indicated</w:t>
      </w:r>
      <w:r w:rsidRPr="0C9FD435" w:rsidR="0C9FD435">
        <w:rPr>
          <w:rFonts w:eastAsia="MS Mincho" w:cs="Times New Roman"/>
          <w:color w:val="auto"/>
        </w:rPr>
        <w:t xml:space="preserve"> </w:t>
      </w:r>
      <w:r w:rsidRPr="0C9FD435" w:rsidR="0C9FD435">
        <w:rPr>
          <w:rFonts w:eastAsia="MS Mincho" w:cs="Times New Roman"/>
          <w:color w:val="auto"/>
        </w:rPr>
        <w:t>optimal</w:t>
      </w:r>
      <w:r w:rsidRPr="0C9FD435" w:rsidR="0C9FD435">
        <w:rPr>
          <w:rFonts w:eastAsia="MS Mincho" w:cs="Times New Roman"/>
          <w:color w:val="auto"/>
        </w:rPr>
        <w:t xml:space="preserve"> pricing between $1.50–$2.00 per unit. Social media sentiment analysis supported this interest, with positive mentions of health-focused snacks increasing over the past six months.</w:t>
      </w:r>
    </w:p>
    <w:p w:rsidRPr="004C28D2" w:rsidR="00551569" w:rsidP="0C9FD435" w:rsidRDefault="00551569" w14:paraId="0ADF5302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61753ECF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We recommend launching a pilot sales program at three local campuses with targeted social media campaigns. Limitations include self-reported survey bias and limited geographic scope.</w:t>
      </w:r>
    </w:p>
    <w:p w:rsidRPr="004C28D2" w:rsidR="00FE06AC" w:rsidP="0C9FD435" w:rsidRDefault="00FE06AC" w14:paraId="69F7749F" w14:textId="16CE47CB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References:</w:t>
      </w:r>
    </w:p>
    <w:p w:rsidRPr="004C28D2" w:rsidR="00551569" w:rsidP="0C9FD435" w:rsidRDefault="00551569" w14:paraId="02A4ED73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</w:p>
    <w:p w:rsidRPr="004C28D2" w:rsidR="00FE06AC" w:rsidP="0C9FD435" w:rsidRDefault="00FE06AC" w14:paraId="5541E767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Kotler, P., &amp; Keller, K. L. (2022). Marketing Management (16th ed.). Pearson.</w:t>
      </w:r>
    </w:p>
    <w:p w:rsidRPr="004C28D2" w:rsidR="00FE06AC" w:rsidP="0C9FD435" w:rsidRDefault="00FE06AC" w14:paraId="5C574CFB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IBISWorld. (2024). Snack Food Production in the US. https://www.ibisworld.com</w:t>
      </w:r>
    </w:p>
    <w:p w:rsidRPr="004C28D2" w:rsidR="00FE06AC" w:rsidP="0C9FD435" w:rsidRDefault="00FE06AC" w14:paraId="1C312EF9" w14:textId="77777777" w14:noSpellErr="1">
      <w:pPr>
        <w:widowControl w:val="1"/>
        <w:autoSpaceDE/>
        <w:autoSpaceDN/>
        <w:spacing w:line="240" w:lineRule="auto"/>
        <w:rPr>
          <w:rFonts w:eastAsia="MS Mincho" w:cs="Times New Roman"/>
          <w:color w:val="auto"/>
        </w:rPr>
      </w:pPr>
      <w:r w:rsidRPr="0C9FD435" w:rsidR="0C9FD435">
        <w:rPr>
          <w:rFonts w:eastAsia="MS Mincho" w:cs="Times New Roman"/>
          <w:color w:val="auto"/>
        </w:rPr>
        <w:t>Smith, J. (2023). Social Media Trends in Food Marketing. Journal of Marketing Research, 60(4), 512–530.</w:t>
      </w:r>
    </w:p>
    <w:p w:rsidRPr="004C28D2" w:rsidR="00903E98" w:rsidP="0C9FD435" w:rsidRDefault="00903E98" w14:paraId="0BEC8DDB" w14:textId="785C2139" w14:noSpellErr="1">
      <w:pPr>
        <w:spacing w:line="240" w:lineRule="auto"/>
      </w:pPr>
    </w:p>
    <w:sectPr w:rsidRPr="004C28D2" w:rsidR="00903E98" w:rsidSect="00B27A4C">
      <w:footerReference w:type="default" r:id="rId10"/>
      <w:type w:val="nextColumn"/>
      <w:pgSz w:w="12240" w:h="15840" w:orient="portrait"/>
      <w:pgMar w:top="1008" w:right="1008" w:bottom="1008" w:left="1008" w:header="0" w:footer="114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4EA0" w:rsidRDefault="001F4EA0" w14:paraId="79D4DC5B" w14:textId="77777777">
      <w:r>
        <w:separator/>
      </w:r>
    </w:p>
  </w:endnote>
  <w:endnote w:type="continuationSeparator" w:id="0">
    <w:p w:rsidR="001F4EA0" w:rsidRDefault="001F4EA0" w14:paraId="59189F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6D8E" w:rsidP="004C28D2" w:rsidRDefault="00566D8E" w14:paraId="2CD44241" w14:textId="25FE716C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4EA0" w:rsidRDefault="001F4EA0" w14:paraId="22067834" w14:textId="77777777">
      <w:r>
        <w:separator/>
      </w:r>
    </w:p>
  </w:footnote>
  <w:footnote w:type="continuationSeparator" w:id="0">
    <w:p w:rsidR="001F4EA0" w:rsidRDefault="001F4EA0" w14:paraId="074AE802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EfVXLVM" int2:invalidationBookmarkName="" int2:hashCode="Tcc3QblHMWhET6" int2:id="9D4CmeyR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348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5F4557"/>
    <w:multiLevelType w:val="hybridMultilevel"/>
    <w:tmpl w:val="4B6E19E4"/>
    <w:lvl w:ilvl="0" w:tplc="99BEB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19598D"/>
    <w:multiLevelType w:val="hybridMultilevel"/>
    <w:tmpl w:val="487C1C50"/>
    <w:lvl w:ilvl="0" w:tplc="A8E4E57C"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A6BC0F06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AD26FB1A"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7CEA2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51406A8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47783634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C1C2BE1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99EF244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C82273B0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E673F0"/>
    <w:multiLevelType w:val="hybridMultilevel"/>
    <w:tmpl w:val="526E98A6"/>
    <w:lvl w:ilvl="0" w:tplc="B4F0D584">
      <w:numFmt w:val="bullet"/>
      <w:lvlText w:val="•"/>
      <w:lvlJc w:val="left"/>
      <w:pPr>
        <w:ind w:left="830" w:hanging="360"/>
      </w:pPr>
      <w:rPr>
        <w:rFonts w:hint="default" w:ascii="Calibri" w:hAnsi="Calibri" w:eastAsia="Arial" w:cs="Calibri"/>
        <w:spacing w:val="0"/>
        <w:w w:val="131"/>
        <w:sz w:val="24"/>
        <w:szCs w:val="24"/>
        <w:lang w:val="en-US" w:eastAsia="en-US" w:bidi="ar-SA"/>
      </w:rPr>
    </w:lvl>
    <w:lvl w:ilvl="1" w:tplc="0AEE9768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1B8C70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11BE143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E042DDD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98907AF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A7EEC53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41693D4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AF2CCB8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D63DB9"/>
    <w:multiLevelType w:val="hybridMultilevel"/>
    <w:tmpl w:val="FF64693E"/>
    <w:lvl w:ilvl="0" w:tplc="05E6912A">
      <w:numFmt w:val="bullet"/>
      <w:lvlText w:val="•"/>
      <w:lvlJc w:val="left"/>
      <w:pPr>
        <w:ind w:left="850" w:hanging="360"/>
      </w:pPr>
      <w:rPr>
        <w:rFonts w:hint="default" w:ascii="Arial" w:hAnsi="Arial" w:eastAsia="Arial" w:cs="Arial"/>
        <w:b w:val="0"/>
        <w:bCs w:val="0"/>
        <w:i w:val="0"/>
        <w:iCs w:val="0"/>
        <w:color w:val="202020"/>
        <w:spacing w:val="0"/>
        <w:w w:val="131"/>
        <w:sz w:val="24"/>
        <w:szCs w:val="24"/>
        <w:lang w:val="en-US" w:eastAsia="en-US" w:bidi="ar-SA"/>
      </w:rPr>
    </w:lvl>
    <w:lvl w:ilvl="1" w:tplc="E3388562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757A3A80">
      <w:numFmt w:val="bullet"/>
      <w:lvlText w:val="•"/>
      <w:lvlJc w:val="left"/>
      <w:pPr>
        <w:ind w:left="12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3" w:tplc="962A5000">
      <w:numFmt w:val="bullet"/>
      <w:lvlText w:val="•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 w:tplc="94F03D4A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B9D48E6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 w:tplc="E42CF04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C44E6116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EBEB31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9E30BD6"/>
    <w:multiLevelType w:val="hybridMultilevel"/>
    <w:tmpl w:val="DFC083AA"/>
    <w:lvl w:ilvl="0" w:tplc="6EFAF2B8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7DAD11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5E414B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BE44AD3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962F9A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D47AD1E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F13C28E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8CA908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3A08BD68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01310B"/>
    <w:multiLevelType w:val="hybridMultilevel"/>
    <w:tmpl w:val="6330C2BE"/>
    <w:lvl w:ilvl="0" w:tplc="8912DACA">
      <w:numFmt w:val="bullet"/>
      <w:lvlText w:val="•"/>
      <w:lvlJc w:val="left"/>
      <w:pPr>
        <w:ind w:left="8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27AA5FC">
      <w:numFmt w:val="bullet"/>
      <w:lvlText w:val="•"/>
      <w:lvlJc w:val="left"/>
      <w:pPr>
        <w:ind w:left="111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2006DA5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CFA45A9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1284D0F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40B6FC72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6" w:tplc="459E52BE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7" w:tplc="D29ADA8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22E27C1E">
      <w:numFmt w:val="bullet"/>
      <w:lvlText w:val="•"/>
      <w:lvlJc w:val="left"/>
      <w:pPr>
        <w:ind w:left="928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C856E04"/>
    <w:multiLevelType w:val="hybridMultilevel"/>
    <w:tmpl w:val="4244BF4C"/>
    <w:lvl w:ilvl="0" w:tplc="735ADC08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960A5F"/>
    <w:multiLevelType w:val="hybridMultilevel"/>
    <w:tmpl w:val="B0C891E8"/>
    <w:lvl w:ilvl="0" w:tplc="10E8FDB4">
      <w:numFmt w:val="bullet"/>
      <w:lvlText w:val="•"/>
      <w:lvlJc w:val="left"/>
      <w:pPr>
        <w:ind w:left="111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AAA2AF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2" w:tplc="66461C7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6A3A8FD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36EEB76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2E6C467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0E80861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848A111A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 w:tplc="5C8CBB1C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E13EDA"/>
    <w:multiLevelType w:val="hybridMultilevel"/>
    <w:tmpl w:val="3B1AA66E"/>
    <w:lvl w:ilvl="0" w:tplc="7786ED34">
      <w:numFmt w:val="bullet"/>
      <w:lvlText w:val=""/>
      <w:lvlJc w:val="left"/>
      <w:pPr>
        <w:ind w:left="9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9560F872">
      <w:numFmt w:val="bullet"/>
      <w:lvlText w:val=""/>
      <w:lvlJc w:val="left"/>
      <w:pPr>
        <w:ind w:left="1260" w:hanging="416"/>
      </w:pPr>
      <w:rPr>
        <w:rFonts w:hint="default" w:ascii="Symbol" w:hAnsi="Symbol" w:eastAsia="Symbol" w:cs="Symbol"/>
        <w:spacing w:val="0"/>
        <w:w w:val="76"/>
        <w:lang w:val="en-US" w:eastAsia="en-US" w:bidi="ar-SA"/>
      </w:rPr>
    </w:lvl>
    <w:lvl w:ilvl="2" w:tplc="EEAE0FC4">
      <w:numFmt w:val="bullet"/>
      <w:lvlText w:val=""/>
      <w:lvlJc w:val="left"/>
      <w:pPr>
        <w:ind w:left="16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3" w:tplc="26E47214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CBE80A68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8BDE3480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A27270D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F24024A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8" w:tplc="109E026C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3C0EC7"/>
    <w:multiLevelType w:val="hybridMultilevel"/>
    <w:tmpl w:val="54A83D6E"/>
    <w:lvl w:ilvl="0" w:tplc="12D28632">
      <w:numFmt w:val="bullet"/>
      <w:lvlText w:val=""/>
      <w:lvlJc w:val="left"/>
      <w:pPr>
        <w:ind w:left="11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CA7ED52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F2683C8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1DD84ED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A0EE63AC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22C8981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62C967A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1627FF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120D4EC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38058B5"/>
    <w:multiLevelType w:val="hybridMultilevel"/>
    <w:tmpl w:val="28A8293A"/>
    <w:lvl w:ilvl="0" w:tplc="F16C43F8">
      <w:numFmt w:val="bullet"/>
      <w:lvlText w:val="•"/>
      <w:lvlJc w:val="left"/>
      <w:pPr>
        <w:ind w:left="468" w:hanging="361"/>
      </w:pPr>
      <w:rPr>
        <w:rFonts w:hint="default" w:ascii="Arial" w:hAnsi="Arial" w:eastAsia="Arial" w:cs="Arial"/>
        <w:spacing w:val="0"/>
        <w:w w:val="130"/>
        <w:lang w:val="en-US" w:eastAsia="en-US" w:bidi="ar-SA"/>
      </w:rPr>
    </w:lvl>
    <w:lvl w:ilvl="1" w:tplc="86BA3456">
      <w:numFmt w:val="bullet"/>
      <w:lvlText w:val="•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23560E1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6E902A5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977C1F7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0EAC629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7C0D05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4EC668A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F6B2B8B8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8367A47"/>
    <w:multiLevelType w:val="hybridMultilevel"/>
    <w:tmpl w:val="72CA108E"/>
    <w:lvl w:ilvl="0" w:tplc="80E2C7E6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EB8BC2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D36EBE2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69B6D446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0A28F36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5058BAF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ADEE2020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DC44D3A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6E4FC02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7F056B9"/>
    <w:multiLevelType w:val="hybridMultilevel"/>
    <w:tmpl w:val="57DE70DC"/>
    <w:lvl w:ilvl="0" w:tplc="FFF02700">
      <w:start w:val="1"/>
      <w:numFmt w:val="decimal"/>
      <w:lvlText w:val="%1.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0258325C">
      <w:numFmt w:val="bullet"/>
      <w:lvlText w:val=""/>
      <w:lvlJc w:val="left"/>
      <w:pPr>
        <w:ind w:left="11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ABECEA5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C3C9AD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B8C061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AA7ABC7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190C4680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1026FBD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C0CF26C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376DA2"/>
    <w:multiLevelType w:val="hybridMultilevel"/>
    <w:tmpl w:val="2F4CC2BA"/>
    <w:lvl w:ilvl="0" w:tplc="32E6F2AE">
      <w:numFmt w:val="bullet"/>
      <w:lvlText w:val="•"/>
      <w:lvlJc w:val="left"/>
      <w:pPr>
        <w:ind w:left="750" w:hanging="360"/>
      </w:pPr>
      <w:rPr>
        <w:rFonts w:hint="default" w:ascii="Arial" w:hAnsi="Arial" w:eastAsia="Arial" w:cs="Arial"/>
        <w:spacing w:val="0"/>
        <w:w w:val="131"/>
        <w:lang w:val="en-US" w:eastAsia="en-US" w:bidi="ar-SA"/>
      </w:rPr>
    </w:lvl>
    <w:lvl w:ilvl="1" w:tplc="DAFA607E">
      <w:numFmt w:val="bullet"/>
      <w:lvlText w:val="•"/>
      <w:lvlJc w:val="left"/>
      <w:pPr>
        <w:ind w:left="1108" w:hanging="360"/>
      </w:pPr>
      <w:rPr>
        <w:lang w:bidi="ar-SA"/>
      </w:rPr>
    </w:lvl>
    <w:lvl w:ilvl="2" w:tplc="ED16107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708AC56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C9FC552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C696EFFC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6" w:tplc="3ECC87C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707CA288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C52251B2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6B3A88"/>
    <w:multiLevelType w:val="hybridMultilevel"/>
    <w:tmpl w:val="82D0E524"/>
    <w:lvl w:ilvl="0" w:tplc="302431C8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FA04868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45FC2A8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9C0A976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CCCE5A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69E6048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94681C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EA8BDB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49B4D744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65367F"/>
    <w:multiLevelType w:val="hybridMultilevel"/>
    <w:tmpl w:val="A830ABC4"/>
    <w:lvl w:ilvl="0" w:tplc="2778AF1A">
      <w:numFmt w:val="bullet"/>
      <w:lvlText w:val=""/>
      <w:lvlJc w:val="left"/>
      <w:pPr>
        <w:ind w:left="11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90128DF6">
      <w:numFmt w:val="bullet"/>
      <w:lvlText w:val="o"/>
      <w:lvlJc w:val="left"/>
      <w:pPr>
        <w:ind w:left="182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00C17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EB50EC1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A5C2B266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A8C2882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C09A820A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7" w:tplc="342259BC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  <w:lvl w:ilvl="8" w:tplc="1874935E">
      <w:numFmt w:val="bullet"/>
      <w:lvlText w:val="•"/>
      <w:lvlJc w:val="left"/>
      <w:pPr>
        <w:ind w:left="944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3B576F3"/>
    <w:multiLevelType w:val="hybridMultilevel"/>
    <w:tmpl w:val="E864D1E2"/>
    <w:lvl w:ilvl="0" w:tplc="62A6D714">
      <w:numFmt w:val="bullet"/>
      <w:lvlText w:val="•"/>
      <w:lvlJc w:val="left"/>
      <w:pPr>
        <w:ind w:left="111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378EED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2" w:tplc="1B8E940E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8B84C51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B9EAFDE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942AB49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3460C23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2DDC9DA0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 w:tplc="77DE2118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3D35941"/>
    <w:multiLevelType w:val="hybridMultilevel"/>
    <w:tmpl w:val="BEC64E7E"/>
    <w:lvl w:ilvl="0" w:tplc="8D5476E6">
      <w:numFmt w:val="bullet"/>
      <w:lvlText w:val=""/>
      <w:lvlJc w:val="left"/>
      <w:pPr>
        <w:ind w:left="656" w:hanging="26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9"/>
        <w:sz w:val="17"/>
        <w:szCs w:val="17"/>
        <w:lang w:val="en-US" w:eastAsia="en-US" w:bidi="ar-SA"/>
      </w:rPr>
    </w:lvl>
    <w:lvl w:ilvl="1" w:tplc="A0427970">
      <w:numFmt w:val="bullet"/>
      <w:lvlText w:val="•"/>
      <w:lvlJc w:val="left"/>
      <w:pPr>
        <w:ind w:left="1756" w:hanging="266"/>
      </w:pPr>
      <w:rPr>
        <w:rFonts w:hint="default"/>
        <w:lang w:val="en-US" w:eastAsia="en-US" w:bidi="ar-SA"/>
      </w:rPr>
    </w:lvl>
    <w:lvl w:ilvl="2" w:tplc="2B5CE4C4">
      <w:numFmt w:val="bullet"/>
      <w:lvlText w:val="•"/>
      <w:lvlJc w:val="left"/>
      <w:pPr>
        <w:ind w:left="2852" w:hanging="266"/>
      </w:pPr>
      <w:rPr>
        <w:rFonts w:hint="default"/>
        <w:lang w:val="en-US" w:eastAsia="en-US" w:bidi="ar-SA"/>
      </w:rPr>
    </w:lvl>
    <w:lvl w:ilvl="3" w:tplc="DE8424B8">
      <w:numFmt w:val="bullet"/>
      <w:lvlText w:val="•"/>
      <w:lvlJc w:val="left"/>
      <w:pPr>
        <w:ind w:left="3948" w:hanging="266"/>
      </w:pPr>
      <w:rPr>
        <w:rFonts w:hint="default"/>
        <w:lang w:val="en-US" w:eastAsia="en-US" w:bidi="ar-SA"/>
      </w:rPr>
    </w:lvl>
    <w:lvl w:ilvl="4" w:tplc="1F009C6A">
      <w:numFmt w:val="bullet"/>
      <w:lvlText w:val="•"/>
      <w:lvlJc w:val="left"/>
      <w:pPr>
        <w:ind w:left="5044" w:hanging="266"/>
      </w:pPr>
      <w:rPr>
        <w:rFonts w:hint="default"/>
        <w:lang w:val="en-US" w:eastAsia="en-US" w:bidi="ar-SA"/>
      </w:rPr>
    </w:lvl>
    <w:lvl w:ilvl="5" w:tplc="004CCB4A">
      <w:numFmt w:val="bullet"/>
      <w:lvlText w:val="•"/>
      <w:lvlJc w:val="left"/>
      <w:pPr>
        <w:ind w:left="6140" w:hanging="266"/>
      </w:pPr>
      <w:rPr>
        <w:rFonts w:hint="default"/>
        <w:lang w:val="en-US" w:eastAsia="en-US" w:bidi="ar-SA"/>
      </w:rPr>
    </w:lvl>
    <w:lvl w:ilvl="6" w:tplc="508436B4">
      <w:numFmt w:val="bullet"/>
      <w:lvlText w:val="•"/>
      <w:lvlJc w:val="left"/>
      <w:pPr>
        <w:ind w:left="7236" w:hanging="266"/>
      </w:pPr>
      <w:rPr>
        <w:rFonts w:hint="default"/>
        <w:lang w:val="en-US" w:eastAsia="en-US" w:bidi="ar-SA"/>
      </w:rPr>
    </w:lvl>
    <w:lvl w:ilvl="7" w:tplc="1FDCACF4">
      <w:numFmt w:val="bullet"/>
      <w:lvlText w:val="•"/>
      <w:lvlJc w:val="left"/>
      <w:pPr>
        <w:ind w:left="8332" w:hanging="266"/>
      </w:pPr>
      <w:rPr>
        <w:rFonts w:hint="default"/>
        <w:lang w:val="en-US" w:eastAsia="en-US" w:bidi="ar-SA"/>
      </w:rPr>
    </w:lvl>
    <w:lvl w:ilvl="8" w:tplc="BD2E06D2">
      <w:numFmt w:val="bullet"/>
      <w:lvlText w:val="•"/>
      <w:lvlJc w:val="left"/>
      <w:pPr>
        <w:ind w:left="9428" w:hanging="266"/>
      </w:pPr>
      <w:rPr>
        <w:rFonts w:hint="default"/>
        <w:lang w:val="en-US" w:eastAsia="en-US" w:bidi="ar-SA"/>
      </w:rPr>
    </w:lvl>
  </w:abstractNum>
  <w:abstractNum w:abstractNumId="19" w15:restartNumberingAfterBreak="0">
    <w:nsid w:val="39B2282C"/>
    <w:multiLevelType w:val="hybridMultilevel"/>
    <w:tmpl w:val="C7660A3E"/>
    <w:lvl w:ilvl="0" w:tplc="6A58410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F3C8F0E8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7AF0C72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B9D6BFC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4" w:tplc="E39A1CA2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C7AE0D6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6" w:tplc="952663D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7" w:tplc="8EE4229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8" w:tplc="7E12FE32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4B7BB5"/>
    <w:multiLevelType w:val="hybridMultilevel"/>
    <w:tmpl w:val="4274BFA8"/>
    <w:lvl w:ilvl="0" w:tplc="41024CFC">
      <w:start w:val="1"/>
      <w:numFmt w:val="decimal"/>
      <w:lvlText w:val="%1."/>
      <w:lvlJc w:val="left"/>
      <w:pPr>
        <w:ind w:left="656" w:hanging="266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2"/>
        <w:sz w:val="17"/>
        <w:szCs w:val="17"/>
        <w:lang w:val="en-US" w:eastAsia="en-US" w:bidi="ar-SA"/>
      </w:rPr>
    </w:lvl>
    <w:lvl w:ilvl="1" w:tplc="BAAA90A8">
      <w:numFmt w:val="bullet"/>
      <w:lvlText w:val="•"/>
      <w:lvlJc w:val="left"/>
      <w:pPr>
        <w:ind w:left="656" w:hanging="266"/>
      </w:pPr>
      <w:rPr>
        <w:rFonts w:hint="default" w:ascii="Arial" w:hAnsi="Arial" w:eastAsia="Arial" w:cs="Arial"/>
        <w:spacing w:val="0"/>
        <w:w w:val="136"/>
        <w:lang w:val="en-US" w:eastAsia="en-US" w:bidi="ar-SA"/>
      </w:rPr>
    </w:lvl>
    <w:lvl w:ilvl="2" w:tplc="3BBCE512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3" w:tplc="3D72C976">
      <w:start w:val="1"/>
      <w:numFmt w:val="decimal"/>
      <w:lvlText w:val="%4."/>
      <w:lvlJc w:val="left"/>
      <w:pPr>
        <w:ind w:left="1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4" w:tplc="44A0107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453461E4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6" w:tplc="ECE6CFD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A08C87B0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DF766D2C">
      <w:numFmt w:val="bullet"/>
      <w:lvlText w:val="•"/>
      <w:lvlJc w:val="left"/>
      <w:pPr>
        <w:ind w:left="917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4B4A48"/>
    <w:multiLevelType w:val="hybridMultilevel"/>
    <w:tmpl w:val="C7FE104C"/>
    <w:lvl w:ilvl="0" w:tplc="B074CB7A">
      <w:start w:val="1"/>
      <w:numFmt w:val="decimal"/>
      <w:lvlText w:val="%1."/>
      <w:lvlJc w:val="left"/>
      <w:pPr>
        <w:ind w:left="110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C0D0642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CED0BBB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C9E454A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2DE107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31B2D40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7BF041C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A85204EC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3AD8F426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5F54F61"/>
    <w:multiLevelType w:val="hybridMultilevel"/>
    <w:tmpl w:val="E0A266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7E339C"/>
    <w:multiLevelType w:val="hybridMultilevel"/>
    <w:tmpl w:val="A310323C"/>
    <w:lvl w:ilvl="0" w:tplc="69765C2E">
      <w:start w:val="1"/>
      <w:numFmt w:val="decimal"/>
      <w:lvlText w:val="%1)"/>
      <w:lvlJc w:val="left"/>
      <w:pPr>
        <w:ind w:left="828" w:hanging="358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90"/>
        <w:sz w:val="24"/>
        <w:szCs w:val="24"/>
        <w:lang w:val="en-US" w:eastAsia="en-US" w:bidi="ar-SA"/>
      </w:rPr>
    </w:lvl>
    <w:lvl w:ilvl="1" w:tplc="814EEF5A"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2" w:tplc="6AB4FFE8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ED1851AA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3BB05C1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3DE04846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0A42F1E0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B26C55F8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75664A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4002E93"/>
    <w:multiLevelType w:val="hybridMultilevel"/>
    <w:tmpl w:val="66D2E3EA"/>
    <w:lvl w:ilvl="0" w:tplc="1442A9FC">
      <w:numFmt w:val="bullet"/>
      <w:lvlText w:val="•"/>
      <w:lvlJc w:val="left"/>
      <w:pPr>
        <w:ind w:left="83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6185FE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2B26D10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EA706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43D83DE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9C34207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F7DC57B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EAC806C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4F502E3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6A05792"/>
    <w:multiLevelType w:val="hybridMultilevel"/>
    <w:tmpl w:val="B4F82C28"/>
    <w:lvl w:ilvl="0" w:tplc="56E4D348">
      <w:numFmt w:val="bullet"/>
      <w:lvlText w:val="•"/>
      <w:lvlJc w:val="left"/>
      <w:pPr>
        <w:ind w:left="748" w:hanging="361"/>
      </w:pPr>
      <w:rPr>
        <w:lang w:bidi="ar-SA"/>
      </w:rPr>
    </w:lvl>
    <w:lvl w:ilvl="1" w:tplc="E46E011E">
      <w:numFmt w:val="bullet"/>
      <w:lvlText w:val=""/>
      <w:lvlJc w:val="left"/>
      <w:pPr>
        <w:ind w:left="11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2EB06DD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ED2AEE0E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10A4CF94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F5D23C2C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B2ECA6D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0DA6EF4A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A6CC8302">
      <w:numFmt w:val="bullet"/>
      <w:lvlText w:val="•"/>
      <w:lvlJc w:val="left"/>
      <w:pPr>
        <w:ind w:left="928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9E70F34"/>
    <w:multiLevelType w:val="hybridMultilevel"/>
    <w:tmpl w:val="A4222750"/>
    <w:lvl w:ilvl="0" w:tplc="88BE45B6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D58278D2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AAC2629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325C7166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BBA2B9A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D1006CA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CD3E7BB8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AD727204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99B66D5E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2450761"/>
    <w:multiLevelType w:val="hybridMultilevel"/>
    <w:tmpl w:val="5E0ED640"/>
    <w:lvl w:ilvl="0" w:tplc="EF2E7BD6">
      <w:numFmt w:val="bullet"/>
      <w:lvlText w:val="•"/>
      <w:lvlJc w:val="left"/>
      <w:pPr>
        <w:ind w:left="1108" w:hanging="360"/>
      </w:pPr>
      <w:rPr>
        <w:rFonts w:hint="default" w:ascii="Arial" w:hAnsi="Arial" w:eastAsia="Arial" w:cs="Arial"/>
        <w:spacing w:val="0"/>
        <w:w w:val="130"/>
        <w:lang w:val="en-US" w:eastAsia="en-US" w:bidi="ar-SA"/>
      </w:rPr>
    </w:lvl>
    <w:lvl w:ilvl="1" w:tplc="90C42A08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C8DAF1A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364626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EDAA53B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5534FE5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E0C202A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E7902EE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E640D824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2EB6DF0"/>
    <w:multiLevelType w:val="hybridMultilevel"/>
    <w:tmpl w:val="BADE71DC"/>
    <w:lvl w:ilvl="0" w:tplc="77BE1398">
      <w:numFmt w:val="bullet"/>
      <w:lvlText w:val="•"/>
      <w:lvlJc w:val="left"/>
      <w:pPr>
        <w:ind w:left="748" w:hanging="360"/>
      </w:pPr>
      <w:rPr>
        <w:lang w:bidi="ar-SA"/>
      </w:rPr>
    </w:lvl>
    <w:lvl w:ilvl="1" w:tplc="579C915E">
      <w:numFmt w:val="bullet"/>
      <w:lvlText w:val="o"/>
      <w:lvlJc w:val="left"/>
      <w:pPr>
        <w:ind w:left="1468" w:hanging="360"/>
      </w:pPr>
      <w:rPr>
        <w:rFonts w:hint="default" w:ascii="Courier New" w:hAnsi="Courier New" w:eastAsia="Courier New" w:cs="Courier New"/>
        <w:spacing w:val="0"/>
        <w:w w:val="99"/>
        <w:lang w:val="en-US" w:eastAsia="en-US" w:bidi="ar-SA"/>
      </w:rPr>
    </w:lvl>
    <w:lvl w:ilvl="2" w:tplc="349EDBC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BE2E70F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1F06B1D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C356617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2408006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FE1E8B3E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6778E788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3BD7B6E"/>
    <w:multiLevelType w:val="hybridMultilevel"/>
    <w:tmpl w:val="A64652B2"/>
    <w:lvl w:ilvl="0" w:tplc="2110AECA">
      <w:start w:val="1"/>
      <w:numFmt w:val="decimal"/>
      <w:lvlText w:val="%1.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E2A46CA8">
      <w:numFmt w:val="bullet"/>
      <w:lvlText w:val="•"/>
      <w:lvlJc w:val="left"/>
      <w:pPr>
        <w:ind w:left="8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9C66A266">
      <w:numFmt w:val="bullet"/>
      <w:lvlText w:val="o"/>
      <w:lvlJc w:val="left"/>
      <w:pPr>
        <w:ind w:left="16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B60C2BE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787CCCAC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74EACC50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9AFEB110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5CEE9F3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E9C31F4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C411C3E"/>
    <w:multiLevelType w:val="hybridMultilevel"/>
    <w:tmpl w:val="8DF8D83E"/>
    <w:lvl w:ilvl="0" w:tplc="75580F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F1F2020"/>
    <w:multiLevelType w:val="hybridMultilevel"/>
    <w:tmpl w:val="7268A244"/>
    <w:lvl w:ilvl="0" w:tplc="9D58B5E2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spacing w:val="0"/>
        <w:w w:val="76"/>
        <w:lang w:val="en-US" w:eastAsia="en-US" w:bidi="ar-SA"/>
      </w:rPr>
    </w:lvl>
    <w:lvl w:ilvl="1" w:tplc="FD38E3E6"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62919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E36C2B0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47BA3E4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431C15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5260A8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8FC6227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B93813AC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num w:numId="1" w16cid:durableId="667370308">
    <w:abstractNumId w:val="3"/>
  </w:num>
  <w:num w:numId="2" w16cid:durableId="1733769058">
    <w:abstractNumId w:val="2"/>
  </w:num>
  <w:num w:numId="3" w16cid:durableId="542599519">
    <w:abstractNumId w:val="31"/>
  </w:num>
  <w:num w:numId="4" w16cid:durableId="1178151949">
    <w:abstractNumId w:val="23"/>
  </w:num>
  <w:num w:numId="5" w16cid:durableId="1445265792">
    <w:abstractNumId w:val="26"/>
  </w:num>
  <w:num w:numId="6" w16cid:durableId="1289702968">
    <w:abstractNumId w:val="29"/>
  </w:num>
  <w:num w:numId="7" w16cid:durableId="1426341100">
    <w:abstractNumId w:val="11"/>
  </w:num>
  <w:num w:numId="8" w16cid:durableId="917791302">
    <w:abstractNumId w:val="24"/>
  </w:num>
  <w:num w:numId="9" w16cid:durableId="1056010979">
    <w:abstractNumId w:val="9"/>
  </w:num>
  <w:num w:numId="10" w16cid:durableId="621418804">
    <w:abstractNumId w:val="6"/>
  </w:num>
  <w:num w:numId="11" w16cid:durableId="1467043779">
    <w:abstractNumId w:val="8"/>
  </w:num>
  <w:num w:numId="12" w16cid:durableId="1942177757">
    <w:abstractNumId w:val="13"/>
  </w:num>
  <w:num w:numId="13" w16cid:durableId="1813982788">
    <w:abstractNumId w:val="16"/>
  </w:num>
  <w:num w:numId="14" w16cid:durableId="269628833">
    <w:abstractNumId w:val="4"/>
  </w:num>
  <w:num w:numId="15" w16cid:durableId="485708431">
    <w:abstractNumId w:val="17"/>
  </w:num>
  <w:num w:numId="16" w16cid:durableId="1635134407">
    <w:abstractNumId w:val="10"/>
  </w:num>
  <w:num w:numId="17" w16cid:durableId="1824467021">
    <w:abstractNumId w:val="20"/>
  </w:num>
  <w:num w:numId="18" w16cid:durableId="65341564">
    <w:abstractNumId w:val="15"/>
  </w:num>
  <w:num w:numId="19" w16cid:durableId="311839434">
    <w:abstractNumId w:val="27"/>
  </w:num>
  <w:num w:numId="20" w16cid:durableId="1807040513">
    <w:abstractNumId w:val="12"/>
  </w:num>
  <w:num w:numId="21" w16cid:durableId="1164930603">
    <w:abstractNumId w:val="28"/>
  </w:num>
  <w:num w:numId="22" w16cid:durableId="1814641164">
    <w:abstractNumId w:val="21"/>
  </w:num>
  <w:num w:numId="23" w16cid:durableId="690568228">
    <w:abstractNumId w:val="18"/>
  </w:num>
  <w:num w:numId="24" w16cid:durableId="1300649253">
    <w:abstractNumId w:val="14"/>
  </w:num>
  <w:num w:numId="25" w16cid:durableId="489912086">
    <w:abstractNumId w:val="19"/>
  </w:num>
  <w:num w:numId="26" w16cid:durableId="2093890094">
    <w:abstractNumId w:val="25"/>
  </w:num>
  <w:num w:numId="27" w16cid:durableId="895968577">
    <w:abstractNumId w:val="5"/>
  </w:num>
  <w:num w:numId="28" w16cid:durableId="976448768">
    <w:abstractNumId w:val="30"/>
  </w:num>
  <w:num w:numId="29" w16cid:durableId="1107382504">
    <w:abstractNumId w:val="1"/>
  </w:num>
  <w:num w:numId="30" w16cid:durableId="1689717136">
    <w:abstractNumId w:val="22"/>
  </w:num>
  <w:num w:numId="31" w16cid:durableId="189759386">
    <w:abstractNumId w:val="7"/>
  </w:num>
  <w:num w:numId="32" w16cid:durableId="53943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E"/>
    <w:rsid w:val="0000458B"/>
    <w:rsid w:val="000067C1"/>
    <w:rsid w:val="00006CC0"/>
    <w:rsid w:val="00010117"/>
    <w:rsid w:val="00013EB1"/>
    <w:rsid w:val="00014C57"/>
    <w:rsid w:val="000177D1"/>
    <w:rsid w:val="0003006C"/>
    <w:rsid w:val="000313D6"/>
    <w:rsid w:val="00031559"/>
    <w:rsid w:val="000331E5"/>
    <w:rsid w:val="0005328D"/>
    <w:rsid w:val="000603FF"/>
    <w:rsid w:val="00066D31"/>
    <w:rsid w:val="000877F9"/>
    <w:rsid w:val="000A1EFB"/>
    <w:rsid w:val="000A44B8"/>
    <w:rsid w:val="000B692C"/>
    <w:rsid w:val="000C5F05"/>
    <w:rsid w:val="000C754C"/>
    <w:rsid w:val="000D345C"/>
    <w:rsid w:val="000E0364"/>
    <w:rsid w:val="000E0A4C"/>
    <w:rsid w:val="000E4D44"/>
    <w:rsid w:val="000F2202"/>
    <w:rsid w:val="0010423B"/>
    <w:rsid w:val="001048D1"/>
    <w:rsid w:val="00127761"/>
    <w:rsid w:val="00130ED2"/>
    <w:rsid w:val="00133FF0"/>
    <w:rsid w:val="0013487D"/>
    <w:rsid w:val="00141FE0"/>
    <w:rsid w:val="00157F27"/>
    <w:rsid w:val="0018779D"/>
    <w:rsid w:val="001B01CC"/>
    <w:rsid w:val="001D38DA"/>
    <w:rsid w:val="001D4BFE"/>
    <w:rsid w:val="001E00D8"/>
    <w:rsid w:val="001F3E32"/>
    <w:rsid w:val="001F4EA0"/>
    <w:rsid w:val="001F7D14"/>
    <w:rsid w:val="002050C8"/>
    <w:rsid w:val="00206D20"/>
    <w:rsid w:val="00213AF1"/>
    <w:rsid w:val="002144B5"/>
    <w:rsid w:val="00221AA2"/>
    <w:rsid w:val="00225959"/>
    <w:rsid w:val="00225EF8"/>
    <w:rsid w:val="00230866"/>
    <w:rsid w:val="002315A9"/>
    <w:rsid w:val="002630FD"/>
    <w:rsid w:val="00266DB3"/>
    <w:rsid w:val="00267087"/>
    <w:rsid w:val="00271F44"/>
    <w:rsid w:val="0027316A"/>
    <w:rsid w:val="0027575C"/>
    <w:rsid w:val="00276228"/>
    <w:rsid w:val="00281CA3"/>
    <w:rsid w:val="00282DC1"/>
    <w:rsid w:val="002972DC"/>
    <w:rsid w:val="00297E03"/>
    <w:rsid w:val="002B0B5A"/>
    <w:rsid w:val="002B2B7F"/>
    <w:rsid w:val="002B307D"/>
    <w:rsid w:val="002C6CD3"/>
    <w:rsid w:val="002D0D70"/>
    <w:rsid w:val="002D55E2"/>
    <w:rsid w:val="002D679F"/>
    <w:rsid w:val="002F54FE"/>
    <w:rsid w:val="003301F7"/>
    <w:rsid w:val="003357E1"/>
    <w:rsid w:val="003757F3"/>
    <w:rsid w:val="003810F8"/>
    <w:rsid w:val="003820BD"/>
    <w:rsid w:val="003861DD"/>
    <w:rsid w:val="0039239B"/>
    <w:rsid w:val="00395C42"/>
    <w:rsid w:val="003B6A67"/>
    <w:rsid w:val="003B7C44"/>
    <w:rsid w:val="003D2272"/>
    <w:rsid w:val="003D39EF"/>
    <w:rsid w:val="003E10A8"/>
    <w:rsid w:val="003E685D"/>
    <w:rsid w:val="003E7350"/>
    <w:rsid w:val="00401D84"/>
    <w:rsid w:val="00401F71"/>
    <w:rsid w:val="0040482A"/>
    <w:rsid w:val="00413D55"/>
    <w:rsid w:val="0044776D"/>
    <w:rsid w:val="00450474"/>
    <w:rsid w:val="0045797C"/>
    <w:rsid w:val="00482F23"/>
    <w:rsid w:val="00485282"/>
    <w:rsid w:val="00491CF1"/>
    <w:rsid w:val="004A1E6A"/>
    <w:rsid w:val="004A2496"/>
    <w:rsid w:val="004A695F"/>
    <w:rsid w:val="004B34C9"/>
    <w:rsid w:val="004C22A5"/>
    <w:rsid w:val="004C28D2"/>
    <w:rsid w:val="004C5C6F"/>
    <w:rsid w:val="004C6D42"/>
    <w:rsid w:val="004E73AF"/>
    <w:rsid w:val="004F41F8"/>
    <w:rsid w:val="004F738C"/>
    <w:rsid w:val="00505378"/>
    <w:rsid w:val="0051488C"/>
    <w:rsid w:val="00515B63"/>
    <w:rsid w:val="00515E72"/>
    <w:rsid w:val="0052065D"/>
    <w:rsid w:val="00522724"/>
    <w:rsid w:val="00522EA8"/>
    <w:rsid w:val="00524C0F"/>
    <w:rsid w:val="005320CB"/>
    <w:rsid w:val="0053236C"/>
    <w:rsid w:val="00533221"/>
    <w:rsid w:val="00537F07"/>
    <w:rsid w:val="005409CD"/>
    <w:rsid w:val="0054131B"/>
    <w:rsid w:val="005460D7"/>
    <w:rsid w:val="00551569"/>
    <w:rsid w:val="00552C1D"/>
    <w:rsid w:val="00566D8E"/>
    <w:rsid w:val="0057330C"/>
    <w:rsid w:val="0057382C"/>
    <w:rsid w:val="0057385D"/>
    <w:rsid w:val="00582869"/>
    <w:rsid w:val="00590B6A"/>
    <w:rsid w:val="0059623F"/>
    <w:rsid w:val="005A1D90"/>
    <w:rsid w:val="005A7243"/>
    <w:rsid w:val="005B0681"/>
    <w:rsid w:val="005B4341"/>
    <w:rsid w:val="005B6038"/>
    <w:rsid w:val="005B7683"/>
    <w:rsid w:val="005C2A0F"/>
    <w:rsid w:val="005F28E2"/>
    <w:rsid w:val="005F605F"/>
    <w:rsid w:val="0061075A"/>
    <w:rsid w:val="006211D1"/>
    <w:rsid w:val="0062373A"/>
    <w:rsid w:val="006307BD"/>
    <w:rsid w:val="006337DB"/>
    <w:rsid w:val="0063779C"/>
    <w:rsid w:val="00646EFE"/>
    <w:rsid w:val="00662120"/>
    <w:rsid w:val="00674F56"/>
    <w:rsid w:val="00676C32"/>
    <w:rsid w:val="00677B67"/>
    <w:rsid w:val="00694377"/>
    <w:rsid w:val="00697E04"/>
    <w:rsid w:val="006C768E"/>
    <w:rsid w:val="006D17B2"/>
    <w:rsid w:val="006E3E22"/>
    <w:rsid w:val="0071545A"/>
    <w:rsid w:val="00731E3F"/>
    <w:rsid w:val="00737E4D"/>
    <w:rsid w:val="00747BCC"/>
    <w:rsid w:val="007618AB"/>
    <w:rsid w:val="00761AC2"/>
    <w:rsid w:val="00763C65"/>
    <w:rsid w:val="00770A96"/>
    <w:rsid w:val="00777606"/>
    <w:rsid w:val="007A32DE"/>
    <w:rsid w:val="007A73C1"/>
    <w:rsid w:val="007B406E"/>
    <w:rsid w:val="007B53EA"/>
    <w:rsid w:val="007C2AB0"/>
    <w:rsid w:val="007D3B7D"/>
    <w:rsid w:val="007D4516"/>
    <w:rsid w:val="007D6414"/>
    <w:rsid w:val="007F0993"/>
    <w:rsid w:val="007F4C19"/>
    <w:rsid w:val="008005F5"/>
    <w:rsid w:val="00816F6E"/>
    <w:rsid w:val="00826B0B"/>
    <w:rsid w:val="008442E7"/>
    <w:rsid w:val="00845AB7"/>
    <w:rsid w:val="00852675"/>
    <w:rsid w:val="0086030F"/>
    <w:rsid w:val="00862B9F"/>
    <w:rsid w:val="008661A1"/>
    <w:rsid w:val="00874E25"/>
    <w:rsid w:val="008771EB"/>
    <w:rsid w:val="00895AAC"/>
    <w:rsid w:val="008A0018"/>
    <w:rsid w:val="008B7BD0"/>
    <w:rsid w:val="008C5428"/>
    <w:rsid w:val="008E254C"/>
    <w:rsid w:val="008F34B0"/>
    <w:rsid w:val="00903E98"/>
    <w:rsid w:val="009123C4"/>
    <w:rsid w:val="00912EDE"/>
    <w:rsid w:val="00923732"/>
    <w:rsid w:val="009316E4"/>
    <w:rsid w:val="009463DA"/>
    <w:rsid w:val="00956639"/>
    <w:rsid w:val="00974C9D"/>
    <w:rsid w:val="009A6148"/>
    <w:rsid w:val="009B077B"/>
    <w:rsid w:val="009B07DE"/>
    <w:rsid w:val="009C2746"/>
    <w:rsid w:val="009C34A7"/>
    <w:rsid w:val="009D7E36"/>
    <w:rsid w:val="009E13B7"/>
    <w:rsid w:val="009E5C26"/>
    <w:rsid w:val="009F0141"/>
    <w:rsid w:val="009F0EE0"/>
    <w:rsid w:val="00A13739"/>
    <w:rsid w:val="00A373F1"/>
    <w:rsid w:val="00A37CC3"/>
    <w:rsid w:val="00A40B99"/>
    <w:rsid w:val="00A45B20"/>
    <w:rsid w:val="00A4653B"/>
    <w:rsid w:val="00A47C47"/>
    <w:rsid w:val="00A50C27"/>
    <w:rsid w:val="00A51548"/>
    <w:rsid w:val="00A62120"/>
    <w:rsid w:val="00A81204"/>
    <w:rsid w:val="00A8234A"/>
    <w:rsid w:val="00AC0C76"/>
    <w:rsid w:val="00AC2C51"/>
    <w:rsid w:val="00AC6091"/>
    <w:rsid w:val="00AC6207"/>
    <w:rsid w:val="00AD36B9"/>
    <w:rsid w:val="00AD490A"/>
    <w:rsid w:val="00AF3A59"/>
    <w:rsid w:val="00B02356"/>
    <w:rsid w:val="00B02467"/>
    <w:rsid w:val="00B07688"/>
    <w:rsid w:val="00B13C22"/>
    <w:rsid w:val="00B20C1D"/>
    <w:rsid w:val="00B27A4C"/>
    <w:rsid w:val="00B311B5"/>
    <w:rsid w:val="00B60441"/>
    <w:rsid w:val="00B62681"/>
    <w:rsid w:val="00B62CF0"/>
    <w:rsid w:val="00B64B02"/>
    <w:rsid w:val="00B65C0F"/>
    <w:rsid w:val="00B76F9A"/>
    <w:rsid w:val="00B93E30"/>
    <w:rsid w:val="00B96C58"/>
    <w:rsid w:val="00BA0110"/>
    <w:rsid w:val="00BB7C73"/>
    <w:rsid w:val="00BC0F3C"/>
    <w:rsid w:val="00BE2572"/>
    <w:rsid w:val="00C2375E"/>
    <w:rsid w:val="00C33025"/>
    <w:rsid w:val="00C40238"/>
    <w:rsid w:val="00C43E6C"/>
    <w:rsid w:val="00C61747"/>
    <w:rsid w:val="00C62E87"/>
    <w:rsid w:val="00C719E1"/>
    <w:rsid w:val="00C81294"/>
    <w:rsid w:val="00C856E7"/>
    <w:rsid w:val="00C85F62"/>
    <w:rsid w:val="00C87EA3"/>
    <w:rsid w:val="00C9422C"/>
    <w:rsid w:val="00CE1353"/>
    <w:rsid w:val="00CE4443"/>
    <w:rsid w:val="00CF75BC"/>
    <w:rsid w:val="00D01A5D"/>
    <w:rsid w:val="00D24F19"/>
    <w:rsid w:val="00D25726"/>
    <w:rsid w:val="00D30108"/>
    <w:rsid w:val="00D3159E"/>
    <w:rsid w:val="00D34787"/>
    <w:rsid w:val="00D473D9"/>
    <w:rsid w:val="00D504C1"/>
    <w:rsid w:val="00D50C3D"/>
    <w:rsid w:val="00D51DDE"/>
    <w:rsid w:val="00D553E2"/>
    <w:rsid w:val="00D55482"/>
    <w:rsid w:val="00D56BD0"/>
    <w:rsid w:val="00D622EB"/>
    <w:rsid w:val="00D64524"/>
    <w:rsid w:val="00D71C83"/>
    <w:rsid w:val="00D9052F"/>
    <w:rsid w:val="00D90D87"/>
    <w:rsid w:val="00D92C40"/>
    <w:rsid w:val="00DB282C"/>
    <w:rsid w:val="00DB6503"/>
    <w:rsid w:val="00DC28A9"/>
    <w:rsid w:val="00DD0072"/>
    <w:rsid w:val="00DD768C"/>
    <w:rsid w:val="00DE7991"/>
    <w:rsid w:val="00DF7B12"/>
    <w:rsid w:val="00E01496"/>
    <w:rsid w:val="00E13CF3"/>
    <w:rsid w:val="00E1459E"/>
    <w:rsid w:val="00E16363"/>
    <w:rsid w:val="00E23586"/>
    <w:rsid w:val="00E33C23"/>
    <w:rsid w:val="00E458FF"/>
    <w:rsid w:val="00E47C50"/>
    <w:rsid w:val="00E52E5E"/>
    <w:rsid w:val="00E57849"/>
    <w:rsid w:val="00E73B0A"/>
    <w:rsid w:val="00E7532B"/>
    <w:rsid w:val="00E8229A"/>
    <w:rsid w:val="00E848DA"/>
    <w:rsid w:val="00E950E7"/>
    <w:rsid w:val="00EA5418"/>
    <w:rsid w:val="00EB41AD"/>
    <w:rsid w:val="00ED4D7E"/>
    <w:rsid w:val="00EE6202"/>
    <w:rsid w:val="00EF0D1A"/>
    <w:rsid w:val="00EF2400"/>
    <w:rsid w:val="00F029C1"/>
    <w:rsid w:val="00F15DC9"/>
    <w:rsid w:val="00F261E8"/>
    <w:rsid w:val="00F31F42"/>
    <w:rsid w:val="00F40F70"/>
    <w:rsid w:val="00F507E0"/>
    <w:rsid w:val="00F530F8"/>
    <w:rsid w:val="00F93E51"/>
    <w:rsid w:val="00FA3447"/>
    <w:rsid w:val="00FB05C1"/>
    <w:rsid w:val="00FB5243"/>
    <w:rsid w:val="00FB75A4"/>
    <w:rsid w:val="00FD30E5"/>
    <w:rsid w:val="00FE00BF"/>
    <w:rsid w:val="00FE06AC"/>
    <w:rsid w:val="00FE085F"/>
    <w:rsid w:val="00FE3D18"/>
    <w:rsid w:val="00FE7C79"/>
    <w:rsid w:val="00FF0748"/>
    <w:rsid w:val="0C9FD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815E0"/>
  <w15:docId w15:val="{D21A5BFD-15A1-47F5-B1FE-A9345312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BrSp Guide"/>
    <w:qFormat/>
    <w:rsid w:val="00FE085F"/>
    <w:rPr>
      <w:rFonts w:ascii="Calibri" w:hAnsi="Calibri" w:eastAsia="Arial" w:cs="Arial"/>
      <w:color w:val="000000" w:themeColor="text1"/>
      <w:sz w:val="24"/>
    </w:rPr>
  </w:style>
  <w:style w:type="paragraph" w:styleId="Heading1">
    <w:name w:val="heading 1"/>
    <w:basedOn w:val="Normal"/>
    <w:autoRedefine/>
    <w:uiPriority w:val="9"/>
    <w:qFormat/>
    <w:rsid w:val="00505378"/>
    <w:pPr>
      <w:shd w:val="clear" w:color="auto" w:fill="FFFFFF" w:themeFill="background1"/>
      <w:outlineLvl w:val="0"/>
    </w:pPr>
    <w:rPr>
      <w:color w:val="2F5597"/>
      <w:sz w:val="32"/>
      <w:szCs w:val="40"/>
    </w:rPr>
  </w:style>
  <w:style w:type="paragraph" w:styleId="Heading2">
    <w:name w:val="heading 2"/>
    <w:basedOn w:val="Normal"/>
    <w:autoRedefine/>
    <w:uiPriority w:val="9"/>
    <w:unhideWhenUsed/>
    <w:qFormat/>
    <w:rsid w:val="00FE085F"/>
    <w:pPr>
      <w:outlineLvl w:val="1"/>
    </w:pPr>
    <w:rPr>
      <w:color w:val="2F5597"/>
      <w:w w:val="90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24"/>
      <w:outlineLvl w:val="2"/>
    </w:pPr>
    <w:rPr>
      <w:rFonts w:ascii="Arial" w:hAnsi="Arial"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10"/>
      <w:outlineLvl w:val="3"/>
    </w:pPr>
    <w:rPr>
      <w:rFonts w:ascii="Arial" w:hAnsi="Arial"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16"/>
      <w:ind w:left="828"/>
      <w:outlineLvl w:val="4"/>
    </w:pPr>
    <w:rPr>
      <w:rFonts w:ascii="Arial" w:hAnsi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"/>
      <w:ind w:left="390"/>
    </w:pPr>
    <w:rPr>
      <w:rFonts w:ascii="Arial" w:hAnsi="Arial"/>
      <w:szCs w:val="24"/>
    </w:rPr>
  </w:style>
  <w:style w:type="paragraph" w:styleId="TOC2">
    <w:name w:val="toc 2"/>
    <w:basedOn w:val="Normal"/>
    <w:uiPriority w:val="1"/>
    <w:qFormat/>
    <w:pPr>
      <w:spacing w:before="114"/>
      <w:ind w:left="630"/>
    </w:pPr>
    <w:rPr>
      <w:rFonts w:ascii="Arial" w:hAnsi="Arial"/>
      <w:szCs w:val="24"/>
    </w:rPr>
  </w:style>
  <w:style w:type="paragraph" w:styleId="BodyText">
    <w:name w:val="Body Text"/>
    <w:aliases w:val="Body Text-Normal BrSp"/>
    <w:basedOn w:val="Normal"/>
    <w:autoRedefine/>
    <w:uiPriority w:val="1"/>
    <w:qFormat/>
    <w:rsid w:val="004C28D2"/>
    <w:rPr>
      <w:rFonts w:cs="Calibri"/>
      <w:color w:val="2F5597"/>
      <w:sz w:val="28"/>
      <w:szCs w:val="28"/>
    </w:rPr>
  </w:style>
  <w:style w:type="paragraph" w:styleId="ListParagraph">
    <w:name w:val="List Paragraph"/>
    <w:aliases w:val="List Paragraph BrSp Guide"/>
    <w:basedOn w:val="Normal"/>
    <w:autoRedefine/>
    <w:uiPriority w:val="1"/>
    <w:qFormat/>
    <w:rsid w:val="00271F44"/>
    <w:pPr>
      <w:widowControl/>
      <w:numPr>
        <w:numId w:val="31"/>
      </w:numPr>
      <w:tabs>
        <w:tab w:val="left" w:pos="1080"/>
        <w:tab w:val="left" w:pos="1440"/>
      </w:tabs>
      <w:autoSpaceDE/>
      <w:autoSpaceDN/>
      <w:contextualSpacing/>
    </w:pPr>
    <w:rPr>
      <w:w w:val="90"/>
      <w:szCs w:val="24"/>
    </w:rPr>
  </w:style>
  <w:style w:type="paragraph" w:styleId="TableParagraph" w:customStyle="1">
    <w:name w:val="Table Paragraph"/>
    <w:basedOn w:val="Normal"/>
    <w:uiPriority w:val="1"/>
    <w:qFormat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34B0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34B0"/>
    <w:rPr>
      <w:rFonts w:ascii="Arial" w:hAnsi="Arial" w:eastAsia="Arial" w:cs="Aria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05378"/>
    <w:pPr>
      <w:contextualSpacing/>
    </w:pPr>
    <w:rPr>
      <w:rFonts w:eastAsia="MS Gothic" w:cstheme="majorBidi"/>
      <w:bCs/>
      <w:color w:val="2F5597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5378"/>
    <w:rPr>
      <w:rFonts w:ascii="Calibri" w:hAnsi="Calibri" w:eastAsia="MS Gothic" w:cstheme="majorBidi"/>
      <w:bCs/>
      <w:color w:val="2F5597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E848DA"/>
    <w:rPr>
      <w:rFonts w:ascii="Calibri" w:hAnsi="Calibri" w:eastAsia="Arial" w:cs="Arial"/>
      <w:color w:val="000000" w:themeColor="text1"/>
      <w:sz w:val="24"/>
    </w:rPr>
  </w:style>
  <w:style w:type="table" w:styleId="TableGrid">
    <w:name w:val="Table Grid"/>
    <w:basedOn w:val="TableNormal"/>
    <w:uiPriority w:val="59"/>
    <w:rsid w:val="00FE06AC"/>
    <w:pPr>
      <w:widowControl/>
      <w:autoSpaceDE/>
      <w:autoSpaceDN/>
    </w:pPr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uiPriority w:val="99"/>
    <w:unhideWhenUsed/>
    <w:rsid w:val="000331E5"/>
    <w:pPr>
      <w:widowControl/>
      <w:numPr>
        <w:numId w:val="32"/>
      </w:numPr>
      <w:autoSpaceDE/>
      <w:autoSpaceDN/>
      <w:spacing w:after="200" w:line="276" w:lineRule="auto"/>
      <w:contextualSpacing/>
    </w:pPr>
    <w:rPr>
      <w:rFonts w:eastAsiaTheme="minorEastAsi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d8bf5357e4ba4d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13DE7-1B4A-446A-90EF-AD3C5367F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FBD5-F78C-420B-A3F9-937BCE2BAEC7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customXml/itemProps3.xml><?xml version="1.0" encoding="utf-8"?>
<ds:datastoreItem xmlns:ds="http://schemas.openxmlformats.org/officeDocument/2006/customXml" ds:itemID="{67274545-A20C-4DE6-968C-ADFBF26BA9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Maria Tomarchio</dc:creator>
  <lastModifiedBy>Loretta Brancaccio Taras</lastModifiedBy>
  <revision>4</revision>
  <dcterms:created xsi:type="dcterms:W3CDTF">2025-10-27T14:03:00.0000000Z</dcterms:created>
  <dcterms:modified xsi:type="dcterms:W3CDTF">2025-11-12T19:06:33.4421510Z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Pro 25.1.20438</vt:lpwstr>
  </property>
  <property fmtid="{D5CDD505-2E9C-101B-9397-08002B2CF9AE}" pid="4" name="LastSaved">
    <vt:filetime>2025-03-25T00:00:00Z</vt:filetime>
  </property>
  <property fmtid="{D5CDD505-2E9C-101B-9397-08002B2CF9AE}" pid="5" name="Producer">
    <vt:lpwstr>Acrobat Pro 25.1.20438</vt:lpwstr>
  </property>
  <property fmtid="{D5CDD505-2E9C-101B-9397-08002B2CF9AE}" pid="6" name="ContentTypeId">
    <vt:lpwstr>0x010100A0550A19A1F49B43B9C9AAD24D9A50CF</vt:lpwstr>
  </property>
  <property fmtid="{D5CDD505-2E9C-101B-9397-08002B2CF9AE}" pid="7" name="MediaServiceImageTags">
    <vt:lpwstr/>
  </property>
</Properties>
</file>