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2E5F" w14:textId="542CB233" w:rsidR="0033422E" w:rsidRPr="0033422E" w:rsidRDefault="0033422E" w:rsidP="009036F2">
      <w:pPr>
        <w:spacing w:after="0" w:line="240" w:lineRule="auto"/>
        <w:contextualSpacing/>
        <w:rPr>
          <w:rStyle w:val="TitleChar"/>
          <w:color w:val="2F5597"/>
          <w:sz w:val="24"/>
          <w:szCs w:val="24"/>
        </w:rPr>
      </w:pPr>
      <w:r w:rsidRPr="0C18928F">
        <w:rPr>
          <w:rStyle w:val="TitleChar"/>
        </w:rPr>
        <w:t>Quantitative Translation Assignment</w:t>
      </w:r>
      <w:r>
        <w:br/>
      </w:r>
    </w:p>
    <w:p w14:paraId="20FDA31A" w14:textId="7038967C" w:rsidR="0033422E" w:rsidRPr="0033422E" w:rsidRDefault="0033422E" w:rsidP="009036F2">
      <w:pPr>
        <w:spacing w:after="0" w:line="240" w:lineRule="auto"/>
        <w:contextualSpacing/>
        <w:rPr>
          <w:rStyle w:val="Heading1Char"/>
          <w:color w:val="2F5597"/>
        </w:rPr>
      </w:pPr>
      <w:r w:rsidRPr="3042FECB">
        <w:rPr>
          <w:rStyle w:val="Heading1Char"/>
          <w:color w:val="2F5597"/>
        </w:rPr>
        <w:t>Information for Instructors</w:t>
      </w:r>
    </w:p>
    <w:p w14:paraId="5FC0B1F0" w14:textId="2C5C8728" w:rsidR="30D36681" w:rsidRDefault="30D36681" w:rsidP="009036F2">
      <w:pPr>
        <w:pStyle w:val="Heading1"/>
        <w:spacing w:beforeAutospacing="0" w:after="0" w:afterAutospacing="0" w:line="240" w:lineRule="auto"/>
        <w:contextualSpacing/>
        <w:rPr>
          <w:rFonts w:ascii="Calibri" w:eastAsia="Calibri" w:hAnsi="Calibri"/>
          <w:color w:val="2F5597"/>
        </w:rPr>
      </w:pPr>
      <w:r w:rsidRPr="3042FECB">
        <w:rPr>
          <w:rFonts w:ascii="Calibri" w:eastAsia="Calibri" w:hAnsi="Calibri"/>
          <w:color w:val="2F5597"/>
        </w:rPr>
        <w:t xml:space="preserve">Quantitative Translation Assignment </w:t>
      </w:r>
    </w:p>
    <w:p w14:paraId="3D66CDF9" w14:textId="77777777" w:rsidR="0033422E" w:rsidRPr="0033422E" w:rsidRDefault="0033422E" w:rsidP="009036F2">
      <w:pPr>
        <w:pStyle w:val="Heading2"/>
        <w:keepNext w:val="0"/>
        <w:keepLines w:val="0"/>
        <w:spacing w:before="0" w:after="0" w:line="240" w:lineRule="auto"/>
        <w:contextualSpacing/>
        <w:rPr>
          <w:rFonts w:ascii="Calibri" w:eastAsia="Calibri" w:hAnsi="Calibri"/>
          <w:color w:val="2F5597"/>
        </w:rPr>
      </w:pPr>
      <w:r w:rsidRPr="3042FECB">
        <w:rPr>
          <w:rFonts w:ascii="Calibri" w:eastAsia="Calibri" w:hAnsi="Calibri"/>
        </w:rPr>
        <w:t>Overview</w:t>
      </w:r>
    </w:p>
    <w:p w14:paraId="2BF8A5C5" w14:textId="0F3FF45D" w:rsidR="0033422E" w:rsidRPr="0033422E" w:rsidRDefault="0033422E" w:rsidP="009036F2">
      <w:pPr>
        <w:spacing w:after="0" w:line="240" w:lineRule="auto"/>
        <w:contextualSpacing/>
        <w:rPr>
          <w:rFonts w:ascii="Calibri" w:eastAsia="Calibri" w:hAnsi="Calibri"/>
        </w:rPr>
      </w:pPr>
      <w:r w:rsidRPr="0C18928F">
        <w:rPr>
          <w:rFonts w:ascii="Calibri" w:eastAsia="Calibri" w:hAnsi="Calibri"/>
        </w:rPr>
        <w:t xml:space="preserve">This assignment addresses the Pathways outcome: </w:t>
      </w:r>
      <w:r w:rsidR="00370529">
        <w:rPr>
          <w:rFonts w:ascii="Calibri" w:eastAsia="Calibri" w:hAnsi="Calibri"/>
        </w:rPr>
        <w:t>Rep</w:t>
      </w:r>
      <w:r w:rsidRPr="0C18928F">
        <w:rPr>
          <w:rFonts w:ascii="Calibri" w:eastAsia="Calibri" w:hAnsi="Calibri"/>
        </w:rPr>
        <w:t>resent quantitative problems expressed in natural language in a suitable mathematical format.</w:t>
      </w:r>
    </w:p>
    <w:p w14:paraId="37046402" w14:textId="37CBB783" w:rsidR="2AAA8D73" w:rsidRDefault="2AAA8D73" w:rsidP="009036F2">
      <w:pPr>
        <w:spacing w:after="0" w:line="240" w:lineRule="auto"/>
        <w:contextualSpacing/>
        <w:rPr>
          <w:rFonts w:ascii="Calibri" w:eastAsia="Calibri" w:hAnsi="Calibri"/>
        </w:rPr>
      </w:pPr>
    </w:p>
    <w:p w14:paraId="7CFC4803" w14:textId="5AC08ACE" w:rsidR="0033422E" w:rsidRPr="0033422E" w:rsidRDefault="0033422E" w:rsidP="009036F2">
      <w:pPr>
        <w:spacing w:after="0" w:line="240" w:lineRule="auto"/>
        <w:contextualSpacing/>
        <w:rPr>
          <w:rFonts w:ascii="Calibri" w:eastAsia="Calibri" w:hAnsi="Calibri"/>
        </w:rPr>
      </w:pPr>
      <w:r w:rsidRPr="0C18928F">
        <w:rPr>
          <w:rFonts w:ascii="Calibri" w:eastAsia="Calibri" w:hAnsi="Calibri"/>
        </w:rPr>
        <w:t xml:space="preserve">In this assignment, students will read word </w:t>
      </w:r>
      <w:r w:rsidR="6B49F532" w:rsidRPr="0C18928F">
        <w:rPr>
          <w:rFonts w:ascii="Calibri" w:eastAsia="Calibri" w:hAnsi="Calibri"/>
        </w:rPr>
        <w:t>problems</w:t>
      </w:r>
      <w:r w:rsidRPr="0C18928F">
        <w:rPr>
          <w:rFonts w:ascii="Calibri" w:eastAsia="Calibri" w:hAnsi="Calibri"/>
        </w:rPr>
        <w:t xml:space="preserve"> and translate </w:t>
      </w:r>
      <w:r w:rsidR="23A9A32C" w:rsidRPr="0C18928F">
        <w:rPr>
          <w:rFonts w:ascii="Calibri" w:eastAsia="Calibri" w:hAnsi="Calibri"/>
        </w:rPr>
        <w:t>them</w:t>
      </w:r>
      <w:r w:rsidRPr="0C18928F">
        <w:rPr>
          <w:rFonts w:ascii="Calibri" w:eastAsia="Calibri" w:hAnsi="Calibri"/>
        </w:rPr>
        <w:t xml:space="preserve"> into a mathematical representation. They will demonstrate their ability to identify relevant quantities, assign variables, and write equations or inequalities that reflect the relationships described in the problem. This assignment builds essential skills in problem translation, symbolic representation, and mathematical reasoning.</w:t>
      </w:r>
    </w:p>
    <w:p w14:paraId="6EF8E43F" w14:textId="7574A93D" w:rsidR="2AAA8D73" w:rsidRDefault="2AAA8D73" w:rsidP="009036F2">
      <w:pPr>
        <w:spacing w:after="0" w:line="240" w:lineRule="auto"/>
        <w:contextualSpacing/>
        <w:rPr>
          <w:rFonts w:ascii="Calibri" w:eastAsia="Calibri" w:hAnsi="Calibri"/>
        </w:rPr>
      </w:pPr>
    </w:p>
    <w:p w14:paraId="0A011F34" w14:textId="275BDB5A" w:rsidR="0243B205" w:rsidRDefault="0243B205" w:rsidP="009036F2">
      <w:pPr>
        <w:spacing w:after="0" w:line="240" w:lineRule="auto"/>
        <w:contextualSpacing/>
        <w:rPr>
          <w:rFonts w:ascii="Calibri" w:eastAsia="Calibri" w:hAnsi="Calibri"/>
        </w:rPr>
      </w:pPr>
    </w:p>
    <w:p w14:paraId="061622EE" w14:textId="1A91F679" w:rsidR="0033422E" w:rsidRPr="0033422E" w:rsidRDefault="0033422E" w:rsidP="009036F2">
      <w:pPr>
        <w:pStyle w:val="Heading1"/>
        <w:spacing w:beforeAutospacing="0" w:after="0" w:afterAutospacing="0" w:line="240" w:lineRule="auto"/>
        <w:contextualSpacing/>
        <w:rPr>
          <w:rFonts w:ascii="Calibri" w:eastAsia="Calibri" w:hAnsi="Calibri"/>
          <w:color w:val="2F5597"/>
        </w:rPr>
      </w:pPr>
      <w:r w:rsidRPr="3042FECB">
        <w:rPr>
          <w:rFonts w:ascii="Calibri" w:eastAsia="Calibri" w:hAnsi="Calibri"/>
          <w:color w:val="2F5597"/>
        </w:rPr>
        <w:t>Information for Students</w:t>
      </w:r>
    </w:p>
    <w:p w14:paraId="5378F3FF" w14:textId="7F079A93" w:rsidR="79CF6A32" w:rsidRDefault="79CF6A32" w:rsidP="009036F2">
      <w:pPr>
        <w:pStyle w:val="Heading1"/>
        <w:spacing w:beforeAutospacing="0" w:after="0" w:afterAutospacing="0" w:line="240" w:lineRule="auto"/>
        <w:contextualSpacing/>
        <w:rPr>
          <w:rFonts w:ascii="Calibri" w:eastAsia="Calibri" w:hAnsi="Calibri"/>
          <w:color w:val="2F5597"/>
        </w:rPr>
      </w:pPr>
      <w:r w:rsidRPr="3042FECB">
        <w:rPr>
          <w:rFonts w:ascii="Calibri" w:eastAsia="Calibri" w:hAnsi="Calibri"/>
          <w:color w:val="2F5597"/>
        </w:rPr>
        <w:t>Quantitative Translation Assignment</w:t>
      </w:r>
    </w:p>
    <w:p w14:paraId="1A46B6BE" w14:textId="77777777" w:rsidR="0033422E" w:rsidRPr="0033422E" w:rsidRDefault="0033422E" w:rsidP="009036F2">
      <w:pPr>
        <w:pStyle w:val="Heading2"/>
        <w:keepNext w:val="0"/>
        <w:keepLines w:val="0"/>
        <w:spacing w:before="0" w:after="0" w:line="240" w:lineRule="auto"/>
        <w:contextualSpacing/>
        <w:rPr>
          <w:rFonts w:ascii="Calibri" w:eastAsia="Calibri" w:hAnsi="Calibri"/>
          <w:color w:val="2F5597"/>
        </w:rPr>
      </w:pPr>
      <w:r w:rsidRPr="3042FECB">
        <w:rPr>
          <w:rFonts w:ascii="Calibri" w:eastAsia="Calibri" w:hAnsi="Calibri"/>
          <w:color w:val="2F5597"/>
        </w:rPr>
        <w:t>Overview</w:t>
      </w:r>
    </w:p>
    <w:p w14:paraId="25DD45EE" w14:textId="28215032" w:rsidR="0033422E" w:rsidRPr="0033422E" w:rsidRDefault="0033422E" w:rsidP="009036F2">
      <w:pPr>
        <w:spacing w:after="0" w:line="240" w:lineRule="auto"/>
        <w:contextualSpacing/>
        <w:rPr>
          <w:rFonts w:ascii="Calibri" w:eastAsia="Calibri" w:hAnsi="Calibri"/>
        </w:rPr>
      </w:pPr>
      <w:r w:rsidRPr="0C18928F">
        <w:rPr>
          <w:rFonts w:ascii="Calibri" w:eastAsia="Calibri" w:hAnsi="Calibri"/>
        </w:rPr>
        <w:t xml:space="preserve">In this assignment, you will demonstrate your </w:t>
      </w:r>
      <w:r w:rsidR="005E87E1" w:rsidRPr="0C18928F">
        <w:rPr>
          <w:rFonts w:ascii="Calibri" w:eastAsia="Calibri" w:hAnsi="Calibri"/>
        </w:rPr>
        <w:t>abilities to read a mathematical problem and translate it into mathematical representation</w:t>
      </w:r>
      <w:r w:rsidR="60B621A3" w:rsidRPr="0C18928F">
        <w:rPr>
          <w:rFonts w:ascii="Calibri" w:eastAsia="Calibri" w:hAnsi="Calibri"/>
        </w:rPr>
        <w:t xml:space="preserve">. </w:t>
      </w:r>
      <w:r w:rsidRPr="0C18928F">
        <w:rPr>
          <w:rFonts w:ascii="Calibri" w:eastAsia="Calibri" w:hAnsi="Calibri"/>
        </w:rPr>
        <w:t xml:space="preserve">You will carefully read a word problem, identify all the relevant quantities, and rewrite the problem using </w:t>
      </w:r>
      <w:r w:rsidR="2E1849A4" w:rsidRPr="0C18928F">
        <w:rPr>
          <w:rFonts w:ascii="Calibri" w:eastAsia="Calibri" w:hAnsi="Calibri"/>
        </w:rPr>
        <w:t>mathematical term</w:t>
      </w:r>
      <w:r w:rsidR="583BD93F" w:rsidRPr="0C18928F">
        <w:rPr>
          <w:rFonts w:ascii="Calibri" w:eastAsia="Calibri" w:hAnsi="Calibri"/>
        </w:rPr>
        <w:t>inology.</w:t>
      </w:r>
    </w:p>
    <w:p w14:paraId="2EABA5C4" w14:textId="10C56605" w:rsidR="2AAA8D73" w:rsidRDefault="2AAA8D73" w:rsidP="009036F2">
      <w:pPr>
        <w:spacing w:after="0" w:line="240" w:lineRule="auto"/>
        <w:contextualSpacing/>
        <w:rPr>
          <w:rFonts w:ascii="Calibri" w:eastAsia="Calibri" w:hAnsi="Calibri"/>
        </w:rPr>
      </w:pPr>
    </w:p>
    <w:p w14:paraId="34D08A10"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rPr>
        <w:t>As you work on this assignment, you will:</w:t>
      </w:r>
    </w:p>
    <w:p w14:paraId="3F4D500B" w14:textId="38C9B929" w:rsidR="0033422E" w:rsidRPr="0033422E" w:rsidRDefault="0033422E" w:rsidP="009036F2">
      <w:pPr>
        <w:numPr>
          <w:ilvl w:val="0"/>
          <w:numId w:val="2"/>
        </w:numPr>
        <w:spacing w:after="0" w:line="240" w:lineRule="auto"/>
        <w:contextualSpacing/>
        <w:rPr>
          <w:rFonts w:ascii="Calibri" w:eastAsia="Calibri" w:hAnsi="Calibri"/>
        </w:rPr>
      </w:pPr>
      <w:r w:rsidRPr="0C18928F">
        <w:rPr>
          <w:rFonts w:ascii="Calibri" w:eastAsia="Calibri" w:hAnsi="Calibri"/>
        </w:rPr>
        <w:t xml:space="preserve">Read and interpret </w:t>
      </w:r>
      <w:r w:rsidR="2D55DDB7" w:rsidRPr="0C18928F">
        <w:rPr>
          <w:rFonts w:ascii="Calibri" w:eastAsia="Calibri" w:hAnsi="Calibri"/>
        </w:rPr>
        <w:t>the following w</w:t>
      </w:r>
      <w:r w:rsidRPr="0C18928F">
        <w:rPr>
          <w:rFonts w:ascii="Calibri" w:eastAsia="Calibri" w:hAnsi="Calibri"/>
        </w:rPr>
        <w:t>ord problem</w:t>
      </w:r>
      <w:r w:rsidR="4E46CC84" w:rsidRPr="0C18928F">
        <w:rPr>
          <w:rFonts w:ascii="Calibri" w:eastAsia="Calibri" w:hAnsi="Calibri"/>
        </w:rPr>
        <w:t>:</w:t>
      </w:r>
    </w:p>
    <w:p w14:paraId="32A8BDE9" w14:textId="41C85B87" w:rsidR="4E46CC84" w:rsidRDefault="4E46CC84" w:rsidP="009036F2">
      <w:pPr>
        <w:pStyle w:val="ListParagraph"/>
        <w:numPr>
          <w:ilvl w:val="1"/>
          <w:numId w:val="2"/>
        </w:numPr>
        <w:spacing w:after="0" w:line="240" w:lineRule="auto"/>
        <w:rPr>
          <w:rFonts w:ascii="Calibri" w:eastAsia="Calibri" w:hAnsi="Calibri"/>
        </w:rPr>
      </w:pPr>
      <w:r w:rsidRPr="0C18928F">
        <w:rPr>
          <w:rFonts w:ascii="Calibri" w:eastAsia="Calibri" w:hAnsi="Calibri"/>
        </w:rPr>
        <w:t xml:space="preserve">Word Problem: </w:t>
      </w:r>
    </w:p>
    <w:p w14:paraId="60912CD5" w14:textId="1E7E7024" w:rsidR="4E46CC84" w:rsidRDefault="4E46CC84" w:rsidP="009036F2">
      <w:pPr>
        <w:pStyle w:val="ListParagraph"/>
        <w:spacing w:after="0" w:line="240" w:lineRule="auto"/>
        <w:ind w:left="1440"/>
        <w:rPr>
          <w:rFonts w:ascii="Calibri" w:eastAsia="Calibri" w:hAnsi="Calibri"/>
        </w:rPr>
      </w:pPr>
      <w:r w:rsidRPr="0C18928F">
        <w:rPr>
          <w:rFonts w:ascii="Calibri" w:eastAsia="Calibri" w:hAnsi="Calibri"/>
        </w:rPr>
        <w:t xml:space="preserve">A small business makes and sells handcrafted candles. Each candle costs $4 to produce and sells for $10. The business </w:t>
      </w:r>
      <w:r w:rsidR="71E6B36A" w:rsidRPr="0C18928F">
        <w:rPr>
          <w:rFonts w:ascii="Calibri" w:eastAsia="Calibri" w:hAnsi="Calibri"/>
        </w:rPr>
        <w:t xml:space="preserve">also pays a flat monthly fee of $200 for rent and utilities. Write an equation to represent the business’s </w:t>
      </w:r>
      <w:r w:rsidR="75C3CCCF" w:rsidRPr="0C18928F">
        <w:rPr>
          <w:rFonts w:ascii="Calibri" w:eastAsia="Calibri" w:hAnsi="Calibri"/>
        </w:rPr>
        <w:t>profit</w:t>
      </w:r>
      <w:r w:rsidR="71E6B36A" w:rsidRPr="0C18928F">
        <w:rPr>
          <w:rFonts w:ascii="Calibri" w:eastAsia="Calibri" w:hAnsi="Calibri"/>
        </w:rPr>
        <w:t xml:space="preserve"> based </w:t>
      </w:r>
      <w:r w:rsidR="66DEE1B4" w:rsidRPr="0C18928F">
        <w:rPr>
          <w:rFonts w:ascii="Calibri" w:eastAsia="Calibri" w:hAnsi="Calibri"/>
        </w:rPr>
        <w:t xml:space="preserve">on the number of candles sold. </w:t>
      </w:r>
    </w:p>
    <w:p w14:paraId="36F79BF5" w14:textId="4B2ECA6D" w:rsidR="254F0A4C" w:rsidRDefault="254F0A4C" w:rsidP="009036F2">
      <w:pPr>
        <w:numPr>
          <w:ilvl w:val="0"/>
          <w:numId w:val="2"/>
        </w:numPr>
        <w:spacing w:after="0" w:line="240" w:lineRule="auto"/>
        <w:contextualSpacing/>
        <w:rPr>
          <w:rFonts w:ascii="Calibri" w:eastAsia="Calibri" w:hAnsi="Calibri"/>
        </w:rPr>
      </w:pPr>
      <w:r w:rsidRPr="3042FECB">
        <w:rPr>
          <w:rFonts w:ascii="Calibri" w:eastAsia="Calibri" w:hAnsi="Calibri"/>
        </w:rPr>
        <w:t>Identify the knowns, unknowns, and assign variables to unknowns.</w:t>
      </w:r>
    </w:p>
    <w:p w14:paraId="5091FC36" w14:textId="0567E457" w:rsidR="0033422E" w:rsidRPr="0033422E" w:rsidRDefault="0033422E" w:rsidP="009036F2">
      <w:pPr>
        <w:numPr>
          <w:ilvl w:val="0"/>
          <w:numId w:val="2"/>
        </w:numPr>
        <w:spacing w:after="0" w:line="240" w:lineRule="auto"/>
        <w:contextualSpacing/>
        <w:rPr>
          <w:rFonts w:ascii="Calibri" w:eastAsia="Calibri" w:hAnsi="Calibri"/>
        </w:rPr>
      </w:pPr>
      <w:r w:rsidRPr="3042FECB">
        <w:rPr>
          <w:rFonts w:ascii="Calibri" w:eastAsia="Calibri" w:hAnsi="Calibri"/>
        </w:rPr>
        <w:t xml:space="preserve">Write </w:t>
      </w:r>
      <w:r w:rsidR="6F26CF81" w:rsidRPr="3042FECB">
        <w:rPr>
          <w:rFonts w:ascii="Calibri" w:eastAsia="Calibri" w:hAnsi="Calibri"/>
        </w:rPr>
        <w:t xml:space="preserve">mathematical </w:t>
      </w:r>
      <w:r w:rsidRPr="3042FECB">
        <w:rPr>
          <w:rFonts w:ascii="Calibri" w:eastAsia="Calibri" w:hAnsi="Calibri"/>
        </w:rPr>
        <w:t>equations</w:t>
      </w:r>
      <w:r w:rsidR="329997E7" w:rsidRPr="3042FECB">
        <w:rPr>
          <w:rFonts w:ascii="Calibri" w:eastAsia="Calibri" w:hAnsi="Calibri"/>
        </w:rPr>
        <w:t xml:space="preserve"> to </w:t>
      </w:r>
      <w:r w:rsidRPr="3042FECB">
        <w:rPr>
          <w:rFonts w:ascii="Calibri" w:eastAsia="Calibri" w:hAnsi="Calibri"/>
        </w:rPr>
        <w:t>represent the situation</w:t>
      </w:r>
      <w:r w:rsidR="6B63C183" w:rsidRPr="3042FECB">
        <w:rPr>
          <w:rFonts w:ascii="Calibri" w:eastAsia="Calibri" w:hAnsi="Calibri"/>
        </w:rPr>
        <w:t>.</w:t>
      </w:r>
    </w:p>
    <w:p w14:paraId="1C589599" w14:textId="0FD925CC" w:rsidR="0033422E" w:rsidRPr="0033422E" w:rsidRDefault="0033422E" w:rsidP="009036F2">
      <w:pPr>
        <w:numPr>
          <w:ilvl w:val="0"/>
          <w:numId w:val="2"/>
        </w:numPr>
        <w:spacing w:after="0" w:line="240" w:lineRule="auto"/>
        <w:contextualSpacing/>
        <w:rPr>
          <w:rFonts w:ascii="Calibri" w:eastAsia="Calibri" w:hAnsi="Calibri"/>
        </w:rPr>
      </w:pPr>
      <w:r w:rsidRPr="3042FECB">
        <w:rPr>
          <w:rFonts w:ascii="Calibri" w:eastAsia="Calibri" w:hAnsi="Calibri"/>
        </w:rPr>
        <w:t xml:space="preserve">Use proper mathematical </w:t>
      </w:r>
      <w:r w:rsidR="5315F3E8" w:rsidRPr="3042FECB">
        <w:rPr>
          <w:rFonts w:ascii="Calibri" w:eastAsia="Calibri" w:hAnsi="Calibri"/>
        </w:rPr>
        <w:t>terminology and reasoning.</w:t>
      </w:r>
    </w:p>
    <w:p w14:paraId="0FBB6B0E" w14:textId="2D5DC09F" w:rsidR="1BC4D4AC" w:rsidRDefault="1BC4D4AC" w:rsidP="009036F2">
      <w:pPr>
        <w:spacing w:after="0" w:line="240" w:lineRule="auto"/>
        <w:contextualSpacing/>
        <w:rPr>
          <w:rFonts w:ascii="Calibri" w:eastAsia="Calibri" w:hAnsi="Calibri"/>
          <w:color w:val="2F5597"/>
        </w:rPr>
      </w:pPr>
    </w:p>
    <w:p w14:paraId="7620E51D" w14:textId="6E7F5C2E" w:rsidR="0033422E" w:rsidRPr="0033422E" w:rsidRDefault="0033422E" w:rsidP="009036F2">
      <w:pPr>
        <w:pStyle w:val="Heading1"/>
        <w:spacing w:beforeAutospacing="0" w:after="0" w:afterAutospacing="0" w:line="240" w:lineRule="auto"/>
        <w:contextualSpacing/>
        <w:rPr>
          <w:rFonts w:ascii="Calibri" w:eastAsia="Calibri" w:hAnsi="Calibri"/>
          <w:color w:val="2F5597"/>
        </w:rPr>
      </w:pPr>
      <w:r w:rsidRPr="3042FECB">
        <w:rPr>
          <w:rFonts w:ascii="Calibri" w:eastAsia="Calibri" w:hAnsi="Calibri"/>
          <w:color w:val="2F5597"/>
        </w:rPr>
        <w:t>Assignment Format &amp; Guidelines</w:t>
      </w:r>
    </w:p>
    <w:p w14:paraId="1787FC2E" w14:textId="60A67D26" w:rsidR="0033422E" w:rsidRPr="0033422E" w:rsidRDefault="0033422E" w:rsidP="009036F2">
      <w:pPr>
        <w:spacing w:after="0" w:line="240" w:lineRule="auto"/>
        <w:contextualSpacing/>
        <w:outlineLvl w:val="2"/>
        <w:rPr>
          <w:rFonts w:ascii="Calibri" w:eastAsia="Calibri" w:hAnsi="Calibri"/>
        </w:rPr>
      </w:pPr>
      <w:r w:rsidRPr="3042FECB">
        <w:rPr>
          <w:rFonts w:ascii="Calibri" w:eastAsia="Calibri" w:hAnsi="Calibri"/>
        </w:rPr>
        <w:t xml:space="preserve">Your </w:t>
      </w:r>
      <w:r w:rsidR="09CBCBB8" w:rsidRPr="3042FECB">
        <w:rPr>
          <w:rFonts w:ascii="Calibri" w:eastAsia="Calibri" w:hAnsi="Calibri"/>
        </w:rPr>
        <w:t xml:space="preserve">assignment </w:t>
      </w:r>
      <w:r w:rsidRPr="3042FECB">
        <w:rPr>
          <w:rFonts w:ascii="Calibri" w:eastAsia="Calibri" w:hAnsi="Calibri"/>
        </w:rPr>
        <w:t>will:</w:t>
      </w:r>
    </w:p>
    <w:p w14:paraId="56E223F6" w14:textId="008A9134" w:rsidR="0033422E" w:rsidRPr="0033422E" w:rsidRDefault="0033422E" w:rsidP="009036F2">
      <w:pPr>
        <w:numPr>
          <w:ilvl w:val="0"/>
          <w:numId w:val="3"/>
        </w:numPr>
        <w:spacing w:after="0" w:line="240" w:lineRule="auto"/>
        <w:contextualSpacing/>
        <w:rPr>
          <w:rFonts w:ascii="Calibri" w:eastAsia="Calibri" w:hAnsi="Calibri"/>
        </w:rPr>
      </w:pPr>
      <w:r w:rsidRPr="3042FECB">
        <w:rPr>
          <w:rFonts w:ascii="Calibri" w:eastAsia="Calibri" w:hAnsi="Calibri"/>
        </w:rPr>
        <w:t xml:space="preserve">Be typed </w:t>
      </w:r>
      <w:r w:rsidR="54D9A805" w:rsidRPr="3042FECB">
        <w:rPr>
          <w:rFonts w:ascii="Calibri" w:eastAsia="Calibri" w:hAnsi="Calibri"/>
        </w:rPr>
        <w:t xml:space="preserve">or </w:t>
      </w:r>
      <w:r w:rsidRPr="3042FECB">
        <w:rPr>
          <w:rFonts w:ascii="Calibri" w:eastAsia="Calibri" w:hAnsi="Calibri"/>
        </w:rPr>
        <w:t>handwritten</w:t>
      </w:r>
      <w:r w:rsidR="4A491369" w:rsidRPr="3042FECB">
        <w:rPr>
          <w:rFonts w:ascii="Calibri" w:eastAsia="Calibri" w:hAnsi="Calibri"/>
        </w:rPr>
        <w:t xml:space="preserve"> and scanned or photographed.</w:t>
      </w:r>
    </w:p>
    <w:p w14:paraId="3C8A777F" w14:textId="78C56F85" w:rsidR="0033422E" w:rsidRPr="0033422E" w:rsidRDefault="0033422E" w:rsidP="009036F2">
      <w:pPr>
        <w:numPr>
          <w:ilvl w:val="0"/>
          <w:numId w:val="3"/>
        </w:numPr>
        <w:spacing w:after="0" w:line="240" w:lineRule="auto"/>
        <w:contextualSpacing/>
        <w:rPr>
          <w:rFonts w:ascii="Calibri" w:eastAsia="Calibri" w:hAnsi="Calibri"/>
        </w:rPr>
      </w:pPr>
      <w:r w:rsidRPr="3042FECB">
        <w:rPr>
          <w:rFonts w:ascii="Calibri" w:eastAsia="Calibri" w:hAnsi="Calibri"/>
        </w:rPr>
        <w:t>Clearly restate the original</w:t>
      </w:r>
      <w:r w:rsidR="38996D9F" w:rsidRPr="3042FECB">
        <w:rPr>
          <w:rFonts w:ascii="Calibri" w:eastAsia="Calibri" w:hAnsi="Calibri"/>
        </w:rPr>
        <w:t xml:space="preserve"> problem</w:t>
      </w:r>
      <w:r w:rsidRPr="3042FECB">
        <w:rPr>
          <w:rFonts w:ascii="Calibri" w:eastAsia="Calibri" w:hAnsi="Calibri"/>
        </w:rPr>
        <w:t>.</w:t>
      </w:r>
    </w:p>
    <w:p w14:paraId="271728E4" w14:textId="77777777" w:rsidR="0033422E" w:rsidRPr="0033422E" w:rsidRDefault="0033422E" w:rsidP="009036F2">
      <w:pPr>
        <w:numPr>
          <w:ilvl w:val="0"/>
          <w:numId w:val="3"/>
        </w:numPr>
        <w:spacing w:after="0" w:line="240" w:lineRule="auto"/>
        <w:contextualSpacing/>
        <w:rPr>
          <w:rFonts w:ascii="Calibri" w:eastAsia="Calibri" w:hAnsi="Calibri"/>
        </w:rPr>
      </w:pPr>
      <w:r w:rsidRPr="3042FECB">
        <w:rPr>
          <w:rFonts w:ascii="Calibri" w:eastAsia="Calibri" w:hAnsi="Calibri"/>
        </w:rPr>
        <w:t>Clearly define each variable used.</w:t>
      </w:r>
    </w:p>
    <w:p w14:paraId="3E887FEE" w14:textId="48A8E65E" w:rsidR="0033422E" w:rsidRPr="0033422E" w:rsidRDefault="0033422E" w:rsidP="009036F2">
      <w:pPr>
        <w:numPr>
          <w:ilvl w:val="0"/>
          <w:numId w:val="3"/>
        </w:numPr>
        <w:spacing w:after="0" w:line="240" w:lineRule="auto"/>
        <w:contextualSpacing/>
        <w:rPr>
          <w:rFonts w:ascii="Calibri" w:eastAsia="Calibri" w:hAnsi="Calibri"/>
        </w:rPr>
      </w:pPr>
      <w:r w:rsidRPr="3042FECB">
        <w:rPr>
          <w:rFonts w:ascii="Calibri" w:eastAsia="Calibri" w:hAnsi="Calibri"/>
        </w:rPr>
        <w:t xml:space="preserve">Translate all relevant parts of the problem into </w:t>
      </w:r>
      <w:r w:rsidR="0108D633" w:rsidRPr="3042FECB">
        <w:rPr>
          <w:rFonts w:ascii="Calibri" w:eastAsia="Calibri" w:hAnsi="Calibri"/>
        </w:rPr>
        <w:t xml:space="preserve">mathematical </w:t>
      </w:r>
      <w:r w:rsidRPr="3042FECB">
        <w:rPr>
          <w:rFonts w:ascii="Calibri" w:eastAsia="Calibri" w:hAnsi="Calibri"/>
        </w:rPr>
        <w:t>expressions.</w:t>
      </w:r>
    </w:p>
    <w:p w14:paraId="3BDA2872" w14:textId="58024836" w:rsidR="41702434" w:rsidRDefault="41702434" w:rsidP="009036F2">
      <w:pPr>
        <w:numPr>
          <w:ilvl w:val="0"/>
          <w:numId w:val="3"/>
        </w:numPr>
        <w:spacing w:after="0" w:line="240" w:lineRule="auto"/>
        <w:contextualSpacing/>
        <w:rPr>
          <w:rFonts w:ascii="Calibri" w:eastAsia="Calibri" w:hAnsi="Calibri"/>
        </w:rPr>
      </w:pPr>
      <w:r w:rsidRPr="3042FECB">
        <w:rPr>
          <w:rFonts w:ascii="Calibri" w:eastAsia="Calibri" w:hAnsi="Calibri"/>
        </w:rPr>
        <w:t>Include an explanation of your reasoning.</w:t>
      </w:r>
    </w:p>
    <w:p w14:paraId="5540162E" w14:textId="0C8D40FC" w:rsidR="2AAA8D73" w:rsidRDefault="2AAA8D73" w:rsidP="009036F2">
      <w:pPr>
        <w:spacing w:after="0" w:line="240" w:lineRule="auto"/>
        <w:contextualSpacing/>
        <w:rPr>
          <w:rFonts w:ascii="Calibri" w:eastAsia="Calibri" w:hAnsi="Calibri"/>
        </w:rPr>
      </w:pPr>
    </w:p>
    <w:p w14:paraId="2202CACE" w14:textId="602B10B5" w:rsidR="009036F2" w:rsidRDefault="009036F2" w:rsidP="009036F2">
      <w:pPr>
        <w:spacing w:after="0" w:line="240" w:lineRule="auto"/>
        <w:contextualSpacing/>
        <w:rPr>
          <w:rFonts w:ascii="Calibri" w:eastAsia="Calibri" w:hAnsi="Calibri"/>
        </w:rPr>
      </w:pPr>
    </w:p>
    <w:p w14:paraId="6F2CE1B8" w14:textId="77777777" w:rsidR="009036F2" w:rsidRDefault="009036F2" w:rsidP="009036F2">
      <w:pPr>
        <w:spacing w:after="0" w:line="240" w:lineRule="auto"/>
        <w:contextualSpacing/>
        <w:rPr>
          <w:rFonts w:ascii="Calibri" w:eastAsia="Calibri" w:hAnsi="Calibri"/>
        </w:rPr>
      </w:pPr>
    </w:p>
    <w:p w14:paraId="62820B35" w14:textId="0F9AECD8" w:rsidR="41702434" w:rsidRDefault="41702434" w:rsidP="009036F2">
      <w:pPr>
        <w:pStyle w:val="Heading1"/>
        <w:spacing w:beforeAutospacing="0" w:after="0" w:afterAutospacing="0" w:line="240" w:lineRule="auto"/>
        <w:contextualSpacing/>
        <w:rPr>
          <w:rFonts w:ascii="Calibri" w:eastAsia="Calibri" w:hAnsi="Calibri"/>
          <w:color w:val="2F5597"/>
          <w:sz w:val="24"/>
          <w:szCs w:val="24"/>
        </w:rPr>
      </w:pPr>
      <w:r w:rsidRPr="3042FECB">
        <w:rPr>
          <w:rFonts w:ascii="Calibri" w:eastAsia="Calibri" w:hAnsi="Calibri"/>
          <w:color w:val="2F5597"/>
        </w:rPr>
        <w:lastRenderedPageBreak/>
        <w:t xml:space="preserve">Assessment Criteria </w:t>
      </w:r>
    </w:p>
    <w:p w14:paraId="6C1BF1DE" w14:textId="6F29C431" w:rsidR="41702434" w:rsidRDefault="41702434" w:rsidP="009036F2">
      <w:pPr>
        <w:spacing w:after="0" w:line="240" w:lineRule="auto"/>
        <w:contextualSpacing/>
        <w:rPr>
          <w:rFonts w:ascii="Calibri" w:eastAsia="Calibri" w:hAnsi="Calibri"/>
        </w:rPr>
      </w:pPr>
      <w:r w:rsidRPr="3042FECB">
        <w:rPr>
          <w:rFonts w:ascii="Calibri" w:eastAsia="Calibri" w:hAnsi="Calibri"/>
        </w:rPr>
        <w:t xml:space="preserve">Your assignment will be graded on: </w:t>
      </w:r>
    </w:p>
    <w:p w14:paraId="5BE484F9" w14:textId="39E002D9" w:rsidR="41702434" w:rsidRDefault="41702434" w:rsidP="009036F2">
      <w:pPr>
        <w:pStyle w:val="ListParagraph"/>
        <w:numPr>
          <w:ilvl w:val="0"/>
          <w:numId w:val="1"/>
        </w:numPr>
        <w:spacing w:after="0" w:line="240" w:lineRule="auto"/>
        <w:rPr>
          <w:rFonts w:ascii="Calibri" w:eastAsia="Calibri" w:hAnsi="Calibri"/>
        </w:rPr>
      </w:pPr>
      <w:r w:rsidRPr="3042FECB">
        <w:rPr>
          <w:rFonts w:ascii="Calibri" w:eastAsia="Calibri" w:hAnsi="Calibri"/>
        </w:rPr>
        <w:t>Your translation of the word problem into a mathematical expression.</w:t>
      </w:r>
    </w:p>
    <w:p w14:paraId="0C85649B" w14:textId="7244A084" w:rsidR="41702434" w:rsidRDefault="41702434" w:rsidP="009036F2">
      <w:pPr>
        <w:pStyle w:val="ListParagraph"/>
        <w:numPr>
          <w:ilvl w:val="0"/>
          <w:numId w:val="1"/>
        </w:numPr>
        <w:spacing w:after="0" w:line="240" w:lineRule="auto"/>
        <w:rPr>
          <w:rFonts w:ascii="Calibri" w:eastAsia="Calibri" w:hAnsi="Calibri"/>
        </w:rPr>
      </w:pPr>
      <w:r w:rsidRPr="3042FECB">
        <w:rPr>
          <w:rFonts w:ascii="Calibri" w:eastAsia="Calibri" w:hAnsi="Calibri"/>
        </w:rPr>
        <w:t>Your definition of reasoning.</w:t>
      </w:r>
    </w:p>
    <w:p w14:paraId="1E9D27D4" w14:textId="462BD28B" w:rsidR="41702434" w:rsidRDefault="41702434" w:rsidP="009036F2">
      <w:pPr>
        <w:pStyle w:val="ListParagraph"/>
        <w:numPr>
          <w:ilvl w:val="0"/>
          <w:numId w:val="1"/>
        </w:numPr>
        <w:spacing w:after="0" w:line="240" w:lineRule="auto"/>
        <w:rPr>
          <w:rFonts w:ascii="Calibri" w:eastAsia="Calibri" w:hAnsi="Calibri"/>
        </w:rPr>
      </w:pPr>
      <w:r w:rsidRPr="0243B205">
        <w:rPr>
          <w:rFonts w:ascii="Calibri" w:eastAsia="Calibri" w:hAnsi="Calibri"/>
        </w:rPr>
        <w:t xml:space="preserve">Your explanation </w:t>
      </w:r>
      <w:bookmarkStart w:id="0" w:name="_Int_v9rkNWKp"/>
      <w:r w:rsidRPr="0243B205">
        <w:rPr>
          <w:rFonts w:ascii="Calibri" w:eastAsia="Calibri" w:hAnsi="Calibri"/>
        </w:rPr>
        <w:t>of</w:t>
      </w:r>
      <w:bookmarkEnd w:id="0"/>
      <w:r w:rsidRPr="0243B205">
        <w:rPr>
          <w:rFonts w:ascii="Calibri" w:eastAsia="Calibri" w:hAnsi="Calibri"/>
        </w:rPr>
        <w:t xml:space="preserve"> your reasoning.</w:t>
      </w:r>
    </w:p>
    <w:p w14:paraId="2A78EE93" w14:textId="6C165AC7" w:rsidR="0033422E" w:rsidRDefault="0033422E" w:rsidP="009036F2">
      <w:pPr>
        <w:spacing w:after="0" w:line="240" w:lineRule="auto"/>
        <w:contextualSpacing/>
        <w:rPr>
          <w:rFonts w:ascii="Times New Roman" w:eastAsia="Times New Roman" w:hAnsi="Times New Roman" w:cs="Times New Roman"/>
        </w:rPr>
      </w:pPr>
    </w:p>
    <w:p w14:paraId="24D0C2BA" w14:textId="77777777" w:rsidR="009036F2" w:rsidRPr="0033422E" w:rsidRDefault="009036F2" w:rsidP="009036F2">
      <w:pPr>
        <w:spacing w:after="0" w:line="240" w:lineRule="auto"/>
        <w:contextualSpacing/>
        <w:rPr>
          <w:rFonts w:ascii="Calibri" w:eastAsia="Calibri" w:hAnsi="Calibri"/>
        </w:rPr>
      </w:pPr>
    </w:p>
    <w:tbl>
      <w:tblPr>
        <w:tblStyle w:val="TableGrid"/>
        <w:tblW w:w="0" w:type="auto"/>
        <w:tblLook w:val="04A0" w:firstRow="1" w:lastRow="0" w:firstColumn="1" w:lastColumn="0" w:noHBand="0" w:noVBand="1"/>
      </w:tblPr>
      <w:tblGrid>
        <w:gridCol w:w="2044"/>
        <w:gridCol w:w="2042"/>
        <w:gridCol w:w="2042"/>
        <w:gridCol w:w="2043"/>
        <w:gridCol w:w="2043"/>
      </w:tblGrid>
      <w:tr w:rsidR="004C6A8F" w14:paraId="32B35DC9" w14:textId="77777777" w:rsidTr="00BF2EB0">
        <w:tc>
          <w:tcPr>
            <w:tcW w:w="10225" w:type="dxa"/>
            <w:gridSpan w:val="5"/>
            <w:tcBorders>
              <w:top w:val="single" w:sz="4" w:space="0" w:color="FFFFFF"/>
              <w:left w:val="single" w:sz="4" w:space="0" w:color="FFFFFF"/>
              <w:bottom w:val="single" w:sz="4" w:space="0" w:color="FFFFFF"/>
              <w:right w:val="single" w:sz="4" w:space="0" w:color="FFFFFF"/>
            </w:tcBorders>
            <w:shd w:val="clear" w:color="auto" w:fill="000000"/>
          </w:tcPr>
          <w:p w14:paraId="5DF8F3F1" w14:textId="77777777" w:rsidR="004C6A8F" w:rsidRDefault="004C6A8F" w:rsidP="00BF2EB0">
            <w:pPr>
              <w:contextualSpacing/>
              <w:jc w:val="center"/>
            </w:pPr>
            <w:r>
              <w:rPr>
                <w:rFonts w:ascii="Calibri" w:hAnsi="Calibri"/>
                <w:b/>
                <w:color w:val="FFFFFF"/>
                <w:sz w:val="28"/>
              </w:rPr>
              <w:t>Quantitative Translation Assignment Grading Rubric</w:t>
            </w:r>
          </w:p>
        </w:tc>
      </w:tr>
      <w:tr w:rsidR="004C6A8F" w14:paraId="3D364A9F" w14:textId="77777777" w:rsidTr="00BF2EB0">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2621BDD0" w14:textId="77777777" w:rsidR="004C6A8F" w:rsidRDefault="004C6A8F" w:rsidP="00BF2EB0">
            <w:pPr>
              <w:contextualSpacing/>
              <w:jc w:val="center"/>
            </w:pPr>
            <w:r>
              <w:rPr>
                <w:rFonts w:ascii="Calibri" w:hAnsi="Calibri"/>
                <w:b/>
                <w:color w:val="FFFFFF"/>
              </w:rPr>
              <w:t>Criteria</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777BAD93" w14:textId="77777777" w:rsidR="004C6A8F" w:rsidRDefault="004C6A8F" w:rsidP="00BF2EB0">
            <w:pPr>
              <w:contextualSpacing/>
              <w:jc w:val="center"/>
            </w:pPr>
            <w:r>
              <w:rPr>
                <w:rFonts w:ascii="Calibri" w:hAnsi="Calibri"/>
                <w:b/>
                <w:color w:val="FFFFFF"/>
              </w:rPr>
              <w:t>Exceeds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5EBED883" w14:textId="77777777" w:rsidR="004C6A8F" w:rsidRDefault="004C6A8F" w:rsidP="00BF2EB0">
            <w:pPr>
              <w:contextualSpacing/>
              <w:jc w:val="center"/>
            </w:pPr>
            <w:r>
              <w:rPr>
                <w:rFonts w:ascii="Calibri" w:hAnsi="Calibri"/>
                <w:b/>
                <w:color w:val="FFFFFF"/>
              </w:rPr>
              <w:t>Meets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5A84FA05" w14:textId="77777777" w:rsidR="004C6A8F" w:rsidRDefault="004C6A8F" w:rsidP="00BF2EB0">
            <w:pPr>
              <w:contextualSpacing/>
              <w:jc w:val="center"/>
            </w:pPr>
            <w:r>
              <w:rPr>
                <w:rFonts w:ascii="Calibri" w:hAnsi="Calibri"/>
                <w:b/>
                <w:color w:val="FFFFFF"/>
              </w:rPr>
              <w:t>Approaches Expectations</w:t>
            </w:r>
          </w:p>
        </w:tc>
        <w:tc>
          <w:tcPr>
            <w:tcW w:w="2045" w:type="dxa"/>
            <w:tcBorders>
              <w:top w:val="single" w:sz="4" w:space="0" w:color="FFFFFF"/>
              <w:left w:val="single" w:sz="4" w:space="0" w:color="FFFFFF"/>
              <w:bottom w:val="single" w:sz="4" w:space="0" w:color="FFFFFF"/>
              <w:right w:val="single" w:sz="4" w:space="0" w:color="FFFFFF"/>
            </w:tcBorders>
            <w:shd w:val="clear" w:color="auto" w:fill="000000"/>
          </w:tcPr>
          <w:p w14:paraId="3A788941" w14:textId="77777777" w:rsidR="004C6A8F" w:rsidRDefault="004C6A8F" w:rsidP="00BF2EB0">
            <w:pPr>
              <w:contextualSpacing/>
              <w:jc w:val="center"/>
            </w:pPr>
            <w:r>
              <w:rPr>
                <w:rFonts w:ascii="Calibri" w:hAnsi="Calibri"/>
                <w:b/>
                <w:color w:val="FFFFFF"/>
              </w:rPr>
              <w:t>Developing</w:t>
            </w:r>
          </w:p>
        </w:tc>
      </w:tr>
      <w:tr w:rsidR="004C6A8F" w14:paraId="7420E327" w14:textId="77777777" w:rsidTr="00BF2EB0">
        <w:tc>
          <w:tcPr>
            <w:tcW w:w="2045" w:type="dxa"/>
          </w:tcPr>
          <w:p w14:paraId="66D97E97" w14:textId="77777777" w:rsidR="004C6A8F" w:rsidRPr="00B302E2" w:rsidRDefault="004C6A8F" w:rsidP="00BF2EB0">
            <w:pPr>
              <w:contextualSpacing/>
              <w:rPr>
                <w:rFonts w:ascii="Calibri" w:hAnsi="Calibri"/>
                <w:b/>
              </w:rPr>
            </w:pPr>
            <w:r w:rsidRPr="00B302E2">
              <w:rPr>
                <w:rFonts w:ascii="Calibri" w:hAnsi="Calibri"/>
                <w:b/>
              </w:rPr>
              <w:t xml:space="preserve">Understanding the Problem </w:t>
            </w:r>
          </w:p>
          <w:p w14:paraId="40DA55F9" w14:textId="77777777" w:rsidR="004C6A8F" w:rsidRPr="00B302E2" w:rsidRDefault="004C6A8F" w:rsidP="00BF2EB0">
            <w:pPr>
              <w:contextualSpacing/>
            </w:pPr>
            <w:r w:rsidRPr="00B302E2">
              <w:rPr>
                <w:rFonts w:ascii="Calibri" w:hAnsi="Calibri"/>
                <w:b/>
              </w:rPr>
              <w:t>(30 points)</w:t>
            </w:r>
          </w:p>
        </w:tc>
        <w:tc>
          <w:tcPr>
            <w:tcW w:w="2045" w:type="dxa"/>
          </w:tcPr>
          <w:p w14:paraId="1321199C" w14:textId="77777777" w:rsidR="004C6A8F" w:rsidRPr="00B302E2" w:rsidRDefault="004C6A8F" w:rsidP="00BF2EB0">
            <w:pPr>
              <w:contextualSpacing/>
              <w:rPr>
                <w:rFonts w:ascii="Calibri" w:hAnsi="Calibri"/>
              </w:rPr>
            </w:pPr>
            <w:r w:rsidRPr="00B302E2">
              <w:rPr>
                <w:rFonts w:ascii="Calibri" w:hAnsi="Calibri"/>
              </w:rPr>
              <w:t xml:space="preserve">Fully and accurately interprets the word problem and all key quantities. </w:t>
            </w:r>
          </w:p>
          <w:p w14:paraId="77E03B94" w14:textId="77777777" w:rsidR="004C6A8F" w:rsidRPr="00B302E2" w:rsidRDefault="004C6A8F" w:rsidP="00BF2EB0">
            <w:pPr>
              <w:contextualSpacing/>
            </w:pPr>
            <w:r w:rsidRPr="00B302E2">
              <w:rPr>
                <w:rFonts w:ascii="Calibri" w:hAnsi="Calibri"/>
              </w:rPr>
              <w:t>(27–30 points)</w:t>
            </w:r>
          </w:p>
        </w:tc>
        <w:tc>
          <w:tcPr>
            <w:tcW w:w="2045" w:type="dxa"/>
          </w:tcPr>
          <w:p w14:paraId="705A88A9" w14:textId="77777777" w:rsidR="004C6A8F" w:rsidRPr="00B302E2" w:rsidRDefault="004C6A8F" w:rsidP="00BF2EB0">
            <w:pPr>
              <w:contextualSpacing/>
              <w:rPr>
                <w:rFonts w:ascii="Calibri" w:hAnsi="Calibri"/>
              </w:rPr>
            </w:pPr>
            <w:proofErr w:type="gramStart"/>
            <w:r w:rsidRPr="00B302E2">
              <w:rPr>
                <w:rFonts w:ascii="Calibri" w:hAnsi="Calibri"/>
              </w:rPr>
              <w:t>Generally</w:t>
            </w:r>
            <w:proofErr w:type="gramEnd"/>
            <w:r w:rsidRPr="00B302E2">
              <w:rPr>
                <w:rFonts w:ascii="Calibri" w:hAnsi="Calibri"/>
              </w:rPr>
              <w:t xml:space="preserve"> interprets the problem with few errors or omissions. </w:t>
            </w:r>
          </w:p>
          <w:p w14:paraId="5C39AAD0" w14:textId="77777777" w:rsidR="004C6A8F" w:rsidRPr="00B302E2" w:rsidRDefault="004C6A8F" w:rsidP="00BF2EB0">
            <w:pPr>
              <w:contextualSpacing/>
            </w:pPr>
            <w:r w:rsidRPr="00B302E2">
              <w:rPr>
                <w:rFonts w:ascii="Calibri" w:hAnsi="Calibri"/>
              </w:rPr>
              <w:t>(21–26 points)</w:t>
            </w:r>
          </w:p>
        </w:tc>
        <w:tc>
          <w:tcPr>
            <w:tcW w:w="2045" w:type="dxa"/>
          </w:tcPr>
          <w:p w14:paraId="2B5ACB4D" w14:textId="77777777" w:rsidR="004C6A8F" w:rsidRPr="00B302E2" w:rsidRDefault="004C6A8F" w:rsidP="00BF2EB0">
            <w:pPr>
              <w:contextualSpacing/>
            </w:pPr>
            <w:r w:rsidRPr="00B302E2">
              <w:rPr>
                <w:rFonts w:ascii="Calibri" w:hAnsi="Calibri"/>
              </w:rPr>
              <w:t>Interpretation is incomplete, with some key details are missing or misinterpreted. (16–20 points)</w:t>
            </w:r>
          </w:p>
        </w:tc>
        <w:tc>
          <w:tcPr>
            <w:tcW w:w="2045" w:type="dxa"/>
          </w:tcPr>
          <w:p w14:paraId="5536055D" w14:textId="77777777" w:rsidR="004C6A8F" w:rsidRPr="00B302E2" w:rsidRDefault="004C6A8F" w:rsidP="00BF2EB0">
            <w:pPr>
              <w:contextualSpacing/>
              <w:rPr>
                <w:rFonts w:ascii="Calibri" w:hAnsi="Calibri"/>
              </w:rPr>
            </w:pPr>
            <w:r w:rsidRPr="00B302E2">
              <w:rPr>
                <w:rFonts w:ascii="Calibri" w:hAnsi="Calibri"/>
              </w:rPr>
              <w:t xml:space="preserve">Overlooks important aspects of the problem; interpretation is unclear or inaccurate. </w:t>
            </w:r>
          </w:p>
          <w:p w14:paraId="1478AA10" w14:textId="77777777" w:rsidR="004C6A8F" w:rsidRPr="00B302E2" w:rsidRDefault="004C6A8F" w:rsidP="00BF2EB0">
            <w:pPr>
              <w:contextualSpacing/>
            </w:pPr>
            <w:r w:rsidRPr="00B302E2">
              <w:rPr>
                <w:rFonts w:ascii="Calibri" w:hAnsi="Calibri"/>
              </w:rPr>
              <w:t>(0–15 points)</w:t>
            </w:r>
          </w:p>
        </w:tc>
      </w:tr>
      <w:tr w:rsidR="004C6A8F" w14:paraId="4241E2A6" w14:textId="77777777" w:rsidTr="00BF2EB0">
        <w:tc>
          <w:tcPr>
            <w:tcW w:w="2045" w:type="dxa"/>
          </w:tcPr>
          <w:p w14:paraId="2CB749FA" w14:textId="77777777" w:rsidR="004C6A8F" w:rsidRPr="00B302E2" w:rsidRDefault="004C6A8F" w:rsidP="00BF2EB0">
            <w:pPr>
              <w:contextualSpacing/>
            </w:pPr>
            <w:r w:rsidRPr="00B302E2">
              <w:rPr>
                <w:rFonts w:ascii="Calibri" w:hAnsi="Calibri"/>
                <w:b/>
              </w:rPr>
              <w:t>Variable Definitions (30 points)</w:t>
            </w:r>
          </w:p>
        </w:tc>
        <w:tc>
          <w:tcPr>
            <w:tcW w:w="2045" w:type="dxa"/>
          </w:tcPr>
          <w:p w14:paraId="0E9DCA93" w14:textId="77777777" w:rsidR="004C6A8F" w:rsidRPr="00B302E2" w:rsidRDefault="004C6A8F" w:rsidP="00BF2EB0">
            <w:pPr>
              <w:contextualSpacing/>
            </w:pPr>
            <w:r w:rsidRPr="00B302E2">
              <w:rPr>
                <w:rFonts w:ascii="Calibri" w:hAnsi="Calibri"/>
              </w:rPr>
              <w:t>Variables are well-chosen, clearly defined, and consistently used. (27–30 points)</w:t>
            </w:r>
          </w:p>
        </w:tc>
        <w:tc>
          <w:tcPr>
            <w:tcW w:w="2045" w:type="dxa"/>
          </w:tcPr>
          <w:p w14:paraId="56711935" w14:textId="77777777" w:rsidR="004C6A8F" w:rsidRPr="00B302E2" w:rsidRDefault="004C6A8F" w:rsidP="00BF2EB0">
            <w:pPr>
              <w:contextualSpacing/>
              <w:rPr>
                <w:rFonts w:ascii="Calibri" w:hAnsi="Calibri"/>
              </w:rPr>
            </w:pPr>
            <w:r w:rsidRPr="00B302E2">
              <w:rPr>
                <w:rFonts w:ascii="Calibri" w:hAnsi="Calibri"/>
              </w:rPr>
              <w:t xml:space="preserve">Variables are mostly appropriate and defined. </w:t>
            </w:r>
          </w:p>
          <w:p w14:paraId="4BE0DBBF" w14:textId="77777777" w:rsidR="004C6A8F" w:rsidRPr="00B302E2" w:rsidRDefault="004C6A8F" w:rsidP="00BF2EB0">
            <w:pPr>
              <w:contextualSpacing/>
            </w:pPr>
            <w:r w:rsidRPr="00B302E2">
              <w:rPr>
                <w:rFonts w:ascii="Calibri" w:hAnsi="Calibri"/>
              </w:rPr>
              <w:t>(21–26 points)</w:t>
            </w:r>
          </w:p>
        </w:tc>
        <w:tc>
          <w:tcPr>
            <w:tcW w:w="2045" w:type="dxa"/>
          </w:tcPr>
          <w:p w14:paraId="0C5B11E5" w14:textId="77777777" w:rsidR="004C6A8F" w:rsidRPr="00B302E2" w:rsidRDefault="004C6A8F" w:rsidP="00BF2EB0">
            <w:pPr>
              <w:contextualSpacing/>
              <w:rPr>
                <w:rFonts w:ascii="Calibri" w:hAnsi="Calibri"/>
              </w:rPr>
            </w:pPr>
            <w:r w:rsidRPr="00B302E2">
              <w:rPr>
                <w:rFonts w:ascii="Calibri" w:hAnsi="Calibri"/>
              </w:rPr>
              <w:t xml:space="preserve">Variables are partially defined, imprecise, or used inconsistently. </w:t>
            </w:r>
          </w:p>
          <w:p w14:paraId="1CCA3A10" w14:textId="77777777" w:rsidR="004C6A8F" w:rsidRPr="00B302E2" w:rsidRDefault="004C6A8F" w:rsidP="00BF2EB0">
            <w:pPr>
              <w:contextualSpacing/>
            </w:pPr>
            <w:r w:rsidRPr="00B302E2">
              <w:rPr>
                <w:rFonts w:ascii="Calibri" w:hAnsi="Calibri"/>
              </w:rPr>
              <w:t>(16–20 points)</w:t>
            </w:r>
          </w:p>
        </w:tc>
        <w:tc>
          <w:tcPr>
            <w:tcW w:w="2045" w:type="dxa"/>
          </w:tcPr>
          <w:p w14:paraId="15223050" w14:textId="77777777" w:rsidR="004C6A8F" w:rsidRPr="00B302E2" w:rsidRDefault="004C6A8F" w:rsidP="00BF2EB0">
            <w:pPr>
              <w:contextualSpacing/>
              <w:rPr>
                <w:rFonts w:ascii="Calibri" w:hAnsi="Calibri"/>
              </w:rPr>
            </w:pPr>
            <w:r w:rsidRPr="00B302E2">
              <w:rPr>
                <w:rFonts w:ascii="Calibri" w:hAnsi="Calibri"/>
              </w:rPr>
              <w:t xml:space="preserve">Variable definitions are missing, incomplete, or incorrect. </w:t>
            </w:r>
          </w:p>
          <w:p w14:paraId="5BA41EE3" w14:textId="77777777" w:rsidR="004C6A8F" w:rsidRPr="00B302E2" w:rsidRDefault="004C6A8F" w:rsidP="00BF2EB0">
            <w:pPr>
              <w:contextualSpacing/>
            </w:pPr>
            <w:r w:rsidRPr="00B302E2">
              <w:rPr>
                <w:rFonts w:ascii="Calibri" w:hAnsi="Calibri"/>
              </w:rPr>
              <w:t>(0–15 points)</w:t>
            </w:r>
          </w:p>
        </w:tc>
      </w:tr>
      <w:tr w:rsidR="004C6A8F" w14:paraId="63EB1B7C" w14:textId="77777777" w:rsidTr="00BF2EB0">
        <w:tc>
          <w:tcPr>
            <w:tcW w:w="2045" w:type="dxa"/>
          </w:tcPr>
          <w:p w14:paraId="74A0E1A1" w14:textId="77777777" w:rsidR="004C6A8F" w:rsidRPr="00B302E2" w:rsidRDefault="004C6A8F" w:rsidP="00BF2EB0">
            <w:pPr>
              <w:contextualSpacing/>
              <w:rPr>
                <w:rFonts w:ascii="Calibri" w:hAnsi="Calibri"/>
                <w:b/>
              </w:rPr>
            </w:pPr>
            <w:r w:rsidRPr="00B302E2">
              <w:rPr>
                <w:rFonts w:ascii="Calibri" w:hAnsi="Calibri"/>
                <w:b/>
              </w:rPr>
              <w:t>Mathematical Representation</w:t>
            </w:r>
          </w:p>
          <w:p w14:paraId="5AFCC9D5" w14:textId="77777777" w:rsidR="004C6A8F" w:rsidRPr="00B302E2" w:rsidRDefault="004C6A8F" w:rsidP="00BF2EB0">
            <w:pPr>
              <w:contextualSpacing/>
            </w:pPr>
            <w:r w:rsidRPr="00B302E2">
              <w:rPr>
                <w:rFonts w:ascii="Calibri" w:hAnsi="Calibri"/>
                <w:b/>
              </w:rPr>
              <w:t>(20 points)</w:t>
            </w:r>
          </w:p>
        </w:tc>
        <w:tc>
          <w:tcPr>
            <w:tcW w:w="2045" w:type="dxa"/>
          </w:tcPr>
          <w:p w14:paraId="2ED7E365" w14:textId="77777777" w:rsidR="004C6A8F" w:rsidRPr="00B302E2" w:rsidRDefault="004C6A8F" w:rsidP="00BF2EB0">
            <w:pPr>
              <w:contextualSpacing/>
            </w:pPr>
            <w:r w:rsidRPr="00B302E2">
              <w:rPr>
                <w:rFonts w:ascii="Calibri" w:hAnsi="Calibri"/>
              </w:rPr>
              <w:t>Mathematical expressions fully capture the problem’s structure. (18–20 points)</w:t>
            </w:r>
          </w:p>
        </w:tc>
        <w:tc>
          <w:tcPr>
            <w:tcW w:w="2045" w:type="dxa"/>
          </w:tcPr>
          <w:p w14:paraId="2B3B6C90" w14:textId="77777777" w:rsidR="004C6A8F" w:rsidRPr="00B302E2" w:rsidRDefault="004C6A8F" w:rsidP="00BF2EB0">
            <w:pPr>
              <w:contextualSpacing/>
            </w:pPr>
            <w:r w:rsidRPr="00B302E2">
              <w:rPr>
                <w:rFonts w:ascii="Calibri" w:hAnsi="Calibri"/>
              </w:rPr>
              <w:t>Mathematical expressions generally reflect the problem structure. (14–17 points)</w:t>
            </w:r>
          </w:p>
        </w:tc>
        <w:tc>
          <w:tcPr>
            <w:tcW w:w="2045" w:type="dxa"/>
          </w:tcPr>
          <w:p w14:paraId="21C0A61C" w14:textId="77777777" w:rsidR="004C6A8F" w:rsidRPr="00B302E2" w:rsidRDefault="004C6A8F" w:rsidP="00BF2EB0">
            <w:pPr>
              <w:contextualSpacing/>
            </w:pPr>
            <w:r w:rsidRPr="00B302E2">
              <w:rPr>
                <w:rFonts w:ascii="Calibri" w:hAnsi="Calibri"/>
              </w:rPr>
              <w:t>Mathematical expressions are incomplete or partially correct. (10–13 points)</w:t>
            </w:r>
          </w:p>
        </w:tc>
        <w:tc>
          <w:tcPr>
            <w:tcW w:w="2045" w:type="dxa"/>
          </w:tcPr>
          <w:p w14:paraId="76B132D2" w14:textId="77777777" w:rsidR="004C6A8F" w:rsidRPr="00B302E2" w:rsidRDefault="004C6A8F" w:rsidP="00BF2EB0">
            <w:pPr>
              <w:contextualSpacing/>
              <w:rPr>
                <w:rFonts w:ascii="Calibri" w:hAnsi="Calibri"/>
              </w:rPr>
            </w:pPr>
            <w:r w:rsidRPr="00B302E2">
              <w:rPr>
                <w:rFonts w:ascii="Calibri" w:hAnsi="Calibri"/>
              </w:rPr>
              <w:t xml:space="preserve">Mathematical expressions are missing, incorrect, or not relevant. </w:t>
            </w:r>
          </w:p>
          <w:p w14:paraId="06F79A67" w14:textId="77777777" w:rsidR="004C6A8F" w:rsidRPr="00B302E2" w:rsidRDefault="004C6A8F" w:rsidP="00BF2EB0">
            <w:pPr>
              <w:contextualSpacing/>
            </w:pPr>
            <w:r w:rsidRPr="00B302E2">
              <w:rPr>
                <w:rFonts w:ascii="Calibri" w:hAnsi="Calibri"/>
              </w:rPr>
              <w:t>(0–9 points)</w:t>
            </w:r>
          </w:p>
        </w:tc>
      </w:tr>
      <w:tr w:rsidR="004C6A8F" w14:paraId="1182D475" w14:textId="77777777" w:rsidTr="00BF2EB0">
        <w:tc>
          <w:tcPr>
            <w:tcW w:w="2045" w:type="dxa"/>
          </w:tcPr>
          <w:p w14:paraId="4D8A5B7B" w14:textId="77777777" w:rsidR="004C6A8F" w:rsidRPr="00B302E2" w:rsidRDefault="004C6A8F" w:rsidP="00BF2EB0">
            <w:pPr>
              <w:contextualSpacing/>
            </w:pPr>
            <w:r w:rsidRPr="00B302E2">
              <w:rPr>
                <w:rFonts w:ascii="Calibri" w:hAnsi="Calibri"/>
                <w:b/>
              </w:rPr>
              <w:t>Explanation &amp; Logic (20 points)</w:t>
            </w:r>
          </w:p>
        </w:tc>
        <w:tc>
          <w:tcPr>
            <w:tcW w:w="2045" w:type="dxa"/>
          </w:tcPr>
          <w:p w14:paraId="4FE46C0D" w14:textId="77777777" w:rsidR="004C6A8F" w:rsidRPr="00B302E2" w:rsidRDefault="004C6A8F" w:rsidP="00BF2EB0">
            <w:pPr>
              <w:contextualSpacing/>
              <w:rPr>
                <w:rFonts w:ascii="Calibri" w:hAnsi="Calibri"/>
              </w:rPr>
            </w:pPr>
            <w:r w:rsidRPr="00B302E2">
              <w:rPr>
                <w:rFonts w:ascii="Calibri" w:hAnsi="Calibri"/>
              </w:rPr>
              <w:t xml:space="preserve">The explanation is clear, logical, and shows strong reasoning. </w:t>
            </w:r>
          </w:p>
          <w:p w14:paraId="09121DEB" w14:textId="77777777" w:rsidR="004C6A8F" w:rsidRPr="00B302E2" w:rsidRDefault="004C6A8F" w:rsidP="00BF2EB0">
            <w:pPr>
              <w:contextualSpacing/>
            </w:pPr>
            <w:r w:rsidRPr="00B302E2">
              <w:rPr>
                <w:rFonts w:ascii="Calibri" w:hAnsi="Calibri"/>
              </w:rPr>
              <w:t>(18–20 points)</w:t>
            </w:r>
          </w:p>
        </w:tc>
        <w:tc>
          <w:tcPr>
            <w:tcW w:w="2045" w:type="dxa"/>
          </w:tcPr>
          <w:p w14:paraId="17128921" w14:textId="77777777" w:rsidR="004C6A8F" w:rsidRPr="00B302E2" w:rsidRDefault="004C6A8F" w:rsidP="00BF2EB0">
            <w:pPr>
              <w:contextualSpacing/>
              <w:rPr>
                <w:rFonts w:ascii="Calibri" w:hAnsi="Calibri"/>
              </w:rPr>
            </w:pPr>
            <w:r w:rsidRPr="00B302E2">
              <w:rPr>
                <w:rFonts w:ascii="Calibri" w:hAnsi="Calibri"/>
              </w:rPr>
              <w:t xml:space="preserve">Some explanation present and mostly accurate. </w:t>
            </w:r>
          </w:p>
          <w:p w14:paraId="3D2378C7" w14:textId="77777777" w:rsidR="004C6A8F" w:rsidRPr="00B302E2" w:rsidRDefault="004C6A8F" w:rsidP="00BF2EB0">
            <w:pPr>
              <w:contextualSpacing/>
            </w:pPr>
            <w:r w:rsidRPr="00B302E2">
              <w:rPr>
                <w:rFonts w:ascii="Calibri" w:hAnsi="Calibri"/>
              </w:rPr>
              <w:t>(14–17 points)</w:t>
            </w:r>
          </w:p>
        </w:tc>
        <w:tc>
          <w:tcPr>
            <w:tcW w:w="2045" w:type="dxa"/>
          </w:tcPr>
          <w:p w14:paraId="14DD3034" w14:textId="77777777" w:rsidR="004C6A8F" w:rsidRPr="00B302E2" w:rsidRDefault="004C6A8F" w:rsidP="00BF2EB0">
            <w:pPr>
              <w:contextualSpacing/>
              <w:rPr>
                <w:rFonts w:ascii="Calibri" w:hAnsi="Calibri"/>
              </w:rPr>
            </w:pPr>
            <w:r w:rsidRPr="00B302E2">
              <w:rPr>
                <w:rFonts w:ascii="Calibri" w:hAnsi="Calibri"/>
              </w:rPr>
              <w:t xml:space="preserve">Explanation is lacks detail or precision in reasoning. </w:t>
            </w:r>
          </w:p>
          <w:p w14:paraId="048F006E" w14:textId="77777777" w:rsidR="004C6A8F" w:rsidRPr="00B302E2" w:rsidRDefault="004C6A8F" w:rsidP="00BF2EB0">
            <w:pPr>
              <w:contextualSpacing/>
            </w:pPr>
            <w:r w:rsidRPr="00B302E2">
              <w:rPr>
                <w:rFonts w:ascii="Calibri" w:hAnsi="Calibri"/>
              </w:rPr>
              <w:t>(10–13 points)</w:t>
            </w:r>
          </w:p>
        </w:tc>
        <w:tc>
          <w:tcPr>
            <w:tcW w:w="2045" w:type="dxa"/>
          </w:tcPr>
          <w:p w14:paraId="7D101EA6" w14:textId="77777777" w:rsidR="004C6A8F" w:rsidRPr="00B302E2" w:rsidRDefault="004C6A8F" w:rsidP="00BF2EB0">
            <w:pPr>
              <w:contextualSpacing/>
              <w:rPr>
                <w:rFonts w:ascii="Calibri" w:hAnsi="Calibri"/>
              </w:rPr>
            </w:pPr>
            <w:r w:rsidRPr="00B302E2">
              <w:rPr>
                <w:rFonts w:ascii="Calibri" w:hAnsi="Calibri"/>
              </w:rPr>
              <w:t xml:space="preserve">Explanation is unclear, illogical, or missing. </w:t>
            </w:r>
          </w:p>
          <w:p w14:paraId="6E74CA53" w14:textId="77777777" w:rsidR="004C6A8F" w:rsidRPr="00B302E2" w:rsidRDefault="004C6A8F" w:rsidP="00BF2EB0">
            <w:pPr>
              <w:contextualSpacing/>
            </w:pPr>
            <w:r w:rsidRPr="00B302E2">
              <w:rPr>
                <w:rFonts w:ascii="Calibri" w:hAnsi="Calibri"/>
              </w:rPr>
              <w:t>(0–9 points)</w:t>
            </w:r>
          </w:p>
        </w:tc>
      </w:tr>
    </w:tbl>
    <w:p w14:paraId="502F2DB3" w14:textId="7B162543" w:rsidR="0033422E" w:rsidRPr="0033422E" w:rsidRDefault="0033422E" w:rsidP="009036F2">
      <w:pPr>
        <w:spacing w:after="0" w:line="240" w:lineRule="auto"/>
        <w:contextualSpacing/>
        <w:rPr>
          <w:rFonts w:ascii="Calibri" w:eastAsia="Calibri" w:hAnsi="Calibri"/>
        </w:rPr>
      </w:pPr>
    </w:p>
    <w:p w14:paraId="4EA80D9A" w14:textId="3883FC99" w:rsidR="0033422E" w:rsidRPr="0033422E" w:rsidRDefault="28079C2C" w:rsidP="009036F2">
      <w:pPr>
        <w:spacing w:after="0" w:line="240" w:lineRule="auto"/>
        <w:contextualSpacing/>
        <w:rPr>
          <w:rStyle w:val="Heading1Char"/>
          <w:color w:val="2F5597"/>
        </w:rPr>
      </w:pPr>
      <w:r w:rsidRPr="0243B205">
        <w:rPr>
          <w:rStyle w:val="Heading1Char"/>
          <w:color w:val="2F5597"/>
        </w:rPr>
        <w:t>Sample Student Submission</w:t>
      </w:r>
    </w:p>
    <w:p w14:paraId="6E8C8AF2" w14:textId="7259A677" w:rsidR="0243B205" w:rsidRDefault="0243B205" w:rsidP="009036F2">
      <w:pPr>
        <w:spacing w:after="0" w:line="240" w:lineRule="auto"/>
        <w:contextualSpacing/>
        <w:rPr>
          <w:rStyle w:val="Heading1Char"/>
          <w:color w:val="2F5597"/>
        </w:rPr>
      </w:pPr>
    </w:p>
    <w:p w14:paraId="5068527F" w14:textId="6FA8096E" w:rsidR="12F85930" w:rsidRDefault="12F85930" w:rsidP="009036F2">
      <w:pPr>
        <w:spacing w:after="0" w:line="240" w:lineRule="auto"/>
        <w:contextualSpacing/>
        <w:rPr>
          <w:rFonts w:ascii="Calibri" w:eastAsia="Calibri" w:hAnsi="Calibri"/>
          <w:b/>
          <w:bCs/>
        </w:rPr>
      </w:pPr>
      <w:r w:rsidRPr="0243B205">
        <w:rPr>
          <w:rFonts w:ascii="Calibri" w:eastAsia="Calibri" w:hAnsi="Calibri"/>
          <w:b/>
          <w:bCs/>
        </w:rPr>
        <w:t>Pythagorean Lopez</w:t>
      </w:r>
    </w:p>
    <w:p w14:paraId="288E0AD6" w14:textId="091CE629" w:rsidR="0033422E" w:rsidRPr="0033422E" w:rsidRDefault="75C6049D" w:rsidP="009036F2">
      <w:pPr>
        <w:spacing w:after="0" w:line="240" w:lineRule="auto"/>
        <w:contextualSpacing/>
        <w:rPr>
          <w:rFonts w:ascii="Calibri" w:eastAsia="Calibri" w:hAnsi="Calibri"/>
          <w:b/>
          <w:bCs/>
          <w:color w:val="2F5597"/>
        </w:rPr>
      </w:pPr>
      <w:r w:rsidRPr="3042FECB">
        <w:rPr>
          <w:rFonts w:ascii="Calibri" w:eastAsia="Calibri" w:hAnsi="Calibri"/>
          <w:b/>
          <w:bCs/>
        </w:rPr>
        <w:t>Quantitative Translation</w:t>
      </w:r>
    </w:p>
    <w:p w14:paraId="1036B869" w14:textId="3401BF83" w:rsidR="0033422E" w:rsidRPr="0033422E" w:rsidRDefault="0033422E" w:rsidP="009036F2">
      <w:pPr>
        <w:spacing w:after="0" w:line="240" w:lineRule="auto"/>
        <w:contextualSpacing/>
        <w:rPr>
          <w:rFonts w:ascii="Calibri" w:eastAsia="Calibri" w:hAnsi="Calibri"/>
          <w:b/>
          <w:bCs/>
        </w:rPr>
      </w:pPr>
      <w:r w:rsidRPr="3042FECB">
        <w:rPr>
          <w:rFonts w:ascii="Calibri" w:eastAsia="Calibri" w:hAnsi="Calibri"/>
          <w:b/>
          <w:bCs/>
        </w:rPr>
        <w:t>College Algebra – MTH 101</w:t>
      </w:r>
    </w:p>
    <w:p w14:paraId="1E4D45D3"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b/>
          <w:bCs/>
        </w:rPr>
        <w:t>Word Problem:</w:t>
      </w:r>
    </w:p>
    <w:p w14:paraId="157C738A" w14:textId="77777777" w:rsidR="0033422E" w:rsidRPr="0033422E" w:rsidRDefault="0033422E" w:rsidP="009036F2">
      <w:pPr>
        <w:spacing w:after="0" w:line="240" w:lineRule="auto"/>
        <w:contextualSpacing/>
        <w:rPr>
          <w:rFonts w:ascii="Calibri" w:eastAsia="Calibri" w:hAnsi="Calibri"/>
        </w:rPr>
      </w:pPr>
      <w:r w:rsidRPr="0243B205">
        <w:rPr>
          <w:rFonts w:ascii="Calibri" w:eastAsia="Calibri" w:hAnsi="Calibri"/>
        </w:rPr>
        <w:lastRenderedPageBreak/>
        <w:t>A small business makes and sells handcrafted candles. Each candle costs $4 to produce and sells for $10. The business also pays a flat monthly fee of $200 for rent and utilities. Write an equation to represent the business’s monthly profit based on the number of candles sold.</w:t>
      </w:r>
    </w:p>
    <w:p w14:paraId="62693E56" w14:textId="27DC3440" w:rsidR="0033422E" w:rsidRPr="0033422E" w:rsidRDefault="0033422E" w:rsidP="009036F2">
      <w:pPr>
        <w:spacing w:after="0" w:line="240" w:lineRule="auto"/>
        <w:contextualSpacing/>
        <w:rPr>
          <w:rFonts w:ascii="Calibri" w:eastAsia="Calibri" w:hAnsi="Calibri"/>
        </w:rPr>
      </w:pPr>
    </w:p>
    <w:p w14:paraId="7A8954D6"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b/>
          <w:bCs/>
        </w:rPr>
        <w:t>Variable Definitions:</w:t>
      </w:r>
    </w:p>
    <w:p w14:paraId="01888FA8"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rPr>
        <w:t>Let</w:t>
      </w:r>
      <w:r>
        <w:br/>
      </w:r>
      <w:r w:rsidRPr="3042FECB">
        <w:rPr>
          <w:rFonts w:ascii="Calibri" w:eastAsia="Calibri" w:hAnsi="Calibri"/>
        </w:rPr>
        <w:t>xxx = number of candles sold in a month</w:t>
      </w:r>
      <w:r>
        <w:br/>
      </w:r>
      <w:r w:rsidRPr="3042FECB">
        <w:rPr>
          <w:rFonts w:ascii="Calibri" w:eastAsia="Calibri" w:hAnsi="Calibri"/>
        </w:rPr>
        <w:t>P(x)P(x)P(x) = profit in dollars for selling xxx candles</w:t>
      </w:r>
    </w:p>
    <w:p w14:paraId="6EFBC186" w14:textId="45CD3E03" w:rsidR="0033422E" w:rsidRPr="0033422E" w:rsidRDefault="0033422E" w:rsidP="009036F2">
      <w:pPr>
        <w:spacing w:after="0" w:line="240" w:lineRule="auto"/>
        <w:contextualSpacing/>
        <w:rPr>
          <w:rFonts w:ascii="Calibri" w:eastAsia="Calibri" w:hAnsi="Calibri"/>
        </w:rPr>
      </w:pPr>
    </w:p>
    <w:p w14:paraId="4B3C12F0"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b/>
          <w:bCs/>
        </w:rPr>
        <w:t>Translation into Mathematical Format:</w:t>
      </w:r>
    </w:p>
    <w:p w14:paraId="5AAF5DB9"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rPr>
        <w:t>Each candle brings in $10 in revenue and costs $4 to make, so the profit per candle is:</w:t>
      </w:r>
    </w:p>
    <w:p w14:paraId="14AB6890"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rPr>
        <w:t>Profit per candle=10−4=6 dollars\</w:t>
      </w:r>
      <w:proofErr w:type="gramStart"/>
      <w:r w:rsidRPr="3042FECB">
        <w:rPr>
          <w:rFonts w:ascii="Calibri" w:eastAsia="Calibri" w:hAnsi="Calibri"/>
        </w:rPr>
        <w:t>text{</w:t>
      </w:r>
      <w:proofErr w:type="gramEnd"/>
      <w:r w:rsidRPr="3042FECB">
        <w:rPr>
          <w:rFonts w:ascii="Calibri" w:eastAsia="Calibri" w:hAnsi="Calibri"/>
        </w:rPr>
        <w:t>Profit per candle} = 10 - 4 = 6 \</w:t>
      </w:r>
      <w:proofErr w:type="gramStart"/>
      <w:r w:rsidRPr="3042FECB">
        <w:rPr>
          <w:rFonts w:ascii="Calibri" w:eastAsia="Calibri" w:hAnsi="Calibri"/>
        </w:rPr>
        <w:t>text{ dollars</w:t>
      </w:r>
      <w:proofErr w:type="gramEnd"/>
      <w:r w:rsidRPr="3042FECB">
        <w:rPr>
          <w:rFonts w:ascii="Calibri" w:eastAsia="Calibri" w:hAnsi="Calibri"/>
        </w:rPr>
        <w:t xml:space="preserve">}Profit per candle=10−4=6 dollars </w:t>
      </w:r>
    </w:p>
    <w:p w14:paraId="4DA1325A" w14:textId="412A3E2C"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rPr>
        <w:t>There is a fixed cost of $200 each month.</w:t>
      </w:r>
    </w:p>
    <w:p w14:paraId="6C37C209" w14:textId="1ABB8686" w:rsidR="0033422E" w:rsidRPr="0033422E" w:rsidRDefault="0033422E" w:rsidP="009036F2">
      <w:pPr>
        <w:spacing w:after="0" w:line="240" w:lineRule="auto"/>
        <w:contextualSpacing/>
        <w:rPr>
          <w:rFonts w:ascii="Calibri" w:eastAsia="Calibri" w:hAnsi="Calibri"/>
        </w:rPr>
      </w:pPr>
      <w:proofErr w:type="gramStart"/>
      <w:r w:rsidRPr="3042FECB">
        <w:rPr>
          <w:rFonts w:ascii="Calibri" w:eastAsia="Calibri" w:hAnsi="Calibri"/>
        </w:rPr>
        <w:t>So</w:t>
      </w:r>
      <w:proofErr w:type="gramEnd"/>
      <w:r w:rsidRPr="3042FECB">
        <w:rPr>
          <w:rFonts w:ascii="Calibri" w:eastAsia="Calibri" w:hAnsi="Calibri"/>
        </w:rPr>
        <w:t xml:space="preserve"> the total profit equation is:</w:t>
      </w:r>
    </w:p>
    <w:p w14:paraId="6CAFC731" w14:textId="25B99770" w:rsidR="0033422E" w:rsidRPr="0033422E" w:rsidRDefault="0033422E" w:rsidP="009036F2">
      <w:pPr>
        <w:spacing w:after="0" w:line="240" w:lineRule="auto"/>
        <w:contextualSpacing/>
        <w:rPr>
          <w:rFonts w:ascii="Calibri" w:eastAsia="Calibri" w:hAnsi="Calibri"/>
        </w:rPr>
      </w:pPr>
      <w:r w:rsidRPr="0243B205">
        <w:rPr>
          <w:rFonts w:ascii="Calibri" w:eastAsia="Calibri" w:hAnsi="Calibri"/>
        </w:rPr>
        <w:t xml:space="preserve">P(x)=6x−200P(x) = 6x - 200P(x)=6x−200 </w:t>
      </w:r>
    </w:p>
    <w:p w14:paraId="4BA288E6" w14:textId="5CD5FA37" w:rsidR="0243B205" w:rsidRDefault="0243B205" w:rsidP="009036F2">
      <w:pPr>
        <w:spacing w:after="0" w:line="240" w:lineRule="auto"/>
        <w:contextualSpacing/>
        <w:rPr>
          <w:rFonts w:ascii="Calibri" w:eastAsia="Calibri" w:hAnsi="Calibri"/>
        </w:rPr>
      </w:pPr>
    </w:p>
    <w:p w14:paraId="2E79815D" w14:textId="77777777" w:rsidR="0033422E" w:rsidRPr="0033422E" w:rsidRDefault="0033422E" w:rsidP="009036F2">
      <w:pPr>
        <w:spacing w:after="0" w:line="240" w:lineRule="auto"/>
        <w:contextualSpacing/>
        <w:rPr>
          <w:rFonts w:ascii="Calibri" w:eastAsia="Calibri" w:hAnsi="Calibri"/>
        </w:rPr>
      </w:pPr>
      <w:r w:rsidRPr="3042FECB">
        <w:rPr>
          <w:rFonts w:ascii="Calibri" w:eastAsia="Calibri" w:hAnsi="Calibri"/>
          <w:b/>
          <w:bCs/>
        </w:rPr>
        <w:t>Explanation:</w:t>
      </w:r>
    </w:p>
    <w:p w14:paraId="06648942" w14:textId="77777777" w:rsidR="0033422E" w:rsidRPr="0033422E" w:rsidRDefault="0033422E" w:rsidP="009036F2">
      <w:pPr>
        <w:numPr>
          <w:ilvl w:val="0"/>
          <w:numId w:val="4"/>
        </w:numPr>
        <w:spacing w:after="0" w:line="240" w:lineRule="auto"/>
        <w:contextualSpacing/>
        <w:rPr>
          <w:rFonts w:ascii="Calibri" w:eastAsia="Calibri" w:hAnsi="Calibri"/>
        </w:rPr>
      </w:pPr>
      <w:r w:rsidRPr="3042FECB">
        <w:rPr>
          <w:rFonts w:ascii="Calibri" w:eastAsia="Calibri" w:hAnsi="Calibri"/>
        </w:rPr>
        <w:t>The variable xxx represents the number of candles sold.</w:t>
      </w:r>
    </w:p>
    <w:p w14:paraId="59F24C7E" w14:textId="77777777" w:rsidR="0033422E" w:rsidRPr="0033422E" w:rsidRDefault="0033422E" w:rsidP="009036F2">
      <w:pPr>
        <w:numPr>
          <w:ilvl w:val="0"/>
          <w:numId w:val="4"/>
        </w:numPr>
        <w:spacing w:after="0" w:line="240" w:lineRule="auto"/>
        <w:contextualSpacing/>
        <w:rPr>
          <w:rFonts w:ascii="Calibri" w:eastAsia="Calibri" w:hAnsi="Calibri"/>
        </w:rPr>
      </w:pPr>
      <w:r w:rsidRPr="3042FECB">
        <w:rPr>
          <w:rFonts w:ascii="Calibri" w:eastAsia="Calibri" w:hAnsi="Calibri"/>
        </w:rPr>
        <w:t>The term 6x6x6x represents the total profit from selling xxx candles, since the profit per unit is $6.</w:t>
      </w:r>
    </w:p>
    <w:p w14:paraId="3F6D5B5C" w14:textId="77777777" w:rsidR="0033422E" w:rsidRPr="0033422E" w:rsidRDefault="0033422E" w:rsidP="009036F2">
      <w:pPr>
        <w:numPr>
          <w:ilvl w:val="0"/>
          <w:numId w:val="4"/>
        </w:numPr>
        <w:spacing w:after="0" w:line="240" w:lineRule="auto"/>
        <w:contextualSpacing/>
        <w:rPr>
          <w:rFonts w:ascii="Calibri" w:eastAsia="Calibri" w:hAnsi="Calibri"/>
        </w:rPr>
      </w:pPr>
      <w:r w:rsidRPr="3042FECB">
        <w:rPr>
          <w:rFonts w:ascii="Calibri" w:eastAsia="Calibri" w:hAnsi="Calibri"/>
        </w:rPr>
        <w:t>The subtraction of 200 accounts for the fixed monthly cost.</w:t>
      </w:r>
    </w:p>
    <w:p w14:paraId="6156AD3D" w14:textId="77777777" w:rsidR="0033422E" w:rsidRPr="0033422E" w:rsidRDefault="0033422E" w:rsidP="009036F2">
      <w:pPr>
        <w:numPr>
          <w:ilvl w:val="0"/>
          <w:numId w:val="4"/>
        </w:numPr>
        <w:spacing w:after="0" w:line="240" w:lineRule="auto"/>
        <w:contextualSpacing/>
        <w:rPr>
          <w:rFonts w:ascii="Calibri" w:eastAsia="Calibri" w:hAnsi="Calibri"/>
        </w:rPr>
      </w:pPr>
      <w:r w:rsidRPr="3042FECB">
        <w:rPr>
          <w:rFonts w:ascii="Calibri" w:eastAsia="Calibri" w:hAnsi="Calibri"/>
        </w:rPr>
        <w:t>This equation represents how profit depends on the number of units sold.</w:t>
      </w:r>
    </w:p>
    <w:p w14:paraId="206EDADC" w14:textId="77777777" w:rsidR="00D57262" w:rsidRDefault="00D57262" w:rsidP="009036F2">
      <w:pPr>
        <w:spacing w:after="0" w:line="240" w:lineRule="auto"/>
        <w:contextualSpacing/>
        <w:rPr>
          <w:rFonts w:ascii="Calibri" w:eastAsia="Calibri" w:hAnsi="Calibri"/>
        </w:rPr>
      </w:pPr>
    </w:p>
    <w:sectPr w:rsidR="00D57262">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07FE" w14:textId="77777777" w:rsidR="002543CE" w:rsidRDefault="002543CE">
      <w:pPr>
        <w:spacing w:after="0" w:line="240" w:lineRule="auto"/>
      </w:pPr>
      <w:r>
        <w:separator/>
      </w:r>
    </w:p>
  </w:endnote>
  <w:endnote w:type="continuationSeparator" w:id="0">
    <w:p w14:paraId="11A5D7DE" w14:textId="77777777" w:rsidR="002543CE" w:rsidRDefault="0025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AA8D73" w14:paraId="69A3CA97" w14:textId="77777777" w:rsidTr="2AAA8D73">
      <w:trPr>
        <w:trHeight w:val="300"/>
      </w:trPr>
      <w:tc>
        <w:tcPr>
          <w:tcW w:w="3405" w:type="dxa"/>
        </w:tcPr>
        <w:p w14:paraId="13CE6881" w14:textId="18FCD7C5" w:rsidR="2AAA8D73" w:rsidRDefault="2AAA8D73" w:rsidP="2AAA8D73">
          <w:pPr>
            <w:pStyle w:val="Header"/>
            <w:ind w:left="-115"/>
          </w:pPr>
        </w:p>
      </w:tc>
      <w:tc>
        <w:tcPr>
          <w:tcW w:w="3405" w:type="dxa"/>
        </w:tcPr>
        <w:p w14:paraId="497F052B" w14:textId="0B87A70E" w:rsidR="2AAA8D73" w:rsidRDefault="2AAA8D73" w:rsidP="2AAA8D73">
          <w:pPr>
            <w:pStyle w:val="Header"/>
            <w:jc w:val="center"/>
          </w:pPr>
        </w:p>
      </w:tc>
      <w:tc>
        <w:tcPr>
          <w:tcW w:w="3405" w:type="dxa"/>
        </w:tcPr>
        <w:p w14:paraId="7805B0C4" w14:textId="19C7092F" w:rsidR="2AAA8D73" w:rsidRDefault="2AAA8D73" w:rsidP="2AAA8D73">
          <w:pPr>
            <w:pStyle w:val="Header"/>
            <w:ind w:right="-115"/>
            <w:jc w:val="right"/>
          </w:pPr>
          <w:r w:rsidRPr="2AAA8D73">
            <w:rPr>
              <w:sz w:val="16"/>
              <w:szCs w:val="16"/>
            </w:rPr>
            <w:fldChar w:fldCharType="begin"/>
          </w:r>
          <w:r>
            <w:instrText>PAGE</w:instrText>
          </w:r>
          <w:r w:rsidRPr="2AAA8D73">
            <w:fldChar w:fldCharType="separate"/>
          </w:r>
          <w:r w:rsidR="009036F2">
            <w:rPr>
              <w:noProof/>
            </w:rPr>
            <w:t>1</w:t>
          </w:r>
          <w:r w:rsidRPr="2AAA8D73">
            <w:rPr>
              <w:sz w:val="16"/>
              <w:szCs w:val="16"/>
            </w:rPr>
            <w:fldChar w:fldCharType="end"/>
          </w:r>
        </w:p>
      </w:tc>
    </w:tr>
  </w:tbl>
  <w:p w14:paraId="1DFF6FFA" w14:textId="642131C0" w:rsidR="2AAA8D73" w:rsidRDefault="2AAA8D73" w:rsidP="2AAA8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06B6" w14:textId="77777777" w:rsidR="002543CE" w:rsidRDefault="002543CE">
      <w:pPr>
        <w:spacing w:after="0" w:line="240" w:lineRule="auto"/>
      </w:pPr>
      <w:r>
        <w:separator/>
      </w:r>
    </w:p>
  </w:footnote>
  <w:footnote w:type="continuationSeparator" w:id="0">
    <w:p w14:paraId="5735E020" w14:textId="77777777" w:rsidR="002543CE" w:rsidRDefault="00254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AA8D73" w14:paraId="6A8F04E9" w14:textId="77777777" w:rsidTr="2AAA8D73">
      <w:trPr>
        <w:trHeight w:val="300"/>
      </w:trPr>
      <w:tc>
        <w:tcPr>
          <w:tcW w:w="3405" w:type="dxa"/>
        </w:tcPr>
        <w:p w14:paraId="55815B2F" w14:textId="1EDF1244" w:rsidR="2AAA8D73" w:rsidRDefault="2AAA8D73" w:rsidP="2AAA8D73">
          <w:pPr>
            <w:pStyle w:val="Header"/>
            <w:ind w:left="-115"/>
          </w:pPr>
        </w:p>
      </w:tc>
      <w:tc>
        <w:tcPr>
          <w:tcW w:w="3405" w:type="dxa"/>
        </w:tcPr>
        <w:p w14:paraId="29424B16" w14:textId="4FE4FEB7" w:rsidR="2AAA8D73" w:rsidRDefault="2AAA8D73" w:rsidP="2AAA8D73">
          <w:pPr>
            <w:pStyle w:val="Header"/>
            <w:jc w:val="center"/>
          </w:pPr>
        </w:p>
      </w:tc>
      <w:tc>
        <w:tcPr>
          <w:tcW w:w="3405" w:type="dxa"/>
        </w:tcPr>
        <w:p w14:paraId="3FBCA895" w14:textId="79CD45F9" w:rsidR="2AAA8D73" w:rsidRDefault="2AAA8D73" w:rsidP="2AAA8D73">
          <w:pPr>
            <w:pStyle w:val="Header"/>
            <w:ind w:right="-115"/>
            <w:jc w:val="right"/>
          </w:pPr>
        </w:p>
      </w:tc>
    </w:tr>
  </w:tbl>
  <w:p w14:paraId="69C0218B" w14:textId="18891CDD" w:rsidR="2AAA8D73" w:rsidRDefault="2AAA8D73" w:rsidP="2AAA8D7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9rkNWKp" int2:invalidationBookmarkName="" int2:hashCode="3gT6Din5s14kkF" int2:id="dyT3HW4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2" style="width:0;height:1.5pt" o:hralign="center" o:bullet="t" o:hrstd="t" o:hr="t" fillcolor="#a0a0a0" stroked="f"/>
    </w:pict>
  </w:numPicBullet>
  <w:abstractNum w:abstractNumId="0" w15:restartNumberingAfterBreak="0">
    <w:nsid w:val="003D6035"/>
    <w:multiLevelType w:val="multilevel"/>
    <w:tmpl w:val="2742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11754"/>
    <w:multiLevelType w:val="multilevel"/>
    <w:tmpl w:val="54D6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55093"/>
    <w:multiLevelType w:val="multilevel"/>
    <w:tmpl w:val="D5444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CF904"/>
    <w:multiLevelType w:val="hybridMultilevel"/>
    <w:tmpl w:val="FE3CE054"/>
    <w:lvl w:ilvl="0" w:tplc="ADDC61A2">
      <w:start w:val="1"/>
      <w:numFmt w:val="bullet"/>
      <w:lvlText w:val=""/>
      <w:lvlJc w:val="left"/>
      <w:pPr>
        <w:ind w:left="720" w:hanging="360"/>
      </w:pPr>
      <w:rPr>
        <w:rFonts w:ascii="Symbol" w:hAnsi="Symbol" w:hint="default"/>
      </w:rPr>
    </w:lvl>
    <w:lvl w:ilvl="1" w:tplc="01A0D2CA">
      <w:start w:val="1"/>
      <w:numFmt w:val="bullet"/>
      <w:lvlText w:val="o"/>
      <w:lvlJc w:val="left"/>
      <w:pPr>
        <w:ind w:left="1440" w:hanging="360"/>
      </w:pPr>
      <w:rPr>
        <w:rFonts w:ascii="Courier New" w:hAnsi="Courier New" w:hint="default"/>
      </w:rPr>
    </w:lvl>
    <w:lvl w:ilvl="2" w:tplc="30440C62">
      <w:start w:val="1"/>
      <w:numFmt w:val="bullet"/>
      <w:lvlText w:val=""/>
      <w:lvlJc w:val="left"/>
      <w:pPr>
        <w:ind w:left="2160" w:hanging="360"/>
      </w:pPr>
      <w:rPr>
        <w:rFonts w:ascii="Wingdings" w:hAnsi="Wingdings" w:hint="default"/>
      </w:rPr>
    </w:lvl>
    <w:lvl w:ilvl="3" w:tplc="88887402">
      <w:start w:val="1"/>
      <w:numFmt w:val="bullet"/>
      <w:lvlText w:val=""/>
      <w:lvlJc w:val="left"/>
      <w:pPr>
        <w:ind w:left="2880" w:hanging="360"/>
      </w:pPr>
      <w:rPr>
        <w:rFonts w:ascii="Symbol" w:hAnsi="Symbol" w:hint="default"/>
      </w:rPr>
    </w:lvl>
    <w:lvl w:ilvl="4" w:tplc="D646EE72">
      <w:start w:val="1"/>
      <w:numFmt w:val="bullet"/>
      <w:lvlText w:val="o"/>
      <w:lvlJc w:val="left"/>
      <w:pPr>
        <w:ind w:left="3600" w:hanging="360"/>
      </w:pPr>
      <w:rPr>
        <w:rFonts w:ascii="Courier New" w:hAnsi="Courier New" w:hint="default"/>
      </w:rPr>
    </w:lvl>
    <w:lvl w:ilvl="5" w:tplc="149E5B9C">
      <w:start w:val="1"/>
      <w:numFmt w:val="bullet"/>
      <w:lvlText w:val=""/>
      <w:lvlJc w:val="left"/>
      <w:pPr>
        <w:ind w:left="4320" w:hanging="360"/>
      </w:pPr>
      <w:rPr>
        <w:rFonts w:ascii="Wingdings" w:hAnsi="Wingdings" w:hint="default"/>
      </w:rPr>
    </w:lvl>
    <w:lvl w:ilvl="6" w:tplc="F4AE82D4">
      <w:start w:val="1"/>
      <w:numFmt w:val="bullet"/>
      <w:lvlText w:val=""/>
      <w:lvlJc w:val="left"/>
      <w:pPr>
        <w:ind w:left="5040" w:hanging="360"/>
      </w:pPr>
      <w:rPr>
        <w:rFonts w:ascii="Symbol" w:hAnsi="Symbol" w:hint="default"/>
      </w:rPr>
    </w:lvl>
    <w:lvl w:ilvl="7" w:tplc="7426733A">
      <w:start w:val="1"/>
      <w:numFmt w:val="bullet"/>
      <w:lvlText w:val="o"/>
      <w:lvlJc w:val="left"/>
      <w:pPr>
        <w:ind w:left="5760" w:hanging="360"/>
      </w:pPr>
      <w:rPr>
        <w:rFonts w:ascii="Courier New" w:hAnsi="Courier New" w:hint="default"/>
      </w:rPr>
    </w:lvl>
    <w:lvl w:ilvl="8" w:tplc="E482F6AA">
      <w:start w:val="1"/>
      <w:numFmt w:val="bullet"/>
      <w:lvlText w:val=""/>
      <w:lvlJc w:val="left"/>
      <w:pPr>
        <w:ind w:left="6480" w:hanging="360"/>
      </w:pPr>
      <w:rPr>
        <w:rFonts w:ascii="Wingdings" w:hAnsi="Wingdings" w:hint="default"/>
      </w:rPr>
    </w:lvl>
  </w:abstractNum>
  <w:num w:numId="1" w16cid:durableId="1797329302">
    <w:abstractNumId w:val="3"/>
  </w:num>
  <w:num w:numId="2" w16cid:durableId="889800742">
    <w:abstractNumId w:val="2"/>
  </w:num>
  <w:num w:numId="3" w16cid:durableId="1356225588">
    <w:abstractNumId w:val="0"/>
  </w:num>
  <w:num w:numId="4" w16cid:durableId="93960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2E"/>
    <w:rsid w:val="002543CE"/>
    <w:rsid w:val="00272238"/>
    <w:rsid w:val="0033422E"/>
    <w:rsid w:val="00370529"/>
    <w:rsid w:val="004C6A8F"/>
    <w:rsid w:val="005B429F"/>
    <w:rsid w:val="005E87E1"/>
    <w:rsid w:val="009036F2"/>
    <w:rsid w:val="00B302E2"/>
    <w:rsid w:val="00B31EF6"/>
    <w:rsid w:val="00B6697D"/>
    <w:rsid w:val="00D57262"/>
    <w:rsid w:val="00E34997"/>
    <w:rsid w:val="0108D633"/>
    <w:rsid w:val="0243B205"/>
    <w:rsid w:val="024574B0"/>
    <w:rsid w:val="02906267"/>
    <w:rsid w:val="030D77AD"/>
    <w:rsid w:val="0565916C"/>
    <w:rsid w:val="0590B671"/>
    <w:rsid w:val="05E6A0CD"/>
    <w:rsid w:val="05EF1621"/>
    <w:rsid w:val="07E99629"/>
    <w:rsid w:val="0935B6F1"/>
    <w:rsid w:val="09CBCBB8"/>
    <w:rsid w:val="09E55BAA"/>
    <w:rsid w:val="0B9079A0"/>
    <w:rsid w:val="0C18928F"/>
    <w:rsid w:val="0C6B7252"/>
    <w:rsid w:val="0C8662E9"/>
    <w:rsid w:val="0C93410D"/>
    <w:rsid w:val="0DB6BC43"/>
    <w:rsid w:val="0DBD398F"/>
    <w:rsid w:val="0F98589B"/>
    <w:rsid w:val="1076F92D"/>
    <w:rsid w:val="10DF6885"/>
    <w:rsid w:val="112F0A03"/>
    <w:rsid w:val="11AA9D8D"/>
    <w:rsid w:val="11DF2B3E"/>
    <w:rsid w:val="11F4EBC8"/>
    <w:rsid w:val="12646C72"/>
    <w:rsid w:val="12696905"/>
    <w:rsid w:val="12F85930"/>
    <w:rsid w:val="1416D4C3"/>
    <w:rsid w:val="14441725"/>
    <w:rsid w:val="14F96B79"/>
    <w:rsid w:val="1579B043"/>
    <w:rsid w:val="16F318E6"/>
    <w:rsid w:val="173C6DEE"/>
    <w:rsid w:val="177CBAC3"/>
    <w:rsid w:val="17EA2E85"/>
    <w:rsid w:val="192EDC76"/>
    <w:rsid w:val="19342203"/>
    <w:rsid w:val="1AEE9B1C"/>
    <w:rsid w:val="1B413B47"/>
    <w:rsid w:val="1B652369"/>
    <w:rsid w:val="1BC4D4AC"/>
    <w:rsid w:val="1D2926CD"/>
    <w:rsid w:val="1D612831"/>
    <w:rsid w:val="1DA1F256"/>
    <w:rsid w:val="1DF7EC30"/>
    <w:rsid w:val="1ED95D87"/>
    <w:rsid w:val="1F4187F6"/>
    <w:rsid w:val="206AF33B"/>
    <w:rsid w:val="2077B0DA"/>
    <w:rsid w:val="210487D2"/>
    <w:rsid w:val="23A9A32C"/>
    <w:rsid w:val="24504B9A"/>
    <w:rsid w:val="24A49F19"/>
    <w:rsid w:val="254F0A4C"/>
    <w:rsid w:val="265E4EBB"/>
    <w:rsid w:val="28079C2C"/>
    <w:rsid w:val="297DFE8E"/>
    <w:rsid w:val="29946080"/>
    <w:rsid w:val="29B512FA"/>
    <w:rsid w:val="29E7C385"/>
    <w:rsid w:val="2A631946"/>
    <w:rsid w:val="2AAA8D73"/>
    <w:rsid w:val="2BA54FB5"/>
    <w:rsid w:val="2CD1AD53"/>
    <w:rsid w:val="2D55DDB7"/>
    <w:rsid w:val="2E182211"/>
    <w:rsid w:val="2E1849A4"/>
    <w:rsid w:val="2FF2FD3D"/>
    <w:rsid w:val="2FFEF555"/>
    <w:rsid w:val="3042FECB"/>
    <w:rsid w:val="30465749"/>
    <w:rsid w:val="30D36681"/>
    <w:rsid w:val="30F21A12"/>
    <w:rsid w:val="31AF9BAA"/>
    <w:rsid w:val="329997E7"/>
    <w:rsid w:val="32FCF7C4"/>
    <w:rsid w:val="33659AB7"/>
    <w:rsid w:val="33B84A1D"/>
    <w:rsid w:val="33E43D0C"/>
    <w:rsid w:val="34428EB5"/>
    <w:rsid w:val="346912C1"/>
    <w:rsid w:val="3492A4B5"/>
    <w:rsid w:val="34B8FC84"/>
    <w:rsid w:val="35902F02"/>
    <w:rsid w:val="35A6B569"/>
    <w:rsid w:val="36E7A364"/>
    <w:rsid w:val="36E9C80F"/>
    <w:rsid w:val="37F17DE5"/>
    <w:rsid w:val="38996D9F"/>
    <w:rsid w:val="3EF8F4FB"/>
    <w:rsid w:val="3F0D1102"/>
    <w:rsid w:val="3FC72A86"/>
    <w:rsid w:val="41702434"/>
    <w:rsid w:val="422EF5D5"/>
    <w:rsid w:val="45802D22"/>
    <w:rsid w:val="45BD127A"/>
    <w:rsid w:val="47A810EE"/>
    <w:rsid w:val="4875EA6C"/>
    <w:rsid w:val="4A491369"/>
    <w:rsid w:val="4A842942"/>
    <w:rsid w:val="4AF8C88C"/>
    <w:rsid w:val="4B100056"/>
    <w:rsid w:val="4C04AA72"/>
    <w:rsid w:val="4D437D24"/>
    <w:rsid w:val="4D67B517"/>
    <w:rsid w:val="4DB01D48"/>
    <w:rsid w:val="4E46CC84"/>
    <w:rsid w:val="4E648354"/>
    <w:rsid w:val="4E870219"/>
    <w:rsid w:val="4ECAF82B"/>
    <w:rsid w:val="4F028653"/>
    <w:rsid w:val="4F4B541B"/>
    <w:rsid w:val="4F8DE09D"/>
    <w:rsid w:val="5006405E"/>
    <w:rsid w:val="51626611"/>
    <w:rsid w:val="518DCFBC"/>
    <w:rsid w:val="5315F3E8"/>
    <w:rsid w:val="533F8BFC"/>
    <w:rsid w:val="54D9A805"/>
    <w:rsid w:val="54EA25B0"/>
    <w:rsid w:val="555064F5"/>
    <w:rsid w:val="55DE0784"/>
    <w:rsid w:val="55EB8926"/>
    <w:rsid w:val="56021C26"/>
    <w:rsid w:val="583BD93F"/>
    <w:rsid w:val="58584C15"/>
    <w:rsid w:val="595D5795"/>
    <w:rsid w:val="5979B2EC"/>
    <w:rsid w:val="5AA8A0D5"/>
    <w:rsid w:val="5B9C7357"/>
    <w:rsid w:val="5D2A5458"/>
    <w:rsid w:val="5E419BB7"/>
    <w:rsid w:val="5F3ABF50"/>
    <w:rsid w:val="60B571ED"/>
    <w:rsid w:val="60B621A3"/>
    <w:rsid w:val="6126A381"/>
    <w:rsid w:val="619DF165"/>
    <w:rsid w:val="639DA0B2"/>
    <w:rsid w:val="63E036AC"/>
    <w:rsid w:val="66A3F1B8"/>
    <w:rsid w:val="66DEE1B4"/>
    <w:rsid w:val="673923E1"/>
    <w:rsid w:val="688E88F9"/>
    <w:rsid w:val="69B4047E"/>
    <w:rsid w:val="6B49F532"/>
    <w:rsid w:val="6B63C183"/>
    <w:rsid w:val="6D141D41"/>
    <w:rsid w:val="6D90DAE1"/>
    <w:rsid w:val="6E5BB62A"/>
    <w:rsid w:val="6E7136F6"/>
    <w:rsid w:val="6EDF140E"/>
    <w:rsid w:val="6F19758F"/>
    <w:rsid w:val="6F253D5D"/>
    <w:rsid w:val="6F26CF81"/>
    <w:rsid w:val="70164F0A"/>
    <w:rsid w:val="704AB230"/>
    <w:rsid w:val="705B130F"/>
    <w:rsid w:val="706BDC1F"/>
    <w:rsid w:val="71E6B36A"/>
    <w:rsid w:val="72F40B24"/>
    <w:rsid w:val="73882FC6"/>
    <w:rsid w:val="73D22FB9"/>
    <w:rsid w:val="73EAE5B9"/>
    <w:rsid w:val="756633EB"/>
    <w:rsid w:val="75C3CCCF"/>
    <w:rsid w:val="75C6049D"/>
    <w:rsid w:val="77DC6912"/>
    <w:rsid w:val="79748603"/>
    <w:rsid w:val="79CF6A32"/>
    <w:rsid w:val="7BF1E225"/>
    <w:rsid w:val="7C22ADE4"/>
    <w:rsid w:val="7CB27641"/>
    <w:rsid w:val="7CE0319B"/>
    <w:rsid w:val="7D44C083"/>
    <w:rsid w:val="7D9AD73D"/>
    <w:rsid w:val="7EE5CC90"/>
    <w:rsid w:val="7F95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6E30"/>
  <w15:chartTrackingRefBased/>
  <w15:docId w15:val="{2728F8E3-8BEB-4A55-9E36-5A3964C3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AAA8D73"/>
    <w:rPr>
      <w:rFonts w:cs="Calibri"/>
      <w:sz w:val="24"/>
      <w:szCs w:val="24"/>
    </w:rPr>
  </w:style>
  <w:style w:type="paragraph" w:styleId="Heading1">
    <w:name w:val="heading 1"/>
    <w:basedOn w:val="Normal"/>
    <w:next w:val="Normal"/>
    <w:link w:val="Heading1Char"/>
    <w:uiPriority w:val="9"/>
    <w:qFormat/>
    <w:rsid w:val="2AAA8D73"/>
    <w:pPr>
      <w:spacing w:beforeAutospacing="1" w:afterAutospacing="1" w:line="276" w:lineRule="auto"/>
      <w:outlineLvl w:val="0"/>
    </w:pPr>
    <w:rPr>
      <w:color w:val="2F5496" w:themeColor="accent1" w:themeShade="BF"/>
      <w:sz w:val="32"/>
      <w:szCs w:val="32"/>
    </w:rPr>
  </w:style>
  <w:style w:type="paragraph" w:styleId="Heading2">
    <w:name w:val="heading 2"/>
    <w:basedOn w:val="Normal"/>
    <w:next w:val="Normal"/>
    <w:link w:val="Heading2Char"/>
    <w:uiPriority w:val="9"/>
    <w:unhideWhenUsed/>
    <w:qFormat/>
    <w:rsid w:val="2AAA8D73"/>
    <w:pPr>
      <w:keepNext/>
      <w:keepLines/>
      <w:spacing w:before="160" w:after="80"/>
      <w:outlineLvl w:val="1"/>
    </w:pPr>
    <w:rPr>
      <w:color w:val="2F5496" w:themeColor="accent1" w:themeShade="BF"/>
      <w:sz w:val="26"/>
      <w:szCs w:val="26"/>
    </w:rPr>
  </w:style>
  <w:style w:type="paragraph" w:styleId="Heading3">
    <w:name w:val="heading 3"/>
    <w:basedOn w:val="Normal"/>
    <w:link w:val="Heading3Char"/>
    <w:uiPriority w:val="9"/>
    <w:qFormat/>
    <w:rsid w:val="2AAA8D73"/>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42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2AAA8D73"/>
    <w:pPr>
      <w:spacing w:beforeAutospacing="1"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33422E"/>
    <w:rPr>
      <w:b/>
      <w:bCs/>
    </w:rPr>
  </w:style>
  <w:style w:type="character" w:styleId="Emphasis">
    <w:name w:val="Emphasis"/>
    <w:basedOn w:val="DefaultParagraphFont"/>
    <w:uiPriority w:val="20"/>
    <w:qFormat/>
    <w:rsid w:val="0033422E"/>
    <w:rPr>
      <w:i/>
      <w:iCs/>
    </w:rPr>
  </w:style>
  <w:style w:type="character" w:customStyle="1" w:styleId="katex-mathml">
    <w:name w:val="katex-mathml"/>
    <w:basedOn w:val="DefaultParagraphFont"/>
    <w:rsid w:val="0033422E"/>
  </w:style>
  <w:style w:type="character" w:customStyle="1" w:styleId="mord">
    <w:name w:val="mord"/>
    <w:basedOn w:val="DefaultParagraphFont"/>
    <w:rsid w:val="0033422E"/>
  </w:style>
  <w:style w:type="character" w:customStyle="1" w:styleId="mopen">
    <w:name w:val="mopen"/>
    <w:basedOn w:val="DefaultParagraphFont"/>
    <w:rsid w:val="0033422E"/>
  </w:style>
  <w:style w:type="character" w:customStyle="1" w:styleId="mclose">
    <w:name w:val="mclose"/>
    <w:basedOn w:val="DefaultParagraphFont"/>
    <w:rsid w:val="0033422E"/>
  </w:style>
  <w:style w:type="character" w:customStyle="1" w:styleId="mrel">
    <w:name w:val="mrel"/>
    <w:basedOn w:val="DefaultParagraphFont"/>
    <w:rsid w:val="0033422E"/>
  </w:style>
  <w:style w:type="character" w:customStyle="1" w:styleId="mbin">
    <w:name w:val="mbin"/>
    <w:basedOn w:val="DefaultParagraphFont"/>
    <w:rsid w:val="0033422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sid w:val="2AAA8D73"/>
    <w:rPr>
      <w:rFonts w:ascii="Calibri" w:eastAsia="Calibri" w:hAnsi="Calibri" w:cs="Calibri"/>
      <w:color w:val="2F5496" w:themeColor="accent1" w:themeShade="BF"/>
      <w:sz w:val="56"/>
      <w:szCs w:val="56"/>
    </w:rPr>
  </w:style>
  <w:style w:type="paragraph" w:styleId="Subtitle">
    <w:name w:val="Subtitle"/>
    <w:basedOn w:val="Title"/>
    <w:next w:val="Normal"/>
    <w:link w:val="SubtitleChar"/>
    <w:uiPriority w:val="11"/>
    <w:qFormat/>
    <w:rsid w:val="2AAA8D73"/>
  </w:style>
  <w:style w:type="character" w:customStyle="1" w:styleId="SubtitleChar">
    <w:name w:val="Subtitle Char"/>
    <w:link w:val="Subtitle"/>
    <w:uiPriority w:val="11"/>
    <w:rsid w:val="2AAA8D73"/>
    <w:rPr>
      <w:color w:val="595959" w:themeColor="text1" w:themeTint="A6"/>
    </w:rPr>
  </w:style>
  <w:style w:type="paragraph" w:styleId="Title">
    <w:name w:val="Title"/>
    <w:basedOn w:val="Normal"/>
    <w:next w:val="Normal"/>
    <w:link w:val="TitleChar"/>
    <w:uiPriority w:val="10"/>
    <w:qFormat/>
    <w:rsid w:val="2AAA8D73"/>
    <w:pPr>
      <w:spacing w:beforeAutospacing="1" w:after="80" w:afterAutospacing="1" w:line="240" w:lineRule="auto"/>
      <w:contextualSpacing/>
    </w:pPr>
    <w:rPr>
      <w:color w:val="2F5496" w:themeColor="accent1" w:themeShade="BF"/>
      <w:sz w:val="56"/>
      <w:szCs w:val="56"/>
    </w:rPr>
  </w:style>
  <w:style w:type="character" w:customStyle="1" w:styleId="Heading1Char">
    <w:name w:val="Heading 1 Char"/>
    <w:basedOn w:val="DefaultParagraphFont"/>
    <w:link w:val="Heading1"/>
    <w:uiPriority w:val="9"/>
    <w:rsid w:val="2AAA8D73"/>
    <w:rPr>
      <w:rFonts w:ascii="Calibri" w:eastAsia="Calibri" w:hAnsi="Calibri" w:cs="Calibri"/>
      <w:color w:val="2F5496" w:themeColor="accent1" w:themeShade="BF"/>
      <w:sz w:val="32"/>
      <w:szCs w:val="32"/>
    </w:rPr>
  </w:style>
  <w:style w:type="character" w:customStyle="1" w:styleId="Heading2Char">
    <w:name w:val="Heading 2 Char"/>
    <w:basedOn w:val="DefaultParagraphFont"/>
    <w:link w:val="Heading2"/>
    <w:uiPriority w:val="9"/>
    <w:rsid w:val="2AAA8D73"/>
    <w:rPr>
      <w:rFonts w:ascii="Calibri" w:eastAsia="Calibri" w:hAnsi="Calibri" w:cs="Calibri"/>
      <w:color w:val="2F5496" w:themeColor="accent1" w:themeShade="BF"/>
      <w:sz w:val="26"/>
      <w:szCs w:val="26"/>
    </w:rPr>
  </w:style>
  <w:style w:type="paragraph" w:styleId="ListParagraph">
    <w:name w:val="List Paragraph"/>
    <w:basedOn w:val="Normal"/>
    <w:uiPriority w:val="34"/>
    <w:qFormat/>
    <w:rsid w:val="2AAA8D73"/>
    <w:pPr>
      <w:ind w:left="720"/>
      <w:contextualSpacing/>
    </w:pPr>
  </w:style>
  <w:style w:type="paragraph" w:styleId="Header">
    <w:name w:val="header"/>
    <w:basedOn w:val="Normal"/>
    <w:uiPriority w:val="99"/>
    <w:unhideWhenUsed/>
    <w:rsid w:val="2AAA8D73"/>
    <w:pPr>
      <w:tabs>
        <w:tab w:val="center" w:pos="4680"/>
        <w:tab w:val="right" w:pos="9360"/>
      </w:tabs>
      <w:spacing w:after="0" w:line="240" w:lineRule="auto"/>
    </w:pPr>
  </w:style>
  <w:style w:type="paragraph" w:styleId="Footer">
    <w:name w:val="footer"/>
    <w:basedOn w:val="Normal"/>
    <w:uiPriority w:val="99"/>
    <w:unhideWhenUsed/>
    <w:rsid w:val="2AAA8D73"/>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740652">
      <w:bodyDiv w:val="1"/>
      <w:marLeft w:val="0"/>
      <w:marRight w:val="0"/>
      <w:marTop w:val="0"/>
      <w:marBottom w:val="0"/>
      <w:divBdr>
        <w:top w:val="none" w:sz="0" w:space="0" w:color="auto"/>
        <w:left w:val="none" w:sz="0" w:space="0" w:color="auto"/>
        <w:bottom w:val="none" w:sz="0" w:space="0" w:color="auto"/>
        <w:right w:val="none" w:sz="0" w:space="0" w:color="auto"/>
      </w:divBdr>
      <w:divsChild>
        <w:div w:id="2094862287">
          <w:marLeft w:val="0"/>
          <w:marRight w:val="0"/>
          <w:marTop w:val="0"/>
          <w:marBottom w:val="0"/>
          <w:divBdr>
            <w:top w:val="none" w:sz="0" w:space="0" w:color="auto"/>
            <w:left w:val="none" w:sz="0" w:space="0" w:color="auto"/>
            <w:bottom w:val="none" w:sz="0" w:space="0" w:color="auto"/>
            <w:right w:val="none" w:sz="0" w:space="0" w:color="auto"/>
          </w:divBdr>
          <w:divsChild>
            <w:div w:id="4831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85679-7AEF-4B04-B93B-9B8220CAC012}">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9B07DBD4-0B33-447D-965C-2F2E4C3E0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86251-EA21-4C8E-AD59-1D87E9F7A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5</cp:revision>
  <dcterms:created xsi:type="dcterms:W3CDTF">2025-07-28T15:44:00Z</dcterms:created>
  <dcterms:modified xsi:type="dcterms:W3CDTF">2025-09-12T15:50:00Z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