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F91D" w14:textId="25529CF0" w:rsidR="4DC5957C" w:rsidRDefault="53BC12A1" w:rsidP="003B261B">
      <w:pPr>
        <w:pStyle w:val="Heading3"/>
        <w:rPr>
          <w:rFonts w:ascii="Calibri" w:eastAsia="Calibri" w:hAnsi="Calibri" w:cs="Calibri"/>
          <w:b/>
          <w:bCs/>
          <w:sz w:val="32"/>
          <w:szCs w:val="32"/>
        </w:rPr>
      </w:pPr>
      <w:r w:rsidRPr="10C4C91E">
        <w:rPr>
          <w:rFonts w:ascii="Calibri" w:eastAsia="Calibri" w:hAnsi="Calibri" w:cs="Calibri"/>
        </w:rPr>
        <w:t>Graph</w:t>
      </w:r>
      <w:r w:rsidR="004B2249">
        <w:rPr>
          <w:rFonts w:ascii="Calibri" w:eastAsia="Calibri" w:hAnsi="Calibri" w:cs="Calibri"/>
        </w:rPr>
        <w:t xml:space="preserve"> Construction</w:t>
      </w:r>
      <w:r w:rsidRPr="10C4C91E">
        <w:rPr>
          <w:rFonts w:ascii="Calibri" w:eastAsia="Calibri" w:hAnsi="Calibri" w:cs="Calibri"/>
        </w:rPr>
        <w:t xml:space="preserve"> Assignment</w:t>
      </w:r>
    </w:p>
    <w:p w14:paraId="225C17C5" w14:textId="0238A6F8" w:rsidR="04C58741" w:rsidRDefault="04C58741" w:rsidP="003B261B">
      <w:pPr>
        <w:spacing w:line="240" w:lineRule="auto"/>
        <w:contextualSpacing/>
        <w:rPr>
          <w:rFonts w:ascii="Calibri" w:eastAsia="Calibri" w:hAnsi="Calibri" w:cs="Calibri"/>
        </w:rPr>
      </w:pPr>
    </w:p>
    <w:p w14:paraId="51091783" w14:textId="67637F98" w:rsidR="000869A6" w:rsidRPr="000869A6" w:rsidRDefault="53BC12A1" w:rsidP="003B261B">
      <w:pPr>
        <w:pStyle w:val="Heading1"/>
        <w:contextualSpacing/>
        <w:rPr>
          <w:rStyle w:val="Heading1Char"/>
        </w:rPr>
      </w:pPr>
      <w:r w:rsidRPr="04C58741">
        <w:t>Information for Instructors</w:t>
      </w:r>
    </w:p>
    <w:p w14:paraId="68C464AA" w14:textId="75B34B29" w:rsidR="13BF88AB" w:rsidRDefault="13BF88AB" w:rsidP="003B261B">
      <w:pPr>
        <w:pStyle w:val="Heading1"/>
        <w:contextualSpacing/>
        <w:rPr>
          <w:b/>
          <w:bCs/>
        </w:rPr>
      </w:pPr>
      <w:r w:rsidRPr="10C4C91E">
        <w:t xml:space="preserve">Graph </w:t>
      </w:r>
      <w:r w:rsidR="004B2249">
        <w:t xml:space="preserve">Construction </w:t>
      </w:r>
      <w:r w:rsidRPr="10C4C91E">
        <w:t>Assignment</w:t>
      </w:r>
    </w:p>
    <w:p w14:paraId="64D7D53A" w14:textId="77777777" w:rsidR="000869A6" w:rsidRPr="000869A6" w:rsidRDefault="53BC12A1" w:rsidP="003B261B">
      <w:pPr>
        <w:pStyle w:val="Heading2"/>
        <w:keepNext w:val="0"/>
        <w:keepLines w:val="0"/>
        <w:spacing w:after="0"/>
        <w:contextualSpacing/>
      </w:pPr>
      <w:r w:rsidRPr="04C58741">
        <w:t>Overview</w:t>
      </w:r>
    </w:p>
    <w:p w14:paraId="626892F2" w14:textId="634731F9" w:rsidR="4DC5957C" w:rsidRDefault="53BC12A1" w:rsidP="003B261B">
      <w:pPr>
        <w:spacing w:after="0" w:line="240" w:lineRule="auto"/>
        <w:contextualSpacing/>
        <w:rPr>
          <w:rFonts w:ascii="Calibri" w:eastAsia="Calibri" w:hAnsi="Calibri" w:cs="Calibri"/>
        </w:rPr>
      </w:pPr>
      <w:r w:rsidRPr="04C58741">
        <w:rPr>
          <w:rFonts w:ascii="Calibri" w:eastAsia="Calibri" w:hAnsi="Calibri" w:cs="Calibri"/>
        </w:rPr>
        <w:t xml:space="preserve">This assignment addresses the Pathways outcome: </w:t>
      </w:r>
      <w:r w:rsidR="178AAC4B" w:rsidRPr="04C58741">
        <w:rPr>
          <w:rFonts w:ascii="Calibri" w:eastAsia="Calibri" w:hAnsi="Calibri" w:cs="Calibri"/>
        </w:rPr>
        <w:t>E</w:t>
      </w:r>
      <w:r w:rsidRPr="04C58741">
        <w:rPr>
          <w:rFonts w:ascii="Calibri" w:eastAsia="Calibri" w:hAnsi="Calibri" w:cs="Calibri"/>
        </w:rPr>
        <w:t>ffectively communicate quantitative analysis or solutions to mathematical problems in written or oral form.</w:t>
      </w:r>
    </w:p>
    <w:p w14:paraId="26D1EFDA" w14:textId="77777777" w:rsidR="003B261B" w:rsidRPr="003B261B" w:rsidRDefault="003B261B" w:rsidP="003B261B">
      <w:pPr>
        <w:spacing w:before="100" w:beforeAutospacing="1" w:after="0" w:line="240" w:lineRule="auto"/>
        <w:contextualSpacing/>
        <w:rPr>
          <w:rFonts w:ascii="Calibri" w:eastAsia="Calibri" w:hAnsi="Calibri" w:cs="Calibri"/>
        </w:rPr>
      </w:pPr>
    </w:p>
    <w:p w14:paraId="053C47D5" w14:textId="788B8153" w:rsidR="6D1EEF4C" w:rsidRDefault="53BC12A1" w:rsidP="003B261B">
      <w:pPr>
        <w:spacing w:beforeAutospacing="1" w:afterAutospacing="1" w:line="240" w:lineRule="auto"/>
        <w:contextualSpacing/>
        <w:rPr>
          <w:rFonts w:ascii="Calibri" w:eastAsia="Calibri" w:hAnsi="Calibri" w:cs="Calibri"/>
        </w:rPr>
      </w:pPr>
      <w:r w:rsidRPr="10C4C91E">
        <w:rPr>
          <w:rFonts w:ascii="Calibri" w:eastAsia="Calibri" w:hAnsi="Calibri" w:cs="Calibri"/>
        </w:rPr>
        <w:t xml:space="preserve">In this assignment, students will create a </w:t>
      </w:r>
      <w:r w:rsidR="003B261B">
        <w:rPr>
          <w:rFonts w:ascii="Calibri" w:eastAsia="Calibri" w:hAnsi="Calibri" w:cs="Calibri"/>
        </w:rPr>
        <w:t xml:space="preserve">based on </w:t>
      </w:r>
      <w:r w:rsidR="003B261B" w:rsidRPr="10C4C91E">
        <w:rPr>
          <w:rFonts w:ascii="Calibri" w:eastAsia="Calibri" w:hAnsi="Calibri" w:cs="Calibri"/>
        </w:rPr>
        <w:t xml:space="preserve">data </w:t>
      </w:r>
      <w:r w:rsidR="003B261B">
        <w:rPr>
          <w:rFonts w:ascii="Calibri" w:eastAsia="Calibri" w:hAnsi="Calibri" w:cs="Calibri"/>
        </w:rPr>
        <w:t>provided and write an</w:t>
      </w:r>
      <w:r w:rsidRPr="10C4C91E">
        <w:rPr>
          <w:rFonts w:ascii="Calibri" w:eastAsia="Calibri" w:hAnsi="Calibri" w:cs="Calibri"/>
        </w:rPr>
        <w:t xml:space="preserve"> explanation of what the graph represents. The goal is for students to accurately construct a visual representation of a quantitative relationship and clearly communicate their interpretation of the graph's meaning, structure, and implications. This assignment strengthens skills in both data visualization and mathematical communication.</w:t>
      </w:r>
      <w:r w:rsidR="537FE759" w:rsidRPr="10C4C91E">
        <w:rPr>
          <w:rFonts w:ascii="Calibri" w:eastAsia="Calibri" w:hAnsi="Calibri" w:cs="Calibri"/>
        </w:rPr>
        <w:t xml:space="preserve"> </w:t>
      </w:r>
    </w:p>
    <w:p w14:paraId="0E602334" w14:textId="2346FBA9" w:rsidR="10C4C91E" w:rsidRDefault="10C4C91E" w:rsidP="003B261B">
      <w:pPr>
        <w:spacing w:beforeAutospacing="1" w:afterAutospacing="1" w:line="240" w:lineRule="auto"/>
        <w:contextualSpacing/>
        <w:rPr>
          <w:rFonts w:ascii="Calibri" w:eastAsia="Calibri" w:hAnsi="Calibri" w:cs="Calibri"/>
        </w:rPr>
      </w:pPr>
    </w:p>
    <w:p w14:paraId="36832A99" w14:textId="77777777" w:rsidR="000869A6" w:rsidRPr="000869A6" w:rsidRDefault="53BC12A1" w:rsidP="003B261B">
      <w:pPr>
        <w:pStyle w:val="Heading1"/>
        <w:contextualSpacing/>
        <w:rPr>
          <w:b/>
          <w:bCs/>
          <w:sz w:val="27"/>
          <w:szCs w:val="27"/>
        </w:rPr>
      </w:pPr>
      <w:r w:rsidRPr="04C58741">
        <w:t>Information for Students</w:t>
      </w:r>
    </w:p>
    <w:p w14:paraId="3C72CB24" w14:textId="28E33FA0" w:rsidR="1ECF4381" w:rsidRDefault="1ECF4381" w:rsidP="003B261B">
      <w:pPr>
        <w:pStyle w:val="Heading1"/>
        <w:contextualSpacing/>
        <w:rPr>
          <w:b/>
          <w:bCs/>
        </w:rPr>
      </w:pPr>
      <w:r w:rsidRPr="10C4C91E">
        <w:t>Grap</w:t>
      </w:r>
      <w:r w:rsidR="004B2249">
        <w:t xml:space="preserve">h Construction </w:t>
      </w:r>
      <w:r w:rsidRPr="10C4C91E">
        <w:t>Assignment</w:t>
      </w:r>
    </w:p>
    <w:p w14:paraId="61061256" w14:textId="77777777" w:rsidR="000869A6" w:rsidRPr="000869A6" w:rsidRDefault="53BC12A1" w:rsidP="003B261B">
      <w:pPr>
        <w:pStyle w:val="Heading2"/>
        <w:keepNext w:val="0"/>
        <w:keepLines w:val="0"/>
        <w:spacing w:after="0"/>
        <w:contextualSpacing/>
        <w:rPr>
          <w:sz w:val="24"/>
          <w:szCs w:val="24"/>
        </w:rPr>
      </w:pPr>
      <w:r w:rsidRPr="04C58741">
        <w:t>Overview</w:t>
      </w:r>
    </w:p>
    <w:p w14:paraId="40FA5684" w14:textId="2034AA0E" w:rsidR="000869A6" w:rsidRDefault="53BC12A1" w:rsidP="003B261B">
      <w:pPr>
        <w:spacing w:line="240" w:lineRule="auto"/>
        <w:contextualSpacing/>
        <w:rPr>
          <w:rFonts w:ascii="Calibri" w:eastAsia="Calibri" w:hAnsi="Calibri" w:cs="Calibri"/>
        </w:rPr>
      </w:pPr>
      <w:r w:rsidRPr="10C4C91E">
        <w:rPr>
          <w:rFonts w:ascii="Calibri" w:eastAsia="Calibri" w:hAnsi="Calibri" w:cs="Calibri"/>
        </w:rPr>
        <w:t>In this assignment, you will create a graph and write a short explanation that communicates your understanding of the relationship it represents. The assignment will help you develop both your technical graphing skills and your ability to describe and interpret mathematical visual</w:t>
      </w:r>
      <w:r w:rsidR="7B22BE89" w:rsidRPr="10C4C91E">
        <w:rPr>
          <w:rFonts w:ascii="Calibri" w:eastAsia="Calibri" w:hAnsi="Calibri" w:cs="Calibri"/>
        </w:rPr>
        <w:t>izations</w:t>
      </w:r>
      <w:r w:rsidRPr="10C4C91E">
        <w:rPr>
          <w:rFonts w:ascii="Calibri" w:eastAsia="Calibri" w:hAnsi="Calibri" w:cs="Calibri"/>
        </w:rPr>
        <w:t>.</w:t>
      </w:r>
    </w:p>
    <w:p w14:paraId="20412839" w14:textId="77777777" w:rsidR="003B261B" w:rsidRPr="000869A6" w:rsidRDefault="003B261B" w:rsidP="003B261B">
      <w:pPr>
        <w:spacing w:line="240" w:lineRule="auto"/>
        <w:contextualSpacing/>
        <w:rPr>
          <w:rFonts w:ascii="Calibri" w:eastAsia="Calibri" w:hAnsi="Calibri" w:cs="Calibri"/>
        </w:rPr>
      </w:pPr>
    </w:p>
    <w:p w14:paraId="5ED5E7A8" w14:textId="77777777" w:rsidR="000869A6" w:rsidRPr="000869A6" w:rsidRDefault="53BC12A1" w:rsidP="003B261B">
      <w:pPr>
        <w:spacing w:after="0" w:line="240" w:lineRule="auto"/>
        <w:contextualSpacing/>
        <w:rPr>
          <w:rFonts w:ascii="Calibri" w:eastAsia="Calibri" w:hAnsi="Calibri" w:cs="Calibri"/>
        </w:rPr>
      </w:pPr>
      <w:r w:rsidRPr="04C58741">
        <w:rPr>
          <w:rFonts w:ascii="Calibri" w:eastAsia="Calibri" w:hAnsi="Calibri" w:cs="Calibri"/>
        </w:rPr>
        <w:t>As you work on this assignment, you will:</w:t>
      </w:r>
    </w:p>
    <w:p w14:paraId="4F2512D7" w14:textId="5C07DFB8" w:rsidR="000869A6" w:rsidRPr="000869A6" w:rsidRDefault="53BC12A1" w:rsidP="003B261B">
      <w:pPr>
        <w:numPr>
          <w:ilvl w:val="0"/>
          <w:numId w:val="4"/>
        </w:numPr>
        <w:spacing w:before="100" w:beforeAutospacing="1" w:after="0" w:line="240" w:lineRule="auto"/>
        <w:contextualSpacing/>
        <w:rPr>
          <w:rFonts w:ascii="Calibri" w:eastAsia="Calibri" w:hAnsi="Calibri" w:cs="Calibri"/>
        </w:rPr>
      </w:pPr>
      <w:r w:rsidRPr="10C4C91E">
        <w:rPr>
          <w:rFonts w:ascii="Calibri" w:eastAsia="Calibri" w:hAnsi="Calibri" w:cs="Calibri"/>
        </w:rPr>
        <w:t>Create a graph</w:t>
      </w:r>
      <w:r w:rsidR="18722893" w:rsidRPr="10C4C91E">
        <w:rPr>
          <w:rFonts w:ascii="Calibri" w:eastAsia="Calibri" w:hAnsi="Calibri" w:cs="Calibri"/>
        </w:rPr>
        <w:t xml:space="preserve"> </w:t>
      </w:r>
      <w:r w:rsidR="495F97F7" w:rsidRPr="10C4C91E">
        <w:rPr>
          <w:rFonts w:ascii="Calibri" w:eastAsia="Calibri" w:hAnsi="Calibri" w:cs="Calibri"/>
        </w:rPr>
        <w:t xml:space="preserve">using the </w:t>
      </w:r>
      <w:r w:rsidRPr="10C4C91E">
        <w:rPr>
          <w:rFonts w:ascii="Calibri" w:eastAsia="Calibri" w:hAnsi="Calibri" w:cs="Calibri"/>
        </w:rPr>
        <w:t>data set provided</w:t>
      </w:r>
      <w:r w:rsidR="0E15B198" w:rsidRPr="10C4C91E">
        <w:rPr>
          <w:rFonts w:ascii="Calibri" w:eastAsia="Calibri" w:hAnsi="Calibri" w:cs="Calibri"/>
        </w:rPr>
        <w:t xml:space="preserve"> below about study time and exam scores. </w:t>
      </w:r>
    </w:p>
    <w:p w14:paraId="19CF17DC" w14:textId="39D09415" w:rsidR="000869A6" w:rsidRPr="000869A6" w:rsidRDefault="000869A6" w:rsidP="003B261B">
      <w:pPr>
        <w:numPr>
          <w:ilvl w:val="0"/>
          <w:numId w:val="4"/>
        </w:numPr>
        <w:spacing w:before="100" w:beforeAutospacing="1" w:after="100" w:afterAutospacing="1" w:line="240" w:lineRule="auto"/>
        <w:contextualSpacing/>
        <w:rPr>
          <w:rFonts w:ascii="Calibri" w:eastAsia="Calibri" w:hAnsi="Calibri" w:cs="Calibri"/>
        </w:rPr>
      </w:pPr>
      <w:r w:rsidRPr="10C4C91E">
        <w:rPr>
          <w:rFonts w:ascii="Calibri" w:eastAsia="Calibri" w:hAnsi="Calibri" w:cs="Calibri"/>
        </w:rPr>
        <w:t>Label all axes</w:t>
      </w:r>
      <w:r w:rsidR="404C157A" w:rsidRPr="10C4C91E">
        <w:rPr>
          <w:rFonts w:ascii="Calibri" w:eastAsia="Calibri" w:hAnsi="Calibri" w:cs="Calibri"/>
        </w:rPr>
        <w:t xml:space="preserve"> </w:t>
      </w:r>
      <w:r w:rsidRPr="10C4C91E">
        <w:rPr>
          <w:rFonts w:ascii="Calibri" w:eastAsia="Calibri" w:hAnsi="Calibri" w:cs="Calibri"/>
        </w:rPr>
        <w:t xml:space="preserve">and </w:t>
      </w:r>
      <w:r w:rsidR="426FE6B7" w:rsidRPr="10C4C91E">
        <w:rPr>
          <w:rFonts w:ascii="Calibri" w:eastAsia="Calibri" w:hAnsi="Calibri" w:cs="Calibri"/>
        </w:rPr>
        <w:t xml:space="preserve">data </w:t>
      </w:r>
      <w:r w:rsidRPr="10C4C91E">
        <w:rPr>
          <w:rFonts w:ascii="Calibri" w:eastAsia="Calibri" w:hAnsi="Calibri" w:cs="Calibri"/>
        </w:rPr>
        <w:t>points clearly.</w:t>
      </w:r>
    </w:p>
    <w:p w14:paraId="6E42F1F5" w14:textId="1978E3A3" w:rsidR="10C4C91E" w:rsidRPr="003B261B" w:rsidRDefault="53BC12A1" w:rsidP="003B261B">
      <w:pPr>
        <w:numPr>
          <w:ilvl w:val="0"/>
          <w:numId w:val="4"/>
        </w:numPr>
        <w:spacing w:before="100" w:beforeAutospacing="1" w:after="100" w:afterAutospacing="1" w:line="240" w:lineRule="auto"/>
        <w:contextualSpacing/>
        <w:rPr>
          <w:rFonts w:ascii="Calibri" w:eastAsia="Calibri" w:hAnsi="Calibri" w:cs="Calibri"/>
        </w:rPr>
      </w:pPr>
      <w:r w:rsidRPr="10C4C91E">
        <w:rPr>
          <w:rFonts w:ascii="Calibri" w:eastAsia="Calibri" w:hAnsi="Calibri" w:cs="Calibri"/>
        </w:rPr>
        <w:t>Write a short explanation of what your graph shows and how it relates to the situation or equation.</w:t>
      </w:r>
    </w:p>
    <w:tbl>
      <w:tblPr>
        <w:tblStyle w:val="TableGrid"/>
        <w:tblW w:w="4260" w:type="dxa"/>
        <w:tblInd w:w="1440" w:type="dxa"/>
        <w:tblLook w:val="04A0" w:firstRow="1" w:lastRow="0" w:firstColumn="1" w:lastColumn="0" w:noHBand="0" w:noVBand="1"/>
      </w:tblPr>
      <w:tblGrid>
        <w:gridCol w:w="2415"/>
        <w:gridCol w:w="1845"/>
      </w:tblGrid>
      <w:tr w:rsidR="00661899" w:rsidRPr="00661899" w14:paraId="01A052CD" w14:textId="77777777" w:rsidTr="10C4C91E">
        <w:trPr>
          <w:trHeight w:val="345"/>
        </w:trPr>
        <w:tc>
          <w:tcPr>
            <w:tcW w:w="2415" w:type="dxa"/>
          </w:tcPr>
          <w:p w14:paraId="165A4AA8" w14:textId="23062B7C" w:rsidR="00661899" w:rsidRPr="00661899" w:rsidRDefault="550565CA" w:rsidP="003B261B">
            <w:pPr>
              <w:pStyle w:val="NormalWeb"/>
              <w:contextualSpacing/>
              <w:rPr>
                <w:rStyle w:val="Strong"/>
                <w:rFonts w:ascii="Calibri" w:eastAsia="Calibri" w:hAnsi="Calibri" w:cs="Calibri"/>
              </w:rPr>
            </w:pPr>
            <w:r w:rsidRPr="10C4C91E">
              <w:rPr>
                <w:rStyle w:val="Strong"/>
                <w:rFonts w:ascii="Calibri" w:eastAsia="Calibri" w:hAnsi="Calibri" w:cs="Calibri"/>
              </w:rPr>
              <w:t>Time</w:t>
            </w:r>
            <w:r w:rsidR="00661899" w:rsidRPr="10C4C91E">
              <w:rPr>
                <w:rStyle w:val="Strong"/>
                <w:rFonts w:ascii="Calibri" w:eastAsia="Calibri" w:hAnsi="Calibri" w:cs="Calibri"/>
              </w:rPr>
              <w:t xml:space="preserve"> Studied </w:t>
            </w:r>
            <w:r w:rsidR="41D84590" w:rsidRPr="10C4C91E">
              <w:rPr>
                <w:rStyle w:val="Strong"/>
                <w:rFonts w:ascii="Calibri" w:eastAsia="Calibri" w:hAnsi="Calibri" w:cs="Calibri"/>
              </w:rPr>
              <w:t>(hours)</w:t>
            </w:r>
          </w:p>
        </w:tc>
        <w:tc>
          <w:tcPr>
            <w:tcW w:w="1845" w:type="dxa"/>
            <w:vAlign w:val="center"/>
          </w:tcPr>
          <w:p w14:paraId="20EEBB9E" w14:textId="34D7119D" w:rsidR="00661899" w:rsidRPr="00661899" w:rsidRDefault="00661899" w:rsidP="003B261B">
            <w:pPr>
              <w:pStyle w:val="NormalWeb"/>
              <w:contextualSpacing/>
              <w:rPr>
                <w:rFonts w:ascii="Calibri" w:eastAsia="Calibri" w:hAnsi="Calibri" w:cs="Calibri"/>
                <w:b/>
                <w:bCs/>
              </w:rPr>
            </w:pPr>
            <w:r w:rsidRPr="10C4C91E">
              <w:rPr>
                <w:rStyle w:val="Strong"/>
                <w:rFonts w:ascii="Calibri" w:eastAsia="Calibri" w:hAnsi="Calibri" w:cs="Calibri"/>
              </w:rPr>
              <w:t>Exam Score (%)</w:t>
            </w:r>
          </w:p>
        </w:tc>
      </w:tr>
      <w:tr w:rsidR="00661899" w:rsidRPr="00661899" w14:paraId="72F60E6B" w14:textId="77777777" w:rsidTr="10C4C91E">
        <w:tc>
          <w:tcPr>
            <w:tcW w:w="2415" w:type="dxa"/>
            <w:vAlign w:val="center"/>
          </w:tcPr>
          <w:p w14:paraId="7E953100" w14:textId="2AA8F036"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2</w:t>
            </w:r>
          </w:p>
        </w:tc>
        <w:tc>
          <w:tcPr>
            <w:tcW w:w="1845" w:type="dxa"/>
            <w:vAlign w:val="center"/>
          </w:tcPr>
          <w:p w14:paraId="3C85C57D" w14:textId="2E1414A5"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65</w:t>
            </w:r>
          </w:p>
        </w:tc>
      </w:tr>
      <w:tr w:rsidR="00661899" w:rsidRPr="00661899" w14:paraId="50D25A5F" w14:textId="77777777" w:rsidTr="10C4C91E">
        <w:tc>
          <w:tcPr>
            <w:tcW w:w="2415" w:type="dxa"/>
            <w:vAlign w:val="center"/>
          </w:tcPr>
          <w:p w14:paraId="6494200C" w14:textId="5368CD4A"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3</w:t>
            </w:r>
          </w:p>
        </w:tc>
        <w:tc>
          <w:tcPr>
            <w:tcW w:w="1845" w:type="dxa"/>
            <w:vAlign w:val="center"/>
          </w:tcPr>
          <w:p w14:paraId="219E4BE5" w14:textId="7698776E"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68</w:t>
            </w:r>
          </w:p>
        </w:tc>
      </w:tr>
      <w:tr w:rsidR="00661899" w:rsidRPr="00661899" w14:paraId="606A1360" w14:textId="77777777" w:rsidTr="10C4C91E">
        <w:tc>
          <w:tcPr>
            <w:tcW w:w="2415" w:type="dxa"/>
            <w:vAlign w:val="center"/>
          </w:tcPr>
          <w:p w14:paraId="30E1C19C" w14:textId="522AB836"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4</w:t>
            </w:r>
          </w:p>
        </w:tc>
        <w:tc>
          <w:tcPr>
            <w:tcW w:w="1845" w:type="dxa"/>
            <w:vAlign w:val="center"/>
          </w:tcPr>
          <w:p w14:paraId="5FCD4201" w14:textId="4BE9D632"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72</w:t>
            </w:r>
          </w:p>
        </w:tc>
      </w:tr>
      <w:tr w:rsidR="00661899" w:rsidRPr="00661899" w14:paraId="00BD02C0" w14:textId="77777777" w:rsidTr="10C4C91E">
        <w:tc>
          <w:tcPr>
            <w:tcW w:w="2415" w:type="dxa"/>
            <w:vAlign w:val="center"/>
          </w:tcPr>
          <w:p w14:paraId="6076431B" w14:textId="64CB0930"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5</w:t>
            </w:r>
          </w:p>
        </w:tc>
        <w:tc>
          <w:tcPr>
            <w:tcW w:w="1845" w:type="dxa"/>
            <w:vAlign w:val="center"/>
          </w:tcPr>
          <w:p w14:paraId="33F95EF7" w14:textId="5C2C6C26"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75</w:t>
            </w:r>
          </w:p>
        </w:tc>
      </w:tr>
      <w:tr w:rsidR="00661899" w:rsidRPr="00661899" w14:paraId="29B6F6C3" w14:textId="77777777" w:rsidTr="10C4C91E">
        <w:tc>
          <w:tcPr>
            <w:tcW w:w="2415" w:type="dxa"/>
            <w:vAlign w:val="center"/>
          </w:tcPr>
          <w:p w14:paraId="6E1F2B22" w14:textId="2F3DD55B"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6</w:t>
            </w:r>
          </w:p>
        </w:tc>
        <w:tc>
          <w:tcPr>
            <w:tcW w:w="1845" w:type="dxa"/>
            <w:vAlign w:val="center"/>
          </w:tcPr>
          <w:p w14:paraId="3CC697B6" w14:textId="722EDEF2" w:rsidR="00661899" w:rsidRPr="00661899" w:rsidRDefault="00661899" w:rsidP="003B261B">
            <w:pPr>
              <w:pStyle w:val="NormalWeb"/>
              <w:contextualSpacing/>
              <w:rPr>
                <w:rFonts w:ascii="Calibri" w:eastAsia="Calibri" w:hAnsi="Calibri" w:cs="Calibri"/>
                <w:b/>
                <w:bCs/>
              </w:rPr>
            </w:pPr>
            <w:r w:rsidRPr="04C58741">
              <w:rPr>
                <w:rFonts w:ascii="Calibri" w:eastAsia="Calibri" w:hAnsi="Calibri" w:cs="Calibri"/>
              </w:rPr>
              <w:t>78</w:t>
            </w:r>
          </w:p>
        </w:tc>
      </w:tr>
      <w:tr w:rsidR="00661899" w:rsidRPr="00661899" w14:paraId="7E89A8F6" w14:textId="77777777" w:rsidTr="10C4C91E">
        <w:tc>
          <w:tcPr>
            <w:tcW w:w="2415" w:type="dxa"/>
            <w:vAlign w:val="center"/>
          </w:tcPr>
          <w:p w14:paraId="4062D5BC" w14:textId="7B3D0AF3" w:rsidR="00661899" w:rsidRPr="00661899" w:rsidRDefault="00661899" w:rsidP="003B261B">
            <w:pPr>
              <w:pStyle w:val="NormalWeb"/>
              <w:contextualSpacing/>
              <w:rPr>
                <w:rFonts w:ascii="Calibri" w:eastAsia="Calibri" w:hAnsi="Calibri" w:cs="Calibri"/>
              </w:rPr>
            </w:pPr>
            <w:r w:rsidRPr="04C58741">
              <w:rPr>
                <w:rFonts w:ascii="Calibri" w:eastAsia="Calibri" w:hAnsi="Calibri" w:cs="Calibri"/>
              </w:rPr>
              <w:t>7</w:t>
            </w:r>
          </w:p>
        </w:tc>
        <w:tc>
          <w:tcPr>
            <w:tcW w:w="1845" w:type="dxa"/>
            <w:vAlign w:val="center"/>
          </w:tcPr>
          <w:p w14:paraId="2AAE5F45" w14:textId="00FD8B00" w:rsidR="00661899" w:rsidRPr="00661899" w:rsidRDefault="00661899" w:rsidP="003B261B">
            <w:pPr>
              <w:pStyle w:val="NormalWeb"/>
              <w:contextualSpacing/>
              <w:rPr>
                <w:rFonts w:ascii="Calibri" w:eastAsia="Calibri" w:hAnsi="Calibri" w:cs="Calibri"/>
              </w:rPr>
            </w:pPr>
            <w:r w:rsidRPr="04C58741">
              <w:rPr>
                <w:rFonts w:ascii="Calibri" w:eastAsia="Calibri" w:hAnsi="Calibri" w:cs="Calibri"/>
              </w:rPr>
              <w:t>85</w:t>
            </w:r>
          </w:p>
        </w:tc>
      </w:tr>
      <w:tr w:rsidR="00661899" w:rsidRPr="00661899" w14:paraId="0BC632BF" w14:textId="77777777" w:rsidTr="10C4C91E">
        <w:tc>
          <w:tcPr>
            <w:tcW w:w="2415" w:type="dxa"/>
            <w:vAlign w:val="center"/>
          </w:tcPr>
          <w:p w14:paraId="2A1D4188" w14:textId="6FDA0FD9" w:rsidR="00661899" w:rsidRPr="00661899" w:rsidRDefault="00661899" w:rsidP="003B261B">
            <w:pPr>
              <w:pStyle w:val="NormalWeb"/>
              <w:contextualSpacing/>
              <w:rPr>
                <w:rFonts w:ascii="Calibri" w:eastAsia="Calibri" w:hAnsi="Calibri" w:cs="Calibri"/>
              </w:rPr>
            </w:pPr>
            <w:r w:rsidRPr="04C58741">
              <w:rPr>
                <w:rFonts w:ascii="Calibri" w:eastAsia="Calibri" w:hAnsi="Calibri" w:cs="Calibri"/>
              </w:rPr>
              <w:t>8</w:t>
            </w:r>
          </w:p>
        </w:tc>
        <w:tc>
          <w:tcPr>
            <w:tcW w:w="1845" w:type="dxa"/>
            <w:vAlign w:val="center"/>
          </w:tcPr>
          <w:p w14:paraId="3F67CA3C" w14:textId="7F43E9DE" w:rsidR="00661899" w:rsidRPr="00661899" w:rsidRDefault="00661899" w:rsidP="003B261B">
            <w:pPr>
              <w:pStyle w:val="NormalWeb"/>
              <w:contextualSpacing/>
              <w:rPr>
                <w:rFonts w:ascii="Calibri" w:eastAsia="Calibri" w:hAnsi="Calibri" w:cs="Calibri"/>
              </w:rPr>
            </w:pPr>
            <w:r w:rsidRPr="04C58741">
              <w:rPr>
                <w:rFonts w:ascii="Calibri" w:eastAsia="Calibri" w:hAnsi="Calibri" w:cs="Calibri"/>
              </w:rPr>
              <w:t>88</w:t>
            </w:r>
          </w:p>
        </w:tc>
      </w:tr>
      <w:tr w:rsidR="00661899" w14:paraId="613CF983" w14:textId="77777777" w:rsidTr="10C4C91E">
        <w:tc>
          <w:tcPr>
            <w:tcW w:w="2415" w:type="dxa"/>
            <w:vAlign w:val="center"/>
          </w:tcPr>
          <w:p w14:paraId="63FFE121" w14:textId="1B9EF68A" w:rsidR="00661899" w:rsidRPr="00661899" w:rsidRDefault="00661899" w:rsidP="003B261B">
            <w:pPr>
              <w:pStyle w:val="NormalWeb"/>
              <w:contextualSpacing/>
              <w:rPr>
                <w:rFonts w:ascii="Calibri" w:eastAsia="Calibri" w:hAnsi="Calibri" w:cs="Calibri"/>
              </w:rPr>
            </w:pPr>
            <w:r w:rsidRPr="04C58741">
              <w:rPr>
                <w:rFonts w:ascii="Calibri" w:eastAsia="Calibri" w:hAnsi="Calibri" w:cs="Calibri"/>
              </w:rPr>
              <w:t>9</w:t>
            </w:r>
          </w:p>
        </w:tc>
        <w:tc>
          <w:tcPr>
            <w:tcW w:w="1845" w:type="dxa"/>
            <w:vAlign w:val="center"/>
          </w:tcPr>
          <w:p w14:paraId="6A6C8BD2" w14:textId="3D0E0D34" w:rsidR="00661899" w:rsidRDefault="00661899" w:rsidP="003B261B">
            <w:pPr>
              <w:pStyle w:val="NormalWeb"/>
              <w:contextualSpacing/>
              <w:rPr>
                <w:rFonts w:ascii="Calibri" w:eastAsia="Calibri" w:hAnsi="Calibri" w:cs="Calibri"/>
              </w:rPr>
            </w:pPr>
            <w:r w:rsidRPr="04C58741">
              <w:rPr>
                <w:rFonts w:ascii="Calibri" w:eastAsia="Calibri" w:hAnsi="Calibri" w:cs="Calibri"/>
              </w:rPr>
              <w:t>90</w:t>
            </w:r>
          </w:p>
        </w:tc>
      </w:tr>
    </w:tbl>
    <w:p w14:paraId="61B7B049" w14:textId="118C3D78" w:rsidR="4888B5B2" w:rsidRDefault="4888B5B2" w:rsidP="003B261B">
      <w:pPr>
        <w:pStyle w:val="NormalWeb"/>
        <w:contextualSpacing/>
        <w:rPr>
          <w:rStyle w:val="Strong"/>
          <w:rFonts w:ascii="Calibri" w:eastAsia="Calibri" w:hAnsi="Calibri" w:cs="Calibri"/>
          <w:b w:val="0"/>
          <w:bCs w:val="0"/>
        </w:rPr>
      </w:pPr>
    </w:p>
    <w:p w14:paraId="12A4401E" w14:textId="77777777" w:rsidR="00661899" w:rsidRPr="000869A6" w:rsidRDefault="00661899" w:rsidP="003B261B">
      <w:pPr>
        <w:spacing w:before="100" w:beforeAutospacing="1" w:after="100" w:afterAutospacing="1" w:line="240" w:lineRule="auto"/>
        <w:contextualSpacing/>
        <w:rPr>
          <w:rFonts w:ascii="Calibri" w:eastAsia="Calibri" w:hAnsi="Calibri" w:cs="Calibri"/>
        </w:rPr>
      </w:pPr>
    </w:p>
    <w:p w14:paraId="53791AFC" w14:textId="77777777" w:rsidR="000869A6" w:rsidRPr="000869A6" w:rsidRDefault="53BC12A1" w:rsidP="003B261B">
      <w:pPr>
        <w:pStyle w:val="Heading1"/>
        <w:contextualSpacing/>
        <w:rPr>
          <w:b/>
          <w:bCs/>
          <w:sz w:val="27"/>
          <w:szCs w:val="27"/>
        </w:rPr>
      </w:pPr>
      <w:r w:rsidRPr="04C58741">
        <w:lastRenderedPageBreak/>
        <w:t>Assignment Format &amp; Guidelines</w:t>
      </w:r>
    </w:p>
    <w:p w14:paraId="680D0BDD" w14:textId="0318AC12" w:rsidR="000869A6" w:rsidRPr="000869A6" w:rsidRDefault="53BC12A1" w:rsidP="003B261B">
      <w:pPr>
        <w:spacing w:after="0" w:line="240" w:lineRule="auto"/>
        <w:contextualSpacing/>
        <w:rPr>
          <w:rFonts w:ascii="Calibri" w:eastAsia="Calibri" w:hAnsi="Calibri" w:cs="Calibri"/>
        </w:rPr>
      </w:pPr>
      <w:r w:rsidRPr="04C58741">
        <w:rPr>
          <w:rFonts w:ascii="Calibri" w:eastAsia="Calibri" w:hAnsi="Calibri" w:cs="Calibri"/>
        </w:rPr>
        <w:t xml:space="preserve">Your </w:t>
      </w:r>
      <w:r w:rsidR="4AE85F41" w:rsidRPr="04C58741">
        <w:rPr>
          <w:rFonts w:ascii="Calibri" w:eastAsia="Calibri" w:hAnsi="Calibri" w:cs="Calibri"/>
        </w:rPr>
        <w:t xml:space="preserve">assignment </w:t>
      </w:r>
      <w:r w:rsidRPr="04C58741">
        <w:rPr>
          <w:rFonts w:ascii="Calibri" w:eastAsia="Calibri" w:hAnsi="Calibri" w:cs="Calibri"/>
        </w:rPr>
        <w:t>will:</w:t>
      </w:r>
    </w:p>
    <w:p w14:paraId="578D00B7" w14:textId="02E5DD3D" w:rsidR="000869A6" w:rsidRPr="000869A6" w:rsidRDefault="205FFAA4" w:rsidP="003B261B">
      <w:pPr>
        <w:pStyle w:val="ListParagraph"/>
        <w:numPr>
          <w:ilvl w:val="0"/>
          <w:numId w:val="2"/>
        </w:numPr>
        <w:spacing w:after="0" w:line="240" w:lineRule="auto"/>
        <w:rPr>
          <w:rFonts w:ascii="Calibri" w:eastAsia="Calibri" w:hAnsi="Calibri" w:cs="Calibri"/>
        </w:rPr>
      </w:pPr>
      <w:r w:rsidRPr="10C4C91E">
        <w:rPr>
          <w:rFonts w:ascii="Calibri" w:eastAsia="Calibri" w:hAnsi="Calibri" w:cs="Calibri"/>
        </w:rPr>
        <w:t>Include</w:t>
      </w:r>
      <w:r w:rsidR="0DBF7FFE" w:rsidRPr="10C4C91E">
        <w:rPr>
          <w:rFonts w:ascii="Calibri" w:eastAsia="Calibri" w:hAnsi="Calibri" w:cs="Calibri"/>
        </w:rPr>
        <w:t xml:space="preserve"> a graph you create</w:t>
      </w:r>
      <w:r w:rsidR="53BC12A1" w:rsidRPr="10C4C91E">
        <w:rPr>
          <w:rFonts w:ascii="Calibri" w:eastAsia="Calibri" w:hAnsi="Calibri" w:cs="Calibri"/>
        </w:rPr>
        <w:t xml:space="preserve"> using graphing software</w:t>
      </w:r>
      <w:r w:rsidR="030F7220" w:rsidRPr="10C4C91E">
        <w:rPr>
          <w:rFonts w:ascii="Calibri" w:eastAsia="Calibri" w:hAnsi="Calibri" w:cs="Calibri"/>
        </w:rPr>
        <w:t xml:space="preserve">, such as Excel) </w:t>
      </w:r>
      <w:r w:rsidR="53BC12A1" w:rsidRPr="10C4C91E">
        <w:rPr>
          <w:rFonts w:ascii="Calibri" w:eastAsia="Calibri" w:hAnsi="Calibri" w:cs="Calibri"/>
        </w:rPr>
        <w:t>or by hand and scanned</w:t>
      </w:r>
      <w:r w:rsidR="24DEFEC9" w:rsidRPr="10C4C91E">
        <w:rPr>
          <w:rFonts w:ascii="Calibri" w:eastAsia="Calibri" w:hAnsi="Calibri" w:cs="Calibri"/>
        </w:rPr>
        <w:t>/photographed</w:t>
      </w:r>
      <w:r w:rsidR="53BC12A1" w:rsidRPr="10C4C91E">
        <w:rPr>
          <w:rFonts w:ascii="Calibri" w:eastAsia="Calibri" w:hAnsi="Calibri" w:cs="Calibri"/>
        </w:rPr>
        <w:t>.</w:t>
      </w:r>
      <w:r w:rsidR="68E5D58E" w:rsidRPr="10C4C91E">
        <w:rPr>
          <w:rFonts w:ascii="Calibri" w:eastAsia="Calibri" w:hAnsi="Calibri" w:cs="Calibri"/>
        </w:rPr>
        <w:t xml:space="preserve"> </w:t>
      </w:r>
      <w:r w:rsidR="48C51906" w:rsidRPr="10C4C91E">
        <w:rPr>
          <w:rFonts w:ascii="Calibri" w:eastAsia="Calibri" w:hAnsi="Calibri" w:cs="Calibri"/>
        </w:rPr>
        <w:t xml:space="preserve">Include a graph title and </w:t>
      </w:r>
      <w:r w:rsidR="4FE453FC" w:rsidRPr="10C4C91E">
        <w:rPr>
          <w:rFonts w:ascii="Calibri" w:eastAsia="Calibri" w:hAnsi="Calibri" w:cs="Calibri"/>
        </w:rPr>
        <w:t>l</w:t>
      </w:r>
      <w:r w:rsidR="68E5D58E" w:rsidRPr="10C4C91E">
        <w:rPr>
          <w:rFonts w:ascii="Calibri" w:eastAsia="Calibri" w:hAnsi="Calibri" w:cs="Calibri"/>
        </w:rPr>
        <w:t>ab</w:t>
      </w:r>
      <w:r w:rsidR="1D1D9773" w:rsidRPr="10C4C91E">
        <w:rPr>
          <w:rFonts w:ascii="Calibri" w:eastAsia="Calibri" w:hAnsi="Calibri" w:cs="Calibri"/>
        </w:rPr>
        <w:t>e</w:t>
      </w:r>
      <w:r w:rsidR="68E5D58E" w:rsidRPr="10C4C91E">
        <w:rPr>
          <w:rFonts w:ascii="Calibri" w:eastAsia="Calibri" w:hAnsi="Calibri" w:cs="Calibri"/>
        </w:rPr>
        <w:t>l</w:t>
      </w:r>
      <w:r w:rsidR="3F120363" w:rsidRPr="10C4C91E">
        <w:rPr>
          <w:rFonts w:ascii="Calibri" w:eastAsia="Calibri" w:hAnsi="Calibri" w:cs="Calibri"/>
        </w:rPr>
        <w:t xml:space="preserve"> the</w:t>
      </w:r>
      <w:r w:rsidR="68E5D58E" w:rsidRPr="10C4C91E">
        <w:rPr>
          <w:rFonts w:ascii="Calibri" w:eastAsia="Calibri" w:hAnsi="Calibri" w:cs="Calibri"/>
        </w:rPr>
        <w:t xml:space="preserve"> x and y </w:t>
      </w:r>
      <w:r w:rsidR="10CCFFFF" w:rsidRPr="10C4C91E">
        <w:rPr>
          <w:rFonts w:ascii="Calibri" w:eastAsia="Calibri" w:hAnsi="Calibri" w:cs="Calibri"/>
        </w:rPr>
        <w:t>a</w:t>
      </w:r>
      <w:r w:rsidR="005FB4F7" w:rsidRPr="10C4C91E">
        <w:rPr>
          <w:rFonts w:ascii="Calibri" w:eastAsia="Calibri" w:hAnsi="Calibri" w:cs="Calibri"/>
        </w:rPr>
        <w:t>xes</w:t>
      </w:r>
    </w:p>
    <w:p w14:paraId="11ADD147" w14:textId="3FBC94FA" w:rsidR="4DC5957C" w:rsidRPr="003B261B" w:rsidRDefault="4BACCBB0" w:rsidP="003B261B">
      <w:pPr>
        <w:pStyle w:val="ListParagraph"/>
        <w:numPr>
          <w:ilvl w:val="0"/>
          <w:numId w:val="2"/>
        </w:numPr>
        <w:spacing w:beforeAutospacing="1" w:afterAutospacing="1" w:line="240" w:lineRule="auto"/>
        <w:rPr>
          <w:rFonts w:ascii="Calibri" w:eastAsia="Calibri" w:hAnsi="Calibri" w:cs="Calibri"/>
        </w:rPr>
      </w:pPr>
      <w:r w:rsidRPr="04C58741">
        <w:rPr>
          <w:rFonts w:ascii="Calibri" w:eastAsia="Calibri" w:hAnsi="Calibri" w:cs="Calibri"/>
        </w:rPr>
        <w:t>Include a</w:t>
      </w:r>
      <w:r w:rsidR="003B261B">
        <w:rPr>
          <w:rFonts w:ascii="Calibri" w:eastAsia="Calibri" w:hAnsi="Calibri" w:cs="Calibri"/>
        </w:rPr>
        <w:t xml:space="preserve"> 3-t sentence</w:t>
      </w:r>
      <w:r w:rsidRPr="04C58741">
        <w:rPr>
          <w:rFonts w:ascii="Calibri" w:eastAsia="Calibri" w:hAnsi="Calibri" w:cs="Calibri"/>
        </w:rPr>
        <w:t xml:space="preserve"> </w:t>
      </w:r>
      <w:r w:rsidR="43F244F0" w:rsidRPr="04C58741">
        <w:rPr>
          <w:rFonts w:ascii="Calibri" w:eastAsia="Calibri" w:hAnsi="Calibri" w:cs="Calibri"/>
        </w:rPr>
        <w:t>explanation</w:t>
      </w:r>
      <w:r w:rsidRPr="04C58741">
        <w:rPr>
          <w:rFonts w:ascii="Calibri" w:eastAsia="Calibri" w:hAnsi="Calibri" w:cs="Calibri"/>
        </w:rPr>
        <w:t xml:space="preserve"> of your graph using appropriate</w:t>
      </w:r>
      <w:r w:rsidR="7CF93329" w:rsidRPr="04C58741">
        <w:rPr>
          <w:rFonts w:ascii="Calibri" w:eastAsia="Calibri" w:hAnsi="Calibri" w:cs="Calibri"/>
        </w:rPr>
        <w:t xml:space="preserve"> mathematical vocabulary and logic, to describe the relationship and measures in the graph as well as your </w:t>
      </w:r>
      <w:r w:rsidR="5DACCA83" w:rsidRPr="04C58741">
        <w:rPr>
          <w:rFonts w:ascii="Calibri" w:eastAsia="Calibri" w:hAnsi="Calibri" w:cs="Calibri"/>
        </w:rPr>
        <w:t>interpretation.</w:t>
      </w:r>
      <w:r w:rsidR="7CF93329" w:rsidRPr="04C58741">
        <w:rPr>
          <w:rFonts w:ascii="Calibri" w:eastAsia="Calibri" w:hAnsi="Calibri" w:cs="Calibri"/>
        </w:rPr>
        <w:t xml:space="preserve"> </w:t>
      </w:r>
    </w:p>
    <w:p w14:paraId="236ACFDE" w14:textId="06D9A093" w:rsidR="000869A6" w:rsidRPr="000869A6" w:rsidRDefault="53BC12A1" w:rsidP="003B261B">
      <w:pPr>
        <w:pStyle w:val="Heading1"/>
        <w:contextualSpacing/>
        <w:rPr>
          <w:b/>
          <w:bCs/>
          <w:sz w:val="27"/>
          <w:szCs w:val="27"/>
        </w:rPr>
      </w:pPr>
      <w:r w:rsidRPr="04C58741">
        <w:t>Assessment Criteria</w:t>
      </w:r>
    </w:p>
    <w:p w14:paraId="2E1E6B45" w14:textId="54EDC6FD" w:rsidR="445707CE" w:rsidRDefault="445707CE" w:rsidP="003B261B">
      <w:pPr>
        <w:spacing w:after="0" w:line="240" w:lineRule="auto"/>
        <w:contextualSpacing/>
        <w:rPr>
          <w:rFonts w:ascii="Calibri" w:eastAsia="Calibri" w:hAnsi="Calibri" w:cs="Calibri"/>
        </w:rPr>
      </w:pPr>
      <w:r w:rsidRPr="04C58741">
        <w:rPr>
          <w:rFonts w:ascii="Calibri" w:eastAsia="Calibri" w:hAnsi="Calibri" w:cs="Calibri"/>
        </w:rPr>
        <w:t>Your assignment will be graded on:</w:t>
      </w:r>
    </w:p>
    <w:p w14:paraId="0078E6A6" w14:textId="1AA15168" w:rsidR="445707CE" w:rsidRDefault="445707CE" w:rsidP="003B261B">
      <w:pPr>
        <w:pStyle w:val="ListParagraph"/>
        <w:numPr>
          <w:ilvl w:val="0"/>
          <w:numId w:val="1"/>
        </w:numPr>
        <w:spacing w:after="0" w:line="240" w:lineRule="auto"/>
        <w:rPr>
          <w:rFonts w:ascii="Calibri" w:eastAsia="Calibri" w:hAnsi="Calibri" w:cs="Calibri"/>
        </w:rPr>
      </w:pPr>
      <w:r w:rsidRPr="04C58741">
        <w:rPr>
          <w:rFonts w:ascii="Calibri" w:eastAsia="Calibri" w:hAnsi="Calibri" w:cs="Calibri"/>
        </w:rPr>
        <w:t>Your graph</w:t>
      </w:r>
      <w:r w:rsidR="7EE0AFAB" w:rsidRPr="04C58741">
        <w:rPr>
          <w:rFonts w:ascii="Calibri" w:eastAsia="Calibri" w:hAnsi="Calibri" w:cs="Calibri"/>
        </w:rPr>
        <w:t>’</w:t>
      </w:r>
      <w:r w:rsidRPr="04C58741">
        <w:rPr>
          <w:rFonts w:ascii="Calibri" w:eastAsia="Calibri" w:hAnsi="Calibri" w:cs="Calibri"/>
        </w:rPr>
        <w:t>s</w:t>
      </w:r>
      <w:bookmarkStart w:id="0" w:name="_Int_lJk8BxTw"/>
      <w:r w:rsidRPr="04C58741">
        <w:rPr>
          <w:rFonts w:ascii="Calibri" w:eastAsia="Calibri" w:hAnsi="Calibri" w:cs="Calibri"/>
        </w:rPr>
        <w:t xml:space="preserve"> constructio</w:t>
      </w:r>
      <w:bookmarkEnd w:id="0"/>
      <w:r w:rsidRPr="04C58741">
        <w:rPr>
          <w:rFonts w:ascii="Calibri" w:eastAsia="Calibri" w:hAnsi="Calibri" w:cs="Calibri"/>
        </w:rPr>
        <w:t>n with labels.</w:t>
      </w:r>
    </w:p>
    <w:p w14:paraId="149F5021" w14:textId="73CD0799" w:rsidR="445707CE" w:rsidRDefault="445707CE" w:rsidP="003B261B">
      <w:pPr>
        <w:pStyle w:val="ListParagraph"/>
        <w:numPr>
          <w:ilvl w:val="0"/>
          <w:numId w:val="1"/>
        </w:numPr>
        <w:spacing w:after="0" w:line="240" w:lineRule="auto"/>
        <w:rPr>
          <w:rFonts w:ascii="Calibri" w:eastAsia="Calibri" w:hAnsi="Calibri" w:cs="Calibri"/>
        </w:rPr>
      </w:pPr>
      <w:r w:rsidRPr="04C58741">
        <w:rPr>
          <w:rFonts w:ascii="Calibri" w:eastAsia="Calibri" w:hAnsi="Calibri" w:cs="Calibri"/>
        </w:rPr>
        <w:t xml:space="preserve">Your written explanation of the graphs using appropriate mathematical </w:t>
      </w:r>
      <w:r w:rsidR="4A8C97FC" w:rsidRPr="04C58741">
        <w:rPr>
          <w:rFonts w:ascii="Calibri" w:eastAsia="Calibri" w:hAnsi="Calibri" w:cs="Calibri"/>
        </w:rPr>
        <w:t>terminology.</w:t>
      </w:r>
    </w:p>
    <w:p w14:paraId="0C78E94A" w14:textId="7A9713A5" w:rsidR="4DC5957C" w:rsidRDefault="4DC5957C" w:rsidP="003B261B">
      <w:pPr>
        <w:spacing w:after="0" w:line="240" w:lineRule="auto"/>
        <w:contextualSpacing/>
        <w:rPr>
          <w:rFonts w:ascii="Calibri" w:eastAsia="Calibri" w:hAnsi="Calibri" w:cs="Calibri"/>
        </w:rPr>
      </w:pPr>
    </w:p>
    <w:tbl>
      <w:tblPr>
        <w:tblStyle w:val="TableGrid"/>
        <w:tblW w:w="0" w:type="auto"/>
        <w:tblLook w:val="04A0" w:firstRow="1" w:lastRow="0" w:firstColumn="1" w:lastColumn="0" w:noHBand="0" w:noVBand="1"/>
      </w:tblPr>
      <w:tblGrid>
        <w:gridCol w:w="2041"/>
        <w:gridCol w:w="2041"/>
        <w:gridCol w:w="2040"/>
        <w:gridCol w:w="2042"/>
        <w:gridCol w:w="2040"/>
      </w:tblGrid>
      <w:tr w:rsidR="0078186B" w14:paraId="28C82B78" w14:textId="77777777" w:rsidTr="00EA7497">
        <w:tc>
          <w:tcPr>
            <w:tcW w:w="10225" w:type="dxa"/>
            <w:gridSpan w:val="5"/>
            <w:tcBorders>
              <w:top w:val="single" w:sz="8" w:space="0" w:color="FFFFFF"/>
              <w:left w:val="single" w:sz="8" w:space="0" w:color="FFFFFF"/>
              <w:bottom w:val="single" w:sz="8" w:space="0" w:color="FFFFFF"/>
              <w:right w:val="single" w:sz="8" w:space="0" w:color="FFFFFF"/>
            </w:tcBorders>
            <w:shd w:val="clear" w:color="auto" w:fill="000000"/>
          </w:tcPr>
          <w:p w14:paraId="4B26C108" w14:textId="77777777" w:rsidR="0078186B" w:rsidRDefault="0078186B" w:rsidP="00EA7497">
            <w:pPr>
              <w:jc w:val="center"/>
            </w:pPr>
            <w:r>
              <w:rPr>
                <w:rFonts w:ascii="Calibri" w:hAnsi="Calibri"/>
                <w:b/>
                <w:color w:val="FFFFFF"/>
                <w:sz w:val="28"/>
              </w:rPr>
              <w:t>Graph Construction Assignment Grading Rubric</w:t>
            </w:r>
          </w:p>
        </w:tc>
      </w:tr>
      <w:tr w:rsidR="0078186B" w14:paraId="3C628F73" w14:textId="77777777" w:rsidTr="00EA7497">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2387316" w14:textId="77777777" w:rsidR="0078186B" w:rsidRDefault="0078186B" w:rsidP="00EA7497">
            <w:pPr>
              <w:jc w:val="center"/>
            </w:pPr>
            <w:r>
              <w:rPr>
                <w:rFonts w:ascii="Calibri" w:hAnsi="Calibri"/>
                <w:b/>
                <w:color w:val="FFFFFF"/>
              </w:rPr>
              <w:t>Criteria</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6AA3DA52" w14:textId="77777777" w:rsidR="0078186B" w:rsidRDefault="0078186B" w:rsidP="00EA7497">
            <w:pPr>
              <w:jc w:val="center"/>
            </w:pPr>
            <w:r>
              <w:rPr>
                <w:rFonts w:ascii="Calibri" w:hAnsi="Calibri"/>
                <w:b/>
                <w:color w:val="FFFFFF"/>
              </w:rPr>
              <w:t>Exceeds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AFB78FF" w14:textId="77777777" w:rsidR="0078186B" w:rsidRDefault="0078186B" w:rsidP="00EA7497">
            <w:pPr>
              <w:jc w:val="center"/>
            </w:pPr>
            <w:r>
              <w:rPr>
                <w:rFonts w:ascii="Calibri" w:hAnsi="Calibri"/>
                <w:b/>
                <w:color w:val="FFFFFF"/>
              </w:rPr>
              <w:t>Meets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0C5D961F" w14:textId="77777777" w:rsidR="0078186B" w:rsidRDefault="0078186B" w:rsidP="00EA7497">
            <w:pPr>
              <w:jc w:val="center"/>
            </w:pPr>
            <w:r>
              <w:rPr>
                <w:rFonts w:ascii="Calibri" w:hAnsi="Calibri"/>
                <w:b/>
                <w:color w:val="FFFFFF"/>
              </w:rPr>
              <w:t>Approaches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7D54E1AC" w14:textId="77777777" w:rsidR="0078186B" w:rsidRDefault="0078186B" w:rsidP="00EA7497">
            <w:pPr>
              <w:jc w:val="center"/>
            </w:pPr>
            <w:r>
              <w:rPr>
                <w:rFonts w:ascii="Calibri" w:hAnsi="Calibri"/>
                <w:b/>
                <w:color w:val="FFFFFF"/>
              </w:rPr>
              <w:t>Developing</w:t>
            </w:r>
          </w:p>
        </w:tc>
      </w:tr>
      <w:tr w:rsidR="0078186B" w14:paraId="429ABCC2" w14:textId="77777777" w:rsidTr="00EA7497">
        <w:tc>
          <w:tcPr>
            <w:tcW w:w="2045" w:type="dxa"/>
          </w:tcPr>
          <w:p w14:paraId="2C26144F" w14:textId="77777777" w:rsidR="0078186B" w:rsidRDefault="0078186B" w:rsidP="00EA7497">
            <w:r>
              <w:rPr>
                <w:rFonts w:ascii="Calibri" w:hAnsi="Calibri"/>
                <w:b/>
              </w:rPr>
              <w:t>Graph Accuracy (30 points)</w:t>
            </w:r>
          </w:p>
        </w:tc>
        <w:tc>
          <w:tcPr>
            <w:tcW w:w="2045" w:type="dxa"/>
          </w:tcPr>
          <w:p w14:paraId="4BE5D2E5" w14:textId="77777777" w:rsidR="0078186B" w:rsidRDefault="0078186B" w:rsidP="00EA7497">
            <w:r>
              <w:rPr>
                <w:rFonts w:ascii="Calibri" w:hAnsi="Calibri"/>
              </w:rPr>
              <w:t>Graph is accurately constructed and clearly labeled.</w:t>
            </w:r>
            <w:r>
              <w:rPr>
                <w:rFonts w:ascii="Calibri" w:hAnsi="Calibri"/>
              </w:rPr>
              <w:br/>
              <w:t>(27–30 points)</w:t>
            </w:r>
          </w:p>
        </w:tc>
        <w:tc>
          <w:tcPr>
            <w:tcW w:w="2045" w:type="dxa"/>
          </w:tcPr>
          <w:p w14:paraId="4AD87DDF" w14:textId="77777777" w:rsidR="0078186B" w:rsidRDefault="0078186B" w:rsidP="00EA7497">
            <w:r>
              <w:rPr>
                <w:rFonts w:ascii="Calibri" w:hAnsi="Calibri"/>
              </w:rPr>
              <w:t>Graph is mostly accurate with minor errors or omissions.</w:t>
            </w:r>
            <w:r>
              <w:rPr>
                <w:rFonts w:ascii="Calibri" w:hAnsi="Calibri"/>
              </w:rPr>
              <w:br/>
              <w:t>(21–26 points)</w:t>
            </w:r>
          </w:p>
        </w:tc>
        <w:tc>
          <w:tcPr>
            <w:tcW w:w="2045" w:type="dxa"/>
          </w:tcPr>
          <w:p w14:paraId="6E61B651" w14:textId="77777777" w:rsidR="0078186B" w:rsidRDefault="0078186B" w:rsidP="00EA7497">
            <w:r>
              <w:rPr>
                <w:rFonts w:ascii="Calibri" w:hAnsi="Calibri"/>
              </w:rPr>
              <w:t xml:space="preserve">Graph is attempted but </w:t>
            </w:r>
            <w:r>
              <w:t xml:space="preserve">several </w:t>
            </w:r>
            <w:r>
              <w:rPr>
                <w:rFonts w:ascii="Calibri" w:hAnsi="Calibri"/>
              </w:rPr>
              <w:t>noticeable or incomplete labeling.</w:t>
            </w:r>
            <w:r>
              <w:rPr>
                <w:rFonts w:ascii="Calibri" w:hAnsi="Calibri"/>
              </w:rPr>
              <w:br/>
              <w:t>(17–20 points)</w:t>
            </w:r>
          </w:p>
        </w:tc>
        <w:tc>
          <w:tcPr>
            <w:tcW w:w="2045" w:type="dxa"/>
          </w:tcPr>
          <w:p w14:paraId="359C2741" w14:textId="77777777" w:rsidR="0078186B" w:rsidRDefault="0078186B" w:rsidP="00EA7497">
            <w:r>
              <w:rPr>
                <w:rFonts w:ascii="Calibri" w:hAnsi="Calibri"/>
              </w:rPr>
              <w:t>Graph has major errors or is incomplete.</w:t>
            </w:r>
            <w:r>
              <w:rPr>
                <w:rFonts w:ascii="Calibri" w:hAnsi="Calibri"/>
              </w:rPr>
              <w:br/>
              <w:t>(0–16 points)</w:t>
            </w:r>
          </w:p>
        </w:tc>
      </w:tr>
      <w:tr w:rsidR="0078186B" w14:paraId="17FC96C5" w14:textId="77777777" w:rsidTr="00EA7497">
        <w:tc>
          <w:tcPr>
            <w:tcW w:w="2045" w:type="dxa"/>
          </w:tcPr>
          <w:p w14:paraId="454837A4" w14:textId="77777777" w:rsidR="0078186B" w:rsidRDefault="0078186B" w:rsidP="00EA7497">
            <w:pPr>
              <w:rPr>
                <w:b/>
              </w:rPr>
            </w:pPr>
            <w:r>
              <w:rPr>
                <w:rFonts w:ascii="Calibri" w:hAnsi="Calibri"/>
                <w:b/>
              </w:rPr>
              <w:t xml:space="preserve">Visual Presentation </w:t>
            </w:r>
          </w:p>
          <w:p w14:paraId="7E8B6E42" w14:textId="77777777" w:rsidR="0078186B" w:rsidRDefault="0078186B" w:rsidP="00EA7497">
            <w:r>
              <w:rPr>
                <w:rFonts w:ascii="Calibri" w:hAnsi="Calibri"/>
                <w:b/>
              </w:rPr>
              <w:t>(30 points)</w:t>
            </w:r>
          </w:p>
        </w:tc>
        <w:tc>
          <w:tcPr>
            <w:tcW w:w="2045" w:type="dxa"/>
          </w:tcPr>
          <w:p w14:paraId="4611D875" w14:textId="77777777" w:rsidR="0078186B" w:rsidRDefault="0078186B" w:rsidP="00EA7497">
            <w:r>
              <w:rPr>
                <w:rFonts w:ascii="Calibri" w:hAnsi="Calibri"/>
              </w:rPr>
              <w:t>Graph is clear, professional, and demonstrates an understanding of the data.</w:t>
            </w:r>
            <w:r>
              <w:rPr>
                <w:rFonts w:ascii="Calibri" w:hAnsi="Calibri"/>
              </w:rPr>
              <w:br/>
              <w:t>(27–30 points)</w:t>
            </w:r>
          </w:p>
        </w:tc>
        <w:tc>
          <w:tcPr>
            <w:tcW w:w="2045" w:type="dxa"/>
          </w:tcPr>
          <w:p w14:paraId="35A9CB5C" w14:textId="77777777" w:rsidR="0078186B" w:rsidRDefault="0078186B" w:rsidP="00EA7497">
            <w:r>
              <w:rPr>
                <w:rFonts w:ascii="Calibri" w:hAnsi="Calibri"/>
              </w:rPr>
              <w:t>Graph is readable and appropriate.</w:t>
            </w:r>
            <w:r>
              <w:rPr>
                <w:rFonts w:ascii="Calibri" w:hAnsi="Calibri"/>
              </w:rPr>
              <w:br/>
              <w:t>(21–26 points)</w:t>
            </w:r>
          </w:p>
        </w:tc>
        <w:tc>
          <w:tcPr>
            <w:tcW w:w="2045" w:type="dxa"/>
          </w:tcPr>
          <w:p w14:paraId="4DEB4D81" w14:textId="77777777" w:rsidR="0078186B" w:rsidRDefault="0078186B" w:rsidP="00EA7497">
            <w:r>
              <w:rPr>
                <w:rFonts w:ascii="Calibri" w:hAnsi="Calibri"/>
              </w:rPr>
              <w:t xml:space="preserve">Graph is presented but has formatting </w:t>
            </w:r>
            <w:r>
              <w:t xml:space="preserve">doesn’t clearly represent an understanding of the data </w:t>
            </w:r>
            <w:r>
              <w:rPr>
                <w:rFonts w:ascii="Calibri" w:hAnsi="Calibri"/>
              </w:rPr>
              <w:br/>
              <w:t>(17–20 points)</w:t>
            </w:r>
          </w:p>
        </w:tc>
        <w:tc>
          <w:tcPr>
            <w:tcW w:w="2045" w:type="dxa"/>
          </w:tcPr>
          <w:p w14:paraId="570939D5" w14:textId="77777777" w:rsidR="0078186B" w:rsidRDefault="0078186B" w:rsidP="00EA7497">
            <w:r>
              <w:rPr>
                <w:rFonts w:ascii="Calibri" w:hAnsi="Calibri"/>
              </w:rPr>
              <w:t xml:space="preserve">Graph is </w:t>
            </w:r>
            <w:r>
              <w:t xml:space="preserve">poorly constructed </w:t>
            </w:r>
            <w:r>
              <w:rPr>
                <w:rFonts w:ascii="Calibri" w:hAnsi="Calibri"/>
              </w:rPr>
              <w:t>or poorly formatted.</w:t>
            </w:r>
            <w:r>
              <w:rPr>
                <w:rFonts w:ascii="Calibri" w:hAnsi="Calibri"/>
              </w:rPr>
              <w:br/>
              <w:t>(0–16 points)</w:t>
            </w:r>
          </w:p>
        </w:tc>
      </w:tr>
      <w:tr w:rsidR="0078186B" w14:paraId="194DB9FD" w14:textId="77777777" w:rsidTr="00EA7497">
        <w:tc>
          <w:tcPr>
            <w:tcW w:w="2045" w:type="dxa"/>
          </w:tcPr>
          <w:p w14:paraId="5030B6BE" w14:textId="77777777" w:rsidR="0078186B" w:rsidRDefault="0078186B" w:rsidP="00EA7497">
            <w:pPr>
              <w:rPr>
                <w:b/>
              </w:rPr>
            </w:pPr>
            <w:r>
              <w:rPr>
                <w:rFonts w:ascii="Calibri" w:hAnsi="Calibri"/>
                <w:b/>
              </w:rPr>
              <w:t xml:space="preserve">Explanation of Graph </w:t>
            </w:r>
          </w:p>
          <w:p w14:paraId="77DF732F" w14:textId="77777777" w:rsidR="0078186B" w:rsidRDefault="0078186B" w:rsidP="00EA7497">
            <w:r>
              <w:rPr>
                <w:rFonts w:ascii="Calibri" w:hAnsi="Calibri"/>
                <w:b/>
              </w:rPr>
              <w:t>(25 points)</w:t>
            </w:r>
          </w:p>
        </w:tc>
        <w:tc>
          <w:tcPr>
            <w:tcW w:w="2045" w:type="dxa"/>
          </w:tcPr>
          <w:p w14:paraId="5252BBF2" w14:textId="77777777" w:rsidR="0078186B" w:rsidRDefault="0078186B" w:rsidP="00EA7497">
            <w:r>
              <w:rPr>
                <w:rFonts w:ascii="Calibri" w:hAnsi="Calibri"/>
              </w:rPr>
              <w:t>Written analysis is thorough, insightful, and precise.</w:t>
            </w:r>
            <w:r>
              <w:rPr>
                <w:rFonts w:ascii="Calibri" w:hAnsi="Calibri"/>
              </w:rPr>
              <w:br/>
              <w:t>(23–25 points)</w:t>
            </w:r>
          </w:p>
        </w:tc>
        <w:tc>
          <w:tcPr>
            <w:tcW w:w="2045" w:type="dxa"/>
          </w:tcPr>
          <w:p w14:paraId="4B012614" w14:textId="77777777" w:rsidR="0078186B" w:rsidRDefault="0078186B" w:rsidP="00EA7497">
            <w:r>
              <w:rPr>
                <w:rFonts w:ascii="Calibri" w:hAnsi="Calibri"/>
              </w:rPr>
              <w:t>Explanation is generally clear with some detail.</w:t>
            </w:r>
            <w:r>
              <w:rPr>
                <w:rFonts w:ascii="Calibri" w:hAnsi="Calibri"/>
              </w:rPr>
              <w:br/>
              <w:t>(18–22 points)</w:t>
            </w:r>
          </w:p>
        </w:tc>
        <w:tc>
          <w:tcPr>
            <w:tcW w:w="2045" w:type="dxa"/>
          </w:tcPr>
          <w:p w14:paraId="061EAE14" w14:textId="77777777" w:rsidR="0078186B" w:rsidRDefault="0078186B" w:rsidP="00EA7497">
            <w:r>
              <w:rPr>
                <w:rFonts w:ascii="Calibri" w:hAnsi="Calibri"/>
              </w:rPr>
              <w:t xml:space="preserve">Explanation is </w:t>
            </w:r>
            <w:r>
              <w:t>somewhat unclear or inaccurate.</w:t>
            </w:r>
          </w:p>
          <w:p w14:paraId="6208DC74" w14:textId="77777777" w:rsidR="0078186B" w:rsidRDefault="0078186B" w:rsidP="00EA7497">
            <w:r>
              <w:rPr>
                <w:rFonts w:ascii="Calibri" w:hAnsi="Calibri"/>
              </w:rPr>
              <w:t>(14–17 points)</w:t>
            </w:r>
          </w:p>
        </w:tc>
        <w:tc>
          <w:tcPr>
            <w:tcW w:w="2045" w:type="dxa"/>
          </w:tcPr>
          <w:p w14:paraId="08FE27E9" w14:textId="77777777" w:rsidR="0078186B" w:rsidRDefault="0078186B" w:rsidP="00EA7497">
            <w:r>
              <w:rPr>
                <w:rFonts w:ascii="Calibri" w:hAnsi="Calibri"/>
              </w:rPr>
              <w:t>Explanation is minimal or incorrect.</w:t>
            </w:r>
            <w:r>
              <w:rPr>
                <w:rFonts w:ascii="Calibri" w:hAnsi="Calibri"/>
              </w:rPr>
              <w:br/>
              <w:t>(0–13 points)</w:t>
            </w:r>
          </w:p>
        </w:tc>
      </w:tr>
      <w:tr w:rsidR="0078186B" w14:paraId="3A83CB7C" w14:textId="77777777" w:rsidTr="00EA7497">
        <w:tc>
          <w:tcPr>
            <w:tcW w:w="2045" w:type="dxa"/>
          </w:tcPr>
          <w:p w14:paraId="55E4D60E" w14:textId="77777777" w:rsidR="0078186B" w:rsidRDefault="0078186B" w:rsidP="00EA7497">
            <w:pPr>
              <w:rPr>
                <w:b/>
              </w:rPr>
            </w:pPr>
            <w:r>
              <w:rPr>
                <w:rFonts w:ascii="Calibri" w:hAnsi="Calibri"/>
                <w:b/>
              </w:rPr>
              <w:t xml:space="preserve">Use of Mathematical Language </w:t>
            </w:r>
          </w:p>
          <w:p w14:paraId="46F4CB4D" w14:textId="77777777" w:rsidR="0078186B" w:rsidRDefault="0078186B" w:rsidP="00EA7497">
            <w:r>
              <w:rPr>
                <w:rFonts w:ascii="Calibri" w:hAnsi="Calibri"/>
                <w:b/>
              </w:rPr>
              <w:t>(15 points)</w:t>
            </w:r>
          </w:p>
        </w:tc>
        <w:tc>
          <w:tcPr>
            <w:tcW w:w="2045" w:type="dxa"/>
          </w:tcPr>
          <w:p w14:paraId="3828183F" w14:textId="77777777" w:rsidR="0078186B" w:rsidRDefault="0078186B" w:rsidP="00EA7497">
            <w:r>
              <w:rPr>
                <w:rFonts w:ascii="Calibri" w:hAnsi="Calibri"/>
              </w:rPr>
              <w:t>Uses precise and appropriate vocabulary throughout.</w:t>
            </w:r>
            <w:r>
              <w:rPr>
                <w:rFonts w:ascii="Calibri" w:hAnsi="Calibri"/>
              </w:rPr>
              <w:br/>
              <w:t>(13–15 points)</w:t>
            </w:r>
          </w:p>
        </w:tc>
        <w:tc>
          <w:tcPr>
            <w:tcW w:w="2045" w:type="dxa"/>
          </w:tcPr>
          <w:p w14:paraId="75370977" w14:textId="77777777" w:rsidR="0078186B" w:rsidRDefault="0078186B" w:rsidP="00EA7497">
            <w:r>
              <w:rPr>
                <w:rFonts w:ascii="Calibri" w:hAnsi="Calibri"/>
              </w:rPr>
              <w:t>Uses some correct terminology.</w:t>
            </w:r>
            <w:r>
              <w:rPr>
                <w:rFonts w:ascii="Calibri" w:hAnsi="Calibri"/>
              </w:rPr>
              <w:br/>
              <w:t>(10–12 points)</w:t>
            </w:r>
          </w:p>
        </w:tc>
        <w:tc>
          <w:tcPr>
            <w:tcW w:w="2045" w:type="dxa"/>
          </w:tcPr>
          <w:p w14:paraId="5B731F9A" w14:textId="77777777" w:rsidR="0078186B" w:rsidRDefault="0078186B" w:rsidP="00EA7497">
            <w:r>
              <w:rPr>
                <w:rFonts w:ascii="Calibri" w:hAnsi="Calibri"/>
              </w:rPr>
              <w:t xml:space="preserve">Terminology is attempted but </w:t>
            </w:r>
            <w:r>
              <w:t xml:space="preserve">there are several </w:t>
            </w:r>
            <w:r>
              <w:rPr>
                <w:rFonts w:ascii="Calibri" w:hAnsi="Calibri"/>
              </w:rPr>
              <w:t>errors or inconsistencies.</w:t>
            </w:r>
            <w:r>
              <w:rPr>
                <w:rFonts w:ascii="Calibri" w:hAnsi="Calibri"/>
              </w:rPr>
              <w:br/>
              <w:t>(7–9 points)</w:t>
            </w:r>
          </w:p>
        </w:tc>
        <w:tc>
          <w:tcPr>
            <w:tcW w:w="2045" w:type="dxa"/>
          </w:tcPr>
          <w:p w14:paraId="6A903D12" w14:textId="77777777" w:rsidR="0078186B" w:rsidRDefault="0078186B" w:rsidP="00EA7497">
            <w:r>
              <w:t>I</w:t>
            </w:r>
            <w:r>
              <w:rPr>
                <w:rFonts w:ascii="Calibri" w:hAnsi="Calibri"/>
              </w:rPr>
              <w:t>ncorrect mathematical language.</w:t>
            </w:r>
            <w:r>
              <w:rPr>
                <w:rFonts w:ascii="Calibri" w:hAnsi="Calibri"/>
              </w:rPr>
              <w:br/>
              <w:t>(0–6 points)</w:t>
            </w:r>
          </w:p>
        </w:tc>
      </w:tr>
    </w:tbl>
    <w:p w14:paraId="6D2215C2" w14:textId="77777777" w:rsidR="0078186B" w:rsidRDefault="0078186B" w:rsidP="0078186B"/>
    <w:p w14:paraId="6798ED77" w14:textId="77777777" w:rsidR="003B261B" w:rsidRDefault="003B261B" w:rsidP="003B261B">
      <w:pPr>
        <w:pStyle w:val="Heading1"/>
        <w:contextualSpacing/>
      </w:pPr>
    </w:p>
    <w:p w14:paraId="0226252D" w14:textId="70DAD8DA" w:rsidR="430E4C90" w:rsidRPr="003B261B" w:rsidRDefault="53BC12A1" w:rsidP="003B261B">
      <w:pPr>
        <w:pStyle w:val="Heading1"/>
        <w:contextualSpacing/>
        <w:rPr>
          <w:b/>
          <w:bCs/>
          <w:sz w:val="27"/>
          <w:szCs w:val="27"/>
        </w:rPr>
      </w:pPr>
      <w:r w:rsidRPr="04C58741">
        <w:lastRenderedPageBreak/>
        <w:t>Sample Student Submission</w:t>
      </w:r>
    </w:p>
    <w:p w14:paraId="0F0A63AC" w14:textId="7294DD17" w:rsidR="000869A6" w:rsidRPr="000869A6" w:rsidRDefault="00F65193" w:rsidP="003B261B">
      <w:pPr>
        <w:spacing w:before="100" w:beforeAutospacing="1" w:after="100" w:afterAutospacing="1" w:line="240" w:lineRule="auto"/>
        <w:contextualSpacing/>
        <w:rPr>
          <w:rFonts w:ascii="Calibri" w:eastAsia="Calibri" w:hAnsi="Calibri" w:cs="Calibri"/>
          <w:b/>
          <w:bCs/>
        </w:rPr>
      </w:pPr>
      <w:r w:rsidRPr="04C58741">
        <w:rPr>
          <w:rFonts w:ascii="Calibri" w:eastAsia="Calibri" w:hAnsi="Calibri" w:cs="Calibri"/>
          <w:b/>
          <w:bCs/>
        </w:rPr>
        <w:t>Emmy Noether</w:t>
      </w:r>
      <w:r>
        <w:br/>
      </w:r>
      <w:r w:rsidR="000869A6" w:rsidRPr="04C58741">
        <w:rPr>
          <w:rFonts w:ascii="Calibri" w:eastAsia="Calibri" w:hAnsi="Calibri" w:cs="Calibri"/>
          <w:b/>
          <w:bCs/>
        </w:rPr>
        <w:t>College Algebra – MTH 101</w:t>
      </w:r>
    </w:p>
    <w:p w14:paraId="70783885" w14:textId="3A2E641B" w:rsidR="000869A6" w:rsidRPr="000869A6" w:rsidRDefault="07992E48" w:rsidP="003B261B">
      <w:pPr>
        <w:spacing w:before="100" w:beforeAutospacing="1" w:after="100" w:afterAutospacing="1" w:line="240" w:lineRule="auto"/>
        <w:contextualSpacing/>
        <w:rPr>
          <w:rFonts w:ascii="Calibri" w:eastAsia="Calibri" w:hAnsi="Calibri" w:cs="Calibri"/>
          <w:b/>
          <w:bCs/>
        </w:rPr>
      </w:pPr>
      <w:r w:rsidRPr="10C4C91E">
        <w:rPr>
          <w:rFonts w:ascii="Calibri" w:eastAsia="Calibri" w:hAnsi="Calibri" w:cs="Calibri"/>
          <w:b/>
          <w:bCs/>
        </w:rPr>
        <w:t>Graphing Assignment</w:t>
      </w:r>
    </w:p>
    <w:p w14:paraId="1E7BADA0" w14:textId="7E6ED26C" w:rsidR="000869A6" w:rsidRPr="000869A6" w:rsidRDefault="000869A6" w:rsidP="003B261B">
      <w:pPr>
        <w:spacing w:before="100" w:beforeAutospacing="1" w:after="100" w:afterAutospacing="1" w:line="240" w:lineRule="auto"/>
        <w:contextualSpacing/>
      </w:pPr>
    </w:p>
    <w:p w14:paraId="2ED227FB" w14:textId="0D1CEDC8" w:rsidR="000869A6" w:rsidRPr="000869A6" w:rsidRDefault="0C1A17FF" w:rsidP="003B261B">
      <w:pPr>
        <w:spacing w:after="0" w:line="240" w:lineRule="auto"/>
        <w:contextualSpacing/>
        <w:rPr>
          <w:rFonts w:ascii="Calibri" w:eastAsia="Calibri" w:hAnsi="Calibri" w:cs="Calibri"/>
          <w:b/>
          <w:bCs/>
        </w:rPr>
      </w:pPr>
      <w:r>
        <w:t xml:space="preserve">Data </w:t>
      </w:r>
    </w:p>
    <w:tbl>
      <w:tblPr>
        <w:tblStyle w:val="TableGrid"/>
        <w:tblW w:w="0" w:type="auto"/>
        <w:tblInd w:w="1440" w:type="dxa"/>
        <w:tblLook w:val="04A0" w:firstRow="1" w:lastRow="0" w:firstColumn="1" w:lastColumn="0" w:noHBand="0" w:noVBand="1"/>
      </w:tblPr>
      <w:tblGrid>
        <w:gridCol w:w="2415"/>
        <w:gridCol w:w="1845"/>
      </w:tblGrid>
      <w:tr w:rsidR="10C4C91E" w14:paraId="7AE615F7" w14:textId="77777777" w:rsidTr="10C4C91E">
        <w:trPr>
          <w:trHeight w:val="345"/>
        </w:trPr>
        <w:tc>
          <w:tcPr>
            <w:tcW w:w="2415" w:type="dxa"/>
          </w:tcPr>
          <w:p w14:paraId="7226A819" w14:textId="23062B7C" w:rsidR="10C4C91E" w:rsidRDefault="10C4C91E" w:rsidP="003B261B">
            <w:pPr>
              <w:pStyle w:val="NormalWeb"/>
              <w:contextualSpacing/>
              <w:rPr>
                <w:rStyle w:val="Strong"/>
                <w:rFonts w:ascii="Calibri" w:eastAsia="Calibri" w:hAnsi="Calibri" w:cs="Calibri"/>
              </w:rPr>
            </w:pPr>
            <w:r w:rsidRPr="10C4C91E">
              <w:rPr>
                <w:rStyle w:val="Strong"/>
                <w:rFonts w:ascii="Calibri" w:eastAsia="Calibri" w:hAnsi="Calibri" w:cs="Calibri"/>
              </w:rPr>
              <w:t>Time Studied (hours)</w:t>
            </w:r>
          </w:p>
        </w:tc>
        <w:tc>
          <w:tcPr>
            <w:tcW w:w="1845" w:type="dxa"/>
            <w:vAlign w:val="center"/>
          </w:tcPr>
          <w:p w14:paraId="66BB9355" w14:textId="34D7119D" w:rsidR="10C4C91E" w:rsidRDefault="10C4C91E" w:rsidP="003B261B">
            <w:pPr>
              <w:pStyle w:val="NormalWeb"/>
              <w:contextualSpacing/>
              <w:rPr>
                <w:rFonts w:ascii="Calibri" w:eastAsia="Calibri" w:hAnsi="Calibri" w:cs="Calibri"/>
                <w:b/>
                <w:bCs/>
              </w:rPr>
            </w:pPr>
            <w:r w:rsidRPr="10C4C91E">
              <w:rPr>
                <w:rStyle w:val="Strong"/>
                <w:rFonts w:ascii="Calibri" w:eastAsia="Calibri" w:hAnsi="Calibri" w:cs="Calibri"/>
              </w:rPr>
              <w:t>Exam Score (%)</w:t>
            </w:r>
          </w:p>
        </w:tc>
      </w:tr>
      <w:tr w:rsidR="10C4C91E" w14:paraId="0DC40A65" w14:textId="77777777" w:rsidTr="10C4C91E">
        <w:trPr>
          <w:trHeight w:val="300"/>
        </w:trPr>
        <w:tc>
          <w:tcPr>
            <w:tcW w:w="2415" w:type="dxa"/>
            <w:vAlign w:val="center"/>
          </w:tcPr>
          <w:p w14:paraId="059367DE" w14:textId="2AA8F036"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2</w:t>
            </w:r>
          </w:p>
        </w:tc>
        <w:tc>
          <w:tcPr>
            <w:tcW w:w="1845" w:type="dxa"/>
            <w:vAlign w:val="center"/>
          </w:tcPr>
          <w:p w14:paraId="28857DC0" w14:textId="2E1414A5"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65</w:t>
            </w:r>
          </w:p>
        </w:tc>
      </w:tr>
      <w:tr w:rsidR="10C4C91E" w14:paraId="774E604B" w14:textId="77777777" w:rsidTr="10C4C91E">
        <w:trPr>
          <w:trHeight w:val="300"/>
        </w:trPr>
        <w:tc>
          <w:tcPr>
            <w:tcW w:w="2415" w:type="dxa"/>
            <w:vAlign w:val="center"/>
          </w:tcPr>
          <w:p w14:paraId="02EFA261" w14:textId="5368CD4A"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3</w:t>
            </w:r>
          </w:p>
        </w:tc>
        <w:tc>
          <w:tcPr>
            <w:tcW w:w="1845" w:type="dxa"/>
            <w:vAlign w:val="center"/>
          </w:tcPr>
          <w:p w14:paraId="4785EBF5" w14:textId="7698776E"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68</w:t>
            </w:r>
          </w:p>
        </w:tc>
      </w:tr>
      <w:tr w:rsidR="10C4C91E" w14:paraId="26C6FD2E" w14:textId="77777777" w:rsidTr="10C4C91E">
        <w:trPr>
          <w:trHeight w:val="300"/>
        </w:trPr>
        <w:tc>
          <w:tcPr>
            <w:tcW w:w="2415" w:type="dxa"/>
            <w:vAlign w:val="center"/>
          </w:tcPr>
          <w:p w14:paraId="1C37BF99" w14:textId="522AB836"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4</w:t>
            </w:r>
          </w:p>
        </w:tc>
        <w:tc>
          <w:tcPr>
            <w:tcW w:w="1845" w:type="dxa"/>
            <w:vAlign w:val="center"/>
          </w:tcPr>
          <w:p w14:paraId="47F6853C" w14:textId="4BE9D632"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72</w:t>
            </w:r>
          </w:p>
        </w:tc>
      </w:tr>
      <w:tr w:rsidR="10C4C91E" w14:paraId="767F1099" w14:textId="77777777" w:rsidTr="10C4C91E">
        <w:trPr>
          <w:trHeight w:val="300"/>
        </w:trPr>
        <w:tc>
          <w:tcPr>
            <w:tcW w:w="2415" w:type="dxa"/>
            <w:vAlign w:val="center"/>
          </w:tcPr>
          <w:p w14:paraId="684F93F8" w14:textId="64CB0930"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5</w:t>
            </w:r>
          </w:p>
        </w:tc>
        <w:tc>
          <w:tcPr>
            <w:tcW w:w="1845" w:type="dxa"/>
            <w:vAlign w:val="center"/>
          </w:tcPr>
          <w:p w14:paraId="465E8D0C" w14:textId="5C2C6C26"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75</w:t>
            </w:r>
          </w:p>
        </w:tc>
      </w:tr>
      <w:tr w:rsidR="10C4C91E" w14:paraId="1543556A" w14:textId="77777777" w:rsidTr="10C4C91E">
        <w:trPr>
          <w:trHeight w:val="300"/>
        </w:trPr>
        <w:tc>
          <w:tcPr>
            <w:tcW w:w="2415" w:type="dxa"/>
            <w:vAlign w:val="center"/>
          </w:tcPr>
          <w:p w14:paraId="26B549FC" w14:textId="2F3DD55B"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6</w:t>
            </w:r>
          </w:p>
        </w:tc>
        <w:tc>
          <w:tcPr>
            <w:tcW w:w="1845" w:type="dxa"/>
            <w:vAlign w:val="center"/>
          </w:tcPr>
          <w:p w14:paraId="765895F8" w14:textId="722EDEF2" w:rsidR="10C4C91E" w:rsidRDefault="10C4C91E" w:rsidP="003B261B">
            <w:pPr>
              <w:pStyle w:val="NormalWeb"/>
              <w:contextualSpacing/>
              <w:rPr>
                <w:rFonts w:ascii="Calibri" w:eastAsia="Calibri" w:hAnsi="Calibri" w:cs="Calibri"/>
                <w:b/>
                <w:bCs/>
              </w:rPr>
            </w:pPr>
            <w:r w:rsidRPr="10C4C91E">
              <w:rPr>
                <w:rFonts w:ascii="Calibri" w:eastAsia="Calibri" w:hAnsi="Calibri" w:cs="Calibri"/>
              </w:rPr>
              <w:t>78</w:t>
            </w:r>
          </w:p>
        </w:tc>
      </w:tr>
      <w:tr w:rsidR="10C4C91E" w14:paraId="181EE2ED" w14:textId="77777777" w:rsidTr="10C4C91E">
        <w:trPr>
          <w:trHeight w:val="300"/>
        </w:trPr>
        <w:tc>
          <w:tcPr>
            <w:tcW w:w="2415" w:type="dxa"/>
            <w:vAlign w:val="center"/>
          </w:tcPr>
          <w:p w14:paraId="1A9CB596" w14:textId="7B3D0AF3" w:rsidR="10C4C91E" w:rsidRDefault="10C4C91E" w:rsidP="003B261B">
            <w:pPr>
              <w:pStyle w:val="NormalWeb"/>
              <w:contextualSpacing/>
              <w:rPr>
                <w:rFonts w:ascii="Calibri" w:eastAsia="Calibri" w:hAnsi="Calibri" w:cs="Calibri"/>
              </w:rPr>
            </w:pPr>
            <w:r w:rsidRPr="10C4C91E">
              <w:rPr>
                <w:rFonts w:ascii="Calibri" w:eastAsia="Calibri" w:hAnsi="Calibri" w:cs="Calibri"/>
              </w:rPr>
              <w:t>7</w:t>
            </w:r>
          </w:p>
        </w:tc>
        <w:tc>
          <w:tcPr>
            <w:tcW w:w="1845" w:type="dxa"/>
            <w:vAlign w:val="center"/>
          </w:tcPr>
          <w:p w14:paraId="420998F1" w14:textId="00FD8B00" w:rsidR="10C4C91E" w:rsidRDefault="10C4C91E" w:rsidP="003B261B">
            <w:pPr>
              <w:pStyle w:val="NormalWeb"/>
              <w:contextualSpacing/>
              <w:rPr>
                <w:rFonts w:ascii="Calibri" w:eastAsia="Calibri" w:hAnsi="Calibri" w:cs="Calibri"/>
              </w:rPr>
            </w:pPr>
            <w:r w:rsidRPr="10C4C91E">
              <w:rPr>
                <w:rFonts w:ascii="Calibri" w:eastAsia="Calibri" w:hAnsi="Calibri" w:cs="Calibri"/>
              </w:rPr>
              <w:t>85</w:t>
            </w:r>
          </w:p>
        </w:tc>
      </w:tr>
      <w:tr w:rsidR="10C4C91E" w14:paraId="11E7DE83" w14:textId="77777777" w:rsidTr="10C4C91E">
        <w:trPr>
          <w:trHeight w:val="300"/>
        </w:trPr>
        <w:tc>
          <w:tcPr>
            <w:tcW w:w="2415" w:type="dxa"/>
            <w:vAlign w:val="center"/>
          </w:tcPr>
          <w:p w14:paraId="151D5F39" w14:textId="6FDA0FD9" w:rsidR="10C4C91E" w:rsidRDefault="10C4C91E" w:rsidP="003B261B">
            <w:pPr>
              <w:pStyle w:val="NormalWeb"/>
              <w:contextualSpacing/>
              <w:rPr>
                <w:rFonts w:ascii="Calibri" w:eastAsia="Calibri" w:hAnsi="Calibri" w:cs="Calibri"/>
              </w:rPr>
            </w:pPr>
            <w:r w:rsidRPr="10C4C91E">
              <w:rPr>
                <w:rFonts w:ascii="Calibri" w:eastAsia="Calibri" w:hAnsi="Calibri" w:cs="Calibri"/>
              </w:rPr>
              <w:t>8</w:t>
            </w:r>
          </w:p>
        </w:tc>
        <w:tc>
          <w:tcPr>
            <w:tcW w:w="1845" w:type="dxa"/>
            <w:vAlign w:val="center"/>
          </w:tcPr>
          <w:p w14:paraId="2BC84816" w14:textId="7F43E9DE" w:rsidR="10C4C91E" w:rsidRDefault="10C4C91E" w:rsidP="003B261B">
            <w:pPr>
              <w:pStyle w:val="NormalWeb"/>
              <w:contextualSpacing/>
              <w:rPr>
                <w:rFonts w:ascii="Calibri" w:eastAsia="Calibri" w:hAnsi="Calibri" w:cs="Calibri"/>
              </w:rPr>
            </w:pPr>
            <w:r w:rsidRPr="10C4C91E">
              <w:rPr>
                <w:rFonts w:ascii="Calibri" w:eastAsia="Calibri" w:hAnsi="Calibri" w:cs="Calibri"/>
              </w:rPr>
              <w:t>88</w:t>
            </w:r>
          </w:p>
        </w:tc>
      </w:tr>
      <w:tr w:rsidR="10C4C91E" w14:paraId="1D164A31" w14:textId="77777777" w:rsidTr="10C4C91E">
        <w:trPr>
          <w:trHeight w:val="300"/>
        </w:trPr>
        <w:tc>
          <w:tcPr>
            <w:tcW w:w="2415" w:type="dxa"/>
            <w:vAlign w:val="center"/>
          </w:tcPr>
          <w:p w14:paraId="2B0B81FB" w14:textId="1B9EF68A" w:rsidR="10C4C91E" w:rsidRDefault="10C4C91E" w:rsidP="003B261B">
            <w:pPr>
              <w:pStyle w:val="NormalWeb"/>
              <w:contextualSpacing/>
              <w:rPr>
                <w:rFonts w:ascii="Calibri" w:eastAsia="Calibri" w:hAnsi="Calibri" w:cs="Calibri"/>
              </w:rPr>
            </w:pPr>
            <w:r w:rsidRPr="10C4C91E">
              <w:rPr>
                <w:rFonts w:ascii="Calibri" w:eastAsia="Calibri" w:hAnsi="Calibri" w:cs="Calibri"/>
              </w:rPr>
              <w:t>9</w:t>
            </w:r>
          </w:p>
        </w:tc>
        <w:tc>
          <w:tcPr>
            <w:tcW w:w="1845" w:type="dxa"/>
            <w:vAlign w:val="center"/>
          </w:tcPr>
          <w:p w14:paraId="37FD9695" w14:textId="3D0E0D34" w:rsidR="10C4C91E" w:rsidRDefault="10C4C91E" w:rsidP="003B261B">
            <w:pPr>
              <w:pStyle w:val="NormalWeb"/>
              <w:contextualSpacing/>
              <w:rPr>
                <w:rFonts w:ascii="Calibri" w:eastAsia="Calibri" w:hAnsi="Calibri" w:cs="Calibri"/>
              </w:rPr>
            </w:pPr>
            <w:r w:rsidRPr="10C4C91E">
              <w:rPr>
                <w:rFonts w:ascii="Calibri" w:eastAsia="Calibri" w:hAnsi="Calibri" w:cs="Calibri"/>
              </w:rPr>
              <w:t>90</w:t>
            </w:r>
          </w:p>
        </w:tc>
      </w:tr>
    </w:tbl>
    <w:p w14:paraId="5B885056" w14:textId="23250C84" w:rsidR="000869A6" w:rsidRPr="000869A6" w:rsidRDefault="000869A6" w:rsidP="003B261B">
      <w:pPr>
        <w:spacing w:before="100" w:beforeAutospacing="1" w:after="100" w:afterAutospacing="1" w:line="240" w:lineRule="auto"/>
        <w:contextualSpacing/>
        <w:rPr>
          <w:rFonts w:ascii="Calibri" w:eastAsia="Calibri" w:hAnsi="Calibri" w:cs="Calibri"/>
          <w:b/>
          <w:bCs/>
        </w:rPr>
      </w:pPr>
    </w:p>
    <w:p w14:paraId="015DBE9F" w14:textId="657BB2B6" w:rsidR="10C4C91E" w:rsidRDefault="10C4C91E" w:rsidP="003B261B">
      <w:pPr>
        <w:spacing w:beforeAutospacing="1" w:afterAutospacing="1" w:line="240" w:lineRule="auto"/>
        <w:contextualSpacing/>
        <w:rPr>
          <w:rFonts w:ascii="Calibri" w:eastAsia="Calibri" w:hAnsi="Calibri" w:cs="Calibri"/>
          <w:b/>
          <w:bCs/>
        </w:rPr>
      </w:pPr>
    </w:p>
    <w:p w14:paraId="1B0F7A98" w14:textId="6A2D58AA" w:rsidR="43476C42" w:rsidRDefault="43476C42" w:rsidP="003B261B">
      <w:pPr>
        <w:spacing w:beforeAutospacing="1" w:afterAutospacing="1" w:line="240" w:lineRule="auto"/>
        <w:contextualSpacing/>
      </w:pPr>
      <w:r>
        <w:rPr>
          <w:noProof/>
        </w:rPr>
        <w:drawing>
          <wp:inline distT="0" distB="0" distL="0" distR="0" wp14:anchorId="3A2F4192" wp14:editId="103B2BC7">
            <wp:extent cx="4878277" cy="3462003"/>
            <wp:effectExtent l="12700" t="12700" r="11430" b="18415"/>
            <wp:docPr id="1890320235" name="Picture 189032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900607" cy="3477850"/>
                    </a:xfrm>
                    <a:prstGeom prst="rect">
                      <a:avLst/>
                    </a:prstGeom>
                    <a:ln>
                      <a:solidFill>
                        <a:schemeClr val="tx1"/>
                      </a:solidFill>
                    </a:ln>
                  </pic:spPr>
                </pic:pic>
              </a:graphicData>
            </a:graphic>
          </wp:inline>
        </w:drawing>
      </w:r>
    </w:p>
    <w:p w14:paraId="104438D6" w14:textId="0A799A1B" w:rsidR="10C4C91E" w:rsidRDefault="10C4C91E" w:rsidP="003B261B">
      <w:pPr>
        <w:spacing w:beforeAutospacing="1" w:afterAutospacing="1" w:line="240" w:lineRule="auto"/>
        <w:contextualSpacing/>
        <w:rPr>
          <w:rFonts w:ascii="Calibri" w:eastAsia="Calibri" w:hAnsi="Calibri" w:cs="Calibri"/>
          <w:b/>
          <w:bCs/>
        </w:rPr>
      </w:pPr>
    </w:p>
    <w:p w14:paraId="3D954682" w14:textId="03257BA5" w:rsidR="00D57262" w:rsidRDefault="000869A6" w:rsidP="003B261B">
      <w:pPr>
        <w:spacing w:beforeAutospacing="1" w:afterAutospacing="1" w:line="240" w:lineRule="auto"/>
        <w:contextualSpacing/>
        <w:rPr>
          <w:rFonts w:ascii="Calibri" w:eastAsia="Calibri" w:hAnsi="Calibri" w:cs="Calibri"/>
        </w:rPr>
      </w:pPr>
      <w:r w:rsidRPr="10C4C91E">
        <w:rPr>
          <w:rFonts w:ascii="Calibri" w:eastAsia="Calibri" w:hAnsi="Calibri" w:cs="Calibri"/>
        </w:rPr>
        <w:t>Explanation</w:t>
      </w:r>
      <w:r w:rsidR="00D57262">
        <w:br/>
      </w:r>
      <w:r w:rsidRPr="10C4C91E">
        <w:rPr>
          <w:rFonts w:ascii="Calibri" w:eastAsia="Calibri" w:hAnsi="Calibri" w:cs="Calibri"/>
        </w:rPr>
        <w:t xml:space="preserve">This graph </w:t>
      </w:r>
      <w:r w:rsidR="6879C6BE" w:rsidRPr="10C4C91E">
        <w:rPr>
          <w:rFonts w:ascii="Calibri" w:eastAsia="Calibri" w:hAnsi="Calibri" w:cs="Calibri"/>
        </w:rPr>
        <w:t>plots study time and exam scores. I chose a bar graph</w:t>
      </w:r>
      <w:r w:rsidR="0FA5D0F6" w:rsidRPr="10C4C91E">
        <w:rPr>
          <w:rFonts w:ascii="Calibri" w:eastAsia="Calibri" w:hAnsi="Calibri" w:cs="Calibri"/>
        </w:rPr>
        <w:t xml:space="preserve"> and labeled the x axis hours studied and the y axis exam scores.  The graph shows that with increased study </w:t>
      </w:r>
      <w:bookmarkStart w:id="1" w:name="_Int_yW2IiMVV"/>
      <w:r w:rsidR="0FA5D0F6" w:rsidRPr="10C4C91E">
        <w:rPr>
          <w:rFonts w:ascii="Calibri" w:eastAsia="Calibri" w:hAnsi="Calibri" w:cs="Calibri"/>
        </w:rPr>
        <w:t>time,</w:t>
      </w:r>
      <w:bookmarkEnd w:id="1"/>
      <w:r w:rsidR="0FA5D0F6" w:rsidRPr="10C4C91E">
        <w:rPr>
          <w:rFonts w:ascii="Calibri" w:eastAsia="Calibri" w:hAnsi="Calibri" w:cs="Calibri"/>
        </w:rPr>
        <w:t xml:space="preserve"> </w:t>
      </w:r>
      <w:r w:rsidR="485C7F5E" w:rsidRPr="10C4C91E">
        <w:rPr>
          <w:rFonts w:ascii="Calibri" w:eastAsia="Calibri" w:hAnsi="Calibri" w:cs="Calibri"/>
        </w:rPr>
        <w:t>there</w:t>
      </w:r>
      <w:r w:rsidR="0FA5D0F6" w:rsidRPr="10C4C91E">
        <w:rPr>
          <w:rFonts w:ascii="Calibri" w:eastAsia="Calibri" w:hAnsi="Calibri" w:cs="Calibri"/>
        </w:rPr>
        <w:t xml:space="preserve"> is an increase in exam scores.</w:t>
      </w:r>
      <w:r w:rsidR="3E0A9B2F" w:rsidRPr="10C4C91E">
        <w:rPr>
          <w:rFonts w:ascii="Calibri" w:eastAsia="Calibri" w:hAnsi="Calibri" w:cs="Calibri"/>
        </w:rPr>
        <w:t xml:space="preserve"> </w:t>
      </w:r>
      <w:r w:rsidR="09F31E36" w:rsidRPr="10C4C91E">
        <w:rPr>
          <w:rFonts w:ascii="Calibri" w:eastAsia="Calibri" w:hAnsi="Calibri" w:cs="Calibri"/>
        </w:rPr>
        <w:t xml:space="preserve">The change is not </w:t>
      </w:r>
      <w:r w:rsidR="67B74B95" w:rsidRPr="10C4C91E">
        <w:rPr>
          <w:rFonts w:ascii="Calibri" w:eastAsia="Calibri" w:hAnsi="Calibri" w:cs="Calibri"/>
        </w:rPr>
        <w:t>equivalent</w:t>
      </w:r>
      <w:r w:rsidR="280B2B9B" w:rsidRPr="10C4C91E">
        <w:rPr>
          <w:rFonts w:ascii="Calibri" w:eastAsia="Calibri" w:hAnsi="Calibri" w:cs="Calibri"/>
        </w:rPr>
        <w:t xml:space="preserve">. If I study 2 </w:t>
      </w:r>
      <w:r w:rsidR="55B2CADA" w:rsidRPr="10C4C91E">
        <w:rPr>
          <w:rFonts w:ascii="Calibri" w:eastAsia="Calibri" w:hAnsi="Calibri" w:cs="Calibri"/>
        </w:rPr>
        <w:t>hours</w:t>
      </w:r>
      <w:r w:rsidR="280B2B9B" w:rsidRPr="10C4C91E">
        <w:rPr>
          <w:rFonts w:ascii="Calibri" w:eastAsia="Calibri" w:hAnsi="Calibri" w:cs="Calibri"/>
        </w:rPr>
        <w:t xml:space="preserve"> and earn a 65, it would be expected I would</w:t>
      </w:r>
      <w:r w:rsidR="0835F470" w:rsidRPr="10C4C91E">
        <w:rPr>
          <w:rFonts w:ascii="Calibri" w:eastAsia="Calibri" w:hAnsi="Calibri" w:cs="Calibri"/>
        </w:rPr>
        <w:t xml:space="preserve"> not</w:t>
      </w:r>
      <w:r w:rsidR="280B2B9B" w:rsidRPr="10C4C91E">
        <w:rPr>
          <w:rFonts w:ascii="Calibri" w:eastAsia="Calibri" w:hAnsi="Calibri" w:cs="Calibri"/>
        </w:rPr>
        <w:t xml:space="preserve"> need to study</w:t>
      </w:r>
      <w:r w:rsidR="3280E287" w:rsidRPr="10C4C91E">
        <w:rPr>
          <w:rFonts w:ascii="Calibri" w:eastAsia="Calibri" w:hAnsi="Calibri" w:cs="Calibri"/>
        </w:rPr>
        <w:t xml:space="preserve"> </w:t>
      </w:r>
      <w:r w:rsidR="1C7BB70A" w:rsidRPr="10C4C91E">
        <w:rPr>
          <w:rFonts w:ascii="Calibri" w:eastAsia="Calibri" w:hAnsi="Calibri" w:cs="Calibri"/>
        </w:rPr>
        <w:t xml:space="preserve">10 hours to earn a 90. </w:t>
      </w:r>
    </w:p>
    <w:sectPr w:rsidR="00D57262">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0B41" w14:textId="77777777" w:rsidR="00BC2FCB" w:rsidRDefault="00BC2FCB">
      <w:pPr>
        <w:spacing w:after="0" w:line="240" w:lineRule="auto"/>
      </w:pPr>
      <w:r>
        <w:separator/>
      </w:r>
    </w:p>
  </w:endnote>
  <w:endnote w:type="continuationSeparator" w:id="0">
    <w:p w14:paraId="74C03229" w14:textId="77777777" w:rsidR="00BC2FCB" w:rsidRDefault="00BC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3133EFCE" w14:paraId="2C2F0C35" w14:textId="77777777" w:rsidTr="3133EFCE">
      <w:trPr>
        <w:trHeight w:val="300"/>
      </w:trPr>
      <w:tc>
        <w:tcPr>
          <w:tcW w:w="3405" w:type="dxa"/>
        </w:tcPr>
        <w:p w14:paraId="463E8216" w14:textId="5D2A856E" w:rsidR="3133EFCE" w:rsidRDefault="3133EFCE" w:rsidP="3133EFCE">
          <w:pPr>
            <w:pStyle w:val="Header"/>
            <w:ind w:left="-115"/>
          </w:pPr>
        </w:p>
      </w:tc>
      <w:tc>
        <w:tcPr>
          <w:tcW w:w="3405" w:type="dxa"/>
        </w:tcPr>
        <w:p w14:paraId="4C8B214C" w14:textId="29115EA4" w:rsidR="3133EFCE" w:rsidRDefault="3133EFCE" w:rsidP="3133EFCE">
          <w:pPr>
            <w:pStyle w:val="Header"/>
            <w:jc w:val="center"/>
          </w:pPr>
        </w:p>
      </w:tc>
      <w:tc>
        <w:tcPr>
          <w:tcW w:w="3405" w:type="dxa"/>
        </w:tcPr>
        <w:p w14:paraId="7711774A" w14:textId="0D85ED0E" w:rsidR="3133EFCE" w:rsidRDefault="3133EFCE" w:rsidP="3133EFCE">
          <w:pPr>
            <w:pStyle w:val="Header"/>
            <w:ind w:right="-115"/>
            <w:jc w:val="right"/>
            <w:rPr>
              <w:rFonts w:ascii="Calibri" w:eastAsia="Calibri" w:hAnsi="Calibri" w:cs="Calibri"/>
              <w:sz w:val="16"/>
              <w:szCs w:val="16"/>
            </w:rPr>
          </w:pPr>
          <w:r w:rsidRPr="3133EFCE">
            <w:rPr>
              <w:rFonts w:ascii="Calibri" w:eastAsia="Calibri" w:hAnsi="Calibri" w:cs="Calibri"/>
              <w:sz w:val="16"/>
              <w:szCs w:val="16"/>
            </w:rPr>
            <w:fldChar w:fldCharType="begin"/>
          </w:r>
          <w:r>
            <w:instrText>PAGE</w:instrText>
          </w:r>
          <w:r w:rsidRPr="3133EFCE">
            <w:fldChar w:fldCharType="separate"/>
          </w:r>
          <w:r w:rsidR="003B261B">
            <w:rPr>
              <w:noProof/>
            </w:rPr>
            <w:t>1</w:t>
          </w:r>
          <w:r w:rsidRPr="3133EFCE">
            <w:rPr>
              <w:rFonts w:ascii="Calibri" w:eastAsia="Calibri" w:hAnsi="Calibri" w:cs="Calibri"/>
              <w:sz w:val="16"/>
              <w:szCs w:val="16"/>
            </w:rPr>
            <w:fldChar w:fldCharType="end"/>
          </w:r>
        </w:p>
      </w:tc>
    </w:tr>
  </w:tbl>
  <w:p w14:paraId="32A67D0B" w14:textId="0A5EED25" w:rsidR="3133EFCE" w:rsidRDefault="3133EFCE" w:rsidP="3133E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6461" w14:textId="77777777" w:rsidR="00BC2FCB" w:rsidRDefault="00BC2FCB">
      <w:pPr>
        <w:spacing w:after="0" w:line="240" w:lineRule="auto"/>
      </w:pPr>
      <w:r>
        <w:separator/>
      </w:r>
    </w:p>
  </w:footnote>
  <w:footnote w:type="continuationSeparator" w:id="0">
    <w:p w14:paraId="2563215A" w14:textId="77777777" w:rsidR="00BC2FCB" w:rsidRDefault="00BC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3133EFCE" w14:paraId="355C0216" w14:textId="77777777" w:rsidTr="3133EFCE">
      <w:trPr>
        <w:trHeight w:val="300"/>
      </w:trPr>
      <w:tc>
        <w:tcPr>
          <w:tcW w:w="3405" w:type="dxa"/>
        </w:tcPr>
        <w:p w14:paraId="0B364B27" w14:textId="3F1AAC03" w:rsidR="3133EFCE" w:rsidRDefault="3133EFCE" w:rsidP="3133EFCE">
          <w:pPr>
            <w:pStyle w:val="Header"/>
            <w:ind w:left="-115"/>
          </w:pPr>
        </w:p>
      </w:tc>
      <w:tc>
        <w:tcPr>
          <w:tcW w:w="3405" w:type="dxa"/>
        </w:tcPr>
        <w:p w14:paraId="7577FB17" w14:textId="61352DAB" w:rsidR="3133EFCE" w:rsidRDefault="3133EFCE" w:rsidP="3133EFCE">
          <w:pPr>
            <w:pStyle w:val="Header"/>
            <w:jc w:val="center"/>
          </w:pPr>
        </w:p>
      </w:tc>
      <w:tc>
        <w:tcPr>
          <w:tcW w:w="3405" w:type="dxa"/>
        </w:tcPr>
        <w:p w14:paraId="76DC69FA" w14:textId="105F2E19" w:rsidR="3133EFCE" w:rsidRDefault="3133EFCE" w:rsidP="3133EFCE">
          <w:pPr>
            <w:pStyle w:val="Header"/>
            <w:ind w:right="-115"/>
            <w:jc w:val="right"/>
          </w:pPr>
        </w:p>
      </w:tc>
    </w:tr>
  </w:tbl>
  <w:p w14:paraId="6BDB77C0" w14:textId="5754DF4E" w:rsidR="3133EFCE" w:rsidRDefault="3133EFCE" w:rsidP="3133EFC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W2IiMVV" int2:invalidationBookmarkName="" int2:hashCode="R0eT0wUCc4xFx/" int2:id="BG5UAFkF">
      <int2:state int2:value="Rejected" int2:type="gram"/>
    </int2:bookmark>
    <int2:bookmark int2:bookmarkName="_Int_lJk8BxTw" int2:invalidationBookmarkName="" int2:hashCode="7ZrGSFB/x53Jv7" int2:id="QcJBmPB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864"/>
    <w:multiLevelType w:val="multilevel"/>
    <w:tmpl w:val="E9FAC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71994"/>
    <w:multiLevelType w:val="multilevel"/>
    <w:tmpl w:val="F33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662FB"/>
    <w:multiLevelType w:val="multilevel"/>
    <w:tmpl w:val="EF2A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7DE7"/>
    <w:multiLevelType w:val="hybridMultilevel"/>
    <w:tmpl w:val="58FE8370"/>
    <w:lvl w:ilvl="0" w:tplc="BF743E84">
      <w:start w:val="1"/>
      <w:numFmt w:val="bullet"/>
      <w:lvlText w:val=""/>
      <w:lvlJc w:val="left"/>
      <w:pPr>
        <w:ind w:left="720" w:hanging="360"/>
      </w:pPr>
      <w:rPr>
        <w:rFonts w:ascii="Symbol" w:hAnsi="Symbol" w:hint="default"/>
      </w:rPr>
    </w:lvl>
    <w:lvl w:ilvl="1" w:tplc="D01C4D24">
      <w:start w:val="1"/>
      <w:numFmt w:val="bullet"/>
      <w:lvlText w:val="o"/>
      <w:lvlJc w:val="left"/>
      <w:pPr>
        <w:ind w:left="1440" w:hanging="360"/>
      </w:pPr>
      <w:rPr>
        <w:rFonts w:ascii="Courier New" w:hAnsi="Courier New" w:hint="default"/>
      </w:rPr>
    </w:lvl>
    <w:lvl w:ilvl="2" w:tplc="BBA2A494">
      <w:start w:val="1"/>
      <w:numFmt w:val="bullet"/>
      <w:lvlText w:val=""/>
      <w:lvlJc w:val="left"/>
      <w:pPr>
        <w:ind w:left="2160" w:hanging="360"/>
      </w:pPr>
      <w:rPr>
        <w:rFonts w:ascii="Wingdings" w:hAnsi="Wingdings" w:hint="default"/>
      </w:rPr>
    </w:lvl>
    <w:lvl w:ilvl="3" w:tplc="52FAB43A">
      <w:start w:val="1"/>
      <w:numFmt w:val="bullet"/>
      <w:lvlText w:val=""/>
      <w:lvlJc w:val="left"/>
      <w:pPr>
        <w:ind w:left="2880" w:hanging="360"/>
      </w:pPr>
      <w:rPr>
        <w:rFonts w:ascii="Symbol" w:hAnsi="Symbol" w:hint="default"/>
      </w:rPr>
    </w:lvl>
    <w:lvl w:ilvl="4" w:tplc="C22EE564">
      <w:start w:val="1"/>
      <w:numFmt w:val="bullet"/>
      <w:lvlText w:val="o"/>
      <w:lvlJc w:val="left"/>
      <w:pPr>
        <w:ind w:left="3600" w:hanging="360"/>
      </w:pPr>
      <w:rPr>
        <w:rFonts w:ascii="Courier New" w:hAnsi="Courier New" w:hint="default"/>
      </w:rPr>
    </w:lvl>
    <w:lvl w:ilvl="5" w:tplc="CA1C2186">
      <w:start w:val="1"/>
      <w:numFmt w:val="bullet"/>
      <w:lvlText w:val=""/>
      <w:lvlJc w:val="left"/>
      <w:pPr>
        <w:ind w:left="4320" w:hanging="360"/>
      </w:pPr>
      <w:rPr>
        <w:rFonts w:ascii="Wingdings" w:hAnsi="Wingdings" w:hint="default"/>
      </w:rPr>
    </w:lvl>
    <w:lvl w:ilvl="6" w:tplc="5C64D6B2">
      <w:start w:val="1"/>
      <w:numFmt w:val="bullet"/>
      <w:lvlText w:val=""/>
      <w:lvlJc w:val="left"/>
      <w:pPr>
        <w:ind w:left="5040" w:hanging="360"/>
      </w:pPr>
      <w:rPr>
        <w:rFonts w:ascii="Symbol" w:hAnsi="Symbol" w:hint="default"/>
      </w:rPr>
    </w:lvl>
    <w:lvl w:ilvl="7" w:tplc="04385BB8">
      <w:start w:val="1"/>
      <w:numFmt w:val="bullet"/>
      <w:lvlText w:val="o"/>
      <w:lvlJc w:val="left"/>
      <w:pPr>
        <w:ind w:left="5760" w:hanging="360"/>
      </w:pPr>
      <w:rPr>
        <w:rFonts w:ascii="Courier New" w:hAnsi="Courier New" w:hint="default"/>
      </w:rPr>
    </w:lvl>
    <w:lvl w:ilvl="8" w:tplc="178EF478">
      <w:start w:val="1"/>
      <w:numFmt w:val="bullet"/>
      <w:lvlText w:val=""/>
      <w:lvlJc w:val="left"/>
      <w:pPr>
        <w:ind w:left="6480" w:hanging="360"/>
      </w:pPr>
      <w:rPr>
        <w:rFonts w:ascii="Wingdings" w:hAnsi="Wingdings" w:hint="default"/>
      </w:rPr>
    </w:lvl>
  </w:abstractNum>
  <w:abstractNum w:abstractNumId="4" w15:restartNumberingAfterBreak="0">
    <w:nsid w:val="64057F6A"/>
    <w:multiLevelType w:val="hybridMultilevel"/>
    <w:tmpl w:val="BDF845EE"/>
    <w:lvl w:ilvl="0" w:tplc="3DF2DD14">
      <w:start w:val="1"/>
      <w:numFmt w:val="bullet"/>
      <w:lvlText w:val=""/>
      <w:lvlJc w:val="left"/>
      <w:pPr>
        <w:ind w:left="720" w:hanging="360"/>
      </w:pPr>
      <w:rPr>
        <w:rFonts w:ascii="Symbol" w:hAnsi="Symbol" w:hint="default"/>
      </w:rPr>
    </w:lvl>
    <w:lvl w:ilvl="1" w:tplc="FB0E016C">
      <w:start w:val="1"/>
      <w:numFmt w:val="bullet"/>
      <w:lvlText w:val="o"/>
      <w:lvlJc w:val="left"/>
      <w:pPr>
        <w:ind w:left="1440" w:hanging="360"/>
      </w:pPr>
      <w:rPr>
        <w:rFonts w:ascii="Courier New" w:hAnsi="Courier New" w:hint="default"/>
      </w:rPr>
    </w:lvl>
    <w:lvl w:ilvl="2" w:tplc="076AA6AA">
      <w:start w:val="1"/>
      <w:numFmt w:val="bullet"/>
      <w:lvlText w:val=""/>
      <w:lvlJc w:val="left"/>
      <w:pPr>
        <w:ind w:left="2160" w:hanging="360"/>
      </w:pPr>
      <w:rPr>
        <w:rFonts w:ascii="Wingdings" w:hAnsi="Wingdings" w:hint="default"/>
      </w:rPr>
    </w:lvl>
    <w:lvl w:ilvl="3" w:tplc="4DEA5C52">
      <w:start w:val="1"/>
      <w:numFmt w:val="bullet"/>
      <w:lvlText w:val=""/>
      <w:lvlJc w:val="left"/>
      <w:pPr>
        <w:ind w:left="2880" w:hanging="360"/>
      </w:pPr>
      <w:rPr>
        <w:rFonts w:ascii="Symbol" w:hAnsi="Symbol" w:hint="default"/>
      </w:rPr>
    </w:lvl>
    <w:lvl w:ilvl="4" w:tplc="138A06D4">
      <w:start w:val="1"/>
      <w:numFmt w:val="bullet"/>
      <w:lvlText w:val="o"/>
      <w:lvlJc w:val="left"/>
      <w:pPr>
        <w:ind w:left="3600" w:hanging="360"/>
      </w:pPr>
      <w:rPr>
        <w:rFonts w:ascii="Courier New" w:hAnsi="Courier New" w:hint="default"/>
      </w:rPr>
    </w:lvl>
    <w:lvl w:ilvl="5" w:tplc="56D6D7B2">
      <w:start w:val="1"/>
      <w:numFmt w:val="bullet"/>
      <w:lvlText w:val=""/>
      <w:lvlJc w:val="left"/>
      <w:pPr>
        <w:ind w:left="4320" w:hanging="360"/>
      </w:pPr>
      <w:rPr>
        <w:rFonts w:ascii="Wingdings" w:hAnsi="Wingdings" w:hint="default"/>
      </w:rPr>
    </w:lvl>
    <w:lvl w:ilvl="6" w:tplc="83C6E9D2">
      <w:start w:val="1"/>
      <w:numFmt w:val="bullet"/>
      <w:lvlText w:val=""/>
      <w:lvlJc w:val="left"/>
      <w:pPr>
        <w:ind w:left="5040" w:hanging="360"/>
      </w:pPr>
      <w:rPr>
        <w:rFonts w:ascii="Symbol" w:hAnsi="Symbol" w:hint="default"/>
      </w:rPr>
    </w:lvl>
    <w:lvl w:ilvl="7" w:tplc="B948787C">
      <w:start w:val="1"/>
      <w:numFmt w:val="bullet"/>
      <w:lvlText w:val="o"/>
      <w:lvlJc w:val="left"/>
      <w:pPr>
        <w:ind w:left="5760" w:hanging="360"/>
      </w:pPr>
      <w:rPr>
        <w:rFonts w:ascii="Courier New" w:hAnsi="Courier New" w:hint="default"/>
      </w:rPr>
    </w:lvl>
    <w:lvl w:ilvl="8" w:tplc="B3485D36">
      <w:start w:val="1"/>
      <w:numFmt w:val="bullet"/>
      <w:lvlText w:val=""/>
      <w:lvlJc w:val="left"/>
      <w:pPr>
        <w:ind w:left="6480" w:hanging="360"/>
      </w:pPr>
      <w:rPr>
        <w:rFonts w:ascii="Wingdings" w:hAnsi="Wingdings" w:hint="default"/>
      </w:rPr>
    </w:lvl>
  </w:abstractNum>
  <w:abstractNum w:abstractNumId="5" w15:restartNumberingAfterBreak="0">
    <w:nsid w:val="7387EBF9"/>
    <w:multiLevelType w:val="hybridMultilevel"/>
    <w:tmpl w:val="8154F9F8"/>
    <w:lvl w:ilvl="0" w:tplc="420AF6E2">
      <w:start w:val="1"/>
      <w:numFmt w:val="bullet"/>
      <w:lvlText w:val=""/>
      <w:lvlJc w:val="left"/>
      <w:pPr>
        <w:ind w:left="720" w:hanging="360"/>
      </w:pPr>
      <w:rPr>
        <w:rFonts w:ascii="Symbol" w:hAnsi="Symbol" w:hint="default"/>
      </w:rPr>
    </w:lvl>
    <w:lvl w:ilvl="1" w:tplc="CDF0FF42">
      <w:start w:val="1"/>
      <w:numFmt w:val="bullet"/>
      <w:lvlText w:val="o"/>
      <w:lvlJc w:val="left"/>
      <w:pPr>
        <w:ind w:left="1440" w:hanging="360"/>
      </w:pPr>
      <w:rPr>
        <w:rFonts w:ascii="Courier New" w:hAnsi="Courier New" w:hint="default"/>
      </w:rPr>
    </w:lvl>
    <w:lvl w:ilvl="2" w:tplc="4AF4E514">
      <w:start w:val="1"/>
      <w:numFmt w:val="bullet"/>
      <w:lvlText w:val=""/>
      <w:lvlJc w:val="left"/>
      <w:pPr>
        <w:ind w:left="2160" w:hanging="360"/>
      </w:pPr>
      <w:rPr>
        <w:rFonts w:ascii="Wingdings" w:hAnsi="Wingdings" w:hint="default"/>
      </w:rPr>
    </w:lvl>
    <w:lvl w:ilvl="3" w:tplc="F0E061BE">
      <w:start w:val="1"/>
      <w:numFmt w:val="bullet"/>
      <w:lvlText w:val=""/>
      <w:lvlJc w:val="left"/>
      <w:pPr>
        <w:ind w:left="2880" w:hanging="360"/>
      </w:pPr>
      <w:rPr>
        <w:rFonts w:ascii="Symbol" w:hAnsi="Symbol" w:hint="default"/>
      </w:rPr>
    </w:lvl>
    <w:lvl w:ilvl="4" w:tplc="0CD6C1AE">
      <w:start w:val="1"/>
      <w:numFmt w:val="bullet"/>
      <w:lvlText w:val="o"/>
      <w:lvlJc w:val="left"/>
      <w:pPr>
        <w:ind w:left="3600" w:hanging="360"/>
      </w:pPr>
      <w:rPr>
        <w:rFonts w:ascii="Courier New" w:hAnsi="Courier New" w:hint="default"/>
      </w:rPr>
    </w:lvl>
    <w:lvl w:ilvl="5" w:tplc="C24EDA96">
      <w:start w:val="1"/>
      <w:numFmt w:val="bullet"/>
      <w:lvlText w:val=""/>
      <w:lvlJc w:val="left"/>
      <w:pPr>
        <w:ind w:left="4320" w:hanging="360"/>
      </w:pPr>
      <w:rPr>
        <w:rFonts w:ascii="Wingdings" w:hAnsi="Wingdings" w:hint="default"/>
      </w:rPr>
    </w:lvl>
    <w:lvl w:ilvl="6" w:tplc="30DCB44C">
      <w:start w:val="1"/>
      <w:numFmt w:val="bullet"/>
      <w:lvlText w:val=""/>
      <w:lvlJc w:val="left"/>
      <w:pPr>
        <w:ind w:left="5040" w:hanging="360"/>
      </w:pPr>
      <w:rPr>
        <w:rFonts w:ascii="Symbol" w:hAnsi="Symbol" w:hint="default"/>
      </w:rPr>
    </w:lvl>
    <w:lvl w:ilvl="7" w:tplc="77C2D47C">
      <w:start w:val="1"/>
      <w:numFmt w:val="bullet"/>
      <w:lvlText w:val="o"/>
      <w:lvlJc w:val="left"/>
      <w:pPr>
        <w:ind w:left="5760" w:hanging="360"/>
      </w:pPr>
      <w:rPr>
        <w:rFonts w:ascii="Courier New" w:hAnsi="Courier New" w:hint="default"/>
      </w:rPr>
    </w:lvl>
    <w:lvl w:ilvl="8" w:tplc="15A6D3BE">
      <w:start w:val="1"/>
      <w:numFmt w:val="bullet"/>
      <w:lvlText w:val=""/>
      <w:lvlJc w:val="left"/>
      <w:pPr>
        <w:ind w:left="6480" w:hanging="360"/>
      </w:pPr>
      <w:rPr>
        <w:rFonts w:ascii="Wingdings" w:hAnsi="Wingdings" w:hint="default"/>
      </w:rPr>
    </w:lvl>
  </w:abstractNum>
  <w:num w:numId="1" w16cid:durableId="782382774">
    <w:abstractNumId w:val="5"/>
  </w:num>
  <w:num w:numId="2" w16cid:durableId="859516368">
    <w:abstractNumId w:val="3"/>
  </w:num>
  <w:num w:numId="3" w16cid:durableId="834733174">
    <w:abstractNumId w:val="4"/>
  </w:num>
  <w:num w:numId="4" w16cid:durableId="1031758806">
    <w:abstractNumId w:val="2"/>
  </w:num>
  <w:num w:numId="5" w16cid:durableId="205652528">
    <w:abstractNumId w:val="0"/>
  </w:num>
  <w:num w:numId="6" w16cid:durableId="95867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A6"/>
    <w:rsid w:val="000736EE"/>
    <w:rsid w:val="000869A6"/>
    <w:rsid w:val="002D5220"/>
    <w:rsid w:val="003424D1"/>
    <w:rsid w:val="003647EA"/>
    <w:rsid w:val="003B261B"/>
    <w:rsid w:val="004B2249"/>
    <w:rsid w:val="005FB4F7"/>
    <w:rsid w:val="00661899"/>
    <w:rsid w:val="006E41A3"/>
    <w:rsid w:val="0078186B"/>
    <w:rsid w:val="009B0748"/>
    <w:rsid w:val="00BC2FCB"/>
    <w:rsid w:val="00C5B4D1"/>
    <w:rsid w:val="00CF36B4"/>
    <w:rsid w:val="00D57262"/>
    <w:rsid w:val="00DA6414"/>
    <w:rsid w:val="00E34997"/>
    <w:rsid w:val="00EB722C"/>
    <w:rsid w:val="00F65193"/>
    <w:rsid w:val="00FF6F5A"/>
    <w:rsid w:val="01B470DA"/>
    <w:rsid w:val="029B0D02"/>
    <w:rsid w:val="030F7220"/>
    <w:rsid w:val="0447C2C5"/>
    <w:rsid w:val="0466C11F"/>
    <w:rsid w:val="0490C377"/>
    <w:rsid w:val="04C58741"/>
    <w:rsid w:val="05CFD3F6"/>
    <w:rsid w:val="06903B6E"/>
    <w:rsid w:val="07256FE0"/>
    <w:rsid w:val="07992E48"/>
    <w:rsid w:val="0835F470"/>
    <w:rsid w:val="09F31E36"/>
    <w:rsid w:val="0A7E307B"/>
    <w:rsid w:val="0B29F7CF"/>
    <w:rsid w:val="0C1A17FF"/>
    <w:rsid w:val="0CD8F276"/>
    <w:rsid w:val="0DBF7FFE"/>
    <w:rsid w:val="0E15B198"/>
    <w:rsid w:val="0E4A4200"/>
    <w:rsid w:val="0F890C2E"/>
    <w:rsid w:val="0F97E710"/>
    <w:rsid w:val="0FA5D0F6"/>
    <w:rsid w:val="0FBF0D8C"/>
    <w:rsid w:val="10C4C91E"/>
    <w:rsid w:val="10CCFFFF"/>
    <w:rsid w:val="10DEE3A1"/>
    <w:rsid w:val="117696B6"/>
    <w:rsid w:val="12971782"/>
    <w:rsid w:val="136E222B"/>
    <w:rsid w:val="13AC9D01"/>
    <w:rsid w:val="13BF88AB"/>
    <w:rsid w:val="14BF1BD2"/>
    <w:rsid w:val="1633A360"/>
    <w:rsid w:val="1758707F"/>
    <w:rsid w:val="178AAC4B"/>
    <w:rsid w:val="18722893"/>
    <w:rsid w:val="18E86EAE"/>
    <w:rsid w:val="1A0062B4"/>
    <w:rsid w:val="1A28C420"/>
    <w:rsid w:val="1A29DBED"/>
    <w:rsid w:val="1B81FA20"/>
    <w:rsid w:val="1BC92B91"/>
    <w:rsid w:val="1C7BB70A"/>
    <w:rsid w:val="1D1D9773"/>
    <w:rsid w:val="1E25210E"/>
    <w:rsid w:val="1E361838"/>
    <w:rsid w:val="1E61C27A"/>
    <w:rsid w:val="1E69E460"/>
    <w:rsid w:val="1EBC0BAD"/>
    <w:rsid w:val="1ECF4381"/>
    <w:rsid w:val="1EE1D918"/>
    <w:rsid w:val="1F1C4F96"/>
    <w:rsid w:val="1FD0E515"/>
    <w:rsid w:val="205FFAA4"/>
    <w:rsid w:val="22C06FA5"/>
    <w:rsid w:val="24BE6BE4"/>
    <w:rsid w:val="24DEFEC9"/>
    <w:rsid w:val="2655D80B"/>
    <w:rsid w:val="26666EF6"/>
    <w:rsid w:val="2694F2C1"/>
    <w:rsid w:val="280B2B9B"/>
    <w:rsid w:val="284CDBC3"/>
    <w:rsid w:val="286BDC3F"/>
    <w:rsid w:val="2AFDB1A6"/>
    <w:rsid w:val="2B14770C"/>
    <w:rsid w:val="2CB9C33D"/>
    <w:rsid w:val="2E391D04"/>
    <w:rsid w:val="2E86DCAE"/>
    <w:rsid w:val="2ECB7008"/>
    <w:rsid w:val="2F77B3A2"/>
    <w:rsid w:val="2F7F9423"/>
    <w:rsid w:val="3133EFCE"/>
    <w:rsid w:val="31540126"/>
    <w:rsid w:val="31E36E71"/>
    <w:rsid w:val="320434C1"/>
    <w:rsid w:val="322B3E47"/>
    <w:rsid w:val="3280E287"/>
    <w:rsid w:val="32A8BDA1"/>
    <w:rsid w:val="331B9C07"/>
    <w:rsid w:val="3384378D"/>
    <w:rsid w:val="341A4503"/>
    <w:rsid w:val="348D88AD"/>
    <w:rsid w:val="34BC6350"/>
    <w:rsid w:val="34BD159B"/>
    <w:rsid w:val="35BC7B1A"/>
    <w:rsid w:val="37627DC7"/>
    <w:rsid w:val="37A36A5A"/>
    <w:rsid w:val="38FF3972"/>
    <w:rsid w:val="395CE3D4"/>
    <w:rsid w:val="39879FEF"/>
    <w:rsid w:val="39D52F16"/>
    <w:rsid w:val="3B0C970D"/>
    <w:rsid w:val="3B5ED91D"/>
    <w:rsid w:val="3BC4125D"/>
    <w:rsid w:val="3E0A9B2F"/>
    <w:rsid w:val="3E0AB117"/>
    <w:rsid w:val="3E49FC72"/>
    <w:rsid w:val="3F120363"/>
    <w:rsid w:val="404502F9"/>
    <w:rsid w:val="404C157A"/>
    <w:rsid w:val="418855F4"/>
    <w:rsid w:val="41D84590"/>
    <w:rsid w:val="426FE6B7"/>
    <w:rsid w:val="430E4C90"/>
    <w:rsid w:val="43476C42"/>
    <w:rsid w:val="4373C7B6"/>
    <w:rsid w:val="43F244F0"/>
    <w:rsid w:val="445707CE"/>
    <w:rsid w:val="447BE801"/>
    <w:rsid w:val="45C05248"/>
    <w:rsid w:val="47F29E81"/>
    <w:rsid w:val="485C7F5E"/>
    <w:rsid w:val="4888B5B2"/>
    <w:rsid w:val="48C51906"/>
    <w:rsid w:val="48D94E84"/>
    <w:rsid w:val="49401F06"/>
    <w:rsid w:val="494EE96E"/>
    <w:rsid w:val="495F97F7"/>
    <w:rsid w:val="4A8C97FC"/>
    <w:rsid w:val="4AE85F41"/>
    <w:rsid w:val="4AFC14CE"/>
    <w:rsid w:val="4BACCBB0"/>
    <w:rsid w:val="4DC5957C"/>
    <w:rsid w:val="4F864B32"/>
    <w:rsid w:val="4FE453FC"/>
    <w:rsid w:val="512E3618"/>
    <w:rsid w:val="51310280"/>
    <w:rsid w:val="537FE759"/>
    <w:rsid w:val="53873505"/>
    <w:rsid w:val="53BC12A1"/>
    <w:rsid w:val="53DF0F56"/>
    <w:rsid w:val="5444B9DF"/>
    <w:rsid w:val="54F06590"/>
    <w:rsid w:val="550565CA"/>
    <w:rsid w:val="55672452"/>
    <w:rsid w:val="55B2CADA"/>
    <w:rsid w:val="55D76760"/>
    <w:rsid w:val="570710A2"/>
    <w:rsid w:val="578F30A3"/>
    <w:rsid w:val="58C087DD"/>
    <w:rsid w:val="59889099"/>
    <w:rsid w:val="5BD463F8"/>
    <w:rsid w:val="5C0A9B38"/>
    <w:rsid w:val="5C49776D"/>
    <w:rsid w:val="5CC13141"/>
    <w:rsid w:val="5D54BB67"/>
    <w:rsid w:val="5D98BBFB"/>
    <w:rsid w:val="5DACCA83"/>
    <w:rsid w:val="5F271E51"/>
    <w:rsid w:val="5F8D1E51"/>
    <w:rsid w:val="617ACE27"/>
    <w:rsid w:val="617DB07F"/>
    <w:rsid w:val="62520858"/>
    <w:rsid w:val="62B522E6"/>
    <w:rsid w:val="62F974E1"/>
    <w:rsid w:val="63ADC88F"/>
    <w:rsid w:val="6451F88F"/>
    <w:rsid w:val="673F7F3B"/>
    <w:rsid w:val="6743308D"/>
    <w:rsid w:val="6769C2BF"/>
    <w:rsid w:val="67B74B95"/>
    <w:rsid w:val="6879C6BE"/>
    <w:rsid w:val="68E5D58E"/>
    <w:rsid w:val="69A5D3EB"/>
    <w:rsid w:val="6D1EEF4C"/>
    <w:rsid w:val="6D2BA727"/>
    <w:rsid w:val="6D4EBEE0"/>
    <w:rsid w:val="6D8404C1"/>
    <w:rsid w:val="6E0EA3C9"/>
    <w:rsid w:val="6ECCB402"/>
    <w:rsid w:val="6FD9BBA0"/>
    <w:rsid w:val="701804DD"/>
    <w:rsid w:val="70ADA60E"/>
    <w:rsid w:val="72084D5F"/>
    <w:rsid w:val="72A551E8"/>
    <w:rsid w:val="73273B6F"/>
    <w:rsid w:val="758FB1B3"/>
    <w:rsid w:val="77FEF376"/>
    <w:rsid w:val="7895C0F9"/>
    <w:rsid w:val="78CB0F2C"/>
    <w:rsid w:val="79EC7935"/>
    <w:rsid w:val="7A14EE48"/>
    <w:rsid w:val="7AE3AC9D"/>
    <w:rsid w:val="7B22BE89"/>
    <w:rsid w:val="7C14C010"/>
    <w:rsid w:val="7CF93329"/>
    <w:rsid w:val="7D5EF654"/>
    <w:rsid w:val="7DA24E5D"/>
    <w:rsid w:val="7EE0A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9858"/>
  <w15:chartTrackingRefBased/>
  <w15:docId w15:val="{69BE7D71-0F23-4861-8F60-4C6A30A2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133EFCE"/>
    <w:rPr>
      <w:sz w:val="24"/>
      <w:szCs w:val="24"/>
    </w:rPr>
  </w:style>
  <w:style w:type="paragraph" w:styleId="Heading1">
    <w:name w:val="heading 1"/>
    <w:basedOn w:val="Normal"/>
    <w:next w:val="Normal"/>
    <w:link w:val="Heading1Char"/>
    <w:uiPriority w:val="9"/>
    <w:qFormat/>
    <w:rsid w:val="6D1EEF4C"/>
    <w:pPr>
      <w:spacing w:after="0" w:line="240" w:lineRule="auto"/>
      <w:outlineLvl w:val="0"/>
    </w:pPr>
    <w:rPr>
      <w:rFonts w:ascii="Calibri" w:eastAsia="Calibri" w:hAnsi="Calibri" w:cs="Calibri"/>
      <w:color w:val="2F5597"/>
      <w:sz w:val="32"/>
      <w:szCs w:val="32"/>
    </w:rPr>
  </w:style>
  <w:style w:type="paragraph" w:styleId="Heading2">
    <w:name w:val="heading 2"/>
    <w:basedOn w:val="Normal"/>
    <w:next w:val="Normal"/>
    <w:uiPriority w:val="9"/>
    <w:unhideWhenUsed/>
    <w:qFormat/>
    <w:rsid w:val="6D1EEF4C"/>
    <w:pPr>
      <w:keepNext/>
      <w:keepLines/>
      <w:spacing w:line="240" w:lineRule="auto"/>
      <w:outlineLvl w:val="1"/>
    </w:pPr>
    <w:rPr>
      <w:rFonts w:ascii="Calibri" w:eastAsia="Calibri" w:hAnsi="Calibri" w:cs="Calibri"/>
      <w:color w:val="2F5597"/>
      <w:sz w:val="26"/>
      <w:szCs w:val="26"/>
    </w:rPr>
  </w:style>
  <w:style w:type="paragraph" w:styleId="Heading3">
    <w:name w:val="heading 3"/>
    <w:basedOn w:val="Title"/>
    <w:link w:val="Heading3Char"/>
    <w:uiPriority w:val="9"/>
    <w:qFormat/>
    <w:rsid w:val="430E4C90"/>
    <w:pPr>
      <w:spacing w:before="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430E4C90"/>
  </w:style>
  <w:style w:type="paragraph" w:styleId="NormalWeb">
    <w:name w:val="Normal (Web)"/>
    <w:basedOn w:val="Normal"/>
    <w:uiPriority w:val="99"/>
    <w:semiHidden/>
    <w:unhideWhenUsed/>
    <w:rsid w:val="3133EFCE"/>
    <w:pPr>
      <w:spacing w:beforeAutospacing="1"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869A6"/>
    <w:rPr>
      <w:b/>
      <w:bCs/>
    </w:rPr>
  </w:style>
  <w:style w:type="character" w:styleId="Emphasis">
    <w:name w:val="Emphasis"/>
    <w:basedOn w:val="DefaultParagraphFont"/>
    <w:uiPriority w:val="20"/>
    <w:qFormat/>
    <w:rsid w:val="000869A6"/>
    <w:rPr>
      <w:i/>
      <w:iCs/>
    </w:rPr>
  </w:style>
  <w:style w:type="character" w:customStyle="1" w:styleId="katex-mathml">
    <w:name w:val="katex-mathml"/>
    <w:basedOn w:val="DefaultParagraphFont"/>
    <w:rsid w:val="000869A6"/>
  </w:style>
  <w:style w:type="character" w:customStyle="1" w:styleId="mord">
    <w:name w:val="mord"/>
    <w:basedOn w:val="DefaultParagraphFont"/>
    <w:rsid w:val="000869A6"/>
  </w:style>
  <w:style w:type="character" w:customStyle="1" w:styleId="mrel">
    <w:name w:val="mrel"/>
    <w:basedOn w:val="DefaultParagraphFont"/>
    <w:rsid w:val="000869A6"/>
  </w:style>
  <w:style w:type="character" w:customStyle="1" w:styleId="mbin">
    <w:name w:val="mbin"/>
    <w:basedOn w:val="DefaultParagraphFont"/>
    <w:rsid w:val="000869A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4DC5957C"/>
    <w:pPr>
      <w:spacing w:before="240" w:after="80" w:line="240" w:lineRule="auto"/>
      <w:contextualSpacing/>
    </w:pPr>
    <w:rPr>
      <w:rFonts w:eastAsiaTheme="minorEastAsia"/>
      <w:color w:val="2F5597"/>
      <w:sz w:val="56"/>
      <w:szCs w:val="56"/>
    </w:rPr>
  </w:style>
  <w:style w:type="character" w:customStyle="1" w:styleId="Heading1Char">
    <w:name w:val="Heading 1 Char"/>
    <w:basedOn w:val="DefaultParagraphFont"/>
    <w:link w:val="Heading1"/>
    <w:uiPriority w:val="9"/>
    <w:rsid w:val="6D1EEF4C"/>
    <w:rPr>
      <w:rFonts w:ascii="Calibri" w:eastAsia="Calibri" w:hAnsi="Calibri" w:cs="Calibri"/>
      <w:color w:val="2F5597"/>
      <w:sz w:val="32"/>
      <w:szCs w:val="32"/>
    </w:rPr>
  </w:style>
  <w:style w:type="paragraph" w:styleId="ListParagraph">
    <w:name w:val="List Paragraph"/>
    <w:basedOn w:val="Normal"/>
    <w:uiPriority w:val="34"/>
    <w:qFormat/>
    <w:rsid w:val="3133EFCE"/>
    <w:pPr>
      <w:ind w:left="720"/>
      <w:contextualSpacing/>
    </w:pPr>
  </w:style>
  <w:style w:type="paragraph" w:styleId="Header">
    <w:name w:val="header"/>
    <w:basedOn w:val="Normal"/>
    <w:uiPriority w:val="99"/>
    <w:unhideWhenUsed/>
    <w:rsid w:val="3133EFCE"/>
    <w:pPr>
      <w:tabs>
        <w:tab w:val="center" w:pos="4680"/>
        <w:tab w:val="right" w:pos="9360"/>
      </w:tabs>
      <w:spacing w:after="0" w:line="240" w:lineRule="auto"/>
    </w:pPr>
  </w:style>
  <w:style w:type="paragraph" w:styleId="Footer">
    <w:name w:val="footer"/>
    <w:basedOn w:val="Normal"/>
    <w:uiPriority w:val="99"/>
    <w:unhideWhenUsed/>
    <w:rsid w:val="3133EFCE"/>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467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0">
          <w:marLeft w:val="0"/>
          <w:marRight w:val="0"/>
          <w:marTop w:val="0"/>
          <w:marBottom w:val="0"/>
          <w:divBdr>
            <w:top w:val="none" w:sz="0" w:space="0" w:color="auto"/>
            <w:left w:val="none" w:sz="0" w:space="0" w:color="auto"/>
            <w:bottom w:val="none" w:sz="0" w:space="0" w:color="auto"/>
            <w:right w:val="none" w:sz="0" w:space="0" w:color="auto"/>
          </w:divBdr>
          <w:divsChild>
            <w:div w:id="7380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26E98E21-BF16-4375-A473-0C1D9969900D}">
  <ds:schemaRefs>
    <ds:schemaRef ds:uri="http://schemas.microsoft.com/sharepoint/v3/contenttype/forms"/>
  </ds:schemaRefs>
</ds:datastoreItem>
</file>

<file path=customXml/itemProps2.xml><?xml version="1.0" encoding="utf-8"?>
<ds:datastoreItem xmlns:ds="http://schemas.openxmlformats.org/officeDocument/2006/customXml" ds:itemID="{54311847-91EE-490A-8DB4-E09040823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5EE97-1C0C-40CD-8C4C-B5A0FE2C33C4}">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2025-07-26T13:40:00Z</dcterms:created>
  <dcterms:modified xsi:type="dcterms:W3CDTF">2025-09-12T11:20:00Z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