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494" w:rsidRDefault="00BA7858">
      <w:r>
        <w:rPr>
          <w:noProof/>
        </w:rPr>
        <w:drawing>
          <wp:inline distT="0" distB="0" distL="0" distR="0">
            <wp:extent cx="4486275" cy="6305550"/>
            <wp:effectExtent l="19050" t="0" r="9525" b="0"/>
            <wp:docPr id="1" name="Picture 1" descr="http://portal.jeengineering.co.uk/old/images/stories/xx-sdv6%20pow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rtal.jeengineering.co.uk/old/images/stories/xx-sdv6%20power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630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3494" w:rsidSect="00BD3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A7858"/>
    <w:rsid w:val="00BA7858"/>
    <w:rsid w:val="00BD3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7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78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2013-05-04T11:06:00Z</dcterms:created>
  <dcterms:modified xsi:type="dcterms:W3CDTF">2013-05-04T11:08:00Z</dcterms:modified>
</cp:coreProperties>
</file>