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505" w:rsidRPr="00825505" w:rsidRDefault="00825505" w:rsidP="00825505">
      <w:pPr>
        <w:pBdr>
          <w:bottom w:val="single" w:sz="6" w:space="0" w:color="868686"/>
        </w:pBdr>
        <w:shd w:val="clear" w:color="auto" w:fill="FFFFFF"/>
        <w:spacing w:after="300" w:line="408" w:lineRule="atLeast"/>
        <w:outlineLvl w:val="2"/>
        <w:rPr>
          <w:rFonts w:ascii="Verdana" w:eastAsia="Times New Roman" w:hAnsi="Verdana" w:cs="Times New Roman"/>
          <w:b/>
          <w:bCs/>
          <w:color w:val="868686"/>
          <w:sz w:val="36"/>
          <w:szCs w:val="36"/>
          <w:lang w:eastAsia="pt-BR"/>
        </w:rPr>
      </w:pPr>
      <w:r w:rsidRPr="00825505">
        <w:rPr>
          <w:rFonts w:ascii="Verdana" w:eastAsia="Times New Roman" w:hAnsi="Verdana" w:cs="Times New Roman"/>
          <w:b/>
          <w:bCs/>
          <w:color w:val="868686"/>
          <w:sz w:val="36"/>
          <w:szCs w:val="36"/>
          <w:lang w:eastAsia="pt-BR"/>
        </w:rPr>
        <w:t>Visualização de documento</w:t>
      </w:r>
    </w:p>
    <w:tbl>
      <w:tblPr>
        <w:tblW w:w="19335" w:type="dxa"/>
        <w:tblCellSpacing w:w="15" w:type="dxa"/>
        <w:tblCellMar>
          <w:left w:w="0" w:type="dxa"/>
          <w:right w:w="0" w:type="dxa"/>
        </w:tblCellMar>
        <w:tblLook w:val="04A0" w:firstRow="1" w:lastRow="0" w:firstColumn="1" w:lastColumn="0" w:noHBand="0" w:noVBand="1"/>
      </w:tblPr>
      <w:tblGrid>
        <w:gridCol w:w="1995"/>
        <w:gridCol w:w="17340"/>
      </w:tblGrid>
      <w:tr w:rsidR="00825505" w:rsidRPr="00825505" w:rsidTr="00825505">
        <w:trPr>
          <w:tblCellSpacing w:w="15" w:type="dxa"/>
        </w:trPr>
        <w:tc>
          <w:tcPr>
            <w:tcW w:w="1950" w:type="dxa"/>
            <w:tcMar>
              <w:top w:w="0" w:type="dxa"/>
              <w:left w:w="0" w:type="dxa"/>
              <w:bottom w:w="0" w:type="dxa"/>
              <w:right w:w="75" w:type="dxa"/>
            </w:tcMar>
            <w:vAlign w:val="bottom"/>
            <w:hideMark/>
          </w:tcPr>
          <w:p w:rsidR="00825505" w:rsidRPr="00825505" w:rsidRDefault="00825505" w:rsidP="00825505">
            <w:pPr>
              <w:spacing w:after="0" w:line="480" w:lineRule="atLeast"/>
              <w:jc w:val="right"/>
              <w:rPr>
                <w:rFonts w:ascii="Times New Roman" w:eastAsia="Times New Roman" w:hAnsi="Times New Roman" w:cs="Times New Roman"/>
                <w:b/>
                <w:bCs/>
                <w:sz w:val="24"/>
                <w:szCs w:val="24"/>
                <w:lang w:eastAsia="pt-BR"/>
              </w:rPr>
            </w:pPr>
            <w:r w:rsidRPr="00825505">
              <w:rPr>
                <w:rFonts w:ascii="Times New Roman" w:eastAsia="Times New Roman" w:hAnsi="Times New Roman" w:cs="Times New Roman"/>
                <w:b/>
                <w:bCs/>
                <w:sz w:val="24"/>
                <w:szCs w:val="24"/>
                <w:lang w:eastAsia="pt-BR"/>
              </w:rPr>
              <w:t>Nome:</w:t>
            </w:r>
          </w:p>
        </w:tc>
        <w:tc>
          <w:tcPr>
            <w:tcW w:w="0" w:type="auto"/>
            <w:vAlign w:val="bottom"/>
            <w:hideMark/>
          </w:tcPr>
          <w:p w:rsidR="00825505" w:rsidRPr="00825505" w:rsidRDefault="00825505" w:rsidP="00825505">
            <w:pPr>
              <w:spacing w:after="0" w:line="480" w:lineRule="atLeast"/>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Edital 001/2009 - Analista Judiciario</w:t>
            </w:r>
          </w:p>
        </w:tc>
      </w:tr>
      <w:tr w:rsidR="00825505" w:rsidRPr="00825505" w:rsidTr="00825505">
        <w:trPr>
          <w:tblCellSpacing w:w="15" w:type="dxa"/>
        </w:trPr>
        <w:tc>
          <w:tcPr>
            <w:tcW w:w="1950" w:type="dxa"/>
            <w:tcMar>
              <w:top w:w="0" w:type="dxa"/>
              <w:left w:w="0" w:type="dxa"/>
              <w:bottom w:w="0" w:type="dxa"/>
              <w:right w:w="75" w:type="dxa"/>
            </w:tcMar>
            <w:vAlign w:val="bottom"/>
            <w:hideMark/>
          </w:tcPr>
          <w:p w:rsidR="00825505" w:rsidRPr="00825505" w:rsidRDefault="00825505" w:rsidP="00825505">
            <w:pPr>
              <w:spacing w:after="0" w:line="480" w:lineRule="atLeast"/>
              <w:jc w:val="right"/>
              <w:rPr>
                <w:rFonts w:ascii="Times New Roman" w:eastAsia="Times New Roman" w:hAnsi="Times New Roman" w:cs="Times New Roman"/>
                <w:b/>
                <w:bCs/>
                <w:sz w:val="24"/>
                <w:szCs w:val="24"/>
                <w:lang w:eastAsia="pt-BR"/>
              </w:rPr>
            </w:pPr>
            <w:r w:rsidRPr="00825505">
              <w:rPr>
                <w:rFonts w:ascii="Times New Roman" w:eastAsia="Times New Roman" w:hAnsi="Times New Roman" w:cs="Times New Roman"/>
                <w:b/>
                <w:bCs/>
                <w:sz w:val="24"/>
                <w:szCs w:val="24"/>
                <w:lang w:eastAsia="pt-BR"/>
              </w:rPr>
              <w:t>Tipo:</w:t>
            </w:r>
          </w:p>
        </w:tc>
        <w:tc>
          <w:tcPr>
            <w:tcW w:w="0" w:type="auto"/>
            <w:vAlign w:val="bottom"/>
            <w:hideMark/>
          </w:tcPr>
          <w:p w:rsidR="00825505" w:rsidRPr="00825505" w:rsidRDefault="00825505" w:rsidP="00825505">
            <w:pPr>
              <w:spacing w:after="0" w:line="480" w:lineRule="atLeast"/>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Edital Concurso Foro Judicial Ingresso</w:t>
            </w:r>
          </w:p>
        </w:tc>
      </w:tr>
      <w:tr w:rsidR="00825505" w:rsidRPr="00825505" w:rsidTr="00825505">
        <w:trPr>
          <w:tblCellSpacing w:w="15" w:type="dxa"/>
        </w:trPr>
        <w:tc>
          <w:tcPr>
            <w:tcW w:w="1950" w:type="dxa"/>
            <w:tcMar>
              <w:top w:w="0" w:type="dxa"/>
              <w:left w:w="0" w:type="dxa"/>
              <w:bottom w:w="0" w:type="dxa"/>
              <w:right w:w="75" w:type="dxa"/>
            </w:tcMar>
            <w:vAlign w:val="bottom"/>
            <w:hideMark/>
          </w:tcPr>
          <w:p w:rsidR="00825505" w:rsidRPr="00825505" w:rsidRDefault="00825505" w:rsidP="00825505">
            <w:pPr>
              <w:spacing w:after="0" w:line="480" w:lineRule="atLeast"/>
              <w:jc w:val="right"/>
              <w:rPr>
                <w:rFonts w:ascii="Times New Roman" w:eastAsia="Times New Roman" w:hAnsi="Times New Roman" w:cs="Times New Roman"/>
                <w:b/>
                <w:bCs/>
                <w:sz w:val="24"/>
                <w:szCs w:val="24"/>
                <w:lang w:eastAsia="pt-BR"/>
              </w:rPr>
            </w:pPr>
            <w:r w:rsidRPr="00825505">
              <w:rPr>
                <w:rFonts w:ascii="Times New Roman" w:eastAsia="Times New Roman" w:hAnsi="Times New Roman" w:cs="Times New Roman"/>
                <w:b/>
                <w:bCs/>
                <w:sz w:val="24"/>
                <w:szCs w:val="24"/>
                <w:lang w:eastAsia="pt-BR"/>
              </w:rPr>
              <w:t>Data da publicação:</w:t>
            </w:r>
          </w:p>
        </w:tc>
        <w:tc>
          <w:tcPr>
            <w:tcW w:w="0" w:type="auto"/>
            <w:vAlign w:val="bottom"/>
            <w:hideMark/>
          </w:tcPr>
          <w:p w:rsidR="00825505" w:rsidRPr="00825505" w:rsidRDefault="00825505" w:rsidP="00825505">
            <w:pPr>
              <w:spacing w:after="0" w:line="480" w:lineRule="atLeast"/>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19/06/2009 00:00</w:t>
            </w:r>
          </w:p>
        </w:tc>
      </w:tr>
    </w:tbl>
    <w:p w:rsidR="00825505" w:rsidRPr="00825505" w:rsidRDefault="00825505" w:rsidP="00825505">
      <w:pPr>
        <w:shd w:val="clear" w:color="auto" w:fill="FFFFFF"/>
        <w:spacing w:after="240" w:line="240" w:lineRule="auto"/>
        <w:jc w:val="right"/>
        <w:rPr>
          <w:rFonts w:ascii="Verdana" w:eastAsia="Times New Roman" w:hAnsi="Verdana" w:cs="Times New Roman"/>
          <w:color w:val="0A2948"/>
          <w:sz w:val="17"/>
          <w:szCs w:val="17"/>
          <w:lang w:eastAsia="pt-BR"/>
        </w:rPr>
      </w:pPr>
      <w:hyperlink r:id="rId5" w:anchor="opcoes" w:history="1">
        <w:r w:rsidRPr="00825505">
          <w:rPr>
            <w:rFonts w:ascii="Verdana" w:eastAsia="Times New Roman" w:hAnsi="Verdana" w:cs="Times New Roman"/>
            <w:color w:val="0A2948"/>
            <w:sz w:val="17"/>
            <w:szCs w:val="17"/>
            <w:u w:val="single"/>
            <w:lang w:eastAsia="pt-BR"/>
          </w:rPr>
          <w:t>Fim da página</w:t>
        </w:r>
      </w:hyperlink>
    </w:p>
    <w:tbl>
      <w:tblPr>
        <w:tblW w:w="5000" w:type="pct"/>
        <w:tblCellSpacing w:w="15" w:type="dxa"/>
        <w:tblCellMar>
          <w:left w:w="0" w:type="dxa"/>
          <w:right w:w="0" w:type="dxa"/>
        </w:tblCellMar>
        <w:tblLook w:val="04A0" w:firstRow="1" w:lastRow="0" w:firstColumn="1" w:lastColumn="0" w:noHBand="0" w:noVBand="1"/>
      </w:tblPr>
      <w:tblGrid>
        <w:gridCol w:w="3041"/>
        <w:gridCol w:w="6045"/>
      </w:tblGrid>
      <w:tr w:rsidR="00825505" w:rsidRPr="00825505" w:rsidTr="00825505">
        <w:trPr>
          <w:tblCellSpacing w:w="15" w:type="dxa"/>
        </w:trPr>
        <w:tc>
          <w:tcPr>
            <w:tcW w:w="0" w:type="auto"/>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666750" cy="762000"/>
                  <wp:effectExtent l="0" t="0" r="0" b="0"/>
                  <wp:wrapSquare wrapText="bothSides"/>
                  <wp:docPr id="1" name="Imagem 1" descr="ceif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ifad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00" w:type="dxa"/>
            <w:vAlign w:val="center"/>
            <w:hideMark/>
          </w:tcPr>
          <w:p w:rsidR="00825505" w:rsidRPr="00825505" w:rsidRDefault="00825505" w:rsidP="00825505">
            <w:pPr>
              <w:spacing w:after="0" w:line="240" w:lineRule="auto"/>
              <w:jc w:val="center"/>
              <w:rPr>
                <w:rFonts w:ascii="Times New Roman" w:eastAsia="Times New Roman" w:hAnsi="Times New Roman" w:cs="Times New Roman"/>
                <w:b/>
                <w:bCs/>
                <w:sz w:val="28"/>
                <w:szCs w:val="28"/>
                <w:lang w:eastAsia="pt-BR"/>
              </w:rPr>
            </w:pPr>
            <w:r w:rsidRPr="00825505">
              <w:rPr>
                <w:rFonts w:ascii="Times New Roman" w:eastAsia="Times New Roman" w:hAnsi="Times New Roman" w:cs="Times New Roman"/>
                <w:b/>
                <w:bCs/>
                <w:sz w:val="28"/>
                <w:szCs w:val="28"/>
                <w:lang w:eastAsia="pt-BR"/>
              </w:rPr>
              <w:t>TRIBUNAL DE JUSTIÇA DO ESTADO DO PARANÁ</w:t>
            </w:r>
          </w:p>
        </w:tc>
      </w:tr>
    </w:tbl>
    <w:p w:rsidR="00825505" w:rsidRPr="00825505" w:rsidRDefault="00825505" w:rsidP="00825505">
      <w:pPr>
        <w:shd w:val="clear" w:color="auto" w:fill="FFFFFF"/>
        <w:spacing w:after="0" w:line="240" w:lineRule="auto"/>
        <w:rPr>
          <w:rFonts w:ascii="Verdana" w:eastAsia="Times New Roman" w:hAnsi="Verdana" w:cs="Times New Roman"/>
          <w:color w:val="000000"/>
          <w:sz w:val="17"/>
          <w:szCs w:val="17"/>
          <w:lang w:eastAsia="pt-BR"/>
        </w:rPr>
      </w:pPr>
      <w:r w:rsidRPr="00825505">
        <w:rPr>
          <w:rFonts w:ascii="Verdana" w:eastAsia="Times New Roman" w:hAnsi="Verdana" w:cs="Times New Roman"/>
          <w:color w:val="000000"/>
          <w:sz w:val="17"/>
          <w:szCs w:val="17"/>
          <w:lang w:eastAsia="pt-BR"/>
        </w:rPr>
        <w:t> </w:t>
      </w:r>
    </w:p>
    <w:p w:rsidR="00825505" w:rsidRPr="00825505" w:rsidRDefault="00825505" w:rsidP="00825505">
      <w:pPr>
        <w:shd w:val="clear" w:color="auto" w:fill="FFFFFF"/>
        <w:spacing w:after="0" w:line="240" w:lineRule="auto"/>
        <w:jc w:val="center"/>
        <w:rPr>
          <w:rFonts w:ascii="Verdana" w:eastAsia="Times New Roman" w:hAnsi="Verdana" w:cs="Times New Roman"/>
          <w:color w:val="000000"/>
          <w:sz w:val="17"/>
          <w:szCs w:val="17"/>
          <w:lang w:eastAsia="pt-BR"/>
        </w:rPr>
      </w:pPr>
      <w:r w:rsidRPr="00825505">
        <w:rPr>
          <w:rFonts w:ascii="Verdana" w:eastAsia="Times New Roman" w:hAnsi="Verdana" w:cs="Times New Roman"/>
          <w:color w:val="000000"/>
          <w:sz w:val="17"/>
          <w:szCs w:val="17"/>
          <w:lang w:eastAsia="pt-BR"/>
        </w:rPr>
        <w:t>Concurso Público - Edital 001/2009</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hyperlink r:id="rId7" w:tgtFrame="_blank" w:history="1">
        <w:r w:rsidRPr="00825505">
          <w:rPr>
            <w:rFonts w:ascii="Verdana" w:eastAsia="Times New Roman" w:hAnsi="Verdana" w:cs="Times New Roman"/>
            <w:color w:val="0A2948"/>
            <w:sz w:val="17"/>
            <w:szCs w:val="17"/>
            <w:u w:val="single"/>
            <w:lang w:eastAsia="pt-BR"/>
          </w:rPr>
          <w:t>Clique aqui para baixar este edital em pdf.</w:t>
        </w:r>
      </w:hyperlink>
      <w:r w:rsidRPr="00825505">
        <w:rPr>
          <w:rFonts w:ascii="Verdana" w:eastAsia="Times New Roman" w:hAnsi="Verdana" w:cs="Times New Roman"/>
          <w:color w:val="000000"/>
          <w:sz w:val="17"/>
          <w:szCs w:val="17"/>
          <w:lang w:eastAsia="pt-BR"/>
        </w:rPr>
        <w:br/>
      </w:r>
    </w:p>
    <w:p w:rsidR="00825505" w:rsidRPr="00825505" w:rsidRDefault="00825505" w:rsidP="00825505">
      <w:pPr>
        <w:shd w:val="clear" w:color="auto" w:fill="FFFFFF"/>
        <w:spacing w:after="0" w:line="240" w:lineRule="auto"/>
        <w:rPr>
          <w:rFonts w:ascii="Verdana" w:eastAsia="Times New Roman" w:hAnsi="Verdana" w:cs="Times New Roman"/>
          <w:color w:val="000000"/>
          <w:sz w:val="17"/>
          <w:szCs w:val="17"/>
          <w:lang w:eastAsia="pt-BR"/>
        </w:rPr>
      </w:pPr>
      <w:r w:rsidRPr="00825505">
        <w:rPr>
          <w:rFonts w:ascii="Verdana" w:eastAsia="Times New Roman" w:hAnsi="Verdana" w:cs="Times New Roman"/>
          <w:color w:val="000000"/>
          <w:sz w:val="17"/>
          <w:szCs w:val="17"/>
          <w:lang w:eastAsia="pt-BR"/>
        </w:rPr>
        <w:t> </w:t>
      </w:r>
    </w:p>
    <w:p w:rsidR="00825505" w:rsidRPr="00825505" w:rsidRDefault="00825505" w:rsidP="00825505">
      <w:pPr>
        <w:shd w:val="clear" w:color="auto" w:fill="FFFFFF"/>
        <w:spacing w:after="0" w:line="240" w:lineRule="auto"/>
        <w:rPr>
          <w:rFonts w:ascii="Verdana" w:eastAsia="Times New Roman" w:hAnsi="Verdana" w:cs="Times New Roman"/>
          <w:color w:val="000000"/>
          <w:sz w:val="17"/>
          <w:szCs w:val="17"/>
          <w:lang w:eastAsia="pt-BR"/>
        </w:rPr>
      </w:pPr>
      <w:r w:rsidRPr="00825505">
        <w:rPr>
          <w:rFonts w:ascii="Verdana" w:eastAsia="Times New Roman" w:hAnsi="Verdana" w:cs="Times New Roman"/>
          <w:color w:val="000000"/>
          <w:sz w:val="17"/>
          <w:szCs w:val="17"/>
          <w:lang w:eastAsia="pt-BR"/>
        </w:rPr>
        <w:br/>
        <w:t>O Excelentíssimo Desembargador MÁRIO HELTON JORGE, Presidente da Banca Examinadora do Concurso, tendo em vista o disposto na Portaria nº 159, publicada no Diário Eletrônico do Tribunal de Justiça do Estado do Paraná nº 92 de 05/03/2009, e o contrato celebrado com a FAE – CENTRO UNIVERSITÁRIO FRANCISCANO, no uso de suas atribuições legais, torna público o presente edital de chamamento ao concurso público para provimento de cargos do Quadro de Pessoal do Poder Judiciário de 1º Grau de Jurisdição do Estado do Paraná, o qual se regerá de acordo com as seguintes instruções: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I DAS DISPOSIÇÕES PRELIMINARES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t>1. A Banca Examinadora do Concurso é composta pelo Desembargador MÁRIO HELTON JORGE, Presidente, pelas Bacharelas DENISE CRISTINA RYCHUV SANTOS e VERA LÚCIA GUIDALLI, ambas servidoras do Quadro de Pessoal da Secretaria do Tribunal de Justiça do Estado do Paraná.</w:t>
      </w:r>
      <w:r w:rsidRPr="00825505">
        <w:rPr>
          <w:rFonts w:ascii="Verdana" w:eastAsia="Times New Roman" w:hAnsi="Verdana" w:cs="Times New Roman"/>
          <w:color w:val="000000"/>
          <w:sz w:val="17"/>
          <w:szCs w:val="17"/>
          <w:lang w:eastAsia="pt-BR"/>
        </w:rPr>
        <w:br/>
        <w:t>2. O Concurso será realizado sob a responsabilidade da FAE – CENTRO UNIVERSITÁRIO FRANCISCANO, obedecidas as normas deste Edital.</w:t>
      </w:r>
      <w:r w:rsidRPr="00825505">
        <w:rPr>
          <w:rFonts w:ascii="Verdana" w:eastAsia="Times New Roman" w:hAnsi="Verdana" w:cs="Times New Roman"/>
          <w:color w:val="000000"/>
          <w:sz w:val="17"/>
          <w:szCs w:val="17"/>
          <w:lang w:eastAsia="pt-BR"/>
        </w:rPr>
        <w:br/>
        <w:t>3. O Concurso destina-se ao preenchimento das vagas constantes do </w:t>
      </w:r>
      <w:r w:rsidRPr="00825505">
        <w:rPr>
          <w:rFonts w:ascii="Verdana" w:eastAsia="Times New Roman" w:hAnsi="Verdana" w:cs="Times New Roman"/>
          <w:b/>
          <w:bCs/>
          <w:color w:val="000000"/>
          <w:sz w:val="17"/>
          <w:szCs w:val="17"/>
          <w:lang w:eastAsia="pt-BR"/>
        </w:rPr>
        <w:t>Anexo I</w:t>
      </w:r>
      <w:r w:rsidRPr="00825505">
        <w:rPr>
          <w:rFonts w:ascii="Verdana" w:eastAsia="Times New Roman" w:hAnsi="Verdana" w:cs="Times New Roman"/>
          <w:color w:val="000000"/>
          <w:sz w:val="17"/>
          <w:szCs w:val="17"/>
          <w:lang w:eastAsia="pt-BR"/>
        </w:rPr>
        <w:t> e à formação de cadastro de reserva das Categorias Funcionais constantes no Capítulo II, obedecida a ordem classificatória, no prazo de sua validade.</w:t>
      </w:r>
      <w:r w:rsidRPr="00825505">
        <w:rPr>
          <w:rFonts w:ascii="Verdana" w:eastAsia="Times New Roman" w:hAnsi="Verdana" w:cs="Times New Roman"/>
          <w:color w:val="000000"/>
          <w:sz w:val="17"/>
          <w:szCs w:val="17"/>
          <w:lang w:eastAsia="pt-BR"/>
        </w:rPr>
        <w:br/>
        <w:t>4. O Cadastro de Reserva destina-se ao preenchimento, no prazo de validade do Concurso, das vagas que surgirem no período, observados a possibilidade orçamentária e o critério legal para a reserva de vagas aos portadores de necessidades especiais e aos afro-descendentes.</w:t>
      </w:r>
      <w:r w:rsidRPr="00825505">
        <w:rPr>
          <w:rFonts w:ascii="Verdana" w:eastAsia="Times New Roman" w:hAnsi="Verdana" w:cs="Times New Roman"/>
          <w:color w:val="000000"/>
          <w:sz w:val="17"/>
          <w:szCs w:val="17"/>
          <w:lang w:eastAsia="pt-BR"/>
        </w:rPr>
        <w:br/>
        <w:t>5. Fica delegada competência à FAE – CENTRO UNIVERSITÁRIO FRANCISCANO para:</w:t>
      </w:r>
      <w:r w:rsidRPr="00825505">
        <w:rPr>
          <w:rFonts w:ascii="Verdana" w:eastAsia="Times New Roman" w:hAnsi="Verdana" w:cs="Times New Roman"/>
          <w:color w:val="000000"/>
          <w:sz w:val="17"/>
          <w:szCs w:val="17"/>
          <w:lang w:eastAsia="pt-BR"/>
        </w:rPr>
        <w:br/>
        <w:t>a) ordenar as inscrições realizadas no site do Tribunal de Justiça;</w:t>
      </w:r>
      <w:r w:rsidRPr="00825505">
        <w:rPr>
          <w:rFonts w:ascii="Verdana" w:eastAsia="Times New Roman" w:hAnsi="Verdana" w:cs="Times New Roman"/>
          <w:color w:val="000000"/>
          <w:sz w:val="17"/>
          <w:szCs w:val="17"/>
          <w:lang w:eastAsia="pt-BR"/>
        </w:rPr>
        <w:br/>
        <w:t>b) emitir os documentos de confirmação de inscrições;</w:t>
      </w:r>
      <w:r w:rsidRPr="00825505">
        <w:rPr>
          <w:rFonts w:ascii="Verdana" w:eastAsia="Times New Roman" w:hAnsi="Verdana" w:cs="Times New Roman"/>
          <w:color w:val="000000"/>
          <w:sz w:val="17"/>
          <w:szCs w:val="17"/>
          <w:lang w:eastAsia="pt-BR"/>
        </w:rPr>
        <w:br/>
        <w:t>c) emitir relatórios diários das inscrições, com o número de candidatos inscritos por comarca;</w:t>
      </w:r>
      <w:r w:rsidRPr="00825505">
        <w:rPr>
          <w:rFonts w:ascii="Verdana" w:eastAsia="Times New Roman" w:hAnsi="Verdana" w:cs="Times New Roman"/>
          <w:color w:val="000000"/>
          <w:sz w:val="17"/>
          <w:szCs w:val="17"/>
          <w:lang w:eastAsia="pt-BR"/>
        </w:rPr>
        <w:br/>
        <w:t>d) elaborar, aplicar, corrigir e avaliar as provas objetiva e discursiva-redação;</w:t>
      </w:r>
      <w:r w:rsidRPr="00825505">
        <w:rPr>
          <w:rFonts w:ascii="Verdana" w:eastAsia="Times New Roman" w:hAnsi="Verdana" w:cs="Times New Roman"/>
          <w:color w:val="000000"/>
          <w:sz w:val="17"/>
          <w:szCs w:val="17"/>
          <w:lang w:eastAsia="pt-BR"/>
        </w:rPr>
        <w:br/>
        <w:t>f) receber e processar os recursos interpostos às etapas da prova objetiva e discursiva, emitindo sobre eles parecer fundamentado.</w:t>
      </w:r>
      <w:r w:rsidRPr="00825505">
        <w:rPr>
          <w:rFonts w:ascii="Verdana" w:eastAsia="Times New Roman" w:hAnsi="Verdana" w:cs="Times New Roman"/>
          <w:color w:val="000000"/>
          <w:sz w:val="17"/>
          <w:szCs w:val="17"/>
          <w:lang w:eastAsia="pt-BR"/>
        </w:rPr>
        <w:br/>
        <w:t>g) prestar informações sobre o concurso.</w:t>
      </w:r>
      <w:r w:rsidRPr="00825505">
        <w:rPr>
          <w:rFonts w:ascii="Verdana" w:eastAsia="Times New Roman" w:hAnsi="Verdana" w:cs="Times New Roman"/>
          <w:color w:val="000000"/>
          <w:sz w:val="17"/>
          <w:szCs w:val="17"/>
          <w:lang w:eastAsia="pt-BR"/>
        </w:rPr>
        <w:br/>
        <w:t>6. As categorias funcionais, códigos de opção, escolaridade/pré-requisitos, vencimentos são os estabelecidos no Capítulo II.</w:t>
      </w:r>
      <w:r w:rsidRPr="00825505">
        <w:rPr>
          <w:rFonts w:ascii="Verdana" w:eastAsia="Times New Roman" w:hAnsi="Verdana" w:cs="Times New Roman"/>
          <w:color w:val="000000"/>
          <w:sz w:val="17"/>
          <w:szCs w:val="17"/>
          <w:lang w:eastAsia="pt-BR"/>
        </w:rPr>
        <w:br/>
        <w:t>7. A relação das vagas e a indicação das comarcas, para efeitos de opção, constam do </w:t>
      </w:r>
      <w:r w:rsidRPr="00825505">
        <w:rPr>
          <w:rFonts w:ascii="Verdana" w:eastAsia="Times New Roman" w:hAnsi="Verdana" w:cs="Times New Roman"/>
          <w:b/>
          <w:bCs/>
          <w:color w:val="000000"/>
          <w:sz w:val="17"/>
          <w:szCs w:val="17"/>
          <w:lang w:eastAsia="pt-BR"/>
        </w:rPr>
        <w:t>Anexo I</w:t>
      </w:r>
      <w:r w:rsidRPr="00825505">
        <w:rPr>
          <w:rFonts w:ascii="Verdana" w:eastAsia="Times New Roman" w:hAnsi="Verdana" w:cs="Times New Roman"/>
          <w:color w:val="000000"/>
          <w:sz w:val="17"/>
          <w:szCs w:val="17"/>
          <w:lang w:eastAsia="pt-BR"/>
        </w:rPr>
        <w:t>.</w:t>
      </w:r>
      <w:r w:rsidRPr="00825505">
        <w:rPr>
          <w:rFonts w:ascii="Verdana" w:eastAsia="Times New Roman" w:hAnsi="Verdana" w:cs="Times New Roman"/>
          <w:color w:val="000000"/>
          <w:sz w:val="17"/>
          <w:szCs w:val="17"/>
          <w:lang w:eastAsia="pt-BR"/>
        </w:rPr>
        <w:br/>
        <w:t>8. A descrição das atribuições básicas das Categorias Funcionais/Áreas/Especialidades consta do </w:t>
      </w:r>
      <w:r w:rsidRPr="00825505">
        <w:rPr>
          <w:rFonts w:ascii="Verdana" w:eastAsia="Times New Roman" w:hAnsi="Verdana" w:cs="Times New Roman"/>
          <w:b/>
          <w:bCs/>
          <w:color w:val="000000"/>
          <w:sz w:val="17"/>
          <w:szCs w:val="17"/>
          <w:lang w:eastAsia="pt-BR"/>
        </w:rPr>
        <w:t>Anexo II</w:t>
      </w:r>
      <w:r w:rsidRPr="00825505">
        <w:rPr>
          <w:rFonts w:ascii="Verdana" w:eastAsia="Times New Roman" w:hAnsi="Verdana" w:cs="Times New Roman"/>
          <w:color w:val="000000"/>
          <w:sz w:val="17"/>
          <w:szCs w:val="17"/>
          <w:lang w:eastAsia="pt-BR"/>
        </w:rPr>
        <w:t>.</w:t>
      </w:r>
      <w:r w:rsidRPr="00825505">
        <w:rPr>
          <w:rFonts w:ascii="Verdana" w:eastAsia="Times New Roman" w:hAnsi="Verdana" w:cs="Times New Roman"/>
          <w:color w:val="000000"/>
          <w:sz w:val="17"/>
          <w:szCs w:val="17"/>
          <w:lang w:eastAsia="pt-BR"/>
        </w:rPr>
        <w:br/>
        <w:t>9. O conteúdo programático consta do </w:t>
      </w:r>
      <w:r w:rsidRPr="00825505">
        <w:rPr>
          <w:rFonts w:ascii="Verdana" w:eastAsia="Times New Roman" w:hAnsi="Verdana" w:cs="Times New Roman"/>
          <w:b/>
          <w:bCs/>
          <w:color w:val="000000"/>
          <w:sz w:val="17"/>
          <w:szCs w:val="17"/>
          <w:lang w:eastAsia="pt-BR"/>
        </w:rPr>
        <w:t>Anexo III</w:t>
      </w:r>
      <w:r w:rsidRPr="00825505">
        <w:rPr>
          <w:rFonts w:ascii="Verdana" w:eastAsia="Times New Roman" w:hAnsi="Verdana" w:cs="Times New Roman"/>
          <w:color w:val="000000"/>
          <w:sz w:val="17"/>
          <w:szCs w:val="17"/>
          <w:lang w:eastAsia="pt-BR"/>
        </w:rPr>
        <w:t>.</w:t>
      </w:r>
      <w:r w:rsidRPr="00825505">
        <w:rPr>
          <w:rFonts w:ascii="Verdana" w:eastAsia="Times New Roman" w:hAnsi="Verdana" w:cs="Times New Roman"/>
          <w:color w:val="000000"/>
          <w:sz w:val="17"/>
          <w:szCs w:val="17"/>
          <w:lang w:eastAsia="pt-BR"/>
        </w:rPr>
        <w:br/>
        <w:t>10. O local de realização das provas consta do Anexo IV.</w:t>
      </w:r>
      <w:r w:rsidRPr="00825505">
        <w:rPr>
          <w:rFonts w:ascii="Verdana" w:eastAsia="Times New Roman" w:hAnsi="Verdana" w:cs="Times New Roman"/>
          <w:color w:val="000000"/>
          <w:sz w:val="17"/>
          <w:szCs w:val="17"/>
          <w:lang w:eastAsia="pt-BR"/>
        </w:rPr>
        <w:br/>
        <w:t xml:space="preserve">11. Os cargos previstos para este Concurso têm previsão da seguinte carga horária: das 08h30min (oito </w:t>
      </w:r>
      <w:r w:rsidRPr="00825505">
        <w:rPr>
          <w:rFonts w:ascii="Verdana" w:eastAsia="Times New Roman" w:hAnsi="Verdana" w:cs="Times New Roman"/>
          <w:color w:val="000000"/>
          <w:sz w:val="17"/>
          <w:szCs w:val="17"/>
          <w:lang w:eastAsia="pt-BR"/>
        </w:rPr>
        <w:lastRenderedPageBreak/>
        <w:t>horas e trinta minutos) às 11h00min (onze horas) e das 13h00min (treze horas) às 17h00min (dezessete horas), de acordo com o art. 40, I da Lei 16.024, de 19/12/2008.</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II DOS CARGOS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t>1. As categorias funcionais/áreas/especialidades, escolaridade/pré-requisitos e os vencimentos são os estabelecidos a seguir:</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Ensino Superior Completo</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Ensino Médio Completo (antigo 2º grau)</w:t>
      </w:r>
    </w:p>
    <w:tbl>
      <w:tblPr>
        <w:tblW w:w="95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5"/>
        <w:gridCol w:w="945"/>
        <w:gridCol w:w="3900"/>
        <w:gridCol w:w="1380"/>
      </w:tblGrid>
      <w:tr w:rsidR="00825505" w:rsidRPr="00825505" w:rsidTr="00825505">
        <w:trPr>
          <w:gridAfter w:val="3"/>
          <w:wAfter w:w="6240" w:type="dxa"/>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Categoria Funcional/Área/Especialidade</w:t>
            </w:r>
          </w:p>
        </w:tc>
        <w:tc>
          <w:tcPr>
            <w:tcW w:w="91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Código de Opção</w:t>
            </w:r>
          </w:p>
        </w:tc>
        <w:tc>
          <w:tcPr>
            <w:tcW w:w="397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Escolaridade/Pré-requisitos (comprovados no ato da posse)</w:t>
            </w:r>
          </w:p>
        </w:tc>
        <w:tc>
          <w:tcPr>
            <w:tcW w:w="135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Vencimento</w:t>
            </w:r>
          </w:p>
        </w:tc>
      </w:tr>
      <w:tr w:rsidR="00825505" w:rsidRPr="00825505" w:rsidTr="00825505">
        <w:trPr>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Analista Judiciário</w:t>
            </w:r>
            <w:r w:rsidRPr="00825505">
              <w:rPr>
                <w:rFonts w:ascii="Times New Roman" w:eastAsia="Times New Roman" w:hAnsi="Times New Roman" w:cs="Times New Roman"/>
                <w:sz w:val="24"/>
                <w:szCs w:val="24"/>
                <w:lang w:eastAsia="pt-BR"/>
              </w:rPr>
              <w:br/>
              <w:t>Área de Apoio Especial Especialidade Área Judiciária</w:t>
            </w:r>
          </w:p>
        </w:tc>
        <w:tc>
          <w:tcPr>
            <w:tcW w:w="9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AJ1</w:t>
            </w:r>
          </w:p>
        </w:tc>
        <w:tc>
          <w:tcPr>
            <w:tcW w:w="397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Diploma ou certificado de Curso de nível superior em Direito, reconhecido pelo MEC</w:t>
            </w:r>
          </w:p>
        </w:tc>
        <w:tc>
          <w:tcPr>
            <w:tcW w:w="135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R$ 2.303,66</w:t>
            </w:r>
          </w:p>
        </w:tc>
      </w:tr>
      <w:tr w:rsidR="00825505" w:rsidRPr="00825505" w:rsidTr="00825505">
        <w:trPr>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Analista Judiciário</w:t>
            </w:r>
            <w:r w:rsidRPr="00825505">
              <w:rPr>
                <w:rFonts w:ascii="Times New Roman" w:eastAsia="Times New Roman" w:hAnsi="Times New Roman" w:cs="Times New Roman"/>
                <w:sz w:val="24"/>
                <w:szCs w:val="24"/>
                <w:lang w:eastAsia="pt-BR"/>
              </w:rPr>
              <w:br/>
              <w:t>Área de Apoio Especial Especialidade Psicologia Judiciária</w:t>
            </w:r>
          </w:p>
        </w:tc>
        <w:tc>
          <w:tcPr>
            <w:tcW w:w="9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AJ2</w:t>
            </w:r>
          </w:p>
        </w:tc>
        <w:tc>
          <w:tcPr>
            <w:tcW w:w="397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Diploma ou certificado de Curso de nível superior em Psicologia, reconhecido pelo MEC</w:t>
            </w:r>
          </w:p>
        </w:tc>
        <w:tc>
          <w:tcPr>
            <w:tcW w:w="135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R$ 2.303,66</w:t>
            </w:r>
          </w:p>
        </w:tc>
      </w:tr>
      <w:tr w:rsidR="00825505" w:rsidRPr="00825505" w:rsidTr="00825505">
        <w:trPr>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Analista Judiciário</w:t>
            </w:r>
            <w:r w:rsidRPr="00825505">
              <w:rPr>
                <w:rFonts w:ascii="Times New Roman" w:eastAsia="Times New Roman" w:hAnsi="Times New Roman" w:cs="Times New Roman"/>
                <w:sz w:val="24"/>
                <w:szCs w:val="24"/>
                <w:lang w:eastAsia="pt-BR"/>
              </w:rPr>
              <w:br/>
              <w:t>Área de Apoio Especial Especialidade Contadoria Judiciária</w:t>
            </w:r>
          </w:p>
        </w:tc>
        <w:tc>
          <w:tcPr>
            <w:tcW w:w="9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AJ3</w:t>
            </w:r>
          </w:p>
        </w:tc>
        <w:tc>
          <w:tcPr>
            <w:tcW w:w="397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Diploma ou certificado de Curso de nível superior em Contabilidade, reconhecido pelo MEC</w:t>
            </w:r>
          </w:p>
        </w:tc>
        <w:tc>
          <w:tcPr>
            <w:tcW w:w="135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R$ 2.303,66</w:t>
            </w:r>
          </w:p>
        </w:tc>
      </w:tr>
      <w:tr w:rsidR="00825505" w:rsidRPr="00825505" w:rsidTr="00825505">
        <w:trPr>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Analista Judiciário</w:t>
            </w:r>
            <w:r w:rsidRPr="00825505">
              <w:rPr>
                <w:rFonts w:ascii="Times New Roman" w:eastAsia="Times New Roman" w:hAnsi="Times New Roman" w:cs="Times New Roman"/>
                <w:sz w:val="24"/>
                <w:szCs w:val="24"/>
                <w:lang w:eastAsia="pt-BR"/>
              </w:rPr>
              <w:br/>
              <w:t>Área de Apoio Especial Especialidade Assistência Social Judiciária</w:t>
            </w:r>
          </w:p>
        </w:tc>
        <w:tc>
          <w:tcPr>
            <w:tcW w:w="9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AJ4</w:t>
            </w:r>
          </w:p>
        </w:tc>
        <w:tc>
          <w:tcPr>
            <w:tcW w:w="397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Diploma ou certificado de Curso de nível superior em Assistência Social, reconhecido pelo MEC</w:t>
            </w:r>
          </w:p>
        </w:tc>
        <w:tc>
          <w:tcPr>
            <w:tcW w:w="135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R$ 2.303,66</w:t>
            </w:r>
          </w:p>
        </w:tc>
      </w:tr>
      <w:tr w:rsidR="00825505" w:rsidRPr="00825505" w:rsidTr="0082550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825505" w:rsidRPr="00825505" w:rsidRDefault="00825505" w:rsidP="00825505">
            <w:pPr>
              <w:spacing w:after="0" w:line="240" w:lineRule="auto"/>
              <w:rPr>
                <w:rFonts w:ascii="Times New Roman" w:eastAsia="Times New Roman" w:hAnsi="Times New Roman" w:cs="Times New Roman"/>
                <w:sz w:val="20"/>
                <w:szCs w:val="20"/>
                <w:lang w:eastAsia="pt-BR"/>
              </w:rPr>
            </w:pPr>
          </w:p>
        </w:tc>
        <w:tc>
          <w:tcPr>
            <w:tcW w:w="0" w:type="auto"/>
            <w:vAlign w:val="center"/>
            <w:hideMark/>
          </w:tcPr>
          <w:p w:rsidR="00825505" w:rsidRPr="00825505" w:rsidRDefault="00825505" w:rsidP="00825505">
            <w:pPr>
              <w:spacing w:after="0" w:line="240" w:lineRule="auto"/>
              <w:rPr>
                <w:rFonts w:ascii="Times New Roman" w:eastAsia="Times New Roman" w:hAnsi="Times New Roman" w:cs="Times New Roman"/>
                <w:sz w:val="20"/>
                <w:szCs w:val="20"/>
                <w:lang w:eastAsia="pt-BR"/>
              </w:rPr>
            </w:pPr>
          </w:p>
        </w:tc>
        <w:tc>
          <w:tcPr>
            <w:tcW w:w="0" w:type="auto"/>
            <w:vAlign w:val="center"/>
            <w:hideMark/>
          </w:tcPr>
          <w:p w:rsidR="00825505" w:rsidRPr="00825505" w:rsidRDefault="00825505" w:rsidP="00825505">
            <w:pPr>
              <w:spacing w:after="0" w:line="240" w:lineRule="auto"/>
              <w:rPr>
                <w:rFonts w:ascii="Times New Roman" w:eastAsia="Times New Roman" w:hAnsi="Times New Roman" w:cs="Times New Roman"/>
                <w:sz w:val="20"/>
                <w:szCs w:val="20"/>
                <w:lang w:eastAsia="pt-BR"/>
              </w:rPr>
            </w:pPr>
          </w:p>
        </w:tc>
      </w:tr>
      <w:tr w:rsidR="00825505" w:rsidRPr="00825505" w:rsidTr="00825505">
        <w:trPr>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Categoria Funcional/Área/Especialidade</w:t>
            </w:r>
          </w:p>
        </w:tc>
        <w:tc>
          <w:tcPr>
            <w:tcW w:w="91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Código de Opção</w:t>
            </w:r>
          </w:p>
        </w:tc>
        <w:tc>
          <w:tcPr>
            <w:tcW w:w="397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Escolaridade/Pré-requisitos (comprovados no ato da posse)</w:t>
            </w:r>
          </w:p>
        </w:tc>
        <w:tc>
          <w:tcPr>
            <w:tcW w:w="135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Vencimento</w:t>
            </w:r>
          </w:p>
        </w:tc>
      </w:tr>
      <w:tr w:rsidR="00825505" w:rsidRPr="00825505" w:rsidTr="00825505">
        <w:trPr>
          <w:tblCellSpacing w:w="0" w:type="dxa"/>
        </w:trPr>
        <w:tc>
          <w:tcPr>
            <w:tcW w:w="32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Técnico-Judiciário</w:t>
            </w:r>
          </w:p>
        </w:tc>
        <w:tc>
          <w:tcPr>
            <w:tcW w:w="9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TJ</w:t>
            </w:r>
          </w:p>
        </w:tc>
        <w:tc>
          <w:tcPr>
            <w:tcW w:w="397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Comprovante de Conclusão do Ensino Médio (antigo 2º grau) ou equivalente, devidamente reconhecido</w:t>
            </w:r>
          </w:p>
        </w:tc>
        <w:tc>
          <w:tcPr>
            <w:tcW w:w="135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R$ 1.422,00</w:t>
            </w:r>
          </w:p>
        </w:tc>
      </w:tr>
    </w:tbl>
    <w:p w:rsidR="00825505" w:rsidRPr="00825505" w:rsidRDefault="00825505" w:rsidP="00825505">
      <w:pPr>
        <w:shd w:val="clear" w:color="auto" w:fill="FFFFFF"/>
        <w:spacing w:after="0" w:line="240" w:lineRule="auto"/>
        <w:rPr>
          <w:rFonts w:ascii="Verdana" w:eastAsia="Times New Roman" w:hAnsi="Verdana" w:cs="Times New Roman"/>
          <w:color w:val="000000"/>
          <w:sz w:val="17"/>
          <w:szCs w:val="17"/>
          <w:lang w:eastAsia="pt-BR"/>
        </w:rPr>
      </w:pP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III DOS REQUISITOS PARA A INVESTIDURA NO CARGO</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t>1. O candidato aprovado no Concurso será investido no cargo se atender às seguintes exigências, na data da posse:</w:t>
      </w:r>
      <w:r w:rsidRPr="00825505">
        <w:rPr>
          <w:rFonts w:ascii="Verdana" w:eastAsia="Times New Roman" w:hAnsi="Verdana" w:cs="Times New Roman"/>
          <w:color w:val="000000"/>
          <w:sz w:val="17"/>
          <w:szCs w:val="17"/>
          <w:lang w:eastAsia="pt-BR"/>
        </w:rPr>
        <w:br/>
        <w:t>a) ter nacionalidade brasileira ou ser naturalizado;</w:t>
      </w:r>
      <w:r w:rsidRPr="00825505">
        <w:rPr>
          <w:rFonts w:ascii="Verdana" w:eastAsia="Times New Roman" w:hAnsi="Verdana" w:cs="Times New Roman"/>
          <w:color w:val="000000"/>
          <w:sz w:val="17"/>
          <w:szCs w:val="17"/>
          <w:lang w:eastAsia="pt-BR"/>
        </w:rPr>
        <w:br/>
        <w:t>b) ter idade mínima de 18 (dezoito) anos;</w:t>
      </w:r>
      <w:r w:rsidRPr="00825505">
        <w:rPr>
          <w:rFonts w:ascii="Verdana" w:eastAsia="Times New Roman" w:hAnsi="Verdana" w:cs="Times New Roman"/>
          <w:color w:val="000000"/>
          <w:sz w:val="17"/>
          <w:szCs w:val="17"/>
          <w:lang w:eastAsia="pt-BR"/>
        </w:rPr>
        <w:br/>
        <w:t>c) estar em dia com as suas obrigações eleitorais;</w:t>
      </w:r>
      <w:r w:rsidRPr="00825505">
        <w:rPr>
          <w:rFonts w:ascii="Verdana" w:eastAsia="Times New Roman" w:hAnsi="Verdana" w:cs="Times New Roman"/>
          <w:color w:val="000000"/>
          <w:sz w:val="17"/>
          <w:szCs w:val="17"/>
          <w:lang w:eastAsia="pt-BR"/>
        </w:rPr>
        <w:br/>
        <w:t>d) estar em dia com as obrigações do Serviço Militar, para os candidatos do sexo masculino;</w:t>
      </w:r>
      <w:r w:rsidRPr="00825505">
        <w:rPr>
          <w:rFonts w:ascii="Verdana" w:eastAsia="Times New Roman" w:hAnsi="Verdana" w:cs="Times New Roman"/>
          <w:color w:val="000000"/>
          <w:sz w:val="17"/>
          <w:szCs w:val="17"/>
          <w:lang w:eastAsia="pt-BR"/>
        </w:rPr>
        <w:br/>
        <w:t>e) não registrar antecedentes criminais e estar em pleno exercício de seus direitos civis e políticos;</w:t>
      </w:r>
      <w:r w:rsidRPr="00825505">
        <w:rPr>
          <w:rFonts w:ascii="Verdana" w:eastAsia="Times New Roman" w:hAnsi="Verdana" w:cs="Times New Roman"/>
          <w:color w:val="000000"/>
          <w:sz w:val="17"/>
          <w:szCs w:val="17"/>
          <w:lang w:eastAsia="pt-BR"/>
        </w:rPr>
        <w:br/>
        <w:t>f) possuir os documentos comprobatórios da escolaridade e preencher os pré-requisitos para o cargo e a categoria funcional constantes do Capítulo II, bem como os documentos referidos do item 4 do Capítulo XIV;</w:t>
      </w:r>
      <w:r w:rsidRPr="00825505">
        <w:rPr>
          <w:rFonts w:ascii="Verdana" w:eastAsia="Times New Roman" w:hAnsi="Verdana" w:cs="Times New Roman"/>
          <w:color w:val="000000"/>
          <w:sz w:val="17"/>
          <w:szCs w:val="17"/>
          <w:lang w:eastAsia="pt-BR"/>
        </w:rPr>
        <w:br/>
        <w:t>g) ter aptidão física e mental para o exercício das atribuições da categoria Funcional/área/especialidade a que se candidatou.</w:t>
      </w:r>
      <w:r w:rsidRPr="00825505">
        <w:rPr>
          <w:rFonts w:ascii="Verdana" w:eastAsia="Times New Roman" w:hAnsi="Verdana" w:cs="Times New Roman"/>
          <w:color w:val="000000"/>
          <w:sz w:val="17"/>
          <w:szCs w:val="17"/>
          <w:lang w:eastAsia="pt-BR"/>
        </w:rPr>
        <w:br/>
        <w:t>2. O candidato aprovado que, na data da posse, não reunir os requisitos enumerados no item 1 deste Capítulo, perderá o direito à investidura.</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lastRenderedPageBreak/>
        <w:br/>
      </w:r>
      <w:r w:rsidRPr="00825505">
        <w:rPr>
          <w:rFonts w:ascii="Verdana" w:eastAsia="Times New Roman" w:hAnsi="Verdana" w:cs="Times New Roman"/>
          <w:b/>
          <w:bCs/>
          <w:color w:val="000000"/>
          <w:sz w:val="17"/>
          <w:szCs w:val="17"/>
          <w:lang w:eastAsia="pt-BR"/>
        </w:rPr>
        <w:t>IV DAS INSCRIÇÕES GERAIS.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t>1. A inscrição do candidato tem como pressuposto o conhecimento e a tácita aceitação das normas e condições estabelecidas neste Edital.</w:t>
      </w:r>
      <w:r w:rsidRPr="00825505">
        <w:rPr>
          <w:rFonts w:ascii="Verdana" w:eastAsia="Times New Roman" w:hAnsi="Verdana" w:cs="Times New Roman"/>
          <w:color w:val="000000"/>
          <w:sz w:val="17"/>
          <w:szCs w:val="17"/>
          <w:lang w:eastAsia="pt-BR"/>
        </w:rPr>
        <w:br/>
        <w:t>1.1 Objetivando evitar ônus desnecessários, o candidato deverá orientar-se no sentido de recolher o valor da inscrição, somente, após tomar conhecimento de todos os requisitos e de todas as condições exigidas para o Concurso.</w:t>
      </w:r>
      <w:r w:rsidRPr="00825505">
        <w:rPr>
          <w:rFonts w:ascii="Verdana" w:eastAsia="Times New Roman" w:hAnsi="Verdana" w:cs="Times New Roman"/>
          <w:color w:val="000000"/>
          <w:sz w:val="17"/>
          <w:szCs w:val="17"/>
          <w:lang w:eastAsia="pt-BR"/>
        </w:rPr>
        <w:br/>
        <w:t>2. As inscrições deverão ser efetuadas:</w:t>
      </w:r>
      <w:r w:rsidRPr="00825505">
        <w:rPr>
          <w:rFonts w:ascii="Verdana" w:eastAsia="Times New Roman" w:hAnsi="Verdana" w:cs="Times New Roman"/>
          <w:color w:val="000000"/>
          <w:sz w:val="17"/>
          <w:szCs w:val="17"/>
          <w:lang w:eastAsia="pt-BR"/>
        </w:rPr>
        <w:br/>
        <w:t>2.1 LOCAL: pela Internet, no site do Tribunal de Justiça www.tjpr.jus.br, podendo ser obtidas informações e/ou esclarecimentos através do site concursos@fae.edu.</w:t>
      </w:r>
      <w:r w:rsidRPr="00825505">
        <w:rPr>
          <w:rFonts w:ascii="Verdana" w:eastAsia="Times New Roman" w:hAnsi="Verdana" w:cs="Times New Roman"/>
          <w:color w:val="000000"/>
          <w:sz w:val="17"/>
          <w:szCs w:val="17"/>
          <w:lang w:eastAsia="pt-BR"/>
        </w:rPr>
        <w:br/>
        <w:t>2.2 PERÍODO de </w:t>
      </w:r>
      <w:r w:rsidRPr="00825505">
        <w:rPr>
          <w:rFonts w:ascii="Verdana" w:eastAsia="Times New Roman" w:hAnsi="Verdana" w:cs="Times New Roman"/>
          <w:b/>
          <w:bCs/>
          <w:color w:val="000000"/>
          <w:sz w:val="17"/>
          <w:szCs w:val="17"/>
          <w:lang w:eastAsia="pt-BR"/>
        </w:rPr>
        <w:t>24/06/2009 até às 15 horas do dia 13/07/2009</w:t>
      </w:r>
      <w:r w:rsidRPr="00825505">
        <w:rPr>
          <w:rFonts w:ascii="Verdana" w:eastAsia="Times New Roman" w:hAnsi="Verdana" w:cs="Times New Roman"/>
          <w:color w:val="000000"/>
          <w:sz w:val="17"/>
          <w:szCs w:val="17"/>
          <w:lang w:eastAsia="pt-BR"/>
        </w:rPr>
        <w:t>.</w:t>
      </w:r>
      <w:r w:rsidRPr="00825505">
        <w:rPr>
          <w:rFonts w:ascii="Verdana" w:eastAsia="Times New Roman" w:hAnsi="Verdana" w:cs="Times New Roman"/>
          <w:color w:val="000000"/>
          <w:sz w:val="17"/>
          <w:szCs w:val="17"/>
          <w:lang w:eastAsia="pt-BR"/>
        </w:rPr>
        <w:br/>
        <w:t>2.3 VALOR DA TAXA DE INSCRIÇÃO:</w:t>
      </w:r>
      <w:r w:rsidRPr="00825505">
        <w:rPr>
          <w:rFonts w:ascii="Verdana" w:eastAsia="Times New Roman" w:hAnsi="Verdana" w:cs="Times New Roman"/>
          <w:color w:val="000000"/>
          <w:sz w:val="17"/>
          <w:szCs w:val="17"/>
          <w:lang w:eastAsia="pt-BR"/>
        </w:rPr>
        <w:br/>
        <w:t>a) para os cargos de Analista Judiciário: R$ 100,00 (cem reais).</w:t>
      </w:r>
      <w:r w:rsidRPr="00825505">
        <w:rPr>
          <w:rFonts w:ascii="Verdana" w:eastAsia="Times New Roman" w:hAnsi="Verdana" w:cs="Times New Roman"/>
          <w:color w:val="000000"/>
          <w:sz w:val="17"/>
          <w:szCs w:val="17"/>
          <w:lang w:eastAsia="pt-BR"/>
        </w:rPr>
        <w:br/>
        <w:t>b) para os cargos de Técnico Judiciário: R$ 60,00 (sessenta reais).</w:t>
      </w:r>
      <w:r w:rsidRPr="00825505">
        <w:rPr>
          <w:rFonts w:ascii="Verdana" w:eastAsia="Times New Roman" w:hAnsi="Verdana" w:cs="Times New Roman"/>
          <w:color w:val="000000"/>
          <w:sz w:val="17"/>
          <w:szCs w:val="17"/>
          <w:lang w:eastAsia="pt-BR"/>
        </w:rPr>
        <w:br/>
        <w:t>2.4 LOCAL PARA PAGAMENTO DA TAXA DE INSCRIÇÃO: qualquer agência bancária, no território nacional, preferencialmente no Banco do Brasil, inclusive, via bank line, pela Internet.</w:t>
      </w:r>
      <w:r w:rsidRPr="00825505">
        <w:rPr>
          <w:rFonts w:ascii="Verdana" w:eastAsia="Times New Roman" w:hAnsi="Verdana" w:cs="Times New Roman"/>
          <w:color w:val="000000"/>
          <w:sz w:val="17"/>
          <w:szCs w:val="17"/>
          <w:lang w:eastAsia="pt-BR"/>
        </w:rPr>
        <w:br/>
        <w:t>3. Para inscrever-se, o candidato deverá acessar o endereço eletrônico www.tjpr.jus.br, durante o período das inscrições, e, através dos links referentes ao Concurso Público, efetuar sua inscrição, conforme os procedimentos estabelecidos abaixo:</w:t>
      </w:r>
      <w:r w:rsidRPr="00825505">
        <w:rPr>
          <w:rFonts w:ascii="Verdana" w:eastAsia="Times New Roman" w:hAnsi="Verdana" w:cs="Times New Roman"/>
          <w:color w:val="000000"/>
          <w:sz w:val="17"/>
          <w:szCs w:val="17"/>
          <w:lang w:eastAsia="pt-BR"/>
        </w:rPr>
        <w:br/>
        <w:t>3.1 Ler e preencher o formulário de inscrição e transmitir os dados pela Internet.</w:t>
      </w:r>
      <w:r w:rsidRPr="00825505">
        <w:rPr>
          <w:rFonts w:ascii="Verdana" w:eastAsia="Times New Roman" w:hAnsi="Verdana" w:cs="Times New Roman"/>
          <w:color w:val="000000"/>
          <w:sz w:val="17"/>
          <w:szCs w:val="17"/>
          <w:lang w:eastAsia="pt-BR"/>
        </w:rPr>
        <w:br/>
        <w:t>3.2 Efetuar o pagamento da importância referente à inscrição, utilizando-se de boleto bancário, de acordo com as instruções, constantes do endereço eletrônico, até a data limite para o encerramento das inscrições </w:t>
      </w:r>
      <w:r w:rsidRPr="00825505">
        <w:rPr>
          <w:rFonts w:ascii="Verdana" w:eastAsia="Times New Roman" w:hAnsi="Verdana" w:cs="Times New Roman"/>
          <w:b/>
          <w:bCs/>
          <w:color w:val="000000"/>
          <w:sz w:val="17"/>
          <w:szCs w:val="17"/>
          <w:lang w:eastAsia="pt-BR"/>
        </w:rPr>
        <w:t>(13/07/2009),</w:t>
      </w:r>
      <w:r w:rsidRPr="00825505">
        <w:rPr>
          <w:rFonts w:ascii="Verdana" w:eastAsia="Times New Roman" w:hAnsi="Verdana" w:cs="Times New Roman"/>
          <w:color w:val="000000"/>
          <w:sz w:val="17"/>
          <w:szCs w:val="17"/>
          <w:lang w:eastAsia="pt-BR"/>
        </w:rPr>
        <w:t> , no valor correspondente à opção da Categoria Funcional/Área/ Especialidade.</w:t>
      </w:r>
      <w:r w:rsidRPr="00825505">
        <w:rPr>
          <w:rFonts w:ascii="Verdana" w:eastAsia="Times New Roman" w:hAnsi="Verdana" w:cs="Times New Roman"/>
          <w:color w:val="000000"/>
          <w:sz w:val="17"/>
          <w:szCs w:val="17"/>
          <w:lang w:eastAsia="pt-BR"/>
        </w:rPr>
        <w:br/>
        <w:t>3.2.1 O boleto bancário, disponível no endereço eletrônico www.tjpr.jus.br, deverá ser impresso para o pagamento do valor da inscrição, após a conclusão do preenchimento da ficha de solicitação de inscrição on line.</w:t>
      </w:r>
      <w:r w:rsidRPr="00825505">
        <w:rPr>
          <w:rFonts w:ascii="Verdana" w:eastAsia="Times New Roman" w:hAnsi="Verdana" w:cs="Times New Roman"/>
          <w:color w:val="000000"/>
          <w:sz w:val="17"/>
          <w:szCs w:val="17"/>
          <w:lang w:eastAsia="pt-BR"/>
        </w:rPr>
        <w:br/>
        <w:t>3.2.2 Em caso de feriado, ou evento que concorra para o fechamento das agências bancárias na localidade em que se encontra o candidato, o boleto deverá ser pago antecipadamente, ao prazo final para a realização das inscrições.</w:t>
      </w:r>
      <w:r w:rsidRPr="00825505">
        <w:rPr>
          <w:rFonts w:ascii="Verdana" w:eastAsia="Times New Roman" w:hAnsi="Verdana" w:cs="Times New Roman"/>
          <w:color w:val="000000"/>
          <w:sz w:val="17"/>
          <w:szCs w:val="17"/>
          <w:lang w:eastAsia="pt-BR"/>
        </w:rPr>
        <w:br/>
        <w:t>3.3 As inscrições serão confirmadas, após a comprovação do pagamento do seu valor.</w:t>
      </w:r>
      <w:r w:rsidRPr="00825505">
        <w:rPr>
          <w:rFonts w:ascii="Verdana" w:eastAsia="Times New Roman" w:hAnsi="Verdana" w:cs="Times New Roman"/>
          <w:color w:val="000000"/>
          <w:sz w:val="17"/>
          <w:szCs w:val="17"/>
          <w:lang w:eastAsia="pt-BR"/>
        </w:rPr>
        <w:br/>
        <w:t>3.4 As inscrições, cujos pagamentos forem efetuados após a data do seu encerramento, não serão aceitas.</w:t>
      </w:r>
      <w:r w:rsidRPr="00825505">
        <w:rPr>
          <w:rFonts w:ascii="Verdana" w:eastAsia="Times New Roman" w:hAnsi="Verdana" w:cs="Times New Roman"/>
          <w:color w:val="000000"/>
          <w:sz w:val="17"/>
          <w:szCs w:val="17"/>
          <w:lang w:eastAsia="pt-BR"/>
        </w:rPr>
        <w:br/>
        <w:t>3.5 Serão de exclusiva responsabilidade do candidato as informações dos dados cadastrais prestadas no ato da inscrição, sob as penas da lei.</w:t>
      </w:r>
      <w:r w:rsidRPr="00825505">
        <w:rPr>
          <w:rFonts w:ascii="Verdana" w:eastAsia="Times New Roman" w:hAnsi="Verdana" w:cs="Times New Roman"/>
          <w:color w:val="000000"/>
          <w:sz w:val="17"/>
          <w:szCs w:val="17"/>
          <w:lang w:eastAsia="pt-BR"/>
        </w:rPr>
        <w:br/>
        <w:t>3.6 O Tribunal de Justiça do Estado do Paraná e a FAE – CENTRO UNIVERSITÁRIO FRANCISCANO - não se responsabilizam por pedidos de inscrições não recebidos, por motivo de ordem técnica, bem como por outros fatores que impossibilitem a transferência de dados.</w:t>
      </w:r>
      <w:r w:rsidRPr="00825505">
        <w:rPr>
          <w:rFonts w:ascii="Verdana" w:eastAsia="Times New Roman" w:hAnsi="Verdana" w:cs="Times New Roman"/>
          <w:color w:val="000000"/>
          <w:sz w:val="17"/>
          <w:szCs w:val="17"/>
          <w:lang w:eastAsia="pt-BR"/>
        </w:rPr>
        <w:br/>
        <w:t>3.7 O candidato que deixar de indicar, no formulário de inscrição, o código da opção/categoria funcional/ área, ou fizer a indicação de código inexistente, terá sua inscrição cancelada.</w:t>
      </w:r>
      <w:r w:rsidRPr="00825505">
        <w:rPr>
          <w:rFonts w:ascii="Verdana" w:eastAsia="Times New Roman" w:hAnsi="Verdana" w:cs="Times New Roman"/>
          <w:color w:val="000000"/>
          <w:sz w:val="17"/>
          <w:szCs w:val="17"/>
          <w:lang w:eastAsia="pt-BR"/>
        </w:rPr>
        <w:br/>
        <w:t>3.8 No ato da inscrição, o candidato deverá, obrigatoriamente, apontar qual a comarca a que pretende concorrer, indicando somente </w:t>
      </w:r>
      <w:r w:rsidRPr="00825505">
        <w:rPr>
          <w:rFonts w:ascii="Verdana" w:eastAsia="Times New Roman" w:hAnsi="Verdana" w:cs="Times New Roman"/>
          <w:b/>
          <w:bCs/>
          <w:color w:val="000000"/>
          <w:sz w:val="17"/>
          <w:szCs w:val="17"/>
          <w:lang w:eastAsia="pt-BR"/>
        </w:rPr>
        <w:t>UMA</w:t>
      </w:r>
      <w:r w:rsidRPr="00825505">
        <w:rPr>
          <w:rFonts w:ascii="Verdana" w:eastAsia="Times New Roman" w:hAnsi="Verdana" w:cs="Times New Roman"/>
          <w:color w:val="000000"/>
          <w:sz w:val="17"/>
          <w:szCs w:val="17"/>
          <w:lang w:eastAsia="pt-BR"/>
        </w:rPr>
        <w:t>, sendo vedado concorrer em mais de uma, na mesma categoria.</w:t>
      </w:r>
      <w:r w:rsidRPr="00825505">
        <w:rPr>
          <w:rFonts w:ascii="Verdana" w:eastAsia="Times New Roman" w:hAnsi="Verdana" w:cs="Times New Roman"/>
          <w:color w:val="000000"/>
          <w:sz w:val="17"/>
          <w:szCs w:val="17"/>
          <w:lang w:eastAsia="pt-BR"/>
        </w:rPr>
        <w:br/>
        <w:t>3.9 É vedado ao candidato, após ter efetuado a inscrição, optar por comarca diversa da anteriormente indicada.</w:t>
      </w:r>
      <w:r w:rsidRPr="00825505">
        <w:rPr>
          <w:rFonts w:ascii="Verdana" w:eastAsia="Times New Roman" w:hAnsi="Verdana" w:cs="Times New Roman"/>
          <w:color w:val="000000"/>
          <w:sz w:val="17"/>
          <w:szCs w:val="17"/>
          <w:lang w:eastAsia="pt-BR"/>
        </w:rPr>
        <w:br/>
        <w:t>4. Ao inscrever-se no concurso, é recomendado ao candidato observar atentamente as informações sobre a aplicação das provas (capítulo VIII), uma vez que só poderá concorrer a uma categoria funcional/área/especialidade, por período de aplicação das provas. </w:t>
      </w:r>
      <w:r w:rsidRPr="00825505">
        <w:rPr>
          <w:rFonts w:ascii="Verdana" w:eastAsia="Times New Roman" w:hAnsi="Verdana" w:cs="Times New Roman"/>
          <w:color w:val="000000"/>
          <w:sz w:val="17"/>
          <w:szCs w:val="17"/>
          <w:lang w:eastAsia="pt-BR"/>
        </w:rPr>
        <w:br/>
        <w:t>4.1 O candidato que efetivar mais de uma inscrição, na mesma categoria funcional/área/especialidade, por período de aplicação das provas, terá a última inscrição validada. Não sendo possível identificá-la, todas serão canceladas.</w:t>
      </w:r>
      <w:r w:rsidRPr="00825505">
        <w:rPr>
          <w:rFonts w:ascii="Verdana" w:eastAsia="Times New Roman" w:hAnsi="Verdana" w:cs="Times New Roman"/>
          <w:color w:val="000000"/>
          <w:sz w:val="17"/>
          <w:szCs w:val="17"/>
          <w:lang w:eastAsia="pt-BR"/>
        </w:rPr>
        <w:br/>
        <w:t>5. As informações prestadas no formulário de inscrição serão de inteira responsabilidade do candidato, reservando-se a Comissão Examinadora o direito de excluir do Concurso Público aquele que não preencher o documento oficial de forma completa, correta e legível e/ou fornecer dados inverídicos ou falsos.</w:t>
      </w:r>
      <w:r w:rsidRPr="00825505">
        <w:rPr>
          <w:rFonts w:ascii="Verdana" w:eastAsia="Times New Roman" w:hAnsi="Verdana" w:cs="Times New Roman"/>
          <w:color w:val="000000"/>
          <w:sz w:val="17"/>
          <w:szCs w:val="17"/>
          <w:lang w:eastAsia="pt-BR"/>
        </w:rPr>
        <w:br/>
        <w:t>6. Efetivada a inscrição, não serão aceitos pedidos para alteração de opção da categoria funcional/área e da Comarca, bem como não haverá devolução da importância paga, por qualquer motivo.</w:t>
      </w:r>
      <w:r w:rsidRPr="00825505">
        <w:rPr>
          <w:rFonts w:ascii="Verdana" w:eastAsia="Times New Roman" w:hAnsi="Verdana" w:cs="Times New Roman"/>
          <w:color w:val="000000"/>
          <w:sz w:val="17"/>
          <w:szCs w:val="17"/>
          <w:lang w:eastAsia="pt-BR"/>
        </w:rPr>
        <w:br/>
        <w:t>6.1 Não serão aceitas inscrições, realizadas através de via postal ou fac-símile (fax), transferência ou depósito em conta corrente, DOC, ordem de pagamento, condicionais e/ou extemporâneas ou por qualquer outra via diversa das especificadas nas instruções.</w:t>
      </w:r>
      <w:r w:rsidRPr="00825505">
        <w:rPr>
          <w:rFonts w:ascii="Verdana" w:eastAsia="Times New Roman" w:hAnsi="Verdana" w:cs="Times New Roman"/>
          <w:color w:val="000000"/>
          <w:sz w:val="17"/>
          <w:szCs w:val="17"/>
          <w:lang w:eastAsia="pt-BR"/>
        </w:rPr>
        <w:br/>
        <w:t>6.2 Não serão aceitas as solicitações de inscrição, que não atenderem ao estabelecido nestas normas.</w:t>
      </w:r>
      <w:r w:rsidRPr="00825505">
        <w:rPr>
          <w:rFonts w:ascii="Verdana" w:eastAsia="Times New Roman" w:hAnsi="Verdana" w:cs="Times New Roman"/>
          <w:color w:val="000000"/>
          <w:sz w:val="17"/>
          <w:szCs w:val="17"/>
          <w:lang w:eastAsia="pt-BR"/>
        </w:rPr>
        <w:br/>
        <w:t>7. O candidato não portador de deficiência, que necessitar de condição especial para realização da prova, deverá solicitá-la, até o término das inscrições, via Sedex ou Aviso de Recebimento (AR). </w:t>
      </w:r>
      <w:r w:rsidRPr="00825505">
        <w:rPr>
          <w:rFonts w:ascii="Verdana" w:eastAsia="Times New Roman" w:hAnsi="Verdana" w:cs="Times New Roman"/>
          <w:color w:val="000000"/>
          <w:sz w:val="17"/>
          <w:szCs w:val="17"/>
          <w:lang w:eastAsia="pt-BR"/>
        </w:rPr>
        <w:br/>
        <w:t>7.1 O candidato que não a fizer, até o término das inscrições, seja qual for o motivo alegado, poderá ter a condição negada.</w:t>
      </w:r>
      <w:r w:rsidRPr="00825505">
        <w:rPr>
          <w:rFonts w:ascii="Verdana" w:eastAsia="Times New Roman" w:hAnsi="Verdana" w:cs="Times New Roman"/>
          <w:color w:val="000000"/>
          <w:sz w:val="17"/>
          <w:szCs w:val="17"/>
          <w:lang w:eastAsia="pt-BR"/>
        </w:rPr>
        <w:br/>
        <w:t xml:space="preserve">7.2 O atendimento às condições solicitadas ficará sujeito à análise de viabilidade e razoabilidade do </w:t>
      </w:r>
      <w:r w:rsidRPr="00825505">
        <w:rPr>
          <w:rFonts w:ascii="Verdana" w:eastAsia="Times New Roman" w:hAnsi="Verdana" w:cs="Times New Roman"/>
          <w:color w:val="000000"/>
          <w:sz w:val="17"/>
          <w:szCs w:val="17"/>
          <w:lang w:eastAsia="pt-BR"/>
        </w:rPr>
        <w:lastRenderedPageBreak/>
        <w:t>pedido.</w:t>
      </w:r>
      <w:r w:rsidRPr="00825505">
        <w:rPr>
          <w:rFonts w:ascii="Verdana" w:eastAsia="Times New Roman" w:hAnsi="Verdana" w:cs="Times New Roman"/>
          <w:color w:val="000000"/>
          <w:sz w:val="17"/>
          <w:szCs w:val="17"/>
          <w:lang w:eastAsia="pt-BR"/>
        </w:rPr>
        <w:br/>
        <w:t>8. A candidata que tiver necessidade de amamentar, durante a realização da prova, deverá levar um acompanhante, que ficará em sala reservada e que será o responsável pela guarda da criança. </w:t>
      </w:r>
      <w:r w:rsidRPr="00825505">
        <w:rPr>
          <w:rFonts w:ascii="Verdana" w:eastAsia="Times New Roman" w:hAnsi="Verdana" w:cs="Times New Roman"/>
          <w:color w:val="000000"/>
          <w:sz w:val="17"/>
          <w:szCs w:val="17"/>
          <w:lang w:eastAsia="pt-BR"/>
        </w:rPr>
        <w:br/>
        <w:t>8.1 Não haverá compensação do tempo de amamentação com o tempo de duração da prova.</w:t>
      </w:r>
      <w:r w:rsidRPr="00825505">
        <w:rPr>
          <w:rFonts w:ascii="Verdana" w:eastAsia="Times New Roman" w:hAnsi="Verdana" w:cs="Times New Roman"/>
          <w:color w:val="000000"/>
          <w:sz w:val="17"/>
          <w:szCs w:val="17"/>
          <w:lang w:eastAsia="pt-BR"/>
        </w:rPr>
        <w:br/>
        <w:t>9. Findo o prazo das inscrições, a Comissão Examinadora do Concurso fará publicar no site</w:t>
      </w:r>
      <w:hyperlink r:id="rId8" w:history="1">
        <w:r w:rsidRPr="00825505">
          <w:rPr>
            <w:rFonts w:ascii="Verdana" w:eastAsia="Times New Roman" w:hAnsi="Verdana" w:cs="Times New Roman"/>
            <w:color w:val="0A2948"/>
            <w:sz w:val="17"/>
            <w:szCs w:val="17"/>
            <w:u w:val="single"/>
            <w:lang w:eastAsia="pt-BR"/>
          </w:rPr>
          <w:t>www.tjpr.jus.br</w:t>
        </w:r>
      </w:hyperlink>
      <w:r w:rsidRPr="00825505">
        <w:rPr>
          <w:rFonts w:ascii="Verdana" w:eastAsia="Times New Roman" w:hAnsi="Verdana" w:cs="Times New Roman"/>
          <w:color w:val="000000"/>
          <w:sz w:val="17"/>
          <w:szCs w:val="17"/>
          <w:lang w:eastAsia="pt-BR"/>
        </w:rPr>
        <w:t>, a relação nominal dos candidatos, cujas inscrições foram deferidas ou indeferidas.</w:t>
      </w:r>
      <w:r w:rsidRPr="00825505">
        <w:rPr>
          <w:rFonts w:ascii="Verdana" w:eastAsia="Times New Roman" w:hAnsi="Verdana" w:cs="Times New Roman"/>
          <w:color w:val="000000"/>
          <w:sz w:val="17"/>
          <w:szCs w:val="17"/>
          <w:lang w:eastAsia="pt-BR"/>
        </w:rPr>
        <w:br/>
        <w:t>10. O ensalamento, a hora da abertura e do fechamento dos portões, nos locais de provas, serão divulgados em Edital específico, a partir de 24 de julho de 2009.</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V DAS INSCRIÇÕES PARA CANDIDATOS PORTADORES DE NECESSIDADES ESPECIAIS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t>1. Às pessoas portadoras de necessidades especiais, que pretendam fazer uso das prerrogativas que lhe são facultadas, no inciso VIII, do artigo 37 da Constituição Federal, e na Lei nº 7.853/89, é assegurado o direito de inscrição para os cargos em Concurso Público, cujas atribuições sejam compatíveis com a deficiência de que são portadoras.</w:t>
      </w:r>
      <w:r w:rsidRPr="00825505">
        <w:rPr>
          <w:rFonts w:ascii="Verdana" w:eastAsia="Times New Roman" w:hAnsi="Verdana" w:cs="Times New Roman"/>
          <w:color w:val="000000"/>
          <w:sz w:val="17"/>
          <w:szCs w:val="17"/>
          <w:lang w:eastAsia="pt-BR"/>
        </w:rPr>
        <w:br/>
        <w:t>2. Em cumprimento ao disposto no parágrafo 2º do artigo 5º da Lei 8.112, de 11 de dezembro de 1990, bem como na forma do Decreto nº 3.298, de 20 de dezembro de 1999, e na Lei Estadual nº 16.024, de 19 de dezembro de 2008(art. 16, parágrafo 3º), é reservado o percentual de 5% (cinco por cento) das vagas, no prazo de validade do Concurso, em todas as Categorias Funcionais/Áreas/Especialidade.</w:t>
      </w:r>
      <w:r w:rsidRPr="00825505">
        <w:rPr>
          <w:rFonts w:ascii="Verdana" w:eastAsia="Times New Roman" w:hAnsi="Verdana" w:cs="Times New Roman"/>
          <w:color w:val="000000"/>
          <w:sz w:val="17"/>
          <w:szCs w:val="17"/>
          <w:lang w:eastAsia="pt-BR"/>
        </w:rPr>
        <w:br/>
        <w:t>2.1 Para a apuração do número de vagas, será observada, também, a Resolução nº 155, de 26.02.96, do Conselho de Justiça Federal, e o Enunciado Administrativo nº 12, do Conselho Nacional de Justiça, publicado no Diário da Justiça Eletrônico, de 29.01.2009.</w:t>
      </w:r>
      <w:r w:rsidRPr="00825505">
        <w:rPr>
          <w:rFonts w:ascii="Verdana" w:eastAsia="Times New Roman" w:hAnsi="Verdana" w:cs="Times New Roman"/>
          <w:color w:val="000000"/>
          <w:sz w:val="17"/>
          <w:szCs w:val="17"/>
          <w:lang w:eastAsia="pt-BR"/>
        </w:rPr>
        <w:br/>
        <w:t>3. São considerados portadores de necessidades especiais aqueles que se enquadram nas categorias descritas no art. 4º do Decreto Federal nº 3.298/99, alterado pelo Decreto Federal nº 5.296, de 2 de dezembro de 2004.</w:t>
      </w:r>
      <w:r w:rsidRPr="00825505">
        <w:rPr>
          <w:rFonts w:ascii="Verdana" w:eastAsia="Times New Roman" w:hAnsi="Verdana" w:cs="Times New Roman"/>
          <w:color w:val="000000"/>
          <w:sz w:val="17"/>
          <w:szCs w:val="17"/>
          <w:lang w:eastAsia="pt-BR"/>
        </w:rPr>
        <w:br/>
        <w:t>4. O candidato portador de necessidade especial, resguardadas as condições especiais previstas no Decreto Federal nº 3298/99, particularmente em seu artigo 40, participará do Concurso Público em igualdade de condições com os demais candidatos, no que se refere às normas gerais de inscrição, ao conteúdo, à avaliação, aos critérios de aprovação, ao horário, ao local de aplicação das provas e às notas mínimas exigidas para aprovação. Os benefícios previstos no referido artigo, parágrafos 1º e 2º, deverão ser requeridos, por escrito, durante o período das inscrições, através de carta, via SEDEX, ou com Aviso de Recebimento (AR), à FAE – CENTRO UNIVERSITÁRIO FRANCISCANO – Rua 24 de maio, 135 – Centro – CEP 80230 – CURITIBA – PR.</w:t>
      </w:r>
      <w:r w:rsidRPr="00825505">
        <w:rPr>
          <w:rFonts w:ascii="Verdana" w:eastAsia="Times New Roman" w:hAnsi="Verdana" w:cs="Times New Roman"/>
          <w:color w:val="000000"/>
          <w:sz w:val="17"/>
          <w:szCs w:val="17"/>
          <w:lang w:eastAsia="pt-BR"/>
        </w:rPr>
        <w:br/>
        <w:t>4.1 O atendimento dos benefícios solicitados ficará sujeito à análise da viabilidade e razoabilidade do pedido.</w:t>
      </w:r>
      <w:r w:rsidRPr="00825505">
        <w:rPr>
          <w:rFonts w:ascii="Verdana" w:eastAsia="Times New Roman" w:hAnsi="Verdana" w:cs="Times New Roman"/>
          <w:color w:val="000000"/>
          <w:sz w:val="17"/>
          <w:szCs w:val="17"/>
          <w:lang w:eastAsia="pt-BR"/>
        </w:rPr>
        <w:br/>
        <w:t>5. Para se beneficiar da reserva de vagas, prevista no item 1 deste Capítulo, a pessoa portadora de necessidade especial deverá declarar essa condição, no formulário de inscrição. E </w:t>
      </w:r>
      <w:r w:rsidRPr="00825505">
        <w:rPr>
          <w:rFonts w:ascii="Verdana" w:eastAsia="Times New Roman" w:hAnsi="Verdana" w:cs="Times New Roman"/>
          <w:b/>
          <w:bCs/>
          <w:color w:val="000000"/>
          <w:sz w:val="17"/>
          <w:szCs w:val="17"/>
          <w:lang w:eastAsia="pt-BR"/>
        </w:rPr>
        <w:t>durante o período da inscrição</w:t>
      </w:r>
      <w:r w:rsidRPr="00825505">
        <w:rPr>
          <w:rFonts w:ascii="Verdana" w:eastAsia="Times New Roman" w:hAnsi="Verdana" w:cs="Times New Roman"/>
          <w:color w:val="000000"/>
          <w:sz w:val="17"/>
          <w:szCs w:val="17"/>
          <w:lang w:eastAsia="pt-BR"/>
        </w:rPr>
        <w:t> deverá encaminhar, via SEDEX, ou Aviso de Recebimento (AR), à </w:t>
      </w:r>
      <w:r w:rsidRPr="00825505">
        <w:rPr>
          <w:rFonts w:ascii="Verdana" w:eastAsia="Times New Roman" w:hAnsi="Verdana" w:cs="Times New Roman"/>
          <w:b/>
          <w:bCs/>
          <w:color w:val="000000"/>
          <w:sz w:val="17"/>
          <w:szCs w:val="17"/>
          <w:lang w:eastAsia="pt-BR"/>
        </w:rPr>
        <w:t>Divisão de Recursos Humanos do Departamento Administrativo do Tribunal de Justiça, situado à Rua Mateus Leme, 1470 – CEP 80530- 010 – CURITIBA – PARANÁ, os documentos a seguir</w:t>
      </w:r>
      <w:r w:rsidRPr="00825505">
        <w:rPr>
          <w:rFonts w:ascii="Verdana" w:eastAsia="Times New Roman" w:hAnsi="Verdana" w:cs="Times New Roman"/>
          <w:color w:val="000000"/>
          <w:sz w:val="17"/>
          <w:szCs w:val="17"/>
          <w:lang w:eastAsia="pt-BR"/>
        </w:rPr>
        <w:t>:</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a) Laudo Médico original, ou cópia autenticada, expedido no prazo máximo de 90 (noventa) dias, antes do término das inscrições, atestando a espécie e o grau ou nível de deficiência, com expressa referência ao código correspondente da Classificação Internacional da Doença – CID, bem como a provável causa da deficiência, inclusive para assegurar previsão de adaptação de sua prova, informando, também, o seu nome, documento de identidade (RG) e opção da categoria funcional/área/ especialidade;</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5.1 Os candidatos que, no prazo das inscrições, não atenderem ao dispositivo mencionado no item 5 – letra ”a”, não serão considerados como portadores de necessidades especiais.</w:t>
      </w:r>
      <w:r w:rsidRPr="00825505">
        <w:rPr>
          <w:rFonts w:ascii="Verdana" w:eastAsia="Times New Roman" w:hAnsi="Verdana" w:cs="Times New Roman"/>
          <w:color w:val="000000"/>
          <w:sz w:val="17"/>
          <w:szCs w:val="17"/>
          <w:lang w:eastAsia="pt-BR"/>
        </w:rPr>
        <w:br/>
        <w:t>6. No ato da inscrição, o candidato portador de necessidades especiais deverá estar ciente das atribuições da categoria funcional/área/especialidade para a qual pretende se inscrever e que, no caso de vir a exercê-la, estará sujeito à avaliação pelo desempenho dessas atribuições, para fins de habilitação no estágio probatório.</w:t>
      </w:r>
      <w:r w:rsidRPr="00825505">
        <w:rPr>
          <w:rFonts w:ascii="Verdana" w:eastAsia="Times New Roman" w:hAnsi="Verdana" w:cs="Times New Roman"/>
          <w:color w:val="000000"/>
          <w:sz w:val="17"/>
          <w:szCs w:val="17"/>
          <w:lang w:eastAsia="pt-BR"/>
        </w:rPr>
        <w:br/>
        <w:t>7. O candidato portador de necessidades especiais deverá declarar, quando da inscrição, se deseja concorrer às vagas reservadas aos portadores de deficiência.</w:t>
      </w:r>
      <w:r w:rsidRPr="00825505">
        <w:rPr>
          <w:rFonts w:ascii="Verdana" w:eastAsia="Times New Roman" w:hAnsi="Verdana" w:cs="Times New Roman"/>
          <w:color w:val="000000"/>
          <w:sz w:val="17"/>
          <w:szCs w:val="17"/>
          <w:lang w:eastAsia="pt-BR"/>
        </w:rPr>
        <w:br/>
        <w:t>8. O candidato portador de necessidades especiais que não realizar a inscrição, conforme as instruções constantes deste Capítulo, não poderá se utilizar de recurso para obter essa condição.</w:t>
      </w:r>
      <w:r w:rsidRPr="00825505">
        <w:rPr>
          <w:rFonts w:ascii="Verdana" w:eastAsia="Times New Roman" w:hAnsi="Verdana" w:cs="Times New Roman"/>
          <w:color w:val="000000"/>
          <w:sz w:val="17"/>
          <w:szCs w:val="17"/>
          <w:lang w:eastAsia="pt-BR"/>
        </w:rPr>
        <w:br/>
        <w:t>9. O candidato portador de deficiência, se classificado na forma do Capítulo XI, além de figurar na lista de classificação por Categoria Funcional/Área/Especialidade, terá o seu nome relacionado na lista específica de portadores de necessidades especiais, por Categoria Funcional/Área/Especialidade.</w:t>
      </w:r>
      <w:r w:rsidRPr="00825505">
        <w:rPr>
          <w:rFonts w:ascii="Verdana" w:eastAsia="Times New Roman" w:hAnsi="Verdana" w:cs="Times New Roman"/>
          <w:color w:val="000000"/>
          <w:sz w:val="17"/>
          <w:szCs w:val="17"/>
          <w:lang w:eastAsia="pt-BR"/>
        </w:rPr>
        <w:br/>
        <w:t xml:space="preserve">10. O candidato portador de deficiência aprovado no Concurso, quando convocado, deverá, munido de documento de identidade original, submeter-se à avaliação, a ser realizada pela Junta Médica Oficial do Tribunal de Justiça do Estado do Paraná, ou por outro ente credenciado, objetivando verificar se a deficiência se enquadra na previsão do art. 4º e seus incisos do Decreto Federal nº 3.298/99 e suas alterações, assim como se há compatibilidade, ou não, da deficiência para o exercício das atribuições da categoria funcional/área/especialidade a ser ocupada, nos termos dos artigos 37 e 43 da referida norma, </w:t>
      </w:r>
      <w:r w:rsidRPr="00825505">
        <w:rPr>
          <w:rFonts w:ascii="Verdana" w:eastAsia="Times New Roman" w:hAnsi="Verdana" w:cs="Times New Roman"/>
          <w:color w:val="000000"/>
          <w:sz w:val="17"/>
          <w:szCs w:val="17"/>
          <w:lang w:eastAsia="pt-BR"/>
        </w:rPr>
        <w:lastRenderedPageBreak/>
        <w:t>observadas as seguintes disposições:</w:t>
      </w:r>
      <w:r w:rsidRPr="00825505">
        <w:rPr>
          <w:rFonts w:ascii="Verdana" w:eastAsia="Times New Roman" w:hAnsi="Verdana" w:cs="Times New Roman"/>
          <w:color w:val="000000"/>
          <w:sz w:val="17"/>
          <w:szCs w:val="17"/>
          <w:lang w:eastAsia="pt-BR"/>
        </w:rPr>
        <w:br/>
        <w:t>10.1 Não haverá segunda chamada, seja qual for o motivo alegado para justificar o atraso, ou a ausência do candidato portador de necessidades especiais para a realização da avaliação de que trata o item 10.</w:t>
      </w:r>
      <w:r w:rsidRPr="00825505">
        <w:rPr>
          <w:rFonts w:ascii="Verdana" w:eastAsia="Times New Roman" w:hAnsi="Verdana" w:cs="Times New Roman"/>
          <w:color w:val="000000"/>
          <w:sz w:val="17"/>
          <w:szCs w:val="17"/>
          <w:lang w:eastAsia="pt-BR"/>
        </w:rPr>
        <w:br/>
        <w:t>10.2 Verificada a incompatibilidade entre a deficiência e o exercício das atribuições da Categoria Funcional/Área/Especialidade postulada, o candidato será eliminado do certame.</w:t>
      </w:r>
      <w:r w:rsidRPr="00825505">
        <w:rPr>
          <w:rFonts w:ascii="Verdana" w:eastAsia="Times New Roman" w:hAnsi="Verdana" w:cs="Times New Roman"/>
          <w:color w:val="000000"/>
          <w:sz w:val="17"/>
          <w:szCs w:val="17"/>
          <w:lang w:eastAsia="pt-BR"/>
        </w:rPr>
        <w:br/>
        <w:t>10.3 Será eliminado da lista de portadores de necessidades especiais o candidato, cuja deficiência assinalada no Formulário de Inscrição não for constatada, na forma do artigo 4º e seus incisos do Decreto Federal nº 3.298/99 e suas alterações, devendo constar, apenas, na lista de classificação geral.</w:t>
      </w:r>
      <w:r w:rsidRPr="00825505">
        <w:rPr>
          <w:rFonts w:ascii="Verdana" w:eastAsia="Times New Roman" w:hAnsi="Verdana" w:cs="Times New Roman"/>
          <w:color w:val="000000"/>
          <w:sz w:val="17"/>
          <w:szCs w:val="17"/>
          <w:lang w:eastAsia="pt-BR"/>
        </w:rPr>
        <w:br/>
        <w:t>11. As vagas definidas no item 2 deste Capítulo, que não forem providas por falta de candidatos portadores de necessidades especiais, por reprovação no concurso ou na perícia médica, serão preenchidas pelos demais candidatos com observância da ordem classificatória.</w:t>
      </w:r>
      <w:r w:rsidRPr="00825505">
        <w:rPr>
          <w:rFonts w:ascii="Verdana" w:eastAsia="Times New Roman" w:hAnsi="Verdana" w:cs="Times New Roman"/>
          <w:color w:val="000000"/>
          <w:sz w:val="17"/>
          <w:szCs w:val="17"/>
          <w:lang w:eastAsia="pt-BR"/>
        </w:rPr>
        <w:br/>
        <w:t>12. A não observância, pelo candidato, de qualquer das disposições deste Capítulo, implicará a perda do direito de nomeação para as vagas reservadas aos portadores de necessidades especiais.</w:t>
      </w:r>
      <w:r w:rsidRPr="00825505">
        <w:rPr>
          <w:rFonts w:ascii="Verdana" w:eastAsia="Times New Roman" w:hAnsi="Verdana" w:cs="Times New Roman"/>
          <w:color w:val="000000"/>
          <w:sz w:val="17"/>
          <w:szCs w:val="17"/>
          <w:lang w:eastAsia="pt-BR"/>
        </w:rPr>
        <w:br/>
        <w:t>13. O Laudo Médico apresentado terá validade somente para este Concurso Público e não será devolvido.</w:t>
      </w:r>
      <w:r w:rsidRPr="00825505">
        <w:rPr>
          <w:rFonts w:ascii="Verdana" w:eastAsia="Times New Roman" w:hAnsi="Verdana" w:cs="Times New Roman"/>
          <w:color w:val="000000"/>
          <w:sz w:val="17"/>
          <w:szCs w:val="17"/>
          <w:lang w:eastAsia="pt-BR"/>
        </w:rPr>
        <w:br/>
        <w:t>14. Após a investidura do candidato no cargo, a deficiência não será fundamento para justificar a concessão da aposentadoria.</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br/>
        <w:t>VI DAS INSCRIÇÕES PARA CANDIDATOS AFRO-DESCENDENTES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t>1. São considerados afro-descendentes, nos termos da Lei Estadual nº 14.274, de 24 de dezembro de 2003, aqueles que assim se declararem expressamente, identificando-se como de cor preta ou parda, da raça etnia negra e definidos como tais, conforme classificação adotada pelo Instituto Brasileiro de Geografia e Estatística (IBGE).</w:t>
      </w:r>
      <w:r w:rsidRPr="00825505">
        <w:rPr>
          <w:rFonts w:ascii="Verdana" w:eastAsia="Times New Roman" w:hAnsi="Verdana" w:cs="Times New Roman"/>
          <w:color w:val="000000"/>
          <w:sz w:val="17"/>
          <w:szCs w:val="17"/>
          <w:lang w:eastAsia="pt-BR"/>
        </w:rPr>
        <w:br/>
        <w:t>2. Nos termos da Lei Estadual nº 14.274, de 24 de dezembro de 2003, bem como nos da Lei Estadual 16.024, de 19 de dezembro de 2008 (art. 16, parágrafo 4º), aos afro-descendentes serão reservadas 10% (dez por cento) das vagas oferecidas no Concurso. </w:t>
      </w:r>
      <w:r w:rsidRPr="00825505">
        <w:rPr>
          <w:rFonts w:ascii="Verdana" w:eastAsia="Times New Roman" w:hAnsi="Verdana" w:cs="Times New Roman"/>
          <w:color w:val="000000"/>
          <w:sz w:val="17"/>
          <w:szCs w:val="17"/>
          <w:lang w:eastAsia="pt-BR"/>
        </w:rPr>
        <w:br/>
        <w:t>3. O candidato afro-descendente participará do Concurso Público em igualdade de condições com os demais candidatos, no que se refere às normas gerais de inscrição ao conteúdo, à avaliação, aos critérios de aprovação, ao horário e ao local de aplicação das provas e às notas mínimas exigidas para aprovação.</w:t>
      </w:r>
      <w:r w:rsidRPr="00825505">
        <w:rPr>
          <w:rFonts w:ascii="Verdana" w:eastAsia="Times New Roman" w:hAnsi="Verdana" w:cs="Times New Roman"/>
          <w:color w:val="000000"/>
          <w:sz w:val="17"/>
          <w:szCs w:val="17"/>
          <w:lang w:eastAsia="pt-BR"/>
        </w:rPr>
        <w:br/>
        <w:t>4. Para se beneficiar da reserva de vagas prevista no item 1 deste Capítulo, o afro-descendente deverá declarar essa condição no formulário de inscrição, identificando-se como de cor preta ou parda, da raça etnia negra.</w:t>
      </w:r>
      <w:r w:rsidRPr="00825505">
        <w:rPr>
          <w:rFonts w:ascii="Verdana" w:eastAsia="Times New Roman" w:hAnsi="Verdana" w:cs="Times New Roman"/>
          <w:color w:val="000000"/>
          <w:sz w:val="17"/>
          <w:szCs w:val="17"/>
          <w:lang w:eastAsia="pt-BR"/>
        </w:rPr>
        <w:br/>
        <w:t>5. Caso seja detectada a falsidade na declaração, será anulada a inscrição no Concurso e de todos os atos daí decorrentes, bem assim demitido, se já nomeado, conforme art. 5º da Lei Estadual nº 14.274, de 24 de dezembro de 2003.</w:t>
      </w:r>
      <w:r w:rsidRPr="00825505">
        <w:rPr>
          <w:rFonts w:ascii="Verdana" w:eastAsia="Times New Roman" w:hAnsi="Verdana" w:cs="Times New Roman"/>
          <w:color w:val="000000"/>
          <w:sz w:val="17"/>
          <w:szCs w:val="17"/>
          <w:lang w:eastAsia="pt-BR"/>
        </w:rPr>
        <w:br/>
        <w:t>6. Para averiguação da condição de afro-descendente, o candidato sujeitar-se-á, no decorrer do certame, à avaliação por comissão a ser designada, composta de 05 (cinco) membros, sendo 03 (três) de instituições e organizações afro-descendentes e 02 (dois) servidores do Tribunal de Justiça.</w:t>
      </w:r>
      <w:r w:rsidRPr="00825505">
        <w:rPr>
          <w:rFonts w:ascii="Verdana" w:eastAsia="Times New Roman" w:hAnsi="Verdana" w:cs="Times New Roman"/>
          <w:color w:val="000000"/>
          <w:sz w:val="17"/>
          <w:szCs w:val="17"/>
          <w:lang w:eastAsia="pt-BR"/>
        </w:rPr>
        <w:br/>
        <w:t>7. O candidato que se declarar afro-descendente, se classificado na forma do Capítulo XI, além de figurar na lista de classificação por Categoria Funcional/Área/Especialidade, terá o seu nome relacionado na lista específica de afro-descendentes, por Categoria Funcional/Área/Especialidade.</w:t>
      </w:r>
      <w:r w:rsidRPr="00825505">
        <w:rPr>
          <w:rFonts w:ascii="Verdana" w:eastAsia="Times New Roman" w:hAnsi="Verdana" w:cs="Times New Roman"/>
          <w:color w:val="000000"/>
          <w:sz w:val="17"/>
          <w:szCs w:val="17"/>
          <w:lang w:eastAsia="pt-BR"/>
        </w:rPr>
        <w:br/>
        <w:t>8. A não observância, pelo candidato, de qualquer das disposições deste Capítulo, implicará a perda do direito de nomeação para as vagas reservadas aos afro-descendentes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VII DAS PROVAS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t>1. Serão aplicadas as seguintes provas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Cargo/ Área: Analista Judiciário/ÁreaJudiciária</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Duração da prova:</w:t>
      </w:r>
      <w:r w:rsidRPr="00825505">
        <w:rPr>
          <w:rFonts w:ascii="Verdana" w:eastAsia="Times New Roman" w:hAnsi="Verdana" w:cs="Times New Roman"/>
          <w:color w:val="000000"/>
          <w:sz w:val="17"/>
          <w:szCs w:val="17"/>
          <w:lang w:eastAsia="pt-BR"/>
        </w:rPr>
        <w:t> 5 horas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t>Etapa I</w:t>
      </w:r>
      <w:r w:rsidRPr="00825505">
        <w:rPr>
          <w:rFonts w:ascii="Verdana" w:eastAsia="Times New Roman" w:hAnsi="Verdana" w:cs="Times New Roman"/>
          <w:color w:val="000000"/>
          <w:sz w:val="17"/>
          <w:szCs w:val="17"/>
          <w:lang w:eastAsia="pt-BR"/>
        </w:rPr>
        <w:br/>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5"/>
        <w:gridCol w:w="1324"/>
        <w:gridCol w:w="2284"/>
      </w:tblGrid>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PROVA</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Nº QUESTÕES</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CARÁTER CLASSIFICATÓRIO</w:t>
            </w:r>
          </w:p>
        </w:tc>
      </w:tr>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PORTUGUÊS</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20</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ELIMINATÓRIO</w:t>
            </w:r>
          </w:p>
        </w:tc>
      </w:tr>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lastRenderedPageBreak/>
              <w:t>RACIOCÍNIO LÓGICO</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10</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ELIMINATÓRIO</w:t>
            </w:r>
          </w:p>
        </w:tc>
      </w:tr>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INFORMÁTICA</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10</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ELIMINATÓRIO</w:t>
            </w:r>
          </w:p>
        </w:tc>
      </w:tr>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CONHECIMENTO ESPECÍFICO</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40</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ELIMINATÓRIO</w:t>
            </w:r>
          </w:p>
        </w:tc>
      </w:tr>
    </w:tbl>
    <w:p w:rsidR="00825505" w:rsidRPr="00825505" w:rsidRDefault="00825505" w:rsidP="00825505">
      <w:pPr>
        <w:shd w:val="clear" w:color="auto" w:fill="FFFFFF"/>
        <w:spacing w:after="0" w:line="240" w:lineRule="auto"/>
        <w:rPr>
          <w:rFonts w:ascii="Verdana" w:eastAsia="Times New Roman" w:hAnsi="Verdana" w:cs="Times New Roman"/>
          <w:color w:val="000000"/>
          <w:sz w:val="17"/>
          <w:szCs w:val="17"/>
          <w:lang w:eastAsia="pt-BR"/>
        </w:rPr>
      </w:pP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t>Etapa II</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5"/>
        <w:gridCol w:w="1324"/>
        <w:gridCol w:w="2284"/>
      </w:tblGrid>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PROVA</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Nº QUESTÕES</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CARÁTER CLASSIFICATÓRIO</w:t>
            </w:r>
          </w:p>
        </w:tc>
      </w:tr>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REDAÇÃO</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ELIMINATÓRIO</w:t>
            </w:r>
          </w:p>
        </w:tc>
      </w:tr>
    </w:tbl>
    <w:p w:rsidR="00825505" w:rsidRPr="00825505" w:rsidRDefault="00825505" w:rsidP="00825505">
      <w:pPr>
        <w:shd w:val="clear" w:color="auto" w:fill="FFFFFF"/>
        <w:spacing w:after="0" w:line="240" w:lineRule="auto"/>
        <w:rPr>
          <w:rFonts w:ascii="Verdana" w:eastAsia="Times New Roman" w:hAnsi="Verdana" w:cs="Times New Roman"/>
          <w:color w:val="000000"/>
          <w:sz w:val="17"/>
          <w:szCs w:val="17"/>
          <w:lang w:eastAsia="pt-BR"/>
        </w:rPr>
      </w:pP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Cargo/ Área: Analista Judiciário/ÁreaPsicologia</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Duração da prova:</w:t>
      </w:r>
      <w:r w:rsidRPr="00825505">
        <w:rPr>
          <w:rFonts w:ascii="Verdana" w:eastAsia="Times New Roman" w:hAnsi="Verdana" w:cs="Times New Roman"/>
          <w:color w:val="000000"/>
          <w:sz w:val="17"/>
          <w:szCs w:val="17"/>
          <w:lang w:eastAsia="pt-BR"/>
        </w:rPr>
        <w:t> 5 horas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t>Etapa I</w:t>
      </w:r>
      <w:r w:rsidRPr="00825505">
        <w:rPr>
          <w:rFonts w:ascii="Verdana" w:eastAsia="Times New Roman" w:hAnsi="Verdana" w:cs="Times New Roman"/>
          <w:color w:val="000000"/>
          <w:sz w:val="17"/>
          <w:szCs w:val="17"/>
          <w:lang w:eastAsia="pt-BR"/>
        </w:rPr>
        <w:br/>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5"/>
        <w:gridCol w:w="1324"/>
        <w:gridCol w:w="2284"/>
      </w:tblGrid>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PROVA</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Nº QUESTÕES</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CARÁTER CLASSIFICATÓRIO</w:t>
            </w:r>
          </w:p>
        </w:tc>
      </w:tr>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PORTUGUÊS</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20</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ELIMINATÓRIO</w:t>
            </w:r>
          </w:p>
        </w:tc>
      </w:tr>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RACIOCÍNIO LÓGICO</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10</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ELIMINATÓRIO</w:t>
            </w:r>
          </w:p>
        </w:tc>
      </w:tr>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INFORMÁTICA</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10</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ELIMINATÓRIO</w:t>
            </w:r>
          </w:p>
        </w:tc>
      </w:tr>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CONHECIMENTO ESPECÍFICO</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40</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ELIMINATÓRIO</w:t>
            </w:r>
          </w:p>
        </w:tc>
      </w:tr>
    </w:tbl>
    <w:p w:rsidR="00825505" w:rsidRPr="00825505" w:rsidRDefault="00825505" w:rsidP="00825505">
      <w:pPr>
        <w:shd w:val="clear" w:color="auto" w:fill="FFFFFF"/>
        <w:spacing w:after="0" w:line="240" w:lineRule="auto"/>
        <w:rPr>
          <w:rFonts w:ascii="Verdana" w:eastAsia="Times New Roman" w:hAnsi="Verdana" w:cs="Times New Roman"/>
          <w:color w:val="000000"/>
          <w:sz w:val="17"/>
          <w:szCs w:val="17"/>
          <w:lang w:eastAsia="pt-BR"/>
        </w:rPr>
      </w:pP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t>Etapa II</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5"/>
        <w:gridCol w:w="1324"/>
        <w:gridCol w:w="2284"/>
      </w:tblGrid>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PROVA</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Nº QUESTÕES</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CARÁTER CLASSIFICATÓRIO</w:t>
            </w:r>
          </w:p>
        </w:tc>
      </w:tr>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REDAÇÃO</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ELIMINATÓRIO</w:t>
            </w:r>
          </w:p>
        </w:tc>
      </w:tr>
    </w:tbl>
    <w:p w:rsidR="00825505" w:rsidRPr="00825505" w:rsidRDefault="00825505" w:rsidP="00825505">
      <w:pPr>
        <w:shd w:val="clear" w:color="auto" w:fill="FFFFFF"/>
        <w:spacing w:after="0" w:line="240" w:lineRule="auto"/>
        <w:rPr>
          <w:rFonts w:ascii="Verdana" w:eastAsia="Times New Roman" w:hAnsi="Verdana" w:cs="Times New Roman"/>
          <w:color w:val="000000"/>
          <w:sz w:val="17"/>
          <w:szCs w:val="17"/>
          <w:lang w:eastAsia="pt-BR"/>
        </w:rPr>
      </w:pP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Cargo/ Área: AnalistaJudiciário/Área Contabilidade </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Duração da prova:</w:t>
      </w:r>
      <w:r w:rsidRPr="00825505">
        <w:rPr>
          <w:rFonts w:ascii="Verdana" w:eastAsia="Times New Roman" w:hAnsi="Verdana" w:cs="Times New Roman"/>
          <w:color w:val="000000"/>
          <w:sz w:val="17"/>
          <w:szCs w:val="17"/>
          <w:lang w:eastAsia="pt-BR"/>
        </w:rPr>
        <w:t> 5 horas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t>Etapa I</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5"/>
        <w:gridCol w:w="1324"/>
        <w:gridCol w:w="2284"/>
      </w:tblGrid>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PROVA</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Nº QUESTÕES</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CARÁTER CLASSIFICATÓRIO</w:t>
            </w:r>
          </w:p>
        </w:tc>
      </w:tr>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PORTUGUÊS</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20</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ELIMINATÓRIO</w:t>
            </w:r>
          </w:p>
        </w:tc>
      </w:tr>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RACIOCÍNIO LÓGICO</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10</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ELIMINATÓRIO</w:t>
            </w:r>
          </w:p>
        </w:tc>
      </w:tr>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INFORMÁTICA</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10</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ELIMINATÓRIO</w:t>
            </w:r>
          </w:p>
        </w:tc>
      </w:tr>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CONHECIMENTO ESPECÍFICO E NOÇÕES DE DIREITO</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40</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ELIMINATÓRIO</w:t>
            </w:r>
          </w:p>
        </w:tc>
      </w:tr>
    </w:tbl>
    <w:p w:rsidR="00825505" w:rsidRPr="00825505" w:rsidRDefault="00825505" w:rsidP="00825505">
      <w:pPr>
        <w:shd w:val="clear" w:color="auto" w:fill="FFFFFF"/>
        <w:spacing w:after="0" w:line="240" w:lineRule="auto"/>
        <w:rPr>
          <w:rFonts w:ascii="Verdana" w:eastAsia="Times New Roman" w:hAnsi="Verdana" w:cs="Times New Roman"/>
          <w:color w:val="000000"/>
          <w:sz w:val="17"/>
          <w:szCs w:val="17"/>
          <w:lang w:eastAsia="pt-BR"/>
        </w:rPr>
      </w:pP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t>Etapa II</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5"/>
        <w:gridCol w:w="1324"/>
        <w:gridCol w:w="2284"/>
      </w:tblGrid>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PROVA</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Nº QUESTÕES</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CARÁTER CLASSIFICATÓRIO</w:t>
            </w:r>
          </w:p>
        </w:tc>
      </w:tr>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REDAÇÃO</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ELIMINATÓRIO</w:t>
            </w:r>
          </w:p>
        </w:tc>
      </w:tr>
    </w:tbl>
    <w:p w:rsidR="00825505" w:rsidRPr="00825505" w:rsidRDefault="00825505" w:rsidP="00825505">
      <w:pPr>
        <w:shd w:val="clear" w:color="auto" w:fill="FFFFFF"/>
        <w:spacing w:after="0" w:line="240" w:lineRule="auto"/>
        <w:rPr>
          <w:rFonts w:ascii="Verdana" w:eastAsia="Times New Roman" w:hAnsi="Verdana" w:cs="Times New Roman"/>
          <w:color w:val="000000"/>
          <w:sz w:val="17"/>
          <w:szCs w:val="17"/>
          <w:lang w:eastAsia="pt-BR"/>
        </w:rPr>
      </w:pP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lastRenderedPageBreak/>
        <w:br/>
      </w:r>
      <w:r w:rsidRPr="00825505">
        <w:rPr>
          <w:rFonts w:ascii="Verdana" w:eastAsia="Times New Roman" w:hAnsi="Verdana" w:cs="Times New Roman"/>
          <w:b/>
          <w:bCs/>
          <w:color w:val="000000"/>
          <w:sz w:val="17"/>
          <w:szCs w:val="17"/>
          <w:lang w:eastAsia="pt-BR"/>
        </w:rPr>
        <w:t>Cargo/ Área: AnalistaJudiciário/Área Assistência Social </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Duração da prova:</w:t>
      </w:r>
      <w:r w:rsidRPr="00825505">
        <w:rPr>
          <w:rFonts w:ascii="Verdana" w:eastAsia="Times New Roman" w:hAnsi="Verdana" w:cs="Times New Roman"/>
          <w:color w:val="000000"/>
          <w:sz w:val="17"/>
          <w:szCs w:val="17"/>
          <w:lang w:eastAsia="pt-BR"/>
        </w:rPr>
        <w:t> 5 horas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t>Etapa I</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5"/>
        <w:gridCol w:w="1324"/>
        <w:gridCol w:w="2284"/>
      </w:tblGrid>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PROVA</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Nº QUESTÕES</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CARÁTER CLASSIFICATÓRIO</w:t>
            </w:r>
          </w:p>
        </w:tc>
      </w:tr>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PORTUGUÊS</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20</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ELIMINATÓRIO</w:t>
            </w:r>
          </w:p>
        </w:tc>
      </w:tr>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RACIOCÍNIO LÓGICO</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10</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ELIMINATÓRIO</w:t>
            </w:r>
          </w:p>
        </w:tc>
      </w:tr>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INFORMÁTICA</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10</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ELIMINATÓRIO</w:t>
            </w:r>
          </w:p>
        </w:tc>
      </w:tr>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CONHECIMENTO ESPECÍFICO</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40</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ELIMINATÓRIO</w:t>
            </w:r>
          </w:p>
        </w:tc>
      </w:tr>
    </w:tbl>
    <w:p w:rsidR="00825505" w:rsidRPr="00825505" w:rsidRDefault="00825505" w:rsidP="00825505">
      <w:pPr>
        <w:shd w:val="clear" w:color="auto" w:fill="FFFFFF"/>
        <w:spacing w:after="0" w:line="240" w:lineRule="auto"/>
        <w:rPr>
          <w:rFonts w:ascii="Verdana" w:eastAsia="Times New Roman" w:hAnsi="Verdana" w:cs="Times New Roman"/>
          <w:color w:val="000000"/>
          <w:sz w:val="17"/>
          <w:szCs w:val="17"/>
          <w:lang w:eastAsia="pt-BR"/>
        </w:rPr>
      </w:pP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t>Etapa II</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5"/>
        <w:gridCol w:w="1324"/>
        <w:gridCol w:w="2284"/>
      </w:tblGrid>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PROVA</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Nº QUESTÕES</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CARÁTER CLASSIFICATÓRIO</w:t>
            </w:r>
          </w:p>
        </w:tc>
      </w:tr>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REDAÇÃO</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ELIMINATÓRIO</w:t>
            </w:r>
          </w:p>
        </w:tc>
      </w:tr>
    </w:tbl>
    <w:p w:rsidR="00825505" w:rsidRPr="00825505" w:rsidRDefault="00825505" w:rsidP="00825505">
      <w:pPr>
        <w:shd w:val="clear" w:color="auto" w:fill="FFFFFF"/>
        <w:spacing w:after="0" w:line="240" w:lineRule="auto"/>
        <w:rPr>
          <w:rFonts w:ascii="Verdana" w:eastAsia="Times New Roman" w:hAnsi="Verdana" w:cs="Times New Roman"/>
          <w:color w:val="000000"/>
          <w:sz w:val="17"/>
          <w:szCs w:val="17"/>
          <w:lang w:eastAsia="pt-BR"/>
        </w:rPr>
      </w:pP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Cargo/ Área: TécnicoJudiciário/Área Administrativa Judiciária </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Duração da prova:</w:t>
      </w:r>
      <w:r w:rsidRPr="00825505">
        <w:rPr>
          <w:rFonts w:ascii="Verdana" w:eastAsia="Times New Roman" w:hAnsi="Verdana" w:cs="Times New Roman"/>
          <w:color w:val="000000"/>
          <w:sz w:val="17"/>
          <w:szCs w:val="17"/>
          <w:lang w:eastAsia="pt-BR"/>
        </w:rPr>
        <w:t> 4 horas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t>Etapa I</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5"/>
        <w:gridCol w:w="1324"/>
        <w:gridCol w:w="2284"/>
      </w:tblGrid>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PROVA</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Nº QUESTÕES</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CARÁTER CLASSIFICATÓRIO</w:t>
            </w:r>
          </w:p>
        </w:tc>
      </w:tr>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PORTUGUÊS</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25</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ELIMINATÓRIO</w:t>
            </w:r>
          </w:p>
        </w:tc>
      </w:tr>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RACIOCÍNIO LÓGICO</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20</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ELIMINATÓRIO</w:t>
            </w:r>
          </w:p>
        </w:tc>
      </w:tr>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INFORMÁTICA</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20</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ELIMINATÓRIO</w:t>
            </w:r>
          </w:p>
        </w:tc>
      </w:tr>
      <w:tr w:rsidR="00825505" w:rsidRPr="00825505" w:rsidTr="00825505">
        <w:trPr>
          <w:tblCellSpacing w:w="0" w:type="dxa"/>
          <w:jc w:val="center"/>
        </w:trPr>
        <w:tc>
          <w:tcPr>
            <w:tcW w:w="493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NOÇÕES DE DIREITO</w:t>
            </w:r>
          </w:p>
        </w:tc>
        <w:tc>
          <w:tcPr>
            <w:tcW w:w="1245"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35</w:t>
            </w:r>
          </w:p>
        </w:tc>
        <w:tc>
          <w:tcPr>
            <w:tcW w:w="1980"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ELIMINATÓRIO</w:t>
            </w:r>
          </w:p>
        </w:tc>
      </w:tr>
    </w:tbl>
    <w:p w:rsidR="00825505" w:rsidRPr="00825505" w:rsidRDefault="00825505" w:rsidP="00825505">
      <w:pPr>
        <w:shd w:val="clear" w:color="auto" w:fill="FFFFFF"/>
        <w:spacing w:after="0" w:line="240" w:lineRule="auto"/>
        <w:rPr>
          <w:rFonts w:ascii="Verdana" w:eastAsia="Times New Roman" w:hAnsi="Verdana" w:cs="Times New Roman"/>
          <w:color w:val="000000"/>
          <w:sz w:val="17"/>
          <w:szCs w:val="17"/>
          <w:lang w:eastAsia="pt-BR"/>
        </w:rPr>
      </w:pP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t>2. As provas objetivas de Conhecimentos Gerais e de Conhecimentos Específicos serão compostas de questões objetivas de múltipla escolha (com cinco alternativas cada questão) e versarão sobre assuntos constantes do Conteúdo Programático do Anexo III.</w:t>
      </w:r>
      <w:r w:rsidRPr="00825505">
        <w:rPr>
          <w:rFonts w:ascii="Verdana" w:eastAsia="Times New Roman" w:hAnsi="Verdana" w:cs="Times New Roman"/>
          <w:color w:val="000000"/>
          <w:sz w:val="17"/>
          <w:szCs w:val="17"/>
          <w:lang w:eastAsia="pt-BR"/>
        </w:rPr>
        <w:br/>
        <w:t>3. A prova discursiva – redação reger-se-á de acordo com o disposto no Capítulo IX e será realizada no mesmo dia e horário de aplicação da prova objetiva.</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br/>
        <w:t>VIII DA PRESTAÇÃO DAS PROVAS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t>1. A aplicação das Provas Objetivas (para todas as categorias funcionais/áreas/especialidades) e Discursiva – redação (para as categorias Funcionais Analista Judiciário) está prevista para o dia</w:t>
      </w:r>
      <w:r w:rsidRPr="00825505">
        <w:rPr>
          <w:rFonts w:ascii="Verdana" w:eastAsia="Times New Roman" w:hAnsi="Verdana" w:cs="Times New Roman"/>
          <w:b/>
          <w:bCs/>
          <w:color w:val="000000"/>
          <w:sz w:val="17"/>
          <w:szCs w:val="17"/>
          <w:lang w:eastAsia="pt-BR"/>
        </w:rPr>
        <w:t> 02 de agosto de 2009 </w:t>
      </w:r>
      <w:r w:rsidRPr="00825505">
        <w:rPr>
          <w:rFonts w:ascii="Verdana" w:eastAsia="Times New Roman" w:hAnsi="Verdana" w:cs="Times New Roman"/>
          <w:color w:val="000000"/>
          <w:sz w:val="17"/>
          <w:szCs w:val="17"/>
          <w:lang w:eastAsia="pt-BR"/>
        </w:rPr>
        <w:t>e serão realizadas nas cidades (Região ) relacionadas no </w:t>
      </w:r>
      <w:r w:rsidRPr="00825505">
        <w:rPr>
          <w:rFonts w:ascii="Verdana" w:eastAsia="Times New Roman" w:hAnsi="Verdana" w:cs="Times New Roman"/>
          <w:b/>
          <w:bCs/>
          <w:color w:val="000000"/>
          <w:sz w:val="17"/>
          <w:szCs w:val="17"/>
          <w:lang w:eastAsia="pt-BR"/>
        </w:rPr>
        <w:t>Anexo IV </w:t>
      </w:r>
      <w:r w:rsidRPr="00825505">
        <w:rPr>
          <w:rFonts w:ascii="Verdana" w:eastAsia="Times New Roman" w:hAnsi="Verdana" w:cs="Times New Roman"/>
          <w:color w:val="000000"/>
          <w:sz w:val="17"/>
          <w:szCs w:val="17"/>
          <w:lang w:eastAsia="pt-BR"/>
        </w:rPr>
        <w:t>.</w:t>
      </w:r>
      <w:r w:rsidRPr="00825505">
        <w:rPr>
          <w:rFonts w:ascii="Verdana" w:eastAsia="Times New Roman" w:hAnsi="Verdana" w:cs="Times New Roman"/>
          <w:color w:val="000000"/>
          <w:sz w:val="17"/>
          <w:szCs w:val="17"/>
          <w:lang w:eastAsia="pt-BR"/>
        </w:rPr>
        <w:br/>
        <w:t>1.1 As provas para as categorias funcionais de Analista Judiciário serão realizadas no período matutino (das 08h00 às 13h00) e as de Técnico Judiciário serão aplicadas no período vespertino (das 15h00 às 19h00), com um intervalo de duas (2) horas. Os portões do local de acesso, serão fechados trinta (30) minutos antes do horário previsto do início das provas.</w:t>
      </w:r>
      <w:r w:rsidRPr="00825505">
        <w:rPr>
          <w:rFonts w:ascii="Verdana" w:eastAsia="Times New Roman" w:hAnsi="Verdana" w:cs="Times New Roman"/>
          <w:color w:val="000000"/>
          <w:sz w:val="17"/>
          <w:szCs w:val="17"/>
          <w:lang w:eastAsia="pt-BR"/>
        </w:rPr>
        <w:br/>
        <w:t>1.2 As provas de Analista Judiciário terão a duração de cinco (5) horas e as de Técnico Judiciário terão a duração de quatro (4) horas, incluindo, em ambas as categorias, o tempo de preenchimento do cartão-resposta, a ser preenchido com caneta esferográfica comum, TINTA PRETA, sob pena de invalidade.</w:t>
      </w:r>
      <w:r w:rsidRPr="00825505">
        <w:rPr>
          <w:rFonts w:ascii="Verdana" w:eastAsia="Times New Roman" w:hAnsi="Verdana" w:cs="Times New Roman"/>
          <w:color w:val="000000"/>
          <w:sz w:val="17"/>
          <w:szCs w:val="17"/>
          <w:lang w:eastAsia="pt-BR"/>
        </w:rPr>
        <w:br/>
        <w:t xml:space="preserve">1.3 A prova de conhecimentos para as categorias de Analista Judiciário será composta de oitenta e uma (81) questões, de caráter eliminatório e classificatório, sendo oitenta (80) questões objetivas, de múltipla escolha (prova objetiva), com valor individual de 0,125 (zero vírgula cento e vinte e cinco milésimos), e uma (1) questão discursiva – (prova de redação), com valor de dez (10,0) pontos, cujo </w:t>
      </w:r>
      <w:r w:rsidRPr="00825505">
        <w:rPr>
          <w:rFonts w:ascii="Verdana" w:eastAsia="Times New Roman" w:hAnsi="Verdana" w:cs="Times New Roman"/>
          <w:color w:val="000000"/>
          <w:sz w:val="17"/>
          <w:szCs w:val="17"/>
          <w:lang w:eastAsia="pt-BR"/>
        </w:rPr>
        <w:lastRenderedPageBreak/>
        <w:t>conteúdo programático integra o </w:t>
      </w:r>
      <w:r w:rsidRPr="00825505">
        <w:rPr>
          <w:rFonts w:ascii="Verdana" w:eastAsia="Times New Roman" w:hAnsi="Verdana" w:cs="Times New Roman"/>
          <w:b/>
          <w:bCs/>
          <w:color w:val="000000"/>
          <w:sz w:val="17"/>
          <w:szCs w:val="17"/>
          <w:lang w:eastAsia="pt-BR"/>
        </w:rPr>
        <w:t>Anexo III</w:t>
      </w:r>
      <w:r w:rsidRPr="00825505">
        <w:rPr>
          <w:rFonts w:ascii="Verdana" w:eastAsia="Times New Roman" w:hAnsi="Verdana" w:cs="Times New Roman"/>
          <w:color w:val="000000"/>
          <w:sz w:val="17"/>
          <w:szCs w:val="17"/>
          <w:lang w:eastAsia="pt-BR"/>
        </w:rPr>
        <w:t> .</w:t>
      </w:r>
      <w:r w:rsidRPr="00825505">
        <w:rPr>
          <w:rFonts w:ascii="Verdana" w:eastAsia="Times New Roman" w:hAnsi="Verdana" w:cs="Times New Roman"/>
          <w:color w:val="000000"/>
          <w:sz w:val="17"/>
          <w:szCs w:val="17"/>
          <w:lang w:eastAsia="pt-BR"/>
        </w:rPr>
        <w:br/>
        <w:t>1.3.1 Somente será corrigida a questão discursiva, aplicada às categorias de Analista Judiciário, dos candidatos que alcançarem, na prova objetiva, nota igual ou superior a 6,0 (seis) pontos </w:t>
      </w:r>
      <w:r w:rsidRPr="00825505">
        <w:rPr>
          <w:rFonts w:ascii="Verdana" w:eastAsia="Times New Roman" w:hAnsi="Verdana" w:cs="Times New Roman"/>
          <w:color w:val="000000"/>
          <w:sz w:val="17"/>
          <w:szCs w:val="17"/>
          <w:lang w:eastAsia="pt-BR"/>
        </w:rPr>
        <w:br/>
        <w:t>1.4 A prova de conhecimentos para o cargo de Técnico Judiciário será composta de cem (100) questões objetivas, de múltipla escolha, com valor individual de 0,1 (zero vírgula um décimo), cujo conteúdo programático integra o </w:t>
      </w:r>
      <w:r w:rsidRPr="00825505">
        <w:rPr>
          <w:rFonts w:ascii="Verdana" w:eastAsia="Times New Roman" w:hAnsi="Verdana" w:cs="Times New Roman"/>
          <w:b/>
          <w:bCs/>
          <w:color w:val="000000"/>
          <w:sz w:val="17"/>
          <w:szCs w:val="17"/>
          <w:lang w:eastAsia="pt-BR"/>
        </w:rPr>
        <w:t>Anexo III</w:t>
      </w:r>
      <w:r w:rsidRPr="00825505">
        <w:rPr>
          <w:rFonts w:ascii="Verdana" w:eastAsia="Times New Roman" w:hAnsi="Verdana" w:cs="Times New Roman"/>
          <w:color w:val="000000"/>
          <w:sz w:val="17"/>
          <w:szCs w:val="17"/>
          <w:lang w:eastAsia="pt-BR"/>
        </w:rPr>
        <w:t>.</w:t>
      </w:r>
      <w:r w:rsidRPr="00825505">
        <w:rPr>
          <w:rFonts w:ascii="Verdana" w:eastAsia="Times New Roman" w:hAnsi="Verdana" w:cs="Times New Roman"/>
          <w:color w:val="000000"/>
          <w:sz w:val="17"/>
          <w:szCs w:val="17"/>
          <w:lang w:eastAsia="pt-BR"/>
        </w:rPr>
        <w:br/>
        <w:t>1.5 Caso o número de candidatos inscritos exceda a oferta de lugares existentes nos colégios localizados na cidade, onde se realizarão as provas, a FAE – CENTRO UNIVERSITÁRIO FRANCISCANO, reserva-se o direito de alocá-los em cidades próximas à inicialmente programada.</w:t>
      </w:r>
      <w:r w:rsidRPr="00825505">
        <w:rPr>
          <w:rFonts w:ascii="Verdana" w:eastAsia="Times New Roman" w:hAnsi="Verdana" w:cs="Times New Roman"/>
          <w:color w:val="000000"/>
          <w:sz w:val="17"/>
          <w:szCs w:val="17"/>
          <w:lang w:eastAsia="pt-BR"/>
        </w:rPr>
        <w:br/>
        <w:t>2. Somente será admitido o ingresso, na sala de provas, do candidato que estiver portando documento de identidade original, que o identifique, como: carteiras e/ou cédulas de identidade expedidas pelas Secretarias de Segurança Publica, pelas Forças Armadas, pela Policia Militar, pelo Ministério das Relações Exteriores; Cédula de Identidade para Estrangeiros; Cédulas de Identidade fornecidas por Órgãos ou Conselhos de Classe, que, por força de Lei Federal, valem como comprovante de identidade, como por exemplo, as da OAB, CRC; Certificado de Reservista; Passaporte; Carteira de Trabalho e Previdência Social, bem como Carteira Nacional de Habilitação (com fotografia na forma da Lei n° 9503/79).</w:t>
      </w:r>
      <w:r w:rsidRPr="00825505">
        <w:rPr>
          <w:rFonts w:ascii="Verdana" w:eastAsia="Times New Roman" w:hAnsi="Verdana" w:cs="Times New Roman"/>
          <w:color w:val="000000"/>
          <w:sz w:val="17"/>
          <w:szCs w:val="17"/>
          <w:lang w:eastAsia="pt-BR"/>
        </w:rPr>
        <w:br/>
        <w:t>2.1 Os documentos deverão estar em perfeitas condições, de forma a permitir, a identificação do candidato.</w:t>
      </w:r>
      <w:r w:rsidRPr="00825505">
        <w:rPr>
          <w:rFonts w:ascii="Verdana" w:eastAsia="Times New Roman" w:hAnsi="Verdana" w:cs="Times New Roman"/>
          <w:color w:val="000000"/>
          <w:sz w:val="17"/>
          <w:szCs w:val="17"/>
          <w:lang w:eastAsia="pt-BR"/>
        </w:rPr>
        <w:br/>
        <w:t>2.2 Caso o candidato esteja impossibilitado de apresentar, no dia de realização das provas, o documento de identidade original, por motivo de perda, roubo ou furto, deverá apresentar documento que ateste o registro da ocorrência em Órgão Policial expedido há, no máximo 30 dias, sendo então submetido à identificação especial, compreendendo a coleta de dados, de assinaturas e de impressão digital, em formulário próprio.</w:t>
      </w:r>
      <w:r w:rsidRPr="00825505">
        <w:rPr>
          <w:rFonts w:ascii="Verdana" w:eastAsia="Times New Roman" w:hAnsi="Verdana" w:cs="Times New Roman"/>
          <w:color w:val="000000"/>
          <w:sz w:val="17"/>
          <w:szCs w:val="17"/>
          <w:lang w:eastAsia="pt-BR"/>
        </w:rPr>
        <w:br/>
        <w:t>2.3 A identificação especial será exigida, também, do candidato, cujo documento de identificação gere dúvidas.</w:t>
      </w:r>
      <w:r w:rsidRPr="00825505">
        <w:rPr>
          <w:rFonts w:ascii="Verdana" w:eastAsia="Times New Roman" w:hAnsi="Verdana" w:cs="Times New Roman"/>
          <w:color w:val="000000"/>
          <w:sz w:val="17"/>
          <w:szCs w:val="17"/>
          <w:lang w:eastAsia="pt-BR"/>
        </w:rPr>
        <w:br/>
        <w:t>3. Não haverá segunda chamada ou repetição de prova.</w:t>
      </w:r>
      <w:r w:rsidRPr="00825505">
        <w:rPr>
          <w:rFonts w:ascii="Verdana" w:eastAsia="Times New Roman" w:hAnsi="Verdana" w:cs="Times New Roman"/>
          <w:color w:val="000000"/>
          <w:sz w:val="17"/>
          <w:szCs w:val="17"/>
          <w:lang w:eastAsia="pt-BR"/>
        </w:rPr>
        <w:br/>
        <w:t>3.1 O candidato não poderá alegar desconhecimento das normas sobre realização da prova, para justificar sua ausência. </w:t>
      </w:r>
      <w:r w:rsidRPr="00825505">
        <w:rPr>
          <w:rFonts w:ascii="Verdana" w:eastAsia="Times New Roman" w:hAnsi="Verdana" w:cs="Times New Roman"/>
          <w:color w:val="000000"/>
          <w:sz w:val="17"/>
          <w:szCs w:val="17"/>
          <w:lang w:eastAsia="pt-BR"/>
        </w:rPr>
        <w:br/>
        <w:t>3.2 O não comparecimento às provas, qualquer que seja o motivo, configura desistência do candidato e resulta na sua eliminação do concurso público.</w:t>
      </w:r>
      <w:r w:rsidRPr="00825505">
        <w:rPr>
          <w:rFonts w:ascii="Verdana" w:eastAsia="Times New Roman" w:hAnsi="Verdana" w:cs="Times New Roman"/>
          <w:color w:val="000000"/>
          <w:sz w:val="17"/>
          <w:szCs w:val="17"/>
          <w:lang w:eastAsia="pt-BR"/>
        </w:rPr>
        <w:br/>
        <w:t>4. Nas provas, o candidato deverá assinalar as respostas no Cartão - Resposta personalizado, único documento válido para a correção, cujo preenchimento será de inteira responsabilidade do candidato, que deverá proceder de acordo com as instruções específicas previstas, na capa do caderno de questões. Em hipótese alguma, haverá a substituição do cartão resposta por erro do candidato.</w:t>
      </w:r>
      <w:r w:rsidRPr="00825505">
        <w:rPr>
          <w:rFonts w:ascii="Verdana" w:eastAsia="Times New Roman" w:hAnsi="Verdana" w:cs="Times New Roman"/>
          <w:color w:val="000000"/>
          <w:sz w:val="17"/>
          <w:szCs w:val="17"/>
          <w:lang w:eastAsia="pt-BR"/>
        </w:rPr>
        <w:br/>
        <w:t>4.1 Os prejuízos advindos de marcações feitas incorretamente no Cartão - Resposta serão de inteira responsabilidade do candidato.</w:t>
      </w:r>
      <w:r w:rsidRPr="00825505">
        <w:rPr>
          <w:rFonts w:ascii="Verdana" w:eastAsia="Times New Roman" w:hAnsi="Verdana" w:cs="Times New Roman"/>
          <w:color w:val="000000"/>
          <w:sz w:val="17"/>
          <w:szCs w:val="17"/>
          <w:lang w:eastAsia="pt-BR"/>
        </w:rPr>
        <w:br/>
        <w:t>4.2 O candidato deverá conferir os seus dados pessoais impressos na folha de resposta, em especial o seu nome, o numero de sua inscrição e a opção de categoria funcional/área/especialidade.</w:t>
      </w:r>
      <w:r w:rsidRPr="00825505">
        <w:rPr>
          <w:rFonts w:ascii="Verdana" w:eastAsia="Times New Roman" w:hAnsi="Verdana" w:cs="Times New Roman"/>
          <w:color w:val="000000"/>
          <w:sz w:val="17"/>
          <w:szCs w:val="17"/>
          <w:lang w:eastAsia="pt-BR"/>
        </w:rPr>
        <w:br/>
        <w:t>4.3 Salvo a hipótese de solicitação, pelo candidato, de atendimento diferenciado para realização das provas, a Prova Discursiva (redação) será realizada pelo próprio candidato, à mão, em letra legível, com caneta esferográfica de tinta preta, não sendo permitida a interferência e/ou a participação de outras pessoas.</w:t>
      </w:r>
      <w:r w:rsidRPr="00825505">
        <w:rPr>
          <w:rFonts w:ascii="Verdana" w:eastAsia="Times New Roman" w:hAnsi="Verdana" w:cs="Times New Roman"/>
          <w:color w:val="000000"/>
          <w:sz w:val="17"/>
          <w:szCs w:val="17"/>
          <w:lang w:eastAsia="pt-BR"/>
        </w:rPr>
        <w:br/>
        <w:t>4.3.1 No caso de auxilio para transcrição de provas, a FAE – CENTRO UNIVERSITÁRIO FRANCISCANO, designará um fiscal devidamente treinado para essa finalidade.</w:t>
      </w:r>
      <w:r w:rsidRPr="00825505">
        <w:rPr>
          <w:rFonts w:ascii="Verdana" w:eastAsia="Times New Roman" w:hAnsi="Verdana" w:cs="Times New Roman"/>
          <w:color w:val="000000"/>
          <w:sz w:val="17"/>
          <w:szCs w:val="17"/>
          <w:lang w:eastAsia="pt-BR"/>
        </w:rPr>
        <w:br/>
        <w:t>5. O candidato deverá comparecer ao local designado munido de caneta esferográfica de TINTA PRETA, lápis preto nº2 e borracha.</w:t>
      </w:r>
      <w:r w:rsidRPr="00825505">
        <w:rPr>
          <w:rFonts w:ascii="Verdana" w:eastAsia="Times New Roman" w:hAnsi="Verdana" w:cs="Times New Roman"/>
          <w:color w:val="000000"/>
          <w:sz w:val="17"/>
          <w:szCs w:val="17"/>
          <w:lang w:eastAsia="pt-BR"/>
        </w:rPr>
        <w:br/>
        <w:t>5.1 O candidato deverá preencher os alvéolos, no Cartão de Respostas da Prova Objetiva, com caneta esferográfica de TINTA PRETA, ou reforçá-los com grafite na cor preta, se necessário.</w:t>
      </w:r>
      <w:r w:rsidRPr="00825505">
        <w:rPr>
          <w:rFonts w:ascii="Verdana" w:eastAsia="Times New Roman" w:hAnsi="Verdana" w:cs="Times New Roman"/>
          <w:color w:val="000000"/>
          <w:sz w:val="17"/>
          <w:szCs w:val="17"/>
          <w:lang w:eastAsia="pt-BR"/>
        </w:rPr>
        <w:br/>
        <w:t>5.2 Não serão computadas as questões não assinaladas, ou que contenham mais de uma resposta, emenda ou rasura, ainda que legível.</w:t>
      </w:r>
      <w:r w:rsidRPr="00825505">
        <w:rPr>
          <w:rFonts w:ascii="Verdana" w:eastAsia="Times New Roman" w:hAnsi="Verdana" w:cs="Times New Roman"/>
          <w:color w:val="000000"/>
          <w:sz w:val="17"/>
          <w:szCs w:val="17"/>
          <w:lang w:eastAsia="pt-BR"/>
        </w:rPr>
        <w:br/>
        <w:t>5.3 Durante a realização de todas as provas, não será permitida nenhuma espécie de consulta ou comunicação entre os candidatos, nem a utilização de livros, códigos, dicionários, calculadoras, manuais, impressos ou de quaisquer anotações. </w:t>
      </w:r>
      <w:r w:rsidRPr="00825505">
        <w:rPr>
          <w:rFonts w:ascii="Verdana" w:eastAsia="Times New Roman" w:hAnsi="Verdana" w:cs="Times New Roman"/>
          <w:color w:val="000000"/>
          <w:sz w:val="17"/>
          <w:szCs w:val="17"/>
          <w:lang w:eastAsia="pt-BR"/>
        </w:rPr>
        <w:br/>
        <w:t>6. Motivará a eliminação do candidato do Concurso Público, sem prejuízo das sanções penais cabíveis, a burla, ou a tentativa de burla, a quaisquer das normas definidas neste Edital, ou a outras relativas ao Concurso, aos comunicados, às instruções ao candidato ou às instruções constantes do Caderno de Prova, bem como o tratamento desrespeitoso e descortês a qualquer pessoa credenciada à aplicação das provas.</w:t>
      </w:r>
      <w:r w:rsidRPr="00825505">
        <w:rPr>
          <w:rFonts w:ascii="Verdana" w:eastAsia="Times New Roman" w:hAnsi="Verdana" w:cs="Times New Roman"/>
          <w:color w:val="000000"/>
          <w:sz w:val="17"/>
          <w:szCs w:val="17"/>
          <w:lang w:eastAsia="pt-BR"/>
        </w:rPr>
        <w:br/>
        <w:t>7. Será excluído do Concurso Público o candidato que:</w:t>
      </w:r>
      <w:r w:rsidRPr="00825505">
        <w:rPr>
          <w:rFonts w:ascii="Verdana" w:eastAsia="Times New Roman" w:hAnsi="Verdana" w:cs="Times New Roman"/>
          <w:color w:val="000000"/>
          <w:sz w:val="17"/>
          <w:szCs w:val="17"/>
          <w:lang w:eastAsia="pt-BR"/>
        </w:rPr>
        <w:br/>
        <w:t>a) se apresentar após o horário estabelecido, inadmitindo-se qualquer tolerância;</w:t>
      </w:r>
      <w:r w:rsidRPr="00825505">
        <w:rPr>
          <w:rFonts w:ascii="Verdana" w:eastAsia="Times New Roman" w:hAnsi="Verdana" w:cs="Times New Roman"/>
          <w:color w:val="000000"/>
          <w:sz w:val="17"/>
          <w:szCs w:val="17"/>
          <w:lang w:eastAsia="pt-BR"/>
        </w:rPr>
        <w:br/>
        <w:t>b) não comparecer às provas, seja qual for o motivo alegado;</w:t>
      </w:r>
      <w:r w:rsidRPr="00825505">
        <w:rPr>
          <w:rFonts w:ascii="Verdana" w:eastAsia="Times New Roman" w:hAnsi="Verdana" w:cs="Times New Roman"/>
          <w:color w:val="000000"/>
          <w:sz w:val="17"/>
          <w:szCs w:val="17"/>
          <w:lang w:eastAsia="pt-BR"/>
        </w:rPr>
        <w:br/>
        <w:t>c) não apresentar documento que o identifique;</w:t>
      </w:r>
      <w:r w:rsidRPr="00825505">
        <w:rPr>
          <w:rFonts w:ascii="Verdana" w:eastAsia="Times New Roman" w:hAnsi="Verdana" w:cs="Times New Roman"/>
          <w:color w:val="000000"/>
          <w:sz w:val="17"/>
          <w:szCs w:val="17"/>
          <w:lang w:eastAsia="pt-BR"/>
        </w:rPr>
        <w:br/>
        <w:t>d) se ausentar da sala de provas sem o acompanhamento do fiscal;</w:t>
      </w:r>
      <w:r w:rsidRPr="00825505">
        <w:rPr>
          <w:rFonts w:ascii="Verdana" w:eastAsia="Times New Roman" w:hAnsi="Verdana" w:cs="Times New Roman"/>
          <w:color w:val="000000"/>
          <w:sz w:val="17"/>
          <w:szCs w:val="17"/>
          <w:lang w:eastAsia="pt-BR"/>
        </w:rPr>
        <w:br/>
        <w:t>e) se ausentar do local de provas, antes de decorrida uma hora do inicio das provas;</w:t>
      </w:r>
      <w:r w:rsidRPr="00825505">
        <w:rPr>
          <w:rFonts w:ascii="Verdana" w:eastAsia="Times New Roman" w:hAnsi="Verdana" w:cs="Times New Roman"/>
          <w:color w:val="000000"/>
          <w:sz w:val="17"/>
          <w:szCs w:val="17"/>
          <w:lang w:eastAsia="pt-BR"/>
        </w:rPr>
        <w:br/>
        <w:t xml:space="preserve">f) fizer anotações de informações relativas às suas respostas, no comprovante de inscrição ou em qualquer outro meio, estranho ao fornecido pela FAE – CENTRO UINVERSITÁRIO FRANCISCANO, no dia </w:t>
      </w:r>
      <w:r w:rsidRPr="00825505">
        <w:rPr>
          <w:rFonts w:ascii="Verdana" w:eastAsia="Times New Roman" w:hAnsi="Verdana" w:cs="Times New Roman"/>
          <w:color w:val="000000"/>
          <w:sz w:val="17"/>
          <w:szCs w:val="17"/>
          <w:lang w:eastAsia="pt-BR"/>
        </w:rPr>
        <w:lastRenderedPageBreak/>
        <w:t>da aplicação das provas;</w:t>
      </w:r>
      <w:r w:rsidRPr="00825505">
        <w:rPr>
          <w:rFonts w:ascii="Verdana" w:eastAsia="Times New Roman" w:hAnsi="Verdana" w:cs="Times New Roman"/>
          <w:color w:val="000000"/>
          <w:sz w:val="17"/>
          <w:szCs w:val="17"/>
          <w:lang w:eastAsia="pt-BR"/>
        </w:rPr>
        <w:br/>
        <w:t>g) se ausentar da sala de provas levando Cartão de Respostas, Caderno de Questões ou outros materiais não permitidos, sem autorização;</w:t>
      </w:r>
      <w:r w:rsidRPr="00825505">
        <w:rPr>
          <w:rFonts w:ascii="Verdana" w:eastAsia="Times New Roman" w:hAnsi="Verdana" w:cs="Times New Roman"/>
          <w:color w:val="000000"/>
          <w:sz w:val="17"/>
          <w:szCs w:val="17"/>
          <w:lang w:eastAsia="pt-BR"/>
        </w:rPr>
        <w:br/>
        <w:t>h) estiver portando armas, mesmo que possua o respectivo porte;</w:t>
      </w:r>
      <w:r w:rsidRPr="00825505">
        <w:rPr>
          <w:rFonts w:ascii="Verdana" w:eastAsia="Times New Roman" w:hAnsi="Verdana" w:cs="Times New Roman"/>
          <w:color w:val="000000"/>
          <w:sz w:val="17"/>
          <w:szCs w:val="17"/>
          <w:lang w:eastAsia="pt-BR"/>
        </w:rPr>
        <w:br/>
        <w:t>i) se utilizar de meios ilícitos para a execução das provas;</w:t>
      </w:r>
      <w:r w:rsidRPr="00825505">
        <w:rPr>
          <w:rFonts w:ascii="Verdana" w:eastAsia="Times New Roman" w:hAnsi="Verdana" w:cs="Times New Roman"/>
          <w:color w:val="000000"/>
          <w:sz w:val="17"/>
          <w:szCs w:val="17"/>
          <w:lang w:eastAsia="pt-BR"/>
        </w:rPr>
        <w:br/>
        <w:t>j) não devolver integralmente o material recebido;</w:t>
      </w:r>
      <w:r w:rsidRPr="00825505">
        <w:rPr>
          <w:rFonts w:ascii="Verdana" w:eastAsia="Times New Roman" w:hAnsi="Verdana" w:cs="Times New Roman"/>
          <w:color w:val="000000"/>
          <w:sz w:val="17"/>
          <w:szCs w:val="17"/>
          <w:lang w:eastAsia="pt-BR"/>
        </w:rPr>
        <w:br/>
        <w:t>k) for surpreendido, durante a realização da prova, em comunicação com outras pessoas ou utilizando-se de livro, anotação, impresso não permitido ou máquina calculadora ou similar;</w:t>
      </w:r>
      <w:r w:rsidRPr="00825505">
        <w:rPr>
          <w:rFonts w:ascii="Verdana" w:eastAsia="Times New Roman" w:hAnsi="Verdana" w:cs="Times New Roman"/>
          <w:color w:val="000000"/>
          <w:sz w:val="17"/>
          <w:szCs w:val="17"/>
          <w:lang w:eastAsia="pt-BR"/>
        </w:rPr>
        <w:br/>
        <w:t>l) estiver fazendo uso de qualquer tipo de aparelho eletrônico ou de comunicação (bip, telefone celular, relógios digitais, walkman, agenda eletrônica, notebook, palmtop, receptor, gravador, calculadoras ou outros equipamentos similares), bem como de protetores auriculares;</w:t>
      </w:r>
      <w:r w:rsidRPr="00825505">
        <w:rPr>
          <w:rFonts w:ascii="Verdana" w:eastAsia="Times New Roman" w:hAnsi="Verdana" w:cs="Times New Roman"/>
          <w:color w:val="000000"/>
          <w:sz w:val="17"/>
          <w:szCs w:val="17"/>
          <w:lang w:eastAsia="pt-BR"/>
        </w:rPr>
        <w:br/>
        <w:t>m) perturbar, de qualquer modo, a ordem dos trabalhos, incorrendo em comportamento inadequado.</w:t>
      </w:r>
      <w:r w:rsidRPr="00825505">
        <w:rPr>
          <w:rFonts w:ascii="Verdana" w:eastAsia="Times New Roman" w:hAnsi="Verdana" w:cs="Times New Roman"/>
          <w:color w:val="000000"/>
          <w:sz w:val="17"/>
          <w:szCs w:val="17"/>
          <w:lang w:eastAsia="pt-BR"/>
        </w:rPr>
        <w:br/>
        <w:t>7.1 O candidato que estiver portando equipamento eletrônico entre os indicados nas alíneas “k” e “l” deverá desligar o aparelho, antes do início das provas, conforme item 8 deste Capítulo.</w:t>
      </w:r>
      <w:r w:rsidRPr="00825505">
        <w:rPr>
          <w:rFonts w:ascii="Verdana" w:eastAsia="Times New Roman" w:hAnsi="Verdana" w:cs="Times New Roman"/>
          <w:color w:val="000000"/>
          <w:sz w:val="17"/>
          <w:szCs w:val="17"/>
          <w:lang w:eastAsia="pt-BR"/>
        </w:rPr>
        <w:br/>
        <w:t>8. Os aparelhos eletrônicos deverão ser desligados pelo candidato e, assim, devem permanecer, até a sua saída do local de realização das provas.</w:t>
      </w:r>
      <w:r w:rsidRPr="00825505">
        <w:rPr>
          <w:rFonts w:ascii="Verdana" w:eastAsia="Times New Roman" w:hAnsi="Verdana" w:cs="Times New Roman"/>
          <w:color w:val="000000"/>
          <w:sz w:val="17"/>
          <w:szCs w:val="17"/>
          <w:lang w:eastAsia="pt-BR"/>
        </w:rPr>
        <w:br/>
        <w:t>9. O candidato, ao terminar a prova, entregará ao fiscal, juntamente com o Cartão de Respostas, o Caderno de Questões personalizado.</w:t>
      </w:r>
      <w:r w:rsidRPr="00825505">
        <w:rPr>
          <w:rFonts w:ascii="Verdana" w:eastAsia="Times New Roman" w:hAnsi="Verdana" w:cs="Times New Roman"/>
          <w:color w:val="000000"/>
          <w:sz w:val="17"/>
          <w:szCs w:val="17"/>
          <w:lang w:eastAsia="pt-BR"/>
        </w:rPr>
        <w:br/>
        <w:t>10. No dia da realização das provas, na hipótese de o nome do candidato não constar das listagens oficiais, relativas aos locais de provas estabelecidos no Edital de Convocação, a FAE – CENTRO UNIVERSITÁRIO FRANCISCANO procederá à inclusão do candidato, mediante a apresentação do comprovante de inscrição autenticado, ou boleto bancário com comprovação de pagamento, com o preenchimento de formulário especifico.</w:t>
      </w:r>
      <w:r w:rsidRPr="00825505">
        <w:rPr>
          <w:rFonts w:ascii="Verdana" w:eastAsia="Times New Roman" w:hAnsi="Verdana" w:cs="Times New Roman"/>
          <w:color w:val="000000"/>
          <w:sz w:val="17"/>
          <w:szCs w:val="17"/>
          <w:lang w:eastAsia="pt-BR"/>
        </w:rPr>
        <w:br/>
        <w:t>10.1 A inclusão de que trata o item 10 será realizada de forma condicional e será analisada pela FAE – CENTRO UNIVERSITÁRIO FRANCISCANO, na fase do Julgamento das Provas Objetivas, com o intuito de se verificar a validade da inscrição.</w:t>
      </w:r>
      <w:r w:rsidRPr="00825505">
        <w:rPr>
          <w:rFonts w:ascii="Verdana" w:eastAsia="Times New Roman" w:hAnsi="Verdana" w:cs="Times New Roman"/>
          <w:color w:val="000000"/>
          <w:sz w:val="17"/>
          <w:szCs w:val="17"/>
          <w:lang w:eastAsia="pt-BR"/>
        </w:rPr>
        <w:br/>
        <w:t>10.2 Comprovada a improcedência da inscrição, de que trata o item 10, será automaticamente cancelada, independentemente de qualquer formalidade, considerados nulos todos os atos dela decorrentes.</w:t>
      </w:r>
      <w:r w:rsidRPr="00825505">
        <w:rPr>
          <w:rFonts w:ascii="Verdana" w:eastAsia="Times New Roman" w:hAnsi="Verdana" w:cs="Times New Roman"/>
          <w:color w:val="000000"/>
          <w:sz w:val="17"/>
          <w:szCs w:val="17"/>
          <w:lang w:eastAsia="pt-BR"/>
        </w:rPr>
        <w:br/>
        <w:t>11. Quando, após a prova, for constatado, por meio eletrônico, estatístico, visual, grafológico ou por investigação policial, que o candidato se utilizou de procedimentos ilícitos, a sua prova será anulada, ficando, automaticamente, eliminado do Concurso.</w:t>
      </w:r>
      <w:r w:rsidRPr="00825505">
        <w:rPr>
          <w:rFonts w:ascii="Verdana" w:eastAsia="Times New Roman" w:hAnsi="Verdana" w:cs="Times New Roman"/>
          <w:color w:val="000000"/>
          <w:sz w:val="17"/>
          <w:szCs w:val="17"/>
          <w:lang w:eastAsia="pt-BR"/>
        </w:rPr>
        <w:br/>
        <w:t>12. Não haverá, prorrogação do tempo previsto para a aplicação das provas em virtude de afastamento do candidato da sala de prova, independente do motivo.</w:t>
      </w:r>
      <w:r w:rsidRPr="00825505">
        <w:rPr>
          <w:rFonts w:ascii="Verdana" w:eastAsia="Times New Roman" w:hAnsi="Verdana" w:cs="Times New Roman"/>
          <w:color w:val="000000"/>
          <w:sz w:val="17"/>
          <w:szCs w:val="17"/>
          <w:lang w:eastAsia="pt-BR"/>
        </w:rPr>
        <w:br/>
        <w:t>13. Em hipótese alguma, será realizada qualquer prova fora dos locais e horários previamente determinados.</w:t>
      </w:r>
      <w:r w:rsidRPr="00825505">
        <w:rPr>
          <w:rFonts w:ascii="Verdana" w:eastAsia="Times New Roman" w:hAnsi="Verdana" w:cs="Times New Roman"/>
          <w:color w:val="000000"/>
          <w:sz w:val="17"/>
          <w:szCs w:val="17"/>
          <w:lang w:eastAsia="pt-BR"/>
        </w:rPr>
        <w:br/>
        <w:t>14. A prova objetiva será divulgada juntamente com o gabarito provisório em até 48 (quarenta e oito) horas, após sua realização no site </w:t>
      </w:r>
      <w:hyperlink r:id="rId9" w:history="1">
        <w:r w:rsidRPr="00825505">
          <w:rPr>
            <w:rFonts w:ascii="Verdana" w:eastAsia="Times New Roman" w:hAnsi="Verdana" w:cs="Times New Roman"/>
            <w:color w:val="0A2948"/>
            <w:sz w:val="17"/>
            <w:szCs w:val="17"/>
            <w:u w:val="single"/>
            <w:lang w:eastAsia="pt-BR"/>
          </w:rPr>
          <w:t>www.tjpr.jusbr</w:t>
        </w:r>
      </w:hyperlink>
      <w:r w:rsidRPr="00825505">
        <w:rPr>
          <w:rFonts w:ascii="Verdana" w:eastAsia="Times New Roman" w:hAnsi="Verdana" w:cs="Times New Roman"/>
          <w:color w:val="000000"/>
          <w:sz w:val="17"/>
          <w:szCs w:val="17"/>
          <w:lang w:eastAsia="pt-BR"/>
        </w:rPr>
        <w:t>.</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IX DA PROVA DISCURSIVA – REDAÇÃO E CRITÉRIOS DE AVALIAÇÃO PARA TODAS AS CATEGORIAS FUNCIONAIS/ÁREAS/ESPECIALIDADES DE ANALISTA JUDICIARIO</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t>1. Para todas as categorias de Analista Judiciário, a prova Discursiva – Redação será aplicada juntamente com as provas objetivas, em caráter eliminatório e classificatório, e versará sobre as matérias constantes do </w:t>
      </w:r>
      <w:r w:rsidRPr="00825505">
        <w:rPr>
          <w:rFonts w:ascii="Verdana" w:eastAsia="Times New Roman" w:hAnsi="Verdana" w:cs="Times New Roman"/>
          <w:b/>
          <w:bCs/>
          <w:color w:val="000000"/>
          <w:sz w:val="17"/>
          <w:szCs w:val="17"/>
          <w:lang w:eastAsia="pt-BR"/>
        </w:rPr>
        <w:t>Anexo III</w:t>
      </w:r>
      <w:r w:rsidRPr="00825505">
        <w:rPr>
          <w:rFonts w:ascii="Verdana" w:eastAsia="Times New Roman" w:hAnsi="Verdana" w:cs="Times New Roman"/>
          <w:color w:val="000000"/>
          <w:sz w:val="17"/>
          <w:szCs w:val="17"/>
          <w:lang w:eastAsia="pt-BR"/>
        </w:rPr>
        <w:t>, podendo ser exigida a elaboração de uma peça prática ou a elaboração de um laudo ou parecer, dentro das atividades pertinentes a cada categoria, com valor de cem (100) pontos, considerando-se habilitado o candidato que nela obtiver nota igual ou superior a 60 (sessenta) pontos.</w:t>
      </w:r>
      <w:r w:rsidRPr="00825505">
        <w:rPr>
          <w:rFonts w:ascii="Verdana" w:eastAsia="Times New Roman" w:hAnsi="Verdana" w:cs="Times New Roman"/>
          <w:color w:val="000000"/>
          <w:sz w:val="17"/>
          <w:szCs w:val="17"/>
          <w:lang w:eastAsia="pt-BR"/>
        </w:rPr>
        <w:br/>
        <w:t>2. A redação será avaliada considerando-se:</w:t>
      </w:r>
      <w:r w:rsidRPr="00825505">
        <w:rPr>
          <w:rFonts w:ascii="Verdana" w:eastAsia="Times New Roman" w:hAnsi="Verdana" w:cs="Times New Roman"/>
          <w:color w:val="000000"/>
          <w:sz w:val="17"/>
          <w:szCs w:val="17"/>
          <w:lang w:eastAsia="pt-BR"/>
        </w:rPr>
        <w:br/>
        <w:t>2.1 Estrutura e conteúdo: desenvolvimento pertinente ao tema proposto, respeitando a modalidade de texto proposta, clareza e lógica na exposição das idéias. Este tópico valerá de 0 (zero) à 50 (cinqüenta) pontos.</w:t>
      </w:r>
      <w:r w:rsidRPr="00825505">
        <w:rPr>
          <w:rFonts w:ascii="Verdana" w:eastAsia="Times New Roman" w:hAnsi="Verdana" w:cs="Times New Roman"/>
          <w:color w:val="000000"/>
          <w:sz w:val="17"/>
          <w:szCs w:val="17"/>
          <w:lang w:eastAsia="pt-BR"/>
        </w:rPr>
        <w:br/>
        <w:t>2.2 Expressão: domínio correto da norma culta da língua portuguesa e das estruturas da língua (adequação vocabular, ortografia, morfologia, sintaxe e pontuação). Este tópico valerá de 0 (zero) à 50 (cinqüenta).</w:t>
      </w:r>
      <w:r w:rsidRPr="00825505">
        <w:rPr>
          <w:rFonts w:ascii="Verdana" w:eastAsia="Times New Roman" w:hAnsi="Verdana" w:cs="Times New Roman"/>
          <w:color w:val="000000"/>
          <w:sz w:val="17"/>
          <w:szCs w:val="17"/>
          <w:lang w:eastAsia="pt-BR"/>
        </w:rPr>
        <w:br/>
        <w:t>2.3 Em atendimento ao que está estabelecido no Decreto nº 6.583, de 29 de setembro de 2008, serão aceitas como corretas, até 31 de dezembro de 2012, ambas as ortografias, isto é, a forma de grafar e de acentuar as palavras, vigente até 31 de dezembro de 2008, e a que entrou em vigor em 1º de janeiro de 2009.</w:t>
      </w:r>
      <w:r w:rsidRPr="00825505">
        <w:rPr>
          <w:rFonts w:ascii="Verdana" w:eastAsia="Times New Roman" w:hAnsi="Verdana" w:cs="Times New Roman"/>
          <w:color w:val="000000"/>
          <w:sz w:val="17"/>
          <w:szCs w:val="17"/>
          <w:lang w:eastAsia="pt-BR"/>
        </w:rPr>
        <w:br/>
        <w:t>3. Será atribuída nota ZERO à prova de redação, que:</w:t>
      </w:r>
      <w:r w:rsidRPr="00825505">
        <w:rPr>
          <w:rFonts w:ascii="Verdana" w:eastAsia="Times New Roman" w:hAnsi="Verdana" w:cs="Times New Roman"/>
          <w:color w:val="000000"/>
          <w:sz w:val="17"/>
          <w:szCs w:val="17"/>
          <w:lang w:eastAsia="pt-BR"/>
        </w:rPr>
        <w:br/>
        <w:t>a) fugir a modalidade de texto e/ou tema proposto;</w:t>
      </w:r>
      <w:r w:rsidRPr="00825505">
        <w:rPr>
          <w:rFonts w:ascii="Verdana" w:eastAsia="Times New Roman" w:hAnsi="Verdana" w:cs="Times New Roman"/>
          <w:color w:val="000000"/>
          <w:sz w:val="17"/>
          <w:szCs w:val="17"/>
          <w:lang w:eastAsia="pt-BR"/>
        </w:rPr>
        <w:br/>
        <w:t>b) apresentar textos sob forma não articulada verbalmente (apenas com desenhos, números e palavras soltas ou forma inversa);</w:t>
      </w:r>
      <w:r w:rsidRPr="00825505">
        <w:rPr>
          <w:rFonts w:ascii="Verdana" w:eastAsia="Times New Roman" w:hAnsi="Verdana" w:cs="Times New Roman"/>
          <w:color w:val="000000"/>
          <w:sz w:val="17"/>
          <w:szCs w:val="17"/>
          <w:lang w:eastAsia="pt-BR"/>
        </w:rPr>
        <w:br/>
        <w:t>c) for assinada fora do local apropriado;</w:t>
      </w:r>
      <w:r w:rsidRPr="00825505">
        <w:rPr>
          <w:rFonts w:ascii="Verdana" w:eastAsia="Times New Roman" w:hAnsi="Verdana" w:cs="Times New Roman"/>
          <w:color w:val="000000"/>
          <w:sz w:val="17"/>
          <w:szCs w:val="17"/>
          <w:lang w:eastAsia="pt-BR"/>
        </w:rPr>
        <w:br/>
        <w:t>d) apresentar qualquer sinal que, de alguma forma, possibilite a identificação do candidato;</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lastRenderedPageBreak/>
        <w:t>e) for escrita a lápis, em parte ou na sua totalidade;</w:t>
      </w:r>
      <w:r w:rsidRPr="00825505">
        <w:rPr>
          <w:rFonts w:ascii="Verdana" w:eastAsia="Times New Roman" w:hAnsi="Verdana" w:cs="Times New Roman"/>
          <w:color w:val="000000"/>
          <w:sz w:val="17"/>
          <w:szCs w:val="17"/>
          <w:lang w:eastAsia="pt-BR"/>
        </w:rPr>
        <w:br/>
        <w:t>f) estiver em branco;</w:t>
      </w:r>
      <w:r w:rsidRPr="00825505">
        <w:rPr>
          <w:rFonts w:ascii="Verdana" w:eastAsia="Times New Roman" w:hAnsi="Verdana" w:cs="Times New Roman"/>
          <w:color w:val="000000"/>
          <w:sz w:val="17"/>
          <w:szCs w:val="17"/>
          <w:lang w:eastAsia="pt-BR"/>
        </w:rPr>
        <w:br/>
        <w:t>g) apresentar letra ilegível ou incompreensível. </w:t>
      </w:r>
      <w:r w:rsidRPr="00825505">
        <w:rPr>
          <w:rFonts w:ascii="Verdana" w:eastAsia="Times New Roman" w:hAnsi="Verdana" w:cs="Times New Roman"/>
          <w:color w:val="000000"/>
          <w:sz w:val="17"/>
          <w:szCs w:val="17"/>
          <w:lang w:eastAsia="pt-BR"/>
        </w:rPr>
        <w:br/>
        <w:t>4. Em hipótese alguma, o rascunho elaborado pelo candidato será considerado na correção da prova Discursiva – Redação pela banca examinadora.</w:t>
      </w:r>
      <w:r w:rsidRPr="00825505">
        <w:rPr>
          <w:rFonts w:ascii="Verdana" w:eastAsia="Times New Roman" w:hAnsi="Verdana" w:cs="Times New Roman"/>
          <w:color w:val="000000"/>
          <w:sz w:val="17"/>
          <w:szCs w:val="17"/>
          <w:lang w:eastAsia="pt-BR"/>
        </w:rPr>
        <w:br/>
        <w:t>5. A prova Discursiva – Redação deverá ter uma extensão mínima de 20 linhas e máxima de 30 linhas.</w:t>
      </w:r>
      <w:r w:rsidRPr="00825505">
        <w:rPr>
          <w:rFonts w:ascii="Verdana" w:eastAsia="Times New Roman" w:hAnsi="Verdana" w:cs="Times New Roman"/>
          <w:color w:val="000000"/>
          <w:sz w:val="17"/>
          <w:szCs w:val="17"/>
          <w:lang w:eastAsia="pt-BR"/>
        </w:rPr>
        <w:br/>
        <w:t>6. O candidato não habilitado será excluído do concurso. </w:t>
      </w:r>
      <w:r w:rsidRPr="00825505">
        <w:rPr>
          <w:rFonts w:ascii="Verdana" w:eastAsia="Times New Roman" w:hAnsi="Verdana" w:cs="Times New Roman"/>
          <w:color w:val="000000"/>
          <w:sz w:val="17"/>
          <w:szCs w:val="17"/>
          <w:lang w:eastAsia="pt-BR"/>
        </w:rPr>
        <w:br/>
        <w:t>7. Da publicação no Diário da Justiça Eletrônico do Tribunal de Justiça, constarão apenas os candidatos habilitados.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X DO JULGAMENTO DAS PROVAS E APROVAÇÃO PARA TODAS AS CATEGORIAS FUNCIONAIS/ÁREAS/ESPECIALIDADES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t>1. As provas terão os seguintes pesos: </w:t>
      </w:r>
      <w:r w:rsidRPr="00825505">
        <w:rPr>
          <w:rFonts w:ascii="Verdana" w:eastAsia="Times New Roman" w:hAnsi="Verdana" w:cs="Times New Roman"/>
          <w:color w:val="000000"/>
          <w:sz w:val="17"/>
          <w:szCs w:val="17"/>
          <w:lang w:eastAsia="pt-BR"/>
        </w:rPr>
        <w:br/>
        <w:t>1.1 Para todas as categorias de ANALISTA JUDICIÁRIO:</w:t>
      </w:r>
      <w:r w:rsidRPr="00825505">
        <w:rPr>
          <w:rFonts w:ascii="Verdana" w:eastAsia="Times New Roman" w:hAnsi="Verdana" w:cs="Times New Roman"/>
          <w:color w:val="000000"/>
          <w:sz w:val="17"/>
          <w:szCs w:val="17"/>
          <w:lang w:eastAsia="pt-BR"/>
        </w:rPr>
        <w:br/>
        <w:t>1.1.1 PROVA OBJETIVA (PO), peso sete (7): PROVA DISCURSIVA – REDAÇÃO (PD), peso três (3).</w:t>
      </w:r>
      <w:r w:rsidRPr="00825505">
        <w:rPr>
          <w:rFonts w:ascii="Verdana" w:eastAsia="Times New Roman" w:hAnsi="Verdana" w:cs="Times New Roman"/>
          <w:color w:val="000000"/>
          <w:sz w:val="17"/>
          <w:szCs w:val="17"/>
          <w:lang w:eastAsia="pt-BR"/>
        </w:rPr>
        <w:br/>
        <w:t>1.1.2 A média final será calculada de acordo com a seguinte fórmula:</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t>NF = </w:t>
      </w:r>
      <w:r w:rsidRPr="00825505">
        <w:rPr>
          <w:rFonts w:ascii="Verdana" w:eastAsia="Times New Roman" w:hAnsi="Verdana" w:cs="Times New Roman"/>
          <w:color w:val="000000"/>
          <w:sz w:val="17"/>
          <w:szCs w:val="17"/>
          <w:u w:val="single"/>
          <w:lang w:eastAsia="pt-BR"/>
        </w:rPr>
        <w:t>(POx7) + (PDx3)</w:t>
      </w:r>
      <w:r w:rsidRPr="00825505">
        <w:rPr>
          <w:rFonts w:ascii="Verdana" w:eastAsia="Times New Roman" w:hAnsi="Verdana" w:cs="Times New Roman"/>
          <w:color w:val="000000"/>
          <w:sz w:val="17"/>
          <w:szCs w:val="17"/>
          <w:lang w:eastAsia="pt-BR"/>
        </w:rPr>
        <w:br/>
        <w:t>10</w:t>
      </w:r>
      <w:r w:rsidRPr="00825505">
        <w:rPr>
          <w:rFonts w:ascii="Verdana" w:eastAsia="Times New Roman" w:hAnsi="Verdana" w:cs="Times New Roman"/>
          <w:color w:val="000000"/>
          <w:sz w:val="17"/>
          <w:szCs w:val="17"/>
          <w:lang w:eastAsia="pt-BR"/>
        </w:rPr>
        <w:br/>
        <w:t>NF = NOTA FINAL</w:t>
      </w:r>
      <w:r w:rsidRPr="00825505">
        <w:rPr>
          <w:rFonts w:ascii="Verdana" w:eastAsia="Times New Roman" w:hAnsi="Verdana" w:cs="Times New Roman"/>
          <w:color w:val="000000"/>
          <w:sz w:val="17"/>
          <w:szCs w:val="17"/>
          <w:lang w:eastAsia="pt-BR"/>
        </w:rPr>
        <w:br/>
        <w:t>PO = PROVA OBJETIVA</w:t>
      </w:r>
      <w:r w:rsidRPr="00825505">
        <w:rPr>
          <w:rFonts w:ascii="Verdana" w:eastAsia="Times New Roman" w:hAnsi="Verdana" w:cs="Times New Roman"/>
          <w:color w:val="000000"/>
          <w:sz w:val="17"/>
          <w:szCs w:val="17"/>
          <w:lang w:eastAsia="pt-BR"/>
        </w:rPr>
        <w:br/>
        <w:t>PD = PROVA DISCURSIVA</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t>1.1.3 Será considerado aprovado o candidato que obtiver média igual ou superior a 6,0 (seis) pontos.</w:t>
      </w:r>
      <w:r w:rsidRPr="00825505">
        <w:rPr>
          <w:rFonts w:ascii="Verdana" w:eastAsia="Times New Roman" w:hAnsi="Verdana" w:cs="Times New Roman"/>
          <w:color w:val="000000"/>
          <w:sz w:val="17"/>
          <w:szCs w:val="17"/>
          <w:lang w:eastAsia="pt-BR"/>
        </w:rPr>
        <w:br/>
        <w:t>1.2 Para o cargo de TÉCNICO JUDICIÁRIO:</w:t>
      </w:r>
      <w:r w:rsidRPr="00825505">
        <w:rPr>
          <w:rFonts w:ascii="Verdana" w:eastAsia="Times New Roman" w:hAnsi="Verdana" w:cs="Times New Roman"/>
          <w:color w:val="000000"/>
          <w:sz w:val="17"/>
          <w:szCs w:val="17"/>
          <w:lang w:eastAsia="pt-BR"/>
        </w:rPr>
        <w:br/>
        <w:t>1.2.1 PROVA OBJETIVA (PO) peso dez (10).</w:t>
      </w:r>
      <w:r w:rsidRPr="00825505">
        <w:rPr>
          <w:rFonts w:ascii="Verdana" w:eastAsia="Times New Roman" w:hAnsi="Verdana" w:cs="Times New Roman"/>
          <w:color w:val="000000"/>
          <w:sz w:val="17"/>
          <w:szCs w:val="17"/>
          <w:lang w:eastAsia="pt-BR"/>
        </w:rPr>
        <w:br/>
        <w:t>1.2.2 Será considerado aprovado o candidato que obtiver nota igual ou superior a 6,0(seis) pontos.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XI DA CLASSIFICAÇÃO DOS CANDIDATOS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t>1. A nota final dos candidatos habilitados para a categoria funcional de Analista Judiciário, será igual ao total de pontos obtidos nas provas objetivas de conhecimentos gerais e de conhecimentos específicos, mais a nota obtida na prova Discursiva – Redação, obedecidos os critérios estabelecidos nos Capítulos IX e X.</w:t>
      </w:r>
      <w:r w:rsidRPr="00825505">
        <w:rPr>
          <w:rFonts w:ascii="Verdana" w:eastAsia="Times New Roman" w:hAnsi="Verdana" w:cs="Times New Roman"/>
          <w:color w:val="000000"/>
          <w:sz w:val="17"/>
          <w:szCs w:val="17"/>
          <w:lang w:eastAsia="pt-BR"/>
        </w:rPr>
        <w:br/>
        <w:t>1.1 Será considerado aprovado para o cargo de Analista Judiciário, em todas as categorias, o candidato que obtiver nota igual ou superior a 6,0 (seis) pontos, conforme a média obtida pela fórmula constante do item 1.1.2 do Capítulo X.</w:t>
      </w:r>
      <w:r w:rsidRPr="00825505">
        <w:rPr>
          <w:rFonts w:ascii="Verdana" w:eastAsia="Times New Roman" w:hAnsi="Verdana" w:cs="Times New Roman"/>
          <w:color w:val="000000"/>
          <w:sz w:val="17"/>
          <w:szCs w:val="17"/>
          <w:lang w:eastAsia="pt-BR"/>
        </w:rPr>
        <w:br/>
        <w:t>2. A nota final dos candidatos habilitados para a categoria funcional de Técnico Judiciário será igual ao total de pontos obtidos nas provas objetivas de conhecimentos gerais, obedecidos os critérios estabelecidos no item 1.2 do Capitulo X. </w:t>
      </w:r>
      <w:r w:rsidRPr="00825505">
        <w:rPr>
          <w:rFonts w:ascii="Verdana" w:eastAsia="Times New Roman" w:hAnsi="Verdana" w:cs="Times New Roman"/>
          <w:color w:val="000000"/>
          <w:sz w:val="17"/>
          <w:szCs w:val="17"/>
          <w:lang w:eastAsia="pt-BR"/>
        </w:rPr>
        <w:br/>
        <w:t>2.1 Será considerado aprovado para o cargo de Técnico Judiciário, o candidato que obtiver nota igual ou superior a 6,0 (seis) pontos.</w:t>
      </w:r>
      <w:r w:rsidRPr="00825505">
        <w:rPr>
          <w:rFonts w:ascii="Verdana" w:eastAsia="Times New Roman" w:hAnsi="Verdana" w:cs="Times New Roman"/>
          <w:color w:val="000000"/>
          <w:sz w:val="17"/>
          <w:szCs w:val="17"/>
          <w:lang w:eastAsia="pt-BR"/>
        </w:rPr>
        <w:br/>
        <w:t>3. Para todas as categorias funcionais/áreas/especialidades, na hipótese de igualdade de nota final, terá preferência, para fins de desempate, sucessivamente o candidato que: </w:t>
      </w:r>
      <w:r w:rsidRPr="00825505">
        <w:rPr>
          <w:rFonts w:ascii="Verdana" w:eastAsia="Times New Roman" w:hAnsi="Verdana" w:cs="Times New Roman"/>
          <w:color w:val="000000"/>
          <w:sz w:val="17"/>
          <w:szCs w:val="17"/>
          <w:lang w:eastAsia="pt-BR"/>
        </w:rPr>
        <w:br/>
        <w:t>a) Obtiver maior nota na prova Discursiva – Redação quando for o caso; </w:t>
      </w:r>
      <w:r w:rsidRPr="00825505">
        <w:rPr>
          <w:rFonts w:ascii="Verdana" w:eastAsia="Times New Roman" w:hAnsi="Verdana" w:cs="Times New Roman"/>
          <w:color w:val="000000"/>
          <w:sz w:val="17"/>
          <w:szCs w:val="17"/>
          <w:lang w:eastAsia="pt-BR"/>
        </w:rPr>
        <w:br/>
        <w:t>b) Obtiver maior nota na prova objetiva de conhecimentos específicos;</w:t>
      </w:r>
      <w:r w:rsidRPr="00825505">
        <w:rPr>
          <w:rFonts w:ascii="Verdana" w:eastAsia="Times New Roman" w:hAnsi="Verdana" w:cs="Times New Roman"/>
          <w:color w:val="000000"/>
          <w:sz w:val="17"/>
          <w:szCs w:val="17"/>
          <w:lang w:eastAsia="pt-BR"/>
        </w:rPr>
        <w:br/>
        <w:t>c) Obtiver o maior número de acertos em Português na Prova Objetiva;</w:t>
      </w:r>
      <w:r w:rsidRPr="00825505">
        <w:rPr>
          <w:rFonts w:ascii="Verdana" w:eastAsia="Times New Roman" w:hAnsi="Verdana" w:cs="Times New Roman"/>
          <w:color w:val="000000"/>
          <w:sz w:val="17"/>
          <w:szCs w:val="17"/>
          <w:lang w:eastAsia="pt-BR"/>
        </w:rPr>
        <w:br/>
        <w:t>d) Tiver maior idade;</w:t>
      </w:r>
      <w:r w:rsidRPr="00825505">
        <w:rPr>
          <w:rFonts w:ascii="Verdana" w:eastAsia="Times New Roman" w:hAnsi="Verdana" w:cs="Times New Roman"/>
          <w:color w:val="000000"/>
          <w:sz w:val="17"/>
          <w:szCs w:val="17"/>
          <w:lang w:eastAsia="pt-BR"/>
        </w:rPr>
        <w:br/>
        <w:t>e) Tiver maior prole.</w:t>
      </w:r>
      <w:r w:rsidRPr="00825505">
        <w:rPr>
          <w:rFonts w:ascii="Verdana" w:eastAsia="Times New Roman" w:hAnsi="Verdana" w:cs="Times New Roman"/>
          <w:color w:val="000000"/>
          <w:sz w:val="17"/>
          <w:szCs w:val="17"/>
          <w:lang w:eastAsia="pt-BR"/>
        </w:rPr>
        <w:br/>
        <w:t>4. O desempate será processado pela FAE – CENTRO UNIVERSITÁRIO FRANCISCANO.</w:t>
      </w:r>
      <w:r w:rsidRPr="00825505">
        <w:rPr>
          <w:rFonts w:ascii="Verdana" w:eastAsia="Times New Roman" w:hAnsi="Verdana" w:cs="Times New Roman"/>
          <w:color w:val="000000"/>
          <w:sz w:val="17"/>
          <w:szCs w:val="17"/>
          <w:lang w:eastAsia="pt-BR"/>
        </w:rPr>
        <w:br/>
        <w:t>5. Serão publicadas listas de candidatos aprovados no Concurso Público, por categoria funcional/área/especialidade, na comarca de inscrição, em ordem classificatória, observadas, ainda, as classificações dos candidatos que se declararam portadores de necessidades especiais e dos candidatos que se declararam afro-descendentes.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XII DOS RECURSOS – DISPOSIÇÕES GERAIS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t xml:space="preserve">1. Os recursos, dirigidos ao Presidente da Banca Examinadora, deverão ser interpostos no prazo de 2 </w:t>
      </w:r>
      <w:r w:rsidRPr="00825505">
        <w:rPr>
          <w:rFonts w:ascii="Verdana" w:eastAsia="Times New Roman" w:hAnsi="Verdana" w:cs="Times New Roman"/>
          <w:color w:val="000000"/>
          <w:sz w:val="17"/>
          <w:szCs w:val="17"/>
          <w:lang w:eastAsia="pt-BR"/>
        </w:rPr>
        <w:lastRenderedPageBreak/>
        <w:t>(dois) dias úteis, subseqüentes à data da veiculação dos editais respectivos às fases do concurso, no site </w:t>
      </w:r>
      <w:hyperlink r:id="rId10" w:history="1">
        <w:r w:rsidRPr="00825505">
          <w:rPr>
            <w:rFonts w:ascii="Verdana" w:eastAsia="Times New Roman" w:hAnsi="Verdana" w:cs="Times New Roman"/>
            <w:color w:val="0A2948"/>
            <w:sz w:val="17"/>
            <w:szCs w:val="17"/>
            <w:u w:val="single"/>
            <w:lang w:eastAsia="pt-BR"/>
          </w:rPr>
          <w:t>www.tjpr.jus.br</w:t>
        </w:r>
      </w:hyperlink>
      <w:r w:rsidRPr="00825505">
        <w:rPr>
          <w:rFonts w:ascii="Verdana" w:eastAsia="Times New Roman" w:hAnsi="Verdana" w:cs="Times New Roman"/>
          <w:color w:val="000000"/>
          <w:sz w:val="17"/>
          <w:szCs w:val="17"/>
          <w:lang w:eastAsia="pt-BR"/>
        </w:rPr>
        <w:t>. </w:t>
      </w:r>
      <w:r w:rsidRPr="00825505">
        <w:rPr>
          <w:rFonts w:ascii="Verdana" w:eastAsia="Times New Roman" w:hAnsi="Verdana" w:cs="Times New Roman"/>
          <w:color w:val="000000"/>
          <w:sz w:val="17"/>
          <w:szCs w:val="17"/>
          <w:lang w:eastAsia="pt-BR"/>
        </w:rPr>
        <w:br/>
        <w:t>2. Os recursos deverão ser interpostos por meio de petição fundamentada, com a indicação precisa da questão, objeto da impugnação, os quais deverão ser entregues pessoalmente, ou através dos Correios, via SEDEX, na FAE – CENTRO UNIVERSITÁRIO FRANCISCANO, à Rua 24 de maio, 135 – Centro – CEP: 80230-080 – CURITIBA-PR, das 09hs00 às 17hs00.</w:t>
      </w:r>
      <w:r w:rsidRPr="00825505">
        <w:rPr>
          <w:rFonts w:ascii="Verdana" w:eastAsia="Times New Roman" w:hAnsi="Verdana" w:cs="Times New Roman"/>
          <w:color w:val="000000"/>
          <w:sz w:val="17"/>
          <w:szCs w:val="17"/>
          <w:lang w:eastAsia="pt-BR"/>
        </w:rPr>
        <w:br/>
        <w:t>3. Não serão admitidos recursos relativos ao preenchimento incompleto, equivocado ou incorreto do Cartão-resposta da prova objetiva.</w:t>
      </w:r>
      <w:r w:rsidRPr="00825505">
        <w:rPr>
          <w:rFonts w:ascii="Verdana" w:eastAsia="Times New Roman" w:hAnsi="Verdana" w:cs="Times New Roman"/>
          <w:color w:val="000000"/>
          <w:sz w:val="17"/>
          <w:szCs w:val="17"/>
          <w:lang w:eastAsia="pt-BR"/>
        </w:rPr>
        <w:br/>
        <w:t>4. Os resultados dos recursos das provas objetivas e discursivas serão divulgados, coletivamente, mediante edital a ser veiculado no site www.tjpr.jus.br. Os candidatos recorrentes não serão comunicados individualmente do resultado dos recursos. </w:t>
      </w:r>
      <w:r w:rsidRPr="00825505">
        <w:rPr>
          <w:rFonts w:ascii="Verdana" w:eastAsia="Times New Roman" w:hAnsi="Verdana" w:cs="Times New Roman"/>
          <w:color w:val="000000"/>
          <w:sz w:val="17"/>
          <w:szCs w:val="17"/>
          <w:lang w:eastAsia="pt-BR"/>
        </w:rPr>
        <w:br/>
        <w:t>5. O gabarito divulgado poderá ser alterado, em função dos resultados dos recursos interpostos, e as provas serão corrigidas e valoradas, de acordo com o gabarito oficial definitivo. </w:t>
      </w:r>
      <w:r w:rsidRPr="00825505">
        <w:rPr>
          <w:rFonts w:ascii="Verdana" w:eastAsia="Times New Roman" w:hAnsi="Verdana" w:cs="Times New Roman"/>
          <w:color w:val="000000"/>
          <w:sz w:val="17"/>
          <w:szCs w:val="17"/>
          <w:lang w:eastAsia="pt-BR"/>
        </w:rPr>
        <w:br/>
        <w:t>6. Em decorrência da hipótese contida no item anterior, poderá haver, eventualmente, alteração da classificação inicial obtida para uma classificação superior ou inferior, ou, ainda poderá ocorrer a desclassificação de candidato, se não obtiver a nota mínima exigida para a prova.</w:t>
      </w:r>
      <w:r w:rsidRPr="00825505">
        <w:rPr>
          <w:rFonts w:ascii="Verdana" w:eastAsia="Times New Roman" w:hAnsi="Verdana" w:cs="Times New Roman"/>
          <w:color w:val="000000"/>
          <w:sz w:val="17"/>
          <w:szCs w:val="17"/>
          <w:lang w:eastAsia="pt-BR"/>
        </w:rPr>
        <w:br/>
        <w:t>7. Os recursos, cujo teor desrespeitem a Banca Examinadora, serão liminarmente indeferidos. </w:t>
      </w:r>
      <w:r w:rsidRPr="00825505">
        <w:rPr>
          <w:rFonts w:ascii="Verdana" w:eastAsia="Times New Roman" w:hAnsi="Verdana" w:cs="Times New Roman"/>
          <w:color w:val="000000"/>
          <w:sz w:val="17"/>
          <w:szCs w:val="17"/>
          <w:lang w:eastAsia="pt-BR"/>
        </w:rPr>
        <w:br/>
        <w:t>8. A Banca Examinadora constitui última instância para recurso, sendo soberana em suas decisões, razão pela qual não caberão recursos adicionais.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br/>
        <w:t>XIII DOS RECURSOS À PROVA OBJETIVA</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t>1. Divulgado o gabarito provisório das provas objetivas, caberá recurso à Banca Examinadora, no prazo estipulado no item 1 do Capítulo XII.</w:t>
      </w:r>
      <w:r w:rsidRPr="00825505">
        <w:rPr>
          <w:rFonts w:ascii="Verdana" w:eastAsia="Times New Roman" w:hAnsi="Verdana" w:cs="Times New Roman"/>
          <w:color w:val="000000"/>
          <w:sz w:val="17"/>
          <w:szCs w:val="17"/>
          <w:lang w:eastAsia="pt-BR"/>
        </w:rPr>
        <w:br/>
        <w:t>2. A petição de recurso deverá ser fundamentada e individualizada por questão, com a indicação precisa do objeto da impugnação, a qual deverá ser entregue pessoalmente ou pelos Correios, via SEDEX, na FAE – CENTRO UNIVERSITÁRIO FRANCISCANO, à Rua 24 de maio, 135 – Centro – CEP: 80230-080 – CURITIBA-PR. </w:t>
      </w:r>
      <w:r w:rsidRPr="00825505">
        <w:rPr>
          <w:rFonts w:ascii="Verdana" w:eastAsia="Times New Roman" w:hAnsi="Verdana" w:cs="Times New Roman"/>
          <w:b/>
          <w:bCs/>
          <w:color w:val="000000"/>
          <w:sz w:val="17"/>
          <w:szCs w:val="17"/>
          <w:lang w:eastAsia="pt-BR"/>
        </w:rPr>
        <w:t>Não se admitirá pedido de recurso interposto via fax símile (fax), telex, internet, telegrama ou outro meio que não seja o especificado.</w:t>
      </w:r>
      <w:r w:rsidRPr="00825505">
        <w:rPr>
          <w:rFonts w:ascii="Verdana" w:eastAsia="Times New Roman" w:hAnsi="Verdana" w:cs="Times New Roman"/>
          <w:color w:val="000000"/>
          <w:sz w:val="17"/>
          <w:szCs w:val="17"/>
          <w:lang w:eastAsia="pt-BR"/>
        </w:rPr>
        <w:br/>
        <w:t>3. Cada questão ou item deverá ser apresentado em folha separada. </w:t>
      </w:r>
      <w:r w:rsidRPr="00825505">
        <w:rPr>
          <w:rFonts w:ascii="Verdana" w:eastAsia="Times New Roman" w:hAnsi="Verdana" w:cs="Times New Roman"/>
          <w:color w:val="000000"/>
          <w:sz w:val="17"/>
          <w:szCs w:val="17"/>
          <w:lang w:eastAsia="pt-BR"/>
        </w:rPr>
        <w:br/>
        <w:t>4. Julgados os recursos das provas objetivas, divulgar-se-á no site www.tjpr.jus.br o gabarito oficial e definitivo, com a respectiva classificação dos candidatos, a qual servirá de base para a correção da prova discursiva (item 1.3.1, do Capítulo VIII).</w:t>
      </w:r>
      <w:r w:rsidRPr="00825505">
        <w:rPr>
          <w:rFonts w:ascii="Verdana" w:eastAsia="Times New Roman" w:hAnsi="Verdana" w:cs="Times New Roman"/>
          <w:color w:val="000000"/>
          <w:sz w:val="17"/>
          <w:szCs w:val="17"/>
          <w:lang w:eastAsia="pt-BR"/>
        </w:rPr>
        <w:br/>
        <w:t>5. Quando a questão objeto do recurso resultar em alteração do gabarito, esta valerá para todos os candidatos, independentemente de terem recorrido.</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XIV DOS RECURSOS À PROVA DISCURSIVA</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t>1. Do resultado das provas discursivas, caberá recurso à Banca Examinadora, nos termos do item 1 do Capítulo XII.</w:t>
      </w:r>
      <w:r w:rsidRPr="00825505">
        <w:rPr>
          <w:rFonts w:ascii="Verdana" w:eastAsia="Times New Roman" w:hAnsi="Verdana" w:cs="Times New Roman"/>
          <w:color w:val="000000"/>
          <w:sz w:val="17"/>
          <w:szCs w:val="17"/>
          <w:lang w:eastAsia="pt-BR"/>
        </w:rPr>
        <w:br/>
        <w:t>2. Para o conhecimento do recurso, deverá ser juntada, obrigatoriamente, a cópia da prova. Os candidatos que desejarem recorrer deverão, no prazo de 2 (dois) dias, contados da veiculação no Diário da Justiça Eletrônico, REQUERER VISTA da prova, pessoalmente, ou através dos CORREIOS, via SEDEX, à FAE – CENTRO UNIVERSITÁRIO FRANCISCANO, à Rua 24 de maio, 135 – Centro – CEP: 80230-080 – CURITIBA-PR.,no horário das 09hs00 às 17hs00.</w:t>
      </w:r>
      <w:r w:rsidRPr="00825505">
        <w:rPr>
          <w:rFonts w:ascii="Verdana" w:eastAsia="Times New Roman" w:hAnsi="Verdana" w:cs="Times New Roman"/>
          <w:color w:val="000000"/>
          <w:sz w:val="17"/>
          <w:szCs w:val="17"/>
          <w:lang w:eastAsia="pt-BR"/>
        </w:rPr>
        <w:br/>
        <w:t>2.1 Não serão aceitos pedidos de VISTA da prova Discursiva - Redação e recursos interpostos por fac-símile (fax), telex, Internet, telegrama ou outro meio que não seja o especificado.</w:t>
      </w:r>
      <w:r w:rsidRPr="00825505">
        <w:rPr>
          <w:rFonts w:ascii="Verdana" w:eastAsia="Times New Roman" w:hAnsi="Verdana" w:cs="Times New Roman"/>
          <w:color w:val="000000"/>
          <w:sz w:val="17"/>
          <w:szCs w:val="17"/>
          <w:lang w:eastAsia="pt-BR"/>
        </w:rPr>
        <w:br/>
        <w:t>2.1.1 Não serão fornecidas cópias de provas realizadas por outros candidatos que não o solicitante.</w:t>
      </w:r>
      <w:r w:rsidRPr="00825505">
        <w:rPr>
          <w:rFonts w:ascii="Verdana" w:eastAsia="Times New Roman" w:hAnsi="Verdana" w:cs="Times New Roman"/>
          <w:color w:val="000000"/>
          <w:sz w:val="17"/>
          <w:szCs w:val="17"/>
          <w:lang w:eastAsia="pt-BR"/>
        </w:rPr>
        <w:br/>
        <w:t>3. A Banca Examinadora fará divulgar em Edital específico a data de disponibilização das provas discursivas aos candidatos que a requereram.</w:t>
      </w:r>
      <w:r w:rsidRPr="00825505">
        <w:rPr>
          <w:rFonts w:ascii="Verdana" w:eastAsia="Times New Roman" w:hAnsi="Verdana" w:cs="Times New Roman"/>
          <w:color w:val="000000"/>
          <w:sz w:val="17"/>
          <w:szCs w:val="17"/>
          <w:lang w:eastAsia="pt-BR"/>
        </w:rPr>
        <w:br/>
        <w:t>4. Julgados os recursos das provas discursivas, divulgar-se-á no site www.tjpr.jus.br o resultado definitivo, em listas de aprovados, por comarca, em ordem classificatória, de pontuação: uma lista contendo a classificação de todos os candidatos, inclusive a dos portadores de deficiência e afro-descendentes, uma lista somente com a classificação dos candidatos portadores de deficiência e uma lista contendo a classificação dos afro-descendentes. </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br/>
        <w:t>XV DA HOMOLOGAÇÃO</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t>1. O Presidente da Banca Examinadora apresentará relatório do resultado final do Concurso Público ao Presidente do Tribunal de Justiça, a quem competirá a sua homologação.</w:t>
      </w:r>
      <w:r w:rsidRPr="00825505">
        <w:rPr>
          <w:rFonts w:ascii="Verdana" w:eastAsia="Times New Roman" w:hAnsi="Verdana" w:cs="Times New Roman"/>
          <w:color w:val="000000"/>
          <w:sz w:val="17"/>
          <w:szCs w:val="17"/>
          <w:lang w:eastAsia="pt-BR"/>
        </w:rPr>
        <w:br/>
        <w:t xml:space="preserve">2. Serão excluídos pelo Presidente, mesmo depois de realizadas as provas, os candidatos que, </w:t>
      </w:r>
      <w:r w:rsidRPr="00825505">
        <w:rPr>
          <w:rFonts w:ascii="Verdana" w:eastAsia="Times New Roman" w:hAnsi="Verdana" w:cs="Times New Roman"/>
          <w:color w:val="000000"/>
          <w:sz w:val="17"/>
          <w:szCs w:val="17"/>
          <w:lang w:eastAsia="pt-BR"/>
        </w:rPr>
        <w:lastRenderedPageBreak/>
        <w:t>comprovadamente, não preencham as condições objetivas ou as qualidades morais exigidas para o ingresso no cargo público, bem como aqueles que não satisfizerem os requisitos exigidos por ocasião da nomeação.</w:t>
      </w:r>
      <w:r w:rsidRPr="00825505">
        <w:rPr>
          <w:rFonts w:ascii="Verdana" w:eastAsia="Times New Roman" w:hAnsi="Verdana" w:cs="Times New Roman"/>
          <w:color w:val="000000"/>
          <w:sz w:val="17"/>
          <w:szCs w:val="17"/>
          <w:lang w:eastAsia="pt-BR"/>
        </w:rPr>
        <w:br/>
        <w:t>3. Homologado o concurso, as nomeações obedecerão rigorosamente à ordem de classificação; </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XVI DO PROVIMENTO DOS CARGOS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t>1. O provimento dos cargos ficará a critério da Administração do Tribunal de Justiça, procedendo-se as nomeações em número que atenda ao interesse e às necessidades do serviço, de acordo com a disponibilidade orçamentária, observados os limites constantes da Lei Complementar nº 101, de 04 de maio de 2000 (LRF), ao interesse da Justiça e às prioridades estabelecidas pela Administração do Poder Judiciário do Estado do Paraná.</w:t>
      </w:r>
      <w:r w:rsidRPr="00825505">
        <w:rPr>
          <w:rFonts w:ascii="Verdana" w:eastAsia="Times New Roman" w:hAnsi="Verdana" w:cs="Times New Roman"/>
          <w:color w:val="000000"/>
          <w:sz w:val="17"/>
          <w:szCs w:val="17"/>
          <w:lang w:eastAsia="pt-BR"/>
        </w:rPr>
        <w:br/>
        <w:t>2. O candidato habilitado na Lista de Classificação Geral, por Comarca, será nomeado, em rigorosa obediência à ordem de classificação.</w:t>
      </w:r>
      <w:r w:rsidRPr="00825505">
        <w:rPr>
          <w:rFonts w:ascii="Verdana" w:eastAsia="Times New Roman" w:hAnsi="Verdana" w:cs="Times New Roman"/>
          <w:color w:val="000000"/>
          <w:sz w:val="17"/>
          <w:szCs w:val="17"/>
          <w:lang w:eastAsia="pt-BR"/>
        </w:rPr>
        <w:br/>
        <w:t>2.1 Na hipótese de não serem providas as vagas nas Comarcas, por não haver candidatos habilitados ou por desistência à nomeação, serão convocados os candidatos habilitados de outra Comarca, não aproveitados, observando-se a ordem de classificação, na respectiva Seção Judiciária, onde esteja abrangida a Comarca, de acordo com o Código de Organização e Divisão Judiciárias do Estado do Paraná, cuja ordem também será observada para os fins do item 4, do Capítulo I. Se, ainda, assim, não forem preenchidas as vagas ofertadas, serão chamados os candidatos, não aproveitados, das Seções Judiciárias mais próximas à das Comarcas.</w:t>
      </w:r>
      <w:r w:rsidRPr="00825505">
        <w:rPr>
          <w:rFonts w:ascii="Verdana" w:eastAsia="Times New Roman" w:hAnsi="Verdana" w:cs="Times New Roman"/>
          <w:color w:val="000000"/>
          <w:sz w:val="17"/>
          <w:szCs w:val="17"/>
          <w:lang w:eastAsia="pt-BR"/>
        </w:rPr>
        <w:br/>
        <w:t>3. No caso de prévia desistência formal à nomeação, prosseguir-se-á na nomeação dos demais candidatos habilitados, observada a ordem classificatória.</w:t>
      </w:r>
      <w:r w:rsidRPr="00825505">
        <w:rPr>
          <w:rFonts w:ascii="Verdana" w:eastAsia="Times New Roman" w:hAnsi="Verdana" w:cs="Times New Roman"/>
          <w:color w:val="000000"/>
          <w:sz w:val="17"/>
          <w:szCs w:val="17"/>
          <w:lang w:eastAsia="pt-BR"/>
        </w:rPr>
        <w:br/>
        <w:t>4. Por ocasião da nomeação, o candidato deverá apresentar os seguintes documentos: </w:t>
      </w:r>
      <w:r w:rsidRPr="00825505">
        <w:rPr>
          <w:rFonts w:ascii="Verdana" w:eastAsia="Times New Roman" w:hAnsi="Verdana" w:cs="Times New Roman"/>
          <w:color w:val="000000"/>
          <w:sz w:val="17"/>
          <w:szCs w:val="17"/>
          <w:lang w:eastAsia="pt-BR"/>
        </w:rPr>
        <w:br/>
        <w:t>a) fotocópia autenticada da cédula de Registro Geral (RG), comprovando ter no mínimo 18 (dezoito) anos de idade; </w:t>
      </w:r>
      <w:r w:rsidRPr="00825505">
        <w:rPr>
          <w:rFonts w:ascii="Verdana" w:eastAsia="Times New Roman" w:hAnsi="Verdana" w:cs="Times New Roman"/>
          <w:color w:val="000000"/>
          <w:sz w:val="17"/>
          <w:szCs w:val="17"/>
          <w:lang w:eastAsia="pt-BR"/>
        </w:rPr>
        <w:br/>
        <w:t>b) fotocópia autenticada do cadastro de pessoa física (CPF); </w:t>
      </w:r>
      <w:r w:rsidRPr="00825505">
        <w:rPr>
          <w:rFonts w:ascii="Verdana" w:eastAsia="Times New Roman" w:hAnsi="Verdana" w:cs="Times New Roman"/>
          <w:color w:val="000000"/>
          <w:sz w:val="17"/>
          <w:szCs w:val="17"/>
          <w:lang w:eastAsia="pt-BR"/>
        </w:rPr>
        <w:br/>
        <w:t>c) fotocópia autenticada do diploma do Curso de Direito, Ciências Contábeis, Psicologia ou Ciências Sociais Aplicadas, de instituição de ensino credenciada pelo órgão competente;</w:t>
      </w:r>
      <w:r w:rsidRPr="00825505">
        <w:rPr>
          <w:rFonts w:ascii="Verdana" w:eastAsia="Times New Roman" w:hAnsi="Verdana" w:cs="Times New Roman"/>
          <w:color w:val="000000"/>
          <w:sz w:val="17"/>
          <w:szCs w:val="17"/>
          <w:lang w:eastAsia="pt-BR"/>
        </w:rPr>
        <w:br/>
        <w:t>d) prova de estar em dia com as obrigações eleitorais, mediante certidão de quitação da Zona Eleitoral em que estiver inscrito; </w:t>
      </w:r>
      <w:r w:rsidRPr="00825505">
        <w:rPr>
          <w:rFonts w:ascii="Verdana" w:eastAsia="Times New Roman" w:hAnsi="Verdana" w:cs="Times New Roman"/>
          <w:color w:val="000000"/>
          <w:sz w:val="17"/>
          <w:szCs w:val="17"/>
          <w:lang w:eastAsia="pt-BR"/>
        </w:rPr>
        <w:br/>
        <w:t>e) de quitação das obrigações do serviço militar; </w:t>
      </w:r>
      <w:r w:rsidRPr="00825505">
        <w:rPr>
          <w:rFonts w:ascii="Verdana" w:eastAsia="Times New Roman" w:hAnsi="Verdana" w:cs="Times New Roman"/>
          <w:color w:val="000000"/>
          <w:sz w:val="17"/>
          <w:szCs w:val="17"/>
          <w:lang w:eastAsia="pt-BR"/>
        </w:rPr>
        <w:br/>
        <w:t>f) certidão de antecedentes da 1ª e da 2ª Vara de Execuções Penais e Corregedoria dos Presídios; </w:t>
      </w:r>
      <w:r w:rsidRPr="00825505">
        <w:rPr>
          <w:rFonts w:ascii="Verdana" w:eastAsia="Times New Roman" w:hAnsi="Verdana" w:cs="Times New Roman"/>
          <w:color w:val="000000"/>
          <w:sz w:val="17"/>
          <w:szCs w:val="17"/>
          <w:lang w:eastAsia="pt-BR"/>
        </w:rPr>
        <w:br/>
        <w:t>g) laudo médico fornecido pelo Centro de Assistência Médica e Social deste Tribunal de Justiça; </w:t>
      </w:r>
      <w:r w:rsidRPr="00825505">
        <w:rPr>
          <w:rFonts w:ascii="Verdana" w:eastAsia="Times New Roman" w:hAnsi="Verdana" w:cs="Times New Roman"/>
          <w:color w:val="000000"/>
          <w:sz w:val="17"/>
          <w:szCs w:val="17"/>
          <w:lang w:eastAsia="pt-BR"/>
        </w:rPr>
        <w:br/>
        <w:t>g1) A Administração convocará os candidatos para a inspeção médica, que será realizada no Centro Médico do Tribunal de Justiça do Estado do Paraná, em Curitiba, na data e horário pré-agendados, e os informará dos exames laboratoriais e complementares a serem apresentados na ocasião.</w:t>
      </w:r>
      <w:r w:rsidRPr="00825505">
        <w:rPr>
          <w:rFonts w:ascii="Verdana" w:eastAsia="Times New Roman" w:hAnsi="Verdana" w:cs="Times New Roman"/>
          <w:color w:val="000000"/>
          <w:sz w:val="17"/>
          <w:szCs w:val="17"/>
          <w:lang w:eastAsia="pt-BR"/>
        </w:rPr>
        <w:br/>
        <w:t>g2) Os exames laboratoriais e complementares serão realizados às expensas dos candidatos e servirão como elementos subsidiários à inspeção médica.</w:t>
      </w:r>
      <w:r w:rsidRPr="00825505">
        <w:rPr>
          <w:rFonts w:ascii="Verdana" w:eastAsia="Times New Roman" w:hAnsi="Verdana" w:cs="Times New Roman"/>
          <w:color w:val="000000"/>
          <w:sz w:val="17"/>
          <w:szCs w:val="17"/>
          <w:lang w:eastAsia="pt-BR"/>
        </w:rPr>
        <w:br/>
        <w:t>h) declaração de que não exerce cargo público; </w:t>
      </w:r>
      <w:r w:rsidRPr="00825505">
        <w:rPr>
          <w:rFonts w:ascii="Verdana" w:eastAsia="Times New Roman" w:hAnsi="Verdana" w:cs="Times New Roman"/>
          <w:color w:val="000000"/>
          <w:sz w:val="17"/>
          <w:szCs w:val="17"/>
          <w:lang w:eastAsia="pt-BR"/>
        </w:rPr>
        <w:br/>
        <w:t>i) declaração de renda e de bens adquiridos, até a data de sua nomeação; </w:t>
      </w:r>
      <w:r w:rsidRPr="00825505">
        <w:rPr>
          <w:rFonts w:ascii="Verdana" w:eastAsia="Times New Roman" w:hAnsi="Verdana" w:cs="Times New Roman"/>
          <w:color w:val="000000"/>
          <w:sz w:val="17"/>
          <w:szCs w:val="17"/>
          <w:lang w:eastAsia="pt-BR"/>
        </w:rPr>
        <w:br/>
        <w:t>j) declaração de não ter sido condenado em processo criminal em qualquer Estado da Federação; </w:t>
      </w:r>
      <w:r w:rsidRPr="00825505">
        <w:rPr>
          <w:rFonts w:ascii="Verdana" w:eastAsia="Times New Roman" w:hAnsi="Verdana" w:cs="Times New Roman"/>
          <w:color w:val="000000"/>
          <w:sz w:val="17"/>
          <w:szCs w:val="17"/>
          <w:lang w:eastAsia="pt-BR"/>
        </w:rPr>
        <w:br/>
        <w:t>k) certidão dos distribuidores cíveis e criminais das Justiças Estadual e Federal, dos lugares em que haja residido nos últimos 5 (cinco) anos; </w:t>
      </w:r>
      <w:r w:rsidRPr="00825505">
        <w:rPr>
          <w:rFonts w:ascii="Verdana" w:eastAsia="Times New Roman" w:hAnsi="Verdana" w:cs="Times New Roman"/>
          <w:color w:val="000000"/>
          <w:sz w:val="17"/>
          <w:szCs w:val="17"/>
          <w:lang w:eastAsia="pt-BR"/>
        </w:rPr>
        <w:br/>
        <w:t>l) atestado de antecedentes fornecido por Instituto de Identificação de 5 (cinco) anos. </w:t>
      </w:r>
      <w:r w:rsidRPr="00825505">
        <w:rPr>
          <w:rFonts w:ascii="Verdana" w:eastAsia="Times New Roman" w:hAnsi="Verdana" w:cs="Times New Roman"/>
          <w:color w:val="000000"/>
          <w:sz w:val="17"/>
          <w:szCs w:val="17"/>
          <w:lang w:eastAsia="pt-BR"/>
        </w:rPr>
        <w:br/>
        <w:t>5. Os candidatos que não apresentarem os documentos no prazo previsto, bem como os que não tomarem posse, serão desclassificados e excluídos do Concurso.</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br/>
        <w:t>XVII DAS DISPOSIÇÕES FINAIS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t>1. A inscrição do candidato implicará no conhecimento das presentes instruções e na tácita aceitação das normas do Concurso, e das normas legais pertinentes, bem como de eventuais aditamentos e de instruções específicas para a realização do certame, acerca dos quais não poderá alegar desconhecimento.</w:t>
      </w:r>
      <w:r w:rsidRPr="00825505">
        <w:rPr>
          <w:rFonts w:ascii="Verdana" w:eastAsia="Times New Roman" w:hAnsi="Verdana" w:cs="Times New Roman"/>
          <w:color w:val="000000"/>
          <w:sz w:val="17"/>
          <w:szCs w:val="17"/>
          <w:lang w:eastAsia="pt-BR"/>
        </w:rPr>
        <w:br/>
        <w:t>2. A legislação em vigência após a data de publicação deste Edital e as alterações de dispositivos constitucionais, legais e normativos a ele posteriores não serão objeto de avaliação.</w:t>
      </w:r>
      <w:r w:rsidRPr="00825505">
        <w:rPr>
          <w:rFonts w:ascii="Verdana" w:eastAsia="Times New Roman" w:hAnsi="Verdana" w:cs="Times New Roman"/>
          <w:color w:val="000000"/>
          <w:sz w:val="17"/>
          <w:szCs w:val="17"/>
          <w:lang w:eastAsia="pt-BR"/>
        </w:rPr>
        <w:br/>
        <w:t>3. O Concurso Público terá validade de dois (2) anos, a contar da data da publicação da homologação do resultado final, podendo ser prorrogado por igual período, a critério do Tribunal de Justiça.</w:t>
      </w:r>
      <w:r w:rsidRPr="00825505">
        <w:rPr>
          <w:rFonts w:ascii="Verdana" w:eastAsia="Times New Roman" w:hAnsi="Verdana" w:cs="Times New Roman"/>
          <w:color w:val="000000"/>
          <w:sz w:val="17"/>
          <w:szCs w:val="17"/>
          <w:lang w:eastAsia="pt-BR"/>
        </w:rPr>
        <w:br/>
        <w:t>4. A aprovação e classificação no Concurso geram para o candidato, apenas, a expectativa de direito à nomeação.</w:t>
      </w:r>
      <w:r w:rsidRPr="00825505">
        <w:rPr>
          <w:rFonts w:ascii="Verdana" w:eastAsia="Times New Roman" w:hAnsi="Verdana" w:cs="Times New Roman"/>
          <w:color w:val="000000"/>
          <w:sz w:val="17"/>
          <w:szCs w:val="17"/>
          <w:lang w:eastAsia="pt-BR"/>
        </w:rPr>
        <w:br/>
        <w:t>5. O Presidente do Tribunal de Justiça reserva-se o direito de proceder às nomeações em número que atenda ao interesse e às necessidades do serviço, de acordo com a disponibilidade orçamentária e o número de vagas ofertadas.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lastRenderedPageBreak/>
        <w:t>6. Todos os atos relativos ao presente Concurso, convocações, avisos e comunicados serão publicados no Diário da Justiça Eletrônico e ficarão à disposição dos candidatos nos sites da FAE – CENTRO UNIVERSITÁRIO FRANCISCANO e do Tribunal de Justiça do Estado do Paraná www.tjpr.jus.br.</w:t>
      </w:r>
      <w:r w:rsidRPr="00825505">
        <w:rPr>
          <w:rFonts w:ascii="Verdana" w:eastAsia="Times New Roman" w:hAnsi="Verdana" w:cs="Times New Roman"/>
          <w:color w:val="000000"/>
          <w:sz w:val="17"/>
          <w:szCs w:val="17"/>
          <w:lang w:eastAsia="pt-BR"/>
        </w:rPr>
        <w:br/>
        <w:t>7. O acompanhamento das publicações, editais, avisos e comunicados referentes ao Concurso Público é de responsabilidade exclusiva do candidato. Não serão prestadas por telefone informações relativas aos resultados do Concurso Público.</w:t>
      </w:r>
      <w:r w:rsidRPr="00825505">
        <w:rPr>
          <w:rFonts w:ascii="Verdana" w:eastAsia="Times New Roman" w:hAnsi="Verdana" w:cs="Times New Roman"/>
          <w:color w:val="000000"/>
          <w:sz w:val="17"/>
          <w:szCs w:val="17"/>
          <w:lang w:eastAsia="pt-BR"/>
        </w:rPr>
        <w:br/>
        <w:t>8. Não serão fornecidos atestados, declarações, certificados ou certidões relativos à habilitação, classificação ou nota de candidatos, valendo para tal fim o boletim de desempenho disponível no endereço eletrônico da FAE – CENTRO UNIVERSITÁRIO FRANCISCANO e a publicação da homologação do resultado do Concurso, no Diário Oficial Eletrônico do TJPR, conforme Capítulo XV item 1.</w:t>
      </w:r>
      <w:r w:rsidRPr="00825505">
        <w:rPr>
          <w:rFonts w:ascii="Verdana" w:eastAsia="Times New Roman" w:hAnsi="Verdana" w:cs="Times New Roman"/>
          <w:color w:val="000000"/>
          <w:sz w:val="17"/>
          <w:szCs w:val="17"/>
          <w:lang w:eastAsia="pt-BR"/>
        </w:rPr>
        <w:br/>
        <w:t>9. Em caso de alteração dos dados pessoais (nome, endereço, telefone, email para contato) constantes na ficha de inscrição, o candidato deverá dirigir-se:</w:t>
      </w:r>
      <w:r w:rsidRPr="00825505">
        <w:rPr>
          <w:rFonts w:ascii="Verdana" w:eastAsia="Times New Roman" w:hAnsi="Verdana" w:cs="Times New Roman"/>
          <w:color w:val="000000"/>
          <w:sz w:val="17"/>
          <w:szCs w:val="17"/>
          <w:lang w:eastAsia="pt-BR"/>
        </w:rPr>
        <w:br/>
        <w:t>9.1 À sala de coordenação do local em que estiver prestando provas e solicitar correção;</w:t>
      </w:r>
      <w:r w:rsidRPr="00825505">
        <w:rPr>
          <w:rFonts w:ascii="Verdana" w:eastAsia="Times New Roman" w:hAnsi="Verdana" w:cs="Times New Roman"/>
          <w:color w:val="000000"/>
          <w:sz w:val="17"/>
          <w:szCs w:val="17"/>
          <w:lang w:eastAsia="pt-BR"/>
        </w:rPr>
        <w:br/>
        <w:t>9.2 Após a realização das provas, ao Tribunal de Justiça do Estado do Paraná e à FAE – CENTRO UNIVERSITÁRIO FRANCISCANO para atualizar os dados.</w:t>
      </w:r>
      <w:r w:rsidRPr="00825505">
        <w:rPr>
          <w:rFonts w:ascii="Verdana" w:eastAsia="Times New Roman" w:hAnsi="Verdana" w:cs="Times New Roman"/>
          <w:color w:val="000000"/>
          <w:sz w:val="17"/>
          <w:szCs w:val="17"/>
          <w:lang w:eastAsia="pt-BR"/>
        </w:rPr>
        <w:br/>
        <w:t>10. É de responsabilidade do candidato manter o numero de seu telefone e endereço eletrônico (e-mail) atualizados.</w:t>
      </w:r>
      <w:r w:rsidRPr="00825505">
        <w:rPr>
          <w:rFonts w:ascii="Verdana" w:eastAsia="Times New Roman" w:hAnsi="Verdana" w:cs="Times New Roman"/>
          <w:color w:val="000000"/>
          <w:sz w:val="17"/>
          <w:szCs w:val="17"/>
          <w:lang w:eastAsia="pt-BR"/>
        </w:rPr>
        <w:br/>
        <w:t>11. Os itens deste Edital poderão sofrer eventuais alterações, atualizações ou acréscimos, enquanto não consumada a providência ou evento que lhes disser respeito, circunstância que será mencionada em edital ou aviso a ser publicado.</w:t>
      </w:r>
      <w:r w:rsidRPr="00825505">
        <w:rPr>
          <w:rFonts w:ascii="Verdana" w:eastAsia="Times New Roman" w:hAnsi="Verdana" w:cs="Times New Roman"/>
          <w:color w:val="000000"/>
          <w:sz w:val="17"/>
          <w:szCs w:val="17"/>
          <w:lang w:eastAsia="pt-BR"/>
        </w:rPr>
        <w:br/>
        <w:t>12. Todos os cálculos descritos neste edital, relativos aos resultados das provas, serão realizados com duas casas decimais, arredondando-se para cima sempre que a terceira casa decimais for maior ou igual a cinco.</w:t>
      </w:r>
      <w:r w:rsidRPr="00825505">
        <w:rPr>
          <w:rFonts w:ascii="Verdana" w:eastAsia="Times New Roman" w:hAnsi="Verdana" w:cs="Times New Roman"/>
          <w:color w:val="000000"/>
          <w:sz w:val="17"/>
          <w:szCs w:val="17"/>
          <w:lang w:eastAsia="pt-BR"/>
        </w:rPr>
        <w:br/>
        <w:t>13. O Tribunal de Justiça do Estado do Paraná e a FAE – CENTRO UNIVERSITÁRIO FRANCISCANO - não se responsabilizarão por quaisquer cursos, textos, apostilas e outras publicações referentes a este concurso.</w:t>
      </w:r>
      <w:r w:rsidRPr="00825505">
        <w:rPr>
          <w:rFonts w:ascii="Verdana" w:eastAsia="Times New Roman" w:hAnsi="Verdana" w:cs="Times New Roman"/>
          <w:color w:val="000000"/>
          <w:sz w:val="17"/>
          <w:szCs w:val="17"/>
          <w:lang w:eastAsia="pt-BR"/>
        </w:rPr>
        <w:br/>
        <w:t>14. As ocorrências não previstas e as dúvidas serão resolvidas, em caráter irrecorrível, pela Banca Examinadora e pela FAE – CENTRO UNIVERSITÁRIO FRANCISCANO, no âmbito de suas atribuições.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t>Tribunal de Justiça do Estado do Paraná, Secretaria da Banca Examinadora do Concurso de Analista Judiciário e Técnico Judiciário, aos 18 de junho de 2009.</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ANEXO I</w:t>
      </w:r>
      <w:r w:rsidRPr="00825505">
        <w:rPr>
          <w:rFonts w:ascii="Verdana" w:eastAsia="Times New Roman" w:hAnsi="Verdana" w:cs="Times New Roman"/>
          <w:color w:val="000000"/>
          <w:sz w:val="17"/>
          <w:szCs w:val="17"/>
          <w:lang w:eastAsia="pt-BR"/>
        </w:rPr>
        <w:br/>
        <w:t>Os candidatos deverão optar por concorrer às vagascorrespondentes aos cargos existentes em somente uma das seguintes COMARCAS: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ANALISTA JUDICIÁRIO</w:t>
      </w:r>
      <w:r w:rsidRPr="00825505">
        <w:rPr>
          <w:rFonts w:ascii="Verdana" w:eastAsia="Times New Roman" w:hAnsi="Verdana" w:cs="Times New Roman"/>
          <w:color w:val="000000"/>
          <w:sz w:val="17"/>
          <w:szCs w:val="17"/>
          <w:lang w:eastAsia="pt-BR"/>
        </w:rPr>
        <w:br/>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8"/>
        <w:gridCol w:w="1284"/>
        <w:gridCol w:w="1024"/>
        <w:gridCol w:w="1024"/>
        <w:gridCol w:w="738"/>
        <w:gridCol w:w="775"/>
        <w:gridCol w:w="986"/>
        <w:gridCol w:w="912"/>
        <w:gridCol w:w="35"/>
      </w:tblGrid>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Comarcas</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vagas não </w:t>
            </w:r>
            <w:r w:rsidRPr="00825505">
              <w:rPr>
                <w:rFonts w:ascii="Times New Roman" w:eastAsia="Times New Roman" w:hAnsi="Times New Roman" w:cs="Times New Roman"/>
                <w:sz w:val="24"/>
                <w:szCs w:val="24"/>
                <w:lang w:eastAsia="pt-BR"/>
              </w:rPr>
              <w:br/>
            </w:r>
            <w:r w:rsidRPr="00825505">
              <w:rPr>
                <w:rFonts w:ascii="Times New Roman" w:eastAsia="Times New Roman" w:hAnsi="Times New Roman" w:cs="Times New Roman"/>
                <w:sz w:val="24"/>
                <w:szCs w:val="24"/>
                <w:lang w:eastAsia="pt-BR"/>
              </w:rPr>
              <w:br/>
            </w:r>
            <w:r w:rsidRPr="00825505">
              <w:rPr>
                <w:rFonts w:ascii="Times New Roman" w:eastAsia="Times New Roman" w:hAnsi="Times New Roman" w:cs="Times New Roman"/>
                <w:b/>
                <w:bCs/>
                <w:sz w:val="24"/>
                <w:szCs w:val="24"/>
                <w:lang w:eastAsia="pt-BR"/>
              </w:rPr>
              <w:t>reservadas</w:t>
            </w:r>
            <w:r w:rsidRPr="00825505">
              <w:rPr>
                <w:rFonts w:ascii="Times New Roman" w:eastAsia="Times New Roman" w:hAnsi="Times New Roman" w:cs="Times New Roman"/>
                <w:sz w:val="24"/>
                <w:szCs w:val="24"/>
                <w:lang w:eastAsia="pt-BR"/>
              </w:rPr>
              <w:br/>
            </w:r>
            <w:r w:rsidRPr="00825505">
              <w:rPr>
                <w:rFonts w:ascii="Times New Roman" w:eastAsia="Times New Roman" w:hAnsi="Times New Roman" w:cs="Times New Roman"/>
                <w:sz w:val="24"/>
                <w:szCs w:val="24"/>
                <w:lang w:eastAsia="pt-BR"/>
              </w:rPr>
              <w:br/>
              <w:t>Bacharel </w:t>
            </w:r>
            <w:r w:rsidRPr="00825505">
              <w:rPr>
                <w:rFonts w:ascii="Times New Roman" w:eastAsia="Times New Roman" w:hAnsi="Times New Roman" w:cs="Times New Roman"/>
                <w:sz w:val="24"/>
                <w:szCs w:val="24"/>
                <w:lang w:eastAsia="pt-BR"/>
              </w:rPr>
              <w:br/>
            </w:r>
            <w:r w:rsidRPr="00825505">
              <w:rPr>
                <w:rFonts w:ascii="Times New Roman" w:eastAsia="Times New Roman" w:hAnsi="Times New Roman" w:cs="Times New Roman"/>
                <w:sz w:val="24"/>
                <w:szCs w:val="24"/>
                <w:lang w:eastAsia="pt-BR"/>
              </w:rPr>
              <w:br/>
              <w:t>em Direito</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vagas</w:t>
            </w:r>
            <w:r w:rsidRPr="00825505">
              <w:rPr>
                <w:rFonts w:ascii="Times New Roman" w:eastAsia="Times New Roman" w:hAnsi="Times New Roman" w:cs="Times New Roman"/>
                <w:sz w:val="24"/>
                <w:szCs w:val="24"/>
                <w:lang w:eastAsia="pt-BR"/>
              </w:rPr>
              <w:br/>
            </w:r>
            <w:r w:rsidRPr="00825505">
              <w:rPr>
                <w:rFonts w:ascii="Times New Roman" w:eastAsia="Times New Roman" w:hAnsi="Times New Roman" w:cs="Times New Roman"/>
                <w:sz w:val="24"/>
                <w:szCs w:val="24"/>
                <w:lang w:eastAsia="pt-BR"/>
              </w:rPr>
              <w:br/>
            </w:r>
            <w:r w:rsidRPr="00825505">
              <w:rPr>
                <w:rFonts w:ascii="Times New Roman" w:eastAsia="Times New Roman" w:hAnsi="Times New Roman" w:cs="Times New Roman"/>
                <w:b/>
                <w:bCs/>
                <w:sz w:val="24"/>
                <w:szCs w:val="24"/>
                <w:lang w:eastAsia="pt-BR"/>
              </w:rPr>
              <w:t>reservadas</w:t>
            </w:r>
            <w:r w:rsidRPr="00825505">
              <w:rPr>
                <w:rFonts w:ascii="Times New Roman" w:eastAsia="Times New Roman" w:hAnsi="Times New Roman" w:cs="Times New Roman"/>
                <w:sz w:val="24"/>
                <w:szCs w:val="24"/>
                <w:lang w:eastAsia="pt-BR"/>
              </w:rPr>
              <w:br/>
            </w:r>
            <w:r w:rsidRPr="00825505">
              <w:rPr>
                <w:rFonts w:ascii="Times New Roman" w:eastAsia="Times New Roman" w:hAnsi="Times New Roman" w:cs="Times New Roman"/>
                <w:sz w:val="24"/>
                <w:szCs w:val="24"/>
                <w:lang w:eastAsia="pt-BR"/>
              </w:rPr>
              <w:br/>
              <w:t>AFRO*</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vagas </w:t>
            </w:r>
            <w:r w:rsidRPr="00825505">
              <w:rPr>
                <w:rFonts w:ascii="Times New Roman" w:eastAsia="Times New Roman" w:hAnsi="Times New Roman" w:cs="Times New Roman"/>
                <w:sz w:val="24"/>
                <w:szCs w:val="24"/>
                <w:lang w:eastAsia="pt-BR"/>
              </w:rPr>
              <w:br/>
            </w:r>
            <w:r w:rsidRPr="00825505">
              <w:rPr>
                <w:rFonts w:ascii="Times New Roman" w:eastAsia="Times New Roman" w:hAnsi="Times New Roman" w:cs="Times New Roman"/>
                <w:sz w:val="24"/>
                <w:szCs w:val="24"/>
                <w:lang w:eastAsia="pt-BR"/>
              </w:rPr>
              <w:br/>
            </w:r>
            <w:r w:rsidRPr="00825505">
              <w:rPr>
                <w:rFonts w:ascii="Times New Roman" w:eastAsia="Times New Roman" w:hAnsi="Times New Roman" w:cs="Times New Roman"/>
                <w:b/>
                <w:bCs/>
                <w:sz w:val="24"/>
                <w:szCs w:val="24"/>
                <w:lang w:eastAsia="pt-BR"/>
              </w:rPr>
              <w:t>reservadas</w:t>
            </w:r>
            <w:r w:rsidRPr="00825505">
              <w:rPr>
                <w:rFonts w:ascii="Times New Roman" w:eastAsia="Times New Roman" w:hAnsi="Times New Roman" w:cs="Times New Roman"/>
                <w:sz w:val="24"/>
                <w:szCs w:val="24"/>
                <w:lang w:eastAsia="pt-BR"/>
              </w:rPr>
              <w:br/>
            </w:r>
            <w:r w:rsidRPr="00825505">
              <w:rPr>
                <w:rFonts w:ascii="Times New Roman" w:eastAsia="Times New Roman" w:hAnsi="Times New Roman" w:cs="Times New Roman"/>
                <w:sz w:val="24"/>
                <w:szCs w:val="24"/>
                <w:lang w:eastAsia="pt-BR"/>
              </w:rPr>
              <w:br/>
              <w:t>PNE*</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TOTAL</w:t>
            </w:r>
            <w:r w:rsidRPr="00825505">
              <w:rPr>
                <w:rFonts w:ascii="Times New Roman" w:eastAsia="Times New Roman" w:hAnsi="Times New Roman" w:cs="Times New Roman"/>
                <w:sz w:val="24"/>
                <w:szCs w:val="24"/>
                <w:lang w:eastAsia="pt-BR"/>
              </w:rPr>
              <w:br/>
            </w:r>
            <w:r w:rsidRPr="00825505">
              <w:rPr>
                <w:rFonts w:ascii="Times New Roman" w:eastAsia="Times New Roman" w:hAnsi="Times New Roman" w:cs="Times New Roman"/>
                <w:sz w:val="24"/>
                <w:szCs w:val="24"/>
                <w:lang w:eastAsia="pt-BR"/>
              </w:rPr>
              <w:br/>
            </w:r>
            <w:r w:rsidRPr="00825505">
              <w:rPr>
                <w:rFonts w:ascii="Times New Roman" w:eastAsia="Times New Roman" w:hAnsi="Times New Roman" w:cs="Times New Roman"/>
                <w:b/>
                <w:bCs/>
                <w:sz w:val="24"/>
                <w:szCs w:val="24"/>
                <w:lang w:eastAsia="pt-BR"/>
              </w:rPr>
              <w:t>Direito</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Serviço Social</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Psicologia</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Ciências</w:t>
            </w:r>
            <w:r w:rsidRPr="00825505">
              <w:rPr>
                <w:rFonts w:ascii="Times New Roman" w:eastAsia="Times New Roman" w:hAnsi="Times New Roman" w:cs="Times New Roman"/>
                <w:sz w:val="24"/>
                <w:szCs w:val="24"/>
                <w:lang w:eastAsia="pt-BR"/>
              </w:rPr>
              <w:br/>
            </w:r>
            <w:r w:rsidRPr="00825505">
              <w:rPr>
                <w:rFonts w:ascii="Times New Roman" w:eastAsia="Times New Roman" w:hAnsi="Times New Roman" w:cs="Times New Roman"/>
                <w:sz w:val="24"/>
                <w:szCs w:val="24"/>
                <w:lang w:eastAsia="pt-BR"/>
              </w:rPr>
              <w:br/>
              <w:t>Contábeis</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Almirante Tamandaré</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Apucarana</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Arapongas</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Araucária</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Assaí</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Assis Chateuabriand</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Barracão</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Bela Vista do Paraíso</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Bocaiúva do Sul</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Cambé</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lastRenderedPageBreak/>
              <w:t>Campina da Lagoa</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Campina Grande do Sul</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Campo Largo</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Campo Mourão</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Cândido de Abreu</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Cantagalo</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Cascavel</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Castro</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Catanduvas</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Centenário do Sul</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Cianorte</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Colombo</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Cornélio Procópio</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Curitiba</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24</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27</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Curiúva</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Fazenda Rio Grande</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Foz do Iguaçú</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Formosa do Oeste</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Francisco Beltrão</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Goioerê</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Guaíra</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Guaraniaçú</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Guarapuava</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5</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5</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Guaratuba</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Icaraíma</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Imbituva</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Ipiranga</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Iporã</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Irati</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Iretama</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Ivaiporã</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Jacarezinho</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Jaguapitã</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Jandaia do Sul</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Lapa</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Laranjeiras do Sul</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Loanda</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Londrina</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7</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8</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Mal.Candido Rondon</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Mallet</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Mamborê</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lastRenderedPageBreak/>
              <w:t>Mangueirinha</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Manoel Ribas</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Maringá</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7</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8</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Matinhos</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Nova Esperança</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Nova Londrina</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Palmital</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Paraíso do Norte</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Paranacity</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Paranaguá</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Paranavaí</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Pato Branco</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Peabiru</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Pinhais</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Pinhão</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Piraquara</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Pitanga</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Ponta Grossa</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Porecatu</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Prudentópolis</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Rebouças</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Reserva</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Ribeirão do Pinhal</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Rio Branco do Sul</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Rolândia</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Santa Helena</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Santa Mariana</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Santo Ant. Sudoeste</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São José dos Pinhais</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5</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5</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Sarandi</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Siqueira Campos</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Teixeira Soares</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Telêmaco Borba</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Terra Boa</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Terra Rica</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Toledo</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Tomazina</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Umuarama</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rHeight w:val="300"/>
          <w:tblCellSpacing w:w="0" w:type="dxa"/>
        </w:trPr>
        <w:tc>
          <w:tcPr>
            <w:tcW w:w="27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União da Vitória</w:t>
            </w:r>
          </w:p>
        </w:tc>
        <w:tc>
          <w:tcPr>
            <w:tcW w:w="151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6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bl>
    <w:p w:rsidR="00825505" w:rsidRPr="00825505" w:rsidRDefault="00825505" w:rsidP="00825505">
      <w:pPr>
        <w:shd w:val="clear" w:color="auto" w:fill="FFFFFF"/>
        <w:spacing w:after="0" w:line="240" w:lineRule="auto"/>
        <w:rPr>
          <w:rFonts w:ascii="Verdana" w:eastAsia="Times New Roman" w:hAnsi="Verdana" w:cs="Times New Roman"/>
          <w:color w:val="000000"/>
          <w:sz w:val="17"/>
          <w:szCs w:val="17"/>
          <w:lang w:eastAsia="pt-BR"/>
        </w:rPr>
      </w:pP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i/>
          <w:iCs/>
          <w:color w:val="000000"/>
          <w:sz w:val="17"/>
          <w:szCs w:val="17"/>
          <w:lang w:eastAsia="pt-BR"/>
        </w:rPr>
        <w:t>AFRO= Afrodescendentes </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i/>
          <w:iCs/>
          <w:color w:val="000000"/>
          <w:sz w:val="17"/>
          <w:szCs w:val="17"/>
          <w:lang w:eastAsia="pt-BR"/>
        </w:rPr>
        <w:t>PNE= Portador de necessidades especiais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lastRenderedPageBreak/>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TÉCNICO JUDICIÁRIO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8"/>
        <w:gridCol w:w="1863"/>
        <w:gridCol w:w="1684"/>
        <w:gridCol w:w="1188"/>
        <w:gridCol w:w="803"/>
      </w:tblGrid>
      <w:tr w:rsidR="00825505" w:rsidRPr="00825505" w:rsidTr="00825505">
        <w:trPr>
          <w:gridAfter w:val="4"/>
          <w:wAfter w:w="6105" w:type="dxa"/>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center"/>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Comarcas</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vagas não </w:t>
            </w:r>
            <w:r w:rsidRPr="00825505">
              <w:rPr>
                <w:rFonts w:ascii="Times New Roman" w:eastAsia="Times New Roman" w:hAnsi="Times New Roman" w:cs="Times New Roman"/>
                <w:sz w:val="24"/>
                <w:szCs w:val="24"/>
                <w:lang w:eastAsia="pt-BR"/>
              </w:rPr>
              <w:br/>
            </w:r>
            <w:r w:rsidRPr="00825505">
              <w:rPr>
                <w:rFonts w:ascii="Times New Roman" w:eastAsia="Times New Roman" w:hAnsi="Times New Roman" w:cs="Times New Roman"/>
                <w:sz w:val="24"/>
                <w:szCs w:val="24"/>
                <w:lang w:eastAsia="pt-BR"/>
              </w:rPr>
              <w:br/>
            </w:r>
            <w:r w:rsidRPr="00825505">
              <w:rPr>
                <w:rFonts w:ascii="Times New Roman" w:eastAsia="Times New Roman" w:hAnsi="Times New Roman" w:cs="Times New Roman"/>
                <w:b/>
                <w:bCs/>
                <w:sz w:val="24"/>
                <w:szCs w:val="24"/>
                <w:lang w:eastAsia="pt-BR"/>
              </w:rPr>
              <w:t>reservadas</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vagas </w:t>
            </w:r>
            <w:r w:rsidRPr="00825505">
              <w:rPr>
                <w:rFonts w:ascii="Times New Roman" w:eastAsia="Times New Roman" w:hAnsi="Times New Roman" w:cs="Times New Roman"/>
                <w:sz w:val="24"/>
                <w:szCs w:val="24"/>
                <w:lang w:eastAsia="pt-BR"/>
              </w:rPr>
              <w:br/>
            </w:r>
            <w:r w:rsidRPr="00825505">
              <w:rPr>
                <w:rFonts w:ascii="Times New Roman" w:eastAsia="Times New Roman" w:hAnsi="Times New Roman" w:cs="Times New Roman"/>
                <w:sz w:val="24"/>
                <w:szCs w:val="24"/>
                <w:lang w:eastAsia="pt-BR"/>
              </w:rPr>
              <w:br/>
            </w:r>
            <w:r w:rsidRPr="00825505">
              <w:rPr>
                <w:rFonts w:ascii="Times New Roman" w:eastAsia="Times New Roman" w:hAnsi="Times New Roman" w:cs="Times New Roman"/>
                <w:b/>
                <w:bCs/>
                <w:sz w:val="24"/>
                <w:szCs w:val="24"/>
                <w:lang w:eastAsia="pt-BR"/>
              </w:rPr>
              <w:t>reservadas</w:t>
            </w:r>
            <w:r w:rsidRPr="00825505">
              <w:rPr>
                <w:rFonts w:ascii="Times New Roman" w:eastAsia="Times New Roman" w:hAnsi="Times New Roman" w:cs="Times New Roman"/>
                <w:sz w:val="24"/>
                <w:szCs w:val="24"/>
                <w:lang w:eastAsia="pt-BR"/>
              </w:rPr>
              <w:br/>
            </w:r>
            <w:r w:rsidRPr="00825505">
              <w:rPr>
                <w:rFonts w:ascii="Times New Roman" w:eastAsia="Times New Roman" w:hAnsi="Times New Roman" w:cs="Times New Roman"/>
                <w:sz w:val="24"/>
                <w:szCs w:val="24"/>
                <w:lang w:eastAsia="pt-BR"/>
              </w:rPr>
              <w:br/>
            </w:r>
            <w:r w:rsidRPr="00825505">
              <w:rPr>
                <w:rFonts w:ascii="Times New Roman" w:eastAsia="Times New Roman" w:hAnsi="Times New Roman" w:cs="Times New Roman"/>
                <w:b/>
                <w:bCs/>
                <w:sz w:val="24"/>
                <w:szCs w:val="24"/>
                <w:lang w:eastAsia="pt-BR"/>
              </w:rPr>
              <w:t>AFRO*</w:t>
            </w: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vagas </w:t>
            </w:r>
            <w:r w:rsidRPr="00825505">
              <w:rPr>
                <w:rFonts w:ascii="Times New Roman" w:eastAsia="Times New Roman" w:hAnsi="Times New Roman" w:cs="Times New Roman"/>
                <w:sz w:val="24"/>
                <w:szCs w:val="24"/>
                <w:lang w:eastAsia="pt-BR"/>
              </w:rPr>
              <w:br/>
            </w:r>
            <w:r w:rsidRPr="00825505">
              <w:rPr>
                <w:rFonts w:ascii="Times New Roman" w:eastAsia="Times New Roman" w:hAnsi="Times New Roman" w:cs="Times New Roman"/>
                <w:sz w:val="24"/>
                <w:szCs w:val="24"/>
                <w:lang w:eastAsia="pt-BR"/>
              </w:rPr>
              <w:br/>
            </w:r>
            <w:r w:rsidRPr="00825505">
              <w:rPr>
                <w:rFonts w:ascii="Times New Roman" w:eastAsia="Times New Roman" w:hAnsi="Times New Roman" w:cs="Times New Roman"/>
                <w:b/>
                <w:bCs/>
                <w:sz w:val="24"/>
                <w:szCs w:val="24"/>
                <w:lang w:eastAsia="pt-BR"/>
              </w:rPr>
              <w:t>reservadas </w:t>
            </w:r>
            <w:r w:rsidRPr="00825505">
              <w:rPr>
                <w:rFonts w:ascii="Times New Roman" w:eastAsia="Times New Roman" w:hAnsi="Times New Roman" w:cs="Times New Roman"/>
                <w:sz w:val="24"/>
                <w:szCs w:val="24"/>
                <w:lang w:eastAsia="pt-BR"/>
              </w:rPr>
              <w:br/>
            </w:r>
            <w:r w:rsidRPr="00825505">
              <w:rPr>
                <w:rFonts w:ascii="Times New Roman" w:eastAsia="Times New Roman" w:hAnsi="Times New Roman" w:cs="Times New Roman"/>
                <w:sz w:val="24"/>
                <w:szCs w:val="24"/>
                <w:lang w:eastAsia="pt-BR"/>
              </w:rPr>
              <w:br/>
            </w:r>
            <w:r w:rsidRPr="00825505">
              <w:rPr>
                <w:rFonts w:ascii="Times New Roman" w:eastAsia="Times New Roman" w:hAnsi="Times New Roman" w:cs="Times New Roman"/>
                <w:b/>
                <w:bCs/>
                <w:sz w:val="24"/>
                <w:szCs w:val="24"/>
                <w:lang w:eastAsia="pt-BR"/>
              </w:rPr>
              <w:t>PNE*</w:t>
            </w: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TOTAL</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Almirante Tamandaré</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9</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10</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Alto Paraná</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Alto Piquiri</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Altônia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Andirá</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Antonina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Apucarana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Arapongas</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5</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5</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Arapoti</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5</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5</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Araucária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10</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11</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Assaí</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Assis Chateuabriand</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Astorga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Bandeirantes</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Barbosa Ferraz</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Barracão</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Bela Vista do Paraíso</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Bocaiúva do Sul</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5</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5</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Cambará</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Cambé</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5</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5</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Campina da Lagoa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Campina Grande do Sul</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5</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6</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Campo Largo</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Campo Mourão</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5</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5</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Cândido de Abreu</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Cantagalo</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Cap. Leônidas Marques</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Capanema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Carlópolis</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Cascavel</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21</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24</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Castro</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7</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8</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Catanduvas</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Centenário do Sul</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Cerro Azul</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Chopinzinho</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5</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5</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Cianorte</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5</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5</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Cidade Gaúcha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lastRenderedPageBreak/>
              <w:t>Clevelândia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Colombo</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10</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12</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Colorado</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Congonhinhas</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Corbélia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Cornélio Procópio</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5</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5</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Coronel Vivida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5</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5</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Cruzeiro do Oeste</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Curitiba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231</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27</w:t>
            </w: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14</w:t>
            </w: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272</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Curiúva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Dois Vizinhos</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Engenheiro Beltrão</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Faxinal</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Fazenda Rio Grande</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7</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8</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Formosa do Oeste</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Foz do Iguaçú</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37</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Francisco Beltrão</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15</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Goioerê</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Grandes Rios</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Guaíra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Guaraniaçú</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Guarapuava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17</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20</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Guaratuba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5</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5</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Ibaiti</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Ibiporã</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Icaraíma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Imbituva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Ipiranga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Iporã</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Irati</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5</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5</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Iretama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Ivaiporã</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5</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5</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Jacarezinho</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7</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8</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Jaguapitã</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Jaguariaíva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Jandaia do Sul</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Joaquim Távora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5</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5</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Lapa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6</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7</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Laranjeiras do Sul</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Loanda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5</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5</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Londrina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50</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6</w:t>
            </w: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59</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Mallet</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Mamborê</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Mandaguaçu</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Mandaguari</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lastRenderedPageBreak/>
              <w:t>Mangueirinha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Manoel Ribas</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5</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5</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Marechal Candido Rondon</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Marialva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Marilândia do Sul</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Maringá</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15</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18</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Matelândia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5</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5</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Matinhos</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Medianeira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Morretes</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5</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5</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Nova Esperança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Nova Fátima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Nova Londrina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Ortigueira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Palmas</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Palmeira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Palmital</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Palotina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Paraíso do Norte</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Paranacity</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Paranaguá</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7</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8</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Paranavaí</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6</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7</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Pato Branco</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6</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7</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Peabiru</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Pérola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5</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5</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Pinhais</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7</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8</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Pinhão</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Piraí do Sul</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Piraquara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Pitanga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Ponta Grossa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15</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18</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Porecatu</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5</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5</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Primeiro de Maio</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Prudentópolis</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Quedas do Iguaçú</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Realeza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Rebouças</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Reserva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5</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5</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Ribeirão Claro</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Ribeirão do Pinhal</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Rio Branco do Sul</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5</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5</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Rio Negro</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5</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5</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Rolândia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5</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5</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Salto do Lontra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Santa Helena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lastRenderedPageBreak/>
              <w:t>Santa Izabel do Ivaí</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Santa Mariana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Santo Antônio da Platina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Santo Antônio do Sudoeste</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5</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5</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São Jerônimo da Serra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São João do Ivaí</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São João do Triunfo</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5</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5</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São José dos Pinhais</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27</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São Mateus do Sul</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5</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5</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São Miguel do Iguaçu</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Sarandi</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1</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Sengés</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Sertanópolis</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Siqueira Campos</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Teixeira Soares</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Telêmaco Borba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9</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11</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Terra Boa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Terra Rica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Terra Roxa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Tibagi</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Toledo</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4</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4</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Tomazina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Ubiratã</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Umuarama</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8</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w:t>
            </w: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10</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Uraí</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Wenceslau Braz</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3</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3</w:t>
            </w:r>
          </w:p>
        </w:tc>
      </w:tr>
      <w:tr w:rsidR="00825505" w:rsidRPr="00825505" w:rsidTr="00825505">
        <w:trPr>
          <w:tblCellSpacing w:w="0" w:type="dxa"/>
        </w:trPr>
        <w:tc>
          <w:tcPr>
            <w:tcW w:w="37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Xambrê</w:t>
            </w:r>
          </w:p>
        </w:tc>
        <w:tc>
          <w:tcPr>
            <w:tcW w:w="1995"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sz w:val="24"/>
                <w:szCs w:val="24"/>
                <w:lang w:eastAsia="pt-BR"/>
              </w:rPr>
              <w:t>2</w:t>
            </w:r>
          </w:p>
        </w:tc>
        <w:tc>
          <w:tcPr>
            <w:tcW w:w="180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260" w:type="dxa"/>
            <w:tcBorders>
              <w:top w:val="outset" w:sz="6" w:space="0" w:color="auto"/>
              <w:left w:val="outset" w:sz="6" w:space="0" w:color="auto"/>
              <w:bottom w:val="outset" w:sz="6" w:space="0" w:color="auto"/>
              <w:right w:val="outset" w:sz="6" w:space="0" w:color="auto"/>
            </w:tcBorders>
            <w:noWrap/>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p>
        </w:tc>
        <w:tc>
          <w:tcPr>
            <w:tcW w:w="1050" w:type="dxa"/>
            <w:tcBorders>
              <w:top w:val="outset" w:sz="6" w:space="0" w:color="auto"/>
              <w:left w:val="outset" w:sz="6" w:space="0" w:color="auto"/>
              <w:bottom w:val="outset" w:sz="6" w:space="0" w:color="auto"/>
              <w:right w:val="outset" w:sz="6" w:space="0" w:color="auto"/>
            </w:tcBorders>
            <w:vAlign w:val="bottom"/>
            <w:hideMark/>
          </w:tcPr>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Times New Roman" w:eastAsia="Times New Roman" w:hAnsi="Times New Roman" w:cs="Times New Roman"/>
                <w:b/>
                <w:bCs/>
                <w:sz w:val="24"/>
                <w:szCs w:val="24"/>
                <w:lang w:eastAsia="pt-BR"/>
              </w:rPr>
              <w:t>2</w:t>
            </w:r>
          </w:p>
        </w:tc>
      </w:tr>
    </w:tbl>
    <w:p w:rsidR="00825505" w:rsidRPr="00825505" w:rsidRDefault="00825505" w:rsidP="00825505">
      <w:pPr>
        <w:shd w:val="clear" w:color="auto" w:fill="FFFFFF"/>
        <w:spacing w:after="0" w:line="240" w:lineRule="auto"/>
        <w:rPr>
          <w:rFonts w:ascii="Verdana" w:eastAsia="Times New Roman" w:hAnsi="Verdana" w:cs="Times New Roman"/>
          <w:color w:val="000000"/>
          <w:sz w:val="17"/>
          <w:szCs w:val="17"/>
          <w:lang w:eastAsia="pt-BR"/>
        </w:rPr>
      </w:pP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i/>
          <w:iCs/>
          <w:color w:val="000000"/>
          <w:sz w:val="17"/>
          <w:szCs w:val="17"/>
          <w:lang w:eastAsia="pt-BR"/>
        </w:rPr>
        <w:t>AFRO= Afrodescendentes </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i/>
          <w:iCs/>
          <w:color w:val="000000"/>
          <w:sz w:val="17"/>
          <w:szCs w:val="17"/>
          <w:lang w:eastAsia="pt-BR"/>
        </w:rPr>
        <w:t>PNE= Portador de necessidades especiais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ANEXO II</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DESCRIÇÃO DAS ATRIBUIÇÕES BÁSICAS DAS CATEGORIAS/FUNCIONAIS/ÀREA</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ANALISTA JUDICIÁRIO –ÁREA JUDICIÁRIA </w:t>
      </w:r>
      <w:r w:rsidRPr="00825505">
        <w:rPr>
          <w:rFonts w:ascii="Verdana" w:eastAsia="Times New Roman" w:hAnsi="Verdana" w:cs="Times New Roman"/>
          <w:color w:val="000000"/>
          <w:sz w:val="17"/>
          <w:szCs w:val="17"/>
          <w:lang w:eastAsia="pt-BR"/>
        </w:rPr>
        <w:br/>
        <w:t>Atividades de planejamento, organização, coordenação,supervisão técnica, assessoramento, estudo, pesquisa, elaboração de certidões,pareceres, execução, conferência e redação de documentos; conferência deexpediente diversos; laudos ou informações e execução de tarefas de natureza egrau de complexidade correlatos.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ANALISTA JUDICIÁRIO –ÁREA ADMINISTRATIVA – ESPECIALIDADE CONTABILIDADE</w:t>
      </w:r>
      <w:r w:rsidRPr="00825505">
        <w:rPr>
          <w:rFonts w:ascii="Verdana" w:eastAsia="Times New Roman" w:hAnsi="Verdana" w:cs="Times New Roman"/>
          <w:color w:val="000000"/>
          <w:sz w:val="17"/>
          <w:szCs w:val="17"/>
          <w:lang w:eastAsia="pt-BR"/>
        </w:rPr>
        <w:br/>
        <w:t>Atividades de execução qualificada sob orientação esupervisão, envolvimento funções de contabilidade, finanças e auditoriapublicas; contar, em todos os feitos, antes da sentença ou de qualquer despachodefinitivo, mediante ordem do Juiz, os emolumentos e as custas; proceder àcontagem do principal e dos juros nas ações referentes a dívidas em quantiascertas e nos cálculos aritméticos que se fizerem necessários relativamente adireitos e obrigações; fazer o cálculo para pagamento de impostos; elaborarcálculos em geral, bem como proceder à contagem de custas e preparo derecursos; elaborar e efetuar laudos de avaliação; expedir certidões de atos edocumentos de sua exclusiva competência; executar outras tarefas de natureza egrau de complexidade correlatos.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ANALISTA JUDICIÁRIO –ÁREA APOIO ESPECIALIZADO – ESPECIALIDADE PSICOLOGIA.</w:t>
      </w:r>
      <w:r w:rsidRPr="00825505">
        <w:rPr>
          <w:rFonts w:ascii="Verdana" w:eastAsia="Times New Roman" w:hAnsi="Verdana" w:cs="Times New Roman"/>
          <w:color w:val="000000"/>
          <w:sz w:val="17"/>
          <w:szCs w:val="17"/>
          <w:lang w:eastAsia="pt-BR"/>
        </w:rPr>
        <w:br/>
        <w:t xml:space="preserve">Atividades de execução qualificada com o fim de assessorar osistema de justiça com subsídios psicológicos pertinentes às situaçõesjurídicas, respeitados os limites éticos necessários e próprios à profissão;promover o acompanhamento familiar, nos casos de reintegração familiar, bemcomo bem </w:t>
      </w:r>
      <w:r w:rsidRPr="00825505">
        <w:rPr>
          <w:rFonts w:ascii="Verdana" w:eastAsia="Times New Roman" w:hAnsi="Verdana" w:cs="Times New Roman"/>
          <w:color w:val="000000"/>
          <w:sz w:val="17"/>
          <w:szCs w:val="17"/>
          <w:lang w:eastAsia="pt-BR"/>
        </w:rPr>
        <w:lastRenderedPageBreak/>
        <w:t>como promover acompanhamentos às famílias em processos de guarda,tutela e outras medidas; realizar orientação e avaliação psicológica, laudospareceres, visita domiciliar, monitoramento e encaminhamento a tratamentos,seja para adultos, adolescentes, famílias, casais, construindo ou adaptandométodos, técnicas e instrumentos para cada situação; conhecer e aplicartécnicas psicológicas específicas ao Transtorno de Estresse Pós Traumático(TEPT) nos casos de busca e apreensão, adoção, separação de membros dasfamílias e reintegração familiar; elaborar relatórios, pareceres psicológicos,perícias, avaliações dentro do conhecimento das instruções do Conselho Federalde Psicologia, executar técnicas de mediação de forma a agilizar o andamentodas ações de adoção, tutela, guarda, albergamento e outros; conhecer epromover, através de abordagens mais promissoras, técnicas de tratamento deadolescentes com dependência química; executar outras tarefas de natureza ecomplexidade correlatas.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ANALISTA JUDICIÁRIO –ÁREA APOIO ESPECIALIZADO – ESPECIALIDADE – ASSISTENTE SOCIAL.</w:t>
      </w:r>
      <w:r w:rsidRPr="00825505">
        <w:rPr>
          <w:rFonts w:ascii="Verdana" w:eastAsia="Times New Roman" w:hAnsi="Verdana" w:cs="Times New Roman"/>
          <w:color w:val="000000"/>
          <w:sz w:val="17"/>
          <w:szCs w:val="17"/>
          <w:lang w:eastAsia="pt-BR"/>
        </w:rPr>
        <w:br/>
        <w:t>Assessorar o sistema de justiça com subsídios sociaispertinentes às situações jurídicas, respeitados os limites éticos necessários epróprios à profissão; conduzir o menor infrator para o regime de liberdadeassistida: conduzir o encaminhamento do menor infrator ao regime fechado;desenvolver trabalhos de integração social entre o menor infrator e a escola etrabalho; promover a ressocialização dos apenados com as Penas Alternativas;dar atendimento aos adolescentes apreendidos e seus familiares; realizarvisitas domiciliares, inclusive em locais de risco; realizar contatos comescolas, Unidades de Saúde, Clínicas Médicas e Psicológicas, Instituições queabrigam crianças, Conselhos Tutelares; encaminhar crianças, adolescentes, paise responsáveis para recursos comunitários e para atendimentos especializados;participar de audiências, quando determinado; providenciar abrigamentos etransferências de crianças e adolescentes para Instituições; elaborarrelatórios, informações, pareceres sociais das intervenções técnicas (autos deguarda, tutela, adoção); efetivar todos os procedimentos técnicos de avaliaçãode crianças para indicação e inserção em família substituta; orientar, preparare encaminhar espontaneamente as pessoas interessadas em adoção, guarda, tutelae outras medidas; fazer a seleção familiar nos procedimentos de adoção;executar outras tarefas de natureza e complexidade correlatas.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TÉCNICO JUDICIÁRIO:</w:t>
      </w:r>
      <w:r w:rsidRPr="00825505">
        <w:rPr>
          <w:rFonts w:ascii="Verdana" w:eastAsia="Times New Roman" w:hAnsi="Verdana" w:cs="Times New Roman"/>
          <w:color w:val="000000"/>
          <w:sz w:val="17"/>
          <w:szCs w:val="17"/>
          <w:lang w:eastAsia="pt-BR"/>
        </w:rPr>
        <w:br/>
        <w:t>Execução de tarefas de suporte técnico eadministrativo relacionadas à execução de tarefas de apoio à atividadejudiciária tais como: auxiliar na escrituração de livros; atender ao público; auxiliarnas audiências com serviços de digitação; redigir ofícios, mandados,declarações e certidões; auxiliar na autuação e cadastramento de processos;auxiliar na movimentação processual; auxiliar no cumprimento das decisõesjudiciais; reduzir a termo pedidos orais deduzidos na Escrivania; juntardocumentos e petições; auxiliar na expedição e recebimento de correspondências;auxiliar no controle de material permanente e de consumo do setor; elaborarlaudos, pareceres ou informações compreendendo atividade de natureza interna eexterna relacionadas à execução de mandados e atos processuais; realizar, pordeterminação judicial, diligências para citação, intimação e notificação departes e testemunhas; certificar as citações e intimações realizadas; exercer afunção de Porteiro de Auditórios; executar outras tarefas de natureza e grau decomplexidade correlatos.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ANEXO III</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CONTEÚDO PROGRAMÁTICO</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ANALISTA JUDICIÁRIO –ÁPOIO ESPECIALIZADO ÁREA JUDICIÁRIA</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PORTUGUÊS - </w:t>
      </w:r>
      <w:r w:rsidRPr="00825505">
        <w:rPr>
          <w:rFonts w:ascii="Verdana" w:eastAsia="Times New Roman" w:hAnsi="Verdana" w:cs="Times New Roman"/>
          <w:color w:val="000000"/>
          <w:sz w:val="17"/>
          <w:szCs w:val="17"/>
          <w:lang w:eastAsia="pt-BR"/>
        </w:rPr>
        <w:t>Ortografiaoficial. Acentuação Gráfica. Flexão nominal e verbal. Concordância nominal everbal. Regência nominal e verbal. Pronomes: emprego, colocação e formas detratamento. Emprego de tempos e modos verbais. Vozes do verbo. Emprego do sinalindicativo de crase. Pontuação. Sintaxe da oração e do período. Redação ecorrespondência oficiais. Compreensão e interpretação de textos.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INFORMÁTICA - </w:t>
      </w:r>
      <w:r w:rsidRPr="00825505">
        <w:rPr>
          <w:rFonts w:ascii="Verdana" w:eastAsia="Times New Roman" w:hAnsi="Verdana" w:cs="Times New Roman"/>
          <w:color w:val="000000"/>
          <w:sz w:val="17"/>
          <w:szCs w:val="17"/>
          <w:lang w:eastAsia="pt-BR"/>
        </w:rPr>
        <w:t>Conhecimentosbásicos de computação e microinformática: hardware e software, computadores,componentes básicos, equipamentos de e/s, tipos e usos de impressoras. Conceitosbásicos dos Sistemas Operacionais Windows XP e Windows Vista: componentes,Windows Explore, Lixeira do Windows, compartilhamento de arquivos e deimpressoras. Conceitos de organização de arquivos: métodos de acesso, meios dearmazenamento, formatos e extensões de arquivos, operações de armazenamento,noções back-up. Noções de redes de computadores: conceitos, tipos de rede,protocolos, meios de comunicação, componentes e dispositivos de rede. Noções deInternet i Intranet: conceitos, modos de utilização, protocolos, ferramentas,serviços. Uso de navegadores de internet: Internet Explorer 6.0, MozzilaFirefox 2.0 ou superiores. Uso de Correio Eletrônico: Microsoft OutlookExpress, Mozzilla Thunderbird 2.0 ou superiores. Uso de editor de texto. Br.Office2.4. Uso de planilha de cálculos: Br.Office 2.4. Noções de segurança dainformação: Conceitos, controles de acesso, tipos de ataques, mecanismos eferramentas de segurança.</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RACIOCÍNIO LÓGICO – </w:t>
      </w:r>
      <w:r w:rsidRPr="00825505">
        <w:rPr>
          <w:rFonts w:ascii="Verdana" w:eastAsia="Times New Roman" w:hAnsi="Verdana" w:cs="Times New Roman"/>
          <w:color w:val="000000"/>
          <w:sz w:val="17"/>
          <w:szCs w:val="17"/>
          <w:lang w:eastAsia="pt-BR"/>
        </w:rPr>
        <w:t xml:space="preserve">Estruturalógica de relações arbitrárias entre pessoas, lugares, objetos ou eventosfictícios; deduzir novas informações das relações fornecidas e avaliar ascondições usadas para estabelecer a estrutura daquelas relações. Compreensão eelaboração da lógica das situações por meio de: raciocínio verbal; raciocíniomatemático (que envolvam, dentre outros, conjuntos numéricos racionais e reais– operações, propriedades, problemas envolvendo as quatro operações nas formasfracionária e decimais; conjuntos numéricos complexos; números de grandezasproporcionais, razão e proporção, divisão proporcional, regra de três simples ecomposta, porcentagem); raciocínio seqüencial; orientação </w:t>
      </w:r>
      <w:r w:rsidRPr="00825505">
        <w:rPr>
          <w:rFonts w:ascii="Verdana" w:eastAsia="Times New Roman" w:hAnsi="Verdana" w:cs="Times New Roman"/>
          <w:color w:val="000000"/>
          <w:sz w:val="17"/>
          <w:szCs w:val="17"/>
          <w:lang w:eastAsia="pt-BR"/>
        </w:rPr>
        <w:lastRenderedPageBreak/>
        <w:t>espacial e temporal;formação de conceitos; discriminação de elementos. Compreensão do processológico que, a partir de um conjunto de hipóteses, conduz, de forma válida, aconclusões determinadas.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CONHECIMENTOSESPECÍFICOS - Direito Constitucional: Constituição</w:t>
      </w:r>
      <w:r w:rsidRPr="00825505">
        <w:rPr>
          <w:rFonts w:ascii="Verdana" w:eastAsia="Times New Roman" w:hAnsi="Verdana" w:cs="Times New Roman"/>
          <w:color w:val="000000"/>
          <w:sz w:val="17"/>
          <w:szCs w:val="17"/>
          <w:lang w:eastAsia="pt-BR"/>
        </w:rPr>
        <w:t>: Fontes, Conceito,Objeto, Classificação, Estrutura. Princípios fundamentais da Constituição.Supremacia da Constituição. Aplicabilidade e interpretação das normasConstitucionais. Vigência e eficácia das normas Constitucionais. PoderConstituinte: Originário e Derivado. Controle de Constitucionalidade: AçãoDireta de Inconstitucionalidade, Ação Declaratória de Constitucionalidade, Argüiçãode Descumprimento de Preceito Fundamental, Controle de Constitucionalidade dasLeis. Dos Princípios Fundamentais dos Direitos e Deveres individuais eColetivos. Dos direitos sociais. Da nacionalidade e direitos políticos. Daorganização Político-Administrativa. Da União. Da Administração Pública:Disposições gerais: Dos Servidores Públicos. Do Processo Legislativo. Do PoderJudiciário. Das funções essenciais à Justiça. O Regime Jurídico dosfuncionários do Poder Judiciário do Estado do Paraná - Lei Estadual nº 16.024de 19 de dezembro de 2008; Código de Organização e Divisão Judiciárias doEstado do Estado do Paraná – Lei Estadual nº 14.277/03 atualizada pela LeiEstadual nº 14.925/05 – Das carreiras dos funcionários públicos do Quadro dePessoal do Poder Judiciário de 1º Grau de Jurisdição do Estado do Paraná – Leinº 16023 de 19/12/2008. </w:t>
      </w:r>
      <w:r w:rsidRPr="00825505">
        <w:rPr>
          <w:rFonts w:ascii="Verdana" w:eastAsia="Times New Roman" w:hAnsi="Verdana" w:cs="Times New Roman"/>
          <w:b/>
          <w:bCs/>
          <w:color w:val="000000"/>
          <w:sz w:val="17"/>
          <w:szCs w:val="17"/>
          <w:lang w:eastAsia="pt-BR"/>
        </w:rPr>
        <w:t>DireitoAdministrativo</w:t>
      </w:r>
      <w:r w:rsidRPr="00825505">
        <w:rPr>
          <w:rFonts w:ascii="Verdana" w:eastAsia="Times New Roman" w:hAnsi="Verdana" w:cs="Times New Roman"/>
          <w:color w:val="000000"/>
          <w:sz w:val="17"/>
          <w:szCs w:val="17"/>
          <w:lang w:eastAsia="pt-BR"/>
        </w:rPr>
        <w:t>: Princípios básicos da Administração Pública. AtosAdministrativos: Conceito, Requisitos, Atributos, Discricionário e Vinculação;Classificação; Espécies; Anulação; Revogação; Extinção. Administração PúblicaIndireta e Direta - Servidores Públicos. Agentes Públicos: classificação eespécies de vínculos com o Estado. Cargo, emprego e função pública. Regimeconstitucional do servidor público: acesso, ingresso, remuneração e subsídios,direito de greve e associação sindical, acumulação de cargos, aposentadoria,estabilidade, direitos e deves. Lei de Responsabilidade Fiscal e limites àsdespesas com servidores. Responsabilidade do servidor público ( política,administrativa, civil e penal). Carreiras dos Funcionários Públicos do Quadrode Pessoal do Poder Judiciário de 1º Grau de Jurisdição – Lei 16.023/ de 19 dedezembro de 2008. – Regime Jurídico dos Funcionários do Poder Judiciário doParaná – Lei 16024 de 19 de dezembro de 2008. </w:t>
      </w:r>
      <w:r w:rsidRPr="00825505">
        <w:rPr>
          <w:rFonts w:ascii="Verdana" w:eastAsia="Times New Roman" w:hAnsi="Verdana" w:cs="Times New Roman"/>
          <w:b/>
          <w:bCs/>
          <w:color w:val="000000"/>
          <w:sz w:val="17"/>
          <w:szCs w:val="17"/>
          <w:lang w:eastAsia="pt-BR"/>
        </w:rPr>
        <w:t>Direito Civil</w:t>
      </w:r>
      <w:r w:rsidRPr="00825505">
        <w:rPr>
          <w:rFonts w:ascii="Verdana" w:eastAsia="Times New Roman" w:hAnsi="Verdana" w:cs="Times New Roman"/>
          <w:color w:val="000000"/>
          <w:sz w:val="17"/>
          <w:szCs w:val="17"/>
          <w:lang w:eastAsia="pt-BR"/>
        </w:rPr>
        <w:t>: Conceito de Lei, Vigência e aplicação da Lei notempo e no espaço. Das Pessoas: Pessoas naturais, Pessoas Jurídicas: de direitoPublico e direito Privado. Domicilio Civil. Do Negocio Jurídica: Requisitos eValidade do Negocio Jurídico: Dos atos jurídicos: atos lícitos e atos ilícitos.Da prescrição e da decadência. Das obrigações: Modalidade das obrigações,transmissão das obrigações, adimplemento e extinção das obrigações,inadimplemento das Obrigações. Responsabilidade civil. </w:t>
      </w:r>
      <w:r w:rsidRPr="00825505">
        <w:rPr>
          <w:rFonts w:ascii="Verdana" w:eastAsia="Times New Roman" w:hAnsi="Verdana" w:cs="Times New Roman"/>
          <w:b/>
          <w:bCs/>
          <w:color w:val="000000"/>
          <w:sz w:val="17"/>
          <w:szCs w:val="17"/>
          <w:lang w:eastAsia="pt-BR"/>
        </w:rPr>
        <w:t>Direito Processual Civil:</w:t>
      </w:r>
      <w:r w:rsidRPr="00825505">
        <w:rPr>
          <w:rFonts w:ascii="Verdana" w:eastAsia="Times New Roman" w:hAnsi="Verdana" w:cs="Times New Roman"/>
          <w:color w:val="000000"/>
          <w:sz w:val="17"/>
          <w:szCs w:val="17"/>
          <w:lang w:eastAsia="pt-BR"/>
        </w:rPr>
        <w:t> noções de jurisdição a da ação. Daspartes e dos procuradores. Do juiz Dos atos processuais. Da formação, dasuspensão e da extinção do processo. Do procedimento ordinário: Da petiçãoinicial. Da resposta do réu. Do julgamento conforme o estado do processo. Dasprovas. Da audiência. Da revelia. Da sentença e a coisa julgada. Dos recursos.Do processo de execução. Lei 6830/80 – execução fiscal. Do processo cautelar.Da impenhorabilidade do bem de família (Lei 8009/1990). </w:t>
      </w:r>
      <w:r w:rsidRPr="00825505">
        <w:rPr>
          <w:rFonts w:ascii="Verdana" w:eastAsia="Times New Roman" w:hAnsi="Verdana" w:cs="Times New Roman"/>
          <w:b/>
          <w:bCs/>
          <w:color w:val="000000"/>
          <w:sz w:val="17"/>
          <w:szCs w:val="17"/>
          <w:lang w:eastAsia="pt-BR"/>
        </w:rPr>
        <w:t>Direito Penal e Direito Processual Penal</w:t>
      </w:r>
      <w:r w:rsidRPr="00825505">
        <w:rPr>
          <w:rFonts w:ascii="Verdana" w:eastAsia="Times New Roman" w:hAnsi="Verdana" w:cs="Times New Roman"/>
          <w:color w:val="000000"/>
          <w:sz w:val="17"/>
          <w:szCs w:val="17"/>
          <w:lang w:eastAsia="pt-BR"/>
        </w:rPr>
        <w:t>: a ação penal; Da prova:do interrogatório, da confissão, das perguntas ao ofendido, das testemunhas eda acareação; a prisão e da liberdade provisória: disposições gerais, da prisãoem flagrante, da prisão preventiva e da prisão temporária; Das citações,notificações e intimações; Dos processos em espécie: generalidades; Dosprocessos especiais previstos nas Leis 4.898/65, 5.250/67 e 6.368/76; Do habeascorpus e seu processo; Da Lei dos Crimes Hediondos, Lei n.º 8.072/90; DosJuizados Especiais Criminais, Lei n.º 9.099/95; Da execução das penas:disposições gerais, das penas em espécie e dos incidentes da execução; Dosrecursos criminais: generalidades; Disposições gerais do Código de ProcessoPenal (arts. 791 a809). 15. Do Juizado Especial Criminal (Leis 9099/95 e 10259/01). </w:t>
      </w:r>
      <w:r w:rsidRPr="00825505">
        <w:rPr>
          <w:rFonts w:ascii="Verdana" w:eastAsia="Times New Roman" w:hAnsi="Verdana" w:cs="Times New Roman"/>
          <w:b/>
          <w:bCs/>
          <w:color w:val="000000"/>
          <w:sz w:val="17"/>
          <w:szCs w:val="17"/>
          <w:lang w:eastAsia="pt-BR"/>
        </w:rPr>
        <w:t>CÓDIGO DE NORMAS</w:t>
      </w:r>
      <w:r w:rsidRPr="00825505">
        <w:rPr>
          <w:rFonts w:ascii="Verdana" w:eastAsia="Times New Roman" w:hAnsi="Verdana" w:cs="Times New Roman"/>
          <w:color w:val="000000"/>
          <w:sz w:val="17"/>
          <w:szCs w:val="17"/>
          <w:lang w:eastAsia="pt-BR"/>
        </w:rPr>
        <w:t> - Função Correicional:Corregedor-Geral e Juízes Corregedores; Direção do Fórum; Ofícios de Justiça emgeral; Serventias do foro judicial: espécies; normas gerais; Tabelionato deNotas e de Protesto Registro Civil; Registro de Títulos e Documentos;Registrode Imóveis; Procedimentos disciplinares: normas gerais; Concurso paraauxiliares da Justiça: normas gerais. </w:t>
      </w:r>
      <w:r w:rsidRPr="00825505">
        <w:rPr>
          <w:rFonts w:ascii="Verdana" w:eastAsia="Times New Roman" w:hAnsi="Verdana" w:cs="Times New Roman"/>
          <w:b/>
          <w:bCs/>
          <w:color w:val="000000"/>
          <w:sz w:val="17"/>
          <w:szCs w:val="17"/>
          <w:lang w:eastAsia="pt-BR"/>
        </w:rPr>
        <w:t>JUIZADOSESPECIAIS</w:t>
      </w:r>
      <w:r w:rsidRPr="00825505">
        <w:rPr>
          <w:rFonts w:ascii="Verdana" w:eastAsia="Times New Roman" w:hAnsi="Verdana" w:cs="Times New Roman"/>
          <w:color w:val="000000"/>
          <w:sz w:val="17"/>
          <w:szCs w:val="17"/>
          <w:lang w:eastAsia="pt-BR"/>
        </w:rPr>
        <w:t> – Lei 9.099, de 26 de setembro de 1995. - Dos princípios; Dacompetência; Do juiz, dos conciliadores e dos juízes leigos; Das partes eprocuradores; Do Ministério Público; Dos atos processuais: forma, tempo, lugar,prazos e nulidades; Das despesas processuais; Das citações e intimações; Dopedido e resposta; Da revelia e seus efeitos; Da conciliação, da arbitragem, dainstrução e julgamento; Das provas; Da sentença; Dos recursos; Da extinção doprocesso; Da execução; Das infrações de menor potencial ofensivo; Da denúncia;Da transação penal; Da suspensão condicional do processo; Lei Estadual n.º11.468/96, que dispõe sobre a organização, composição e competência dosJuizados Especiais; Lei n.º 10.259/01, que dispõe sobre a instituição dosJuizados Especiais Cíveis e Criminais no âmbito da Justiça Federal; Resoluçõesdo Tribunal de Justiça sobre Juizados Especiais; Alterações do Código deOrganização e Divisão Judiciárias do Estado do Paraná (Lei Estadual n.º14.277/03 atualizada pela Lei Estadual nº 14.925/05).</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ANALISTA JUDICIÁRIO –ÁREA APOIO ESPECIALIZADO – ÁREA - CONTABILIDADE</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PORTUGUÊS - </w:t>
      </w:r>
      <w:r w:rsidRPr="00825505">
        <w:rPr>
          <w:rFonts w:ascii="Verdana" w:eastAsia="Times New Roman" w:hAnsi="Verdana" w:cs="Times New Roman"/>
          <w:color w:val="000000"/>
          <w:sz w:val="17"/>
          <w:szCs w:val="17"/>
          <w:lang w:eastAsia="pt-BR"/>
        </w:rPr>
        <w:t>Ortografiaoficial. Acentuação Gráfica. Flexão nominal e verbal. Concordância nominal everbal. Regência nominal e verbal. Pronomes: emprego, colocação e formas detratamento. Emprego de tempos e modos verbais. Vozes do verbo. Emprego do sinalindicativo de crase. Pontuação. Sintaxe da oração e do período. Redação ecorrespondência oficiais. Compreensão e interpretação de textos.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INFORMÁTICA - </w:t>
      </w:r>
      <w:r w:rsidRPr="00825505">
        <w:rPr>
          <w:rFonts w:ascii="Verdana" w:eastAsia="Times New Roman" w:hAnsi="Verdana" w:cs="Times New Roman"/>
          <w:color w:val="000000"/>
          <w:sz w:val="17"/>
          <w:szCs w:val="17"/>
          <w:lang w:eastAsia="pt-BR"/>
        </w:rPr>
        <w:t xml:space="preserve">Conhecimentosbásicos de computação e microinformática: hardware e software, computadores,componentes básicos, equipamentos de e/s, tipos e usos de impressoras.Conceitos </w:t>
      </w:r>
      <w:r w:rsidRPr="00825505">
        <w:rPr>
          <w:rFonts w:ascii="Verdana" w:eastAsia="Times New Roman" w:hAnsi="Verdana" w:cs="Times New Roman"/>
          <w:color w:val="000000"/>
          <w:sz w:val="17"/>
          <w:szCs w:val="17"/>
          <w:lang w:eastAsia="pt-BR"/>
        </w:rPr>
        <w:lastRenderedPageBreak/>
        <w:t>básicos dos Sistemas Operacionais Windows XP e Windows Vista:componentes, Windows Explore, Lixeira do Windows, compartilhamento de arquivose de impressoras. Conceitos de organização de arquivos: métodos de acesso,meios de armazenamento, formatos e extensões de arquivos, operações dearmazenamento, noções back-up. Noções de redes de computadores: conceitos,tipos de rede, protocolos, meios de comunicação, componentes e dispositivos derede. Noções de Internet i Intranet: conceitos, modos de utilização,protocolos, ferramentas, serviços. Uso de navegadores de internet: InternetExplorer 6.0, Mozzila Firefox 2.0 ou superiores. Uso de Correio Eletrônico: MicrosoftOutlook Express, Mozzilla Thunderbird 2.0 ou superiores. Uso de editor detexto. Br.Office 2.4. Uso de planilha de cálculos: Br.Office 2.4. Noções desegurança da informação: Conceitos, controles de acesso, tipos de ataques,mecanismos e ferramentas de segurança.</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RACIOCÍNIO LÓGICO – </w:t>
      </w:r>
      <w:r w:rsidRPr="00825505">
        <w:rPr>
          <w:rFonts w:ascii="Verdana" w:eastAsia="Times New Roman" w:hAnsi="Verdana" w:cs="Times New Roman"/>
          <w:color w:val="000000"/>
          <w:sz w:val="17"/>
          <w:szCs w:val="17"/>
          <w:lang w:eastAsia="pt-BR"/>
        </w:rPr>
        <w:t>Estruturalógica de relações arbitrárias entre pessoas, lugares, objetos ou eventosfictícios; deduzir novas informações das relações fornecidas e avaliar ascondições usadas para estabelecer a estrutura daquelas relações. Compreensão eelaboração da lógica das situações por meio de: raciocínio verbal; raciocíniomatemático (que envolvam, dentre outros, conjuntos numéricos racionais e reais– operações, propriedades, problemas envolvendo as quatro operações nas formasfracionária e decimais; conjuntos numéricos complexos; números de grandezasproporcionais, razão e proporção, divisão proporcional, regra de três simples ecomposta, porcentagem); raciocínio seqüencial; orientação espacial e temporal;formação de conceitos; discriminação de elementos. Compreensão do processológico que, a partir de um conjunto de hipóteses, conduz, de forma válida, aconclusões determinadas.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CONHECIMENTOSESPECÍFICOS - </w:t>
      </w:r>
      <w:r w:rsidRPr="00825505">
        <w:rPr>
          <w:rFonts w:ascii="Verdana" w:eastAsia="Times New Roman" w:hAnsi="Verdana" w:cs="Times New Roman"/>
          <w:color w:val="000000"/>
          <w:sz w:val="17"/>
          <w:szCs w:val="17"/>
          <w:lang w:eastAsia="pt-BR"/>
        </w:rPr>
        <w:t>Legislação: 1.Constituição Federal: Dos princípiosFundamentais; Regime Federativo; Competência da União, Estados, DistritoFederal e Municípios; Intervenção federal; Poder Judiciário. 2. ConstituiçãoEstadual: Organização do Estado; Administração Pública; Organização dosPoderes; Tributos e Orçamento. 3. Normas Gerais do Direito Financeiro – LeiFederal nº 4.320/64. 4. Normas de Responsabilidade na gestão Fiscal – LeiComplementar nº 101/00. 5. O regime Jurídico do Servidos do Estado do Paraná –Lei nº 16.024/08. 6. Código de Organização e Divisão Judiciárias do Estado doParaná – Lei Estadual nº 14.277/03 atualizada pela Lei Estadual nº 14.925/05 –Organização Judiciária; Auxiliares da Justiça e Divisão Judiciária; 7.Retenções de tributos nas contraprestações de serviços – Pessoa Jurídica eFísica: INSS, IR, (PIS/CONFINS/CSLL), ISS. 8. Licitação: A Lei n° 8666/93, LeiEstadual nº 15608/07. Obrigatoriedade, dispensa e inexigibilidade. Modalidadesde licitação. O pregão. 9. Apresentação Pronunciamento Técnico 07 – Subvenção eAssistência Governamentais (aprovado pelo Comitê de Pronunciamentos Contábeis).10. CPC 14 – Apresentação dopronunciamento da Estrutura conceitual básica da Contabilidade (aprovado peloComitê de Pronunciamentos Contábeis). 11. Análise das demonstrações Financeirasprevista na Lei 6.404/76 e 11.638/2007 através dos Índices de liquidez, Índiceendividamento, Indicadores de atividade, rentabilidade, Indicador vertical,horizontal nominal e horizontal, ciclo contábil, econômico, ciclo financeiro,necessidade de Capital de Giro e Tesouraria, tomando como base as literaturasBrasileiras de análise das demonstrações contábeis ou financeiras. 12. CPC 14 – Instrumentos Financeiros:Reconhecimento, Mensuração e Evidenciação (aprovado pelo Comitê dePronunciamentos Contábeis). 13 – CPC 09 – Demonstração do Valor Adicionado (aprovadopelo Comitê de Pronunciamentos Contábeis). </w:t>
      </w:r>
      <w:r w:rsidRPr="00825505">
        <w:rPr>
          <w:rFonts w:ascii="Verdana" w:eastAsia="Times New Roman" w:hAnsi="Verdana" w:cs="Times New Roman"/>
          <w:b/>
          <w:bCs/>
          <w:color w:val="000000"/>
          <w:sz w:val="17"/>
          <w:szCs w:val="17"/>
          <w:lang w:eastAsia="pt-BR"/>
        </w:rPr>
        <w:t>NOÇÕESDE DIREITO CONSTITUCIONAL</w:t>
      </w:r>
      <w:r w:rsidRPr="00825505">
        <w:rPr>
          <w:rFonts w:ascii="Verdana" w:eastAsia="Times New Roman" w:hAnsi="Verdana" w:cs="Times New Roman"/>
          <w:color w:val="000000"/>
          <w:sz w:val="17"/>
          <w:szCs w:val="17"/>
          <w:lang w:eastAsia="pt-BR"/>
        </w:rPr>
        <w:t>: Dos princípios fundamentais, dos direitos edeveres individuais e coletivos. Dos direitos sociais. Da organização dospoderes: do poder legislativo, do poder executivo e do Poder Judiciário. Daadministração pública: disposições gerais. Dos servidores públicos. Das funçõesessenciais à Justiça. Noções do Código de Organização e Divisão Judiciárias doEstado do Paraná: Livro I (Organização Judiciária), Livro IV (Auxiliares daJustiça), Livro V (Divisão Judiciária). </w:t>
      </w:r>
      <w:r w:rsidRPr="00825505">
        <w:rPr>
          <w:rFonts w:ascii="Verdana" w:eastAsia="Times New Roman" w:hAnsi="Verdana" w:cs="Times New Roman"/>
          <w:b/>
          <w:bCs/>
          <w:color w:val="000000"/>
          <w:sz w:val="17"/>
          <w:szCs w:val="17"/>
          <w:lang w:eastAsia="pt-BR"/>
        </w:rPr>
        <w:t>NOÇÕESDE DIREITO PROCESSUAL CIVIL</w:t>
      </w:r>
      <w:r w:rsidRPr="00825505">
        <w:rPr>
          <w:rFonts w:ascii="Verdana" w:eastAsia="Times New Roman" w:hAnsi="Verdana" w:cs="Times New Roman"/>
          <w:color w:val="000000"/>
          <w:sz w:val="17"/>
          <w:szCs w:val="17"/>
          <w:lang w:eastAsia="pt-BR"/>
        </w:rPr>
        <w:t>: atos processuais: forma, tempo e prazos dosatos processuais; atos da partes; atos do Juiz; atos dos auxiliares da Justiça;lugar dos atos processuais; Prazos dos atos processuais: verificação dosprazos, penalidades pelos descumprimentos dos prazos; Comunicação dos atosprocessuais: cartas (precatória, rogatória e de ordem), citação, intimação enotificação; Outros atos processuais: distribuição, registro; Juizado EspecialCível. </w:t>
      </w:r>
      <w:r w:rsidRPr="00825505">
        <w:rPr>
          <w:rFonts w:ascii="Verdana" w:eastAsia="Times New Roman" w:hAnsi="Verdana" w:cs="Times New Roman"/>
          <w:b/>
          <w:bCs/>
          <w:color w:val="000000"/>
          <w:sz w:val="17"/>
          <w:szCs w:val="17"/>
          <w:lang w:eastAsia="pt-BR"/>
        </w:rPr>
        <w:t>NOÇÕES DE DIREITO PROCESSUALPENAL</w:t>
      </w:r>
      <w:r w:rsidRPr="00825505">
        <w:rPr>
          <w:rFonts w:ascii="Verdana" w:eastAsia="Times New Roman" w:hAnsi="Verdana" w:cs="Times New Roman"/>
          <w:color w:val="000000"/>
          <w:sz w:val="17"/>
          <w:szCs w:val="17"/>
          <w:lang w:eastAsia="pt-BR"/>
        </w:rPr>
        <w:t>: Inquérito Policial; Ação Penal Pública e Privada; Denúncia;Representação; Queixa; Renúncia; Perdão; Sujeitos do processo: juiz, MinistérioPúblico, acusador, ofendido, imputado, defensor, assistente, curador do réu menor,auxiliares da justiça. </w:t>
      </w:r>
      <w:r w:rsidRPr="00825505">
        <w:rPr>
          <w:rFonts w:ascii="Verdana" w:eastAsia="Times New Roman" w:hAnsi="Verdana" w:cs="Times New Roman"/>
          <w:b/>
          <w:bCs/>
          <w:color w:val="000000"/>
          <w:sz w:val="17"/>
          <w:szCs w:val="17"/>
          <w:lang w:eastAsia="pt-BR"/>
        </w:rPr>
        <w:t>LEI ESTADUAL Nº16024 DE 19/12/2008 – REGIME JURÍDICO DOS FUNCIONÁRIOS DO PODER JUDICIÁRIO DOESTADO DO PARANÁ. CODIGO DE NORMAS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CONTABILIDADE GERAL</w:t>
      </w:r>
      <w:r w:rsidRPr="00825505">
        <w:rPr>
          <w:rFonts w:ascii="Verdana" w:eastAsia="Times New Roman" w:hAnsi="Verdana" w:cs="Times New Roman"/>
          <w:color w:val="000000"/>
          <w:sz w:val="17"/>
          <w:szCs w:val="17"/>
          <w:lang w:eastAsia="pt-BR"/>
        </w:rPr>
        <w:t>:1. Princípios fundamentais de Contabilidade (aprovado pelo Conselho federal deContabilidade, pela Resolução CFC nº 750/93). 2. Patrimônio: ComponentesPatrimoniais: Ativo, Passivo e Situação líquida (ou patrimônio líquido).Equação fundamental do patrimônio. 3 Fatos contábeis e respectivas variaçõespatrimoniais. 4. Conta: Conceito, Débito, crédito e saldo. Contas patrimoniaise de resultado. Apuração de resultado. 5. Sistema de contas e plano de contas.6. Análise das Demonstrações Contábeis Horizontal, vertical e por índice.</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ANALISTA JUDICIÁRIO –APOIO ESPECIALIZADO – ÁREA PSICOLOGIA</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PORTUGUÊS - </w:t>
      </w:r>
      <w:r w:rsidRPr="00825505">
        <w:rPr>
          <w:rFonts w:ascii="Verdana" w:eastAsia="Times New Roman" w:hAnsi="Verdana" w:cs="Times New Roman"/>
          <w:color w:val="000000"/>
          <w:sz w:val="17"/>
          <w:szCs w:val="17"/>
          <w:lang w:eastAsia="pt-BR"/>
        </w:rPr>
        <w:t>Ortografiaoficial. Acentuação Gráfica. Flexão nominal e verbal. Concordância nominal everbal. Regência nominal e verbal. Pronomes: emprego, colocação e formas detratamento. Emprego de tempos e modos verbais. Vozes do verbo. Emprego do sinalindicativo de crase. Pontuação. Sintaxe da oração e do período. Redação ecorrespondência oficiais. Compreensão e interpretação de textos.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INFORMÁTICA - </w:t>
      </w:r>
      <w:r w:rsidRPr="00825505">
        <w:rPr>
          <w:rFonts w:ascii="Verdana" w:eastAsia="Times New Roman" w:hAnsi="Verdana" w:cs="Times New Roman"/>
          <w:color w:val="000000"/>
          <w:sz w:val="17"/>
          <w:szCs w:val="17"/>
          <w:lang w:eastAsia="pt-BR"/>
        </w:rPr>
        <w:t xml:space="preserve">Conhecimentosbásicos de computação e microinformática: hardware e software, </w:t>
      </w:r>
      <w:r w:rsidRPr="00825505">
        <w:rPr>
          <w:rFonts w:ascii="Verdana" w:eastAsia="Times New Roman" w:hAnsi="Verdana" w:cs="Times New Roman"/>
          <w:color w:val="000000"/>
          <w:sz w:val="17"/>
          <w:szCs w:val="17"/>
          <w:lang w:eastAsia="pt-BR"/>
        </w:rPr>
        <w:lastRenderedPageBreak/>
        <w:t>computadores,componentes básicos, equipamentos de e/s, tipos e usos de impressoras.Conceitos básicos dos Sistemas Operacionais Windows XP e Windows Vista:componentes, Windows Explore, Lixeira do Windows, compartilhamento de arquivose de impressoras. Conceitos de organização de arquivos: métodos de acesso,meios de armazenamento, formatos e extensões de arquivos, operações dearmazenamento, noções back-up. Noções de redes de computadores: conceitos,tipos de rede, protocolos, meios de comunicação, componentes e dispositivos derede. Noções de Internet i Intranet: conceitos, modos de utilização,protocolos, ferramentas, serviços. Uso de navegadores de internet: InternetExplorer 6.0, Mozzila Firefox 2.0 ou superiores. Uso de Correio Eletrônico:Microsoft Outlook Express, Mozzilla Thunderbird 2.0 ou superiores. Uso deeditor de texto. Br.Office 2.4. Uso de planilha de cálculos: Br.Office 2.4.Noções de segurança da informação: Conceitos, controles de acesso, tipos deataques, mecanismos e ferramentas de segurança.</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RACIOCÍNIO LÓGICO – </w:t>
      </w:r>
      <w:r w:rsidRPr="00825505">
        <w:rPr>
          <w:rFonts w:ascii="Verdana" w:eastAsia="Times New Roman" w:hAnsi="Verdana" w:cs="Times New Roman"/>
          <w:color w:val="000000"/>
          <w:sz w:val="17"/>
          <w:szCs w:val="17"/>
          <w:lang w:eastAsia="pt-BR"/>
        </w:rPr>
        <w:t>Estruturalógica de relações arbitrárias entre pessoas, lugares, objetos ou eventosfictícios; deduzir novas informações das relações fornecidas e avaliar ascondições usadas para estabelecer a estrutura daquelas relações. Compreensão eelaboração da lógica das situações por meio de: raciocínio verbal; raciocíniomatemático (que envolvam, dentre outros, conjuntos numéricos racionais e reais– operações, propriedades, problemas envolvendo as quatro operações nas formasfracionária e decimais; conjuntos numéricos complexos; números de grandezasproporcionais, razão e proporção, divisão proporcional, regra de três simples ecomposta, porcentagem); raciocínio seqüencial; orientação espacial e temporal;formação de conceitos; discriminação de elementos. Compreensão do processológico que, a partir de um conjunto de hipóteses, conduz, de forma válida, aconclusões determinadas.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CONHECIMENTO ESPECÍFICO- </w:t>
      </w:r>
      <w:r w:rsidRPr="00825505">
        <w:rPr>
          <w:rFonts w:ascii="Verdana" w:eastAsia="Times New Roman" w:hAnsi="Verdana" w:cs="Times New Roman"/>
          <w:color w:val="000000"/>
          <w:sz w:val="17"/>
          <w:szCs w:val="17"/>
          <w:lang w:eastAsia="pt-BR"/>
        </w:rPr>
        <w:t>Psicologia do Desenvolvimento/ Síndromes e Quadros Psicológicos /InclusãoSocial / Distúrbios Comportamental/ Entrevistas de Devolução/Psicopatologia/ APrevenção da Doença Mental/ Esquizofrenia/ Neurose/ O Psicólogo e a SaúdePública/ O Ser Humano e a Depressão/ O Contexto Cultural e a PráticaPsicoterápica. Noções Gerais sobre Lei n.º 8080/90; Norma Operacional Básica doSistema Único de Saúde - NOB-SUS/1996; Norma Operacional da Assistência à Saúde- NOAS - SUS/2001; Sistema Único de Saúde/Serviço Público Relações Públicas noTrabalho/ Humanização em Saúde Pública/ Ergonomia/ Lei de Responsabilidade Fiscal.</w:t>
      </w:r>
      <w:r w:rsidRPr="00825505">
        <w:rPr>
          <w:rFonts w:ascii="Verdana" w:eastAsia="Times New Roman" w:hAnsi="Verdana" w:cs="Times New Roman"/>
          <w:b/>
          <w:bCs/>
          <w:color w:val="000000"/>
          <w:sz w:val="17"/>
          <w:szCs w:val="17"/>
          <w:lang w:eastAsia="pt-BR"/>
        </w:rPr>
        <w:t> </w:t>
      </w:r>
      <w:r w:rsidRPr="00825505">
        <w:rPr>
          <w:rFonts w:ascii="Verdana" w:eastAsia="Times New Roman" w:hAnsi="Verdana" w:cs="Times New Roman"/>
          <w:color w:val="000000"/>
          <w:sz w:val="17"/>
          <w:szCs w:val="17"/>
          <w:lang w:eastAsia="pt-BR"/>
        </w:rPr>
        <w:t>Noções de Psicologia Social; Noçõessobre violência e vulnerabilidade social; Relações grupais e comunitárias;Processos básicos de interação social e relações interpessoais; Sexualidadehumana; Modelo de Saúde Mental Comunitária: • Definição; • Princípios; •Diferenciação em relação à saúde mental tradicional; Psicologia doDesenvolvimento; Teorias sistêmica e cognitiva comportamental da personalidade;Terapias psicológicas:• Terapia de apoio; • Terapia de família; • Terapia degrupo; • Teoria cognitiva. Psicoterapia breve e intervenção em crises. Conceitosbásicos de psicopatologias; Transtornos mentais e conhecimentos gerais emdependência química; • Transtornos de humor; • Transtornos de ansiedade; •Esquizofrenias e transtornos delirantes. Conhecimento sobre dinâmica de grupo.</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CONHECIMENTOS GERAIS: </w:t>
      </w:r>
      <w:r w:rsidRPr="00825505">
        <w:rPr>
          <w:rFonts w:ascii="Verdana" w:eastAsia="Times New Roman" w:hAnsi="Verdana" w:cs="Times New Roman"/>
          <w:color w:val="000000"/>
          <w:sz w:val="17"/>
          <w:szCs w:val="17"/>
          <w:lang w:eastAsia="pt-BR"/>
        </w:rPr>
        <w:t>a)Lei Federal n° 8069 de 13/07/1990 - Estatuto da Criança e do Adolescente; b)Lei Federal n° 10.741 de 01/10/2003 - Estatuto do Idoso;c) Política Nacional deAssistência Social; d) Lei Federal n° 7853/89 - Política Pública para PessoasPortadoras de Deficiência; e) Plano Nacional de Enfrentamento da ViolênciaSexual Infanto-Juvenil; f) SINASE - Sistema Nacional de Atendimento Sócioeducativo, g) Lei Federal n° 11340 de 07/08/2006 - Lei Maria da Penha; h) SistemaIntegrado de Serviços de Saúde (SISS). i) Saúde Mental no Brasil: • Resolução007/99 - SMS; • Lei no 11.189/95 - Paraná; • Portaria no 224/92 - MS; • Lei no10.216/01 - MS.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ANALISTA JUDICIÁRIO –APOIO ESPECIALIZADO – ÁREA ASSISTÊNCIA SOCIAL</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PORTUGUÊS - </w:t>
      </w:r>
      <w:r w:rsidRPr="00825505">
        <w:rPr>
          <w:rFonts w:ascii="Verdana" w:eastAsia="Times New Roman" w:hAnsi="Verdana" w:cs="Times New Roman"/>
          <w:color w:val="000000"/>
          <w:sz w:val="17"/>
          <w:szCs w:val="17"/>
          <w:lang w:eastAsia="pt-BR"/>
        </w:rPr>
        <w:t>Ortografiaoficial. Acentuação Gráfica. Flexão nominal e verbal. Concordância nominal everbal. Regência nominal e verbal. Pronomes: emprego, colocação e formas detratamento. Emprego de tempos e modos verbais. Vozes do verbo. Emprego do sinalindicativo de crase. Pontuação. Sintaxe da oração e do período. Redação ecorrespondência oficiais. Compreensão e interpretação de textos.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INFORMÁTICA - </w:t>
      </w:r>
      <w:r w:rsidRPr="00825505">
        <w:rPr>
          <w:rFonts w:ascii="Verdana" w:eastAsia="Times New Roman" w:hAnsi="Verdana" w:cs="Times New Roman"/>
          <w:color w:val="000000"/>
          <w:sz w:val="17"/>
          <w:szCs w:val="17"/>
          <w:lang w:eastAsia="pt-BR"/>
        </w:rPr>
        <w:t>Conhecimentosbásicos de computação e microinformática: hardware e software, computadores,componentes básicos, equipamentos de e/s, tipos e usos de impressoras.Conceitos básicos dos Sistemas Operacionais Windows XP e Windows Vista:componentes, Windows Explore, Lixeira do Windows, compartilhamento de arquivose de impressoras. Conceitos de organização de arquivos: métodos de acesso,meios de armazenamento, formatos e extensões de arquivos, operações dearmazenamento, noções back-up. Noções de redes de computadores: conceitos,tipos de rede, protocolos, meios de comunicação, componentes e dispositivos derede. Noções de Internet i Intranet: conceitos, modos de utilização,protocolos, ferramentas, serviços. Uso de navegadores de internet: InternetExplorer 6.0, Mozzila Firefox 2.0 ou superiores. Uso de Correio Eletrônico:Microsoft Outlook Express, Mozzilla Thunderbird 2.0 ou superiores. Uso deeditor de texto. Br.Office 2.4. Uso de planilha de cálculos: Br.Office 2.4.Noções de segurança da informação: Conceitos, controles de acesso, tipos deataques, mecanismos e ferramentas de segurança.</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RACIOCÍNIO LÓGICO – </w:t>
      </w:r>
      <w:r w:rsidRPr="00825505">
        <w:rPr>
          <w:rFonts w:ascii="Verdana" w:eastAsia="Times New Roman" w:hAnsi="Verdana" w:cs="Times New Roman"/>
          <w:color w:val="000000"/>
          <w:sz w:val="17"/>
          <w:szCs w:val="17"/>
          <w:lang w:eastAsia="pt-BR"/>
        </w:rPr>
        <w:t xml:space="preserve">Estruturalógica de relações arbitrárias entre pessoas, lugares, objetos ou eventosfictícios; deduzir novas informações das relações fornecidas e avaliar ascondições usadas para estabelecer a estrutura daquelas relações. Compreensão eelaboração da lógica das situações por meio de: raciocínio verbal; raciocíniomatemático (que envolvam, dentre outros, conjuntos numéricos racionais e reais– operações, propriedades, problemas envolvendo as quatro operações nas formasfracionária e decimais; conjuntos numéricos complexos; números de grandezasproporcionais, razão e proporção, </w:t>
      </w:r>
      <w:r w:rsidRPr="00825505">
        <w:rPr>
          <w:rFonts w:ascii="Verdana" w:eastAsia="Times New Roman" w:hAnsi="Verdana" w:cs="Times New Roman"/>
          <w:color w:val="000000"/>
          <w:sz w:val="17"/>
          <w:szCs w:val="17"/>
          <w:lang w:eastAsia="pt-BR"/>
        </w:rPr>
        <w:lastRenderedPageBreak/>
        <w:t>divisão proporcional, regra de três simples ecomposta, porcentagem); raciocínio seqüencial; orientação espacial e temporal;formação de conceitos; discriminação de elementos. Compreensão do processológico que, a partir de um conjunto de hipóteses, conduz, de forma válida, aconclusões determinadas.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CONHECIMENTO ESPECÍFICOPARA O CARGO DE ASSISTENTE SOCIAL </w:t>
      </w:r>
      <w:r w:rsidRPr="00825505">
        <w:rPr>
          <w:rFonts w:ascii="Verdana" w:eastAsia="Times New Roman" w:hAnsi="Verdana" w:cs="Times New Roman"/>
          <w:color w:val="000000"/>
          <w:sz w:val="17"/>
          <w:szCs w:val="17"/>
          <w:lang w:eastAsia="pt-BR"/>
        </w:rPr>
        <w:t>- A questão social e suas expressões noBrasil contemporâneo. Transformações no mundo do trabalho, no Estado e naspolíticas públicas na atualidade. A política de Seguridade Social no Brasil:Saúde, Previdência Social e Assistência Social. O projeto ético-político doServiço Social e o Código de Ética Profissional. A organização dos serviços desaúde no Estado do Paraná: competências, objetivos, regionalizações eprincipais programas. Serviço Social 1 - Investigação em Serviço Social:Conceitos e Categorias de Análise; Sistematização da análise; Projeto dePesquisa em Serviço Social; Análise científica do Serviço Social; Formulação deprojeto de pesquisa com enfoque de Serviço Social na área Judiciária. 2 –Fundamentos Científicos e Filosóficos: Vertentes: funcionalista,fenomenológica, materialismo histórico e psicossocial. 3 - Teoria do ServiçoSocial: Análise da produção de conhecimentos em Serviço Social;Conceitos, Definições, Objetivos, Propostas de autores, Operacionalização naárea judiciária sob perspectiva Tradicional e/ou Reconceituado. 4 - Metodologiado Serviço Social: Procedimento Metodológico (diálogo, entrevista, ação etransformação, estudo, diagnóstico, tratamento e avaliação, investigaçãodiagnóstico e intervenção planejada); A práxis como possibilidade metodológica.5 - Administração e Planejamento em Serviço Social: Assessoria, consultoria esupervisão; Plano, Programa e Projeto. 6 - Participação no Serviço Social: Noatendimento a nível individual e grupal; Nas práticas de educação social. 7 - OAssistente Social atuando nas equipes interprofissionais: Direcionamento dotrabalho social; Distinção da prática do serviço social das demais práticasprofissionais. 8 – A Política Social, os Movimentos Sociais e o Serviço Social.9 - Instituições e Serviço Social. 10 – A Família e o Serviço Social. 11 - OCódigo de Ética do Profissional em Serviço Social e o Segredo da Justiça. 12 - DireitoConstitucional. 1 - Dos Direitos e Garantias Fundamentais. 2 - Dos Direitos eDeveres Individuais e Coletivos. 3 - Da Administração Pública - DisposiçõesGerais e dos Servidores Públicos. 4 -Do Poder Judiciário - Disposições Gerais;Direito Civil 1 - Código Civil – Lei nº 10406/ 2002 – LIVRO I - Parte geral –das pessoas - das pessoas naturais; da personalidade e da capacidade. 2 - ParteEspecial – LIVRO IV - Do direito de família (Todo) Direito Penal - 1 - CódigoPenal - Parte geral - da aplicação da lei penal; do crime; da imputabilidadepenal; das penas; das medidas de segurança. 2 - Lei 9.099/95 – JuizadosEspeciais Criminais.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TÉCNICO JUDICIÁRIO –ÁREA ADMINISTRATIVA</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PORTUGUÊS - </w:t>
      </w:r>
      <w:r w:rsidRPr="00825505">
        <w:rPr>
          <w:rFonts w:ascii="Verdana" w:eastAsia="Times New Roman" w:hAnsi="Verdana" w:cs="Times New Roman"/>
          <w:color w:val="000000"/>
          <w:sz w:val="17"/>
          <w:szCs w:val="17"/>
          <w:lang w:eastAsia="pt-BR"/>
        </w:rPr>
        <w:t>Ortografiaoficial. Acentuação Gráfica. Flexão nominal e verbal. Concordância nominal everbal. Regência nominal e verbal. Pronomes: emprego, colocação e formas detratamento. Emprego de tempos e modos verbais. Vozes do verbo. Emprego do sinalindicativo de crase. Pontuação. Sintaxe da oração e do período. Redação ecorrespondência oficiais. Compreensão e interpretação de textos.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INFORMÁTICA - </w:t>
      </w:r>
      <w:r w:rsidRPr="00825505">
        <w:rPr>
          <w:rFonts w:ascii="Verdana" w:eastAsia="Times New Roman" w:hAnsi="Verdana" w:cs="Times New Roman"/>
          <w:color w:val="000000"/>
          <w:sz w:val="17"/>
          <w:szCs w:val="17"/>
          <w:lang w:eastAsia="pt-BR"/>
        </w:rPr>
        <w:t>Conhecimentosbásicos de computação e microinformática: hardware e software, computadores,componentes básicos, equipamentos de e/s, tipos e usos de impressoras.Conceitos básicos dos Sistemas Operacionais Windows XP e Windows Vista:componentes, Windows Explore, Lixeira do Windows, compartilhamento de arquivose de impressoras. Conceitos de organização de arquivos: métodos de acesso, meiosde armazenamento, formatos e extensões de arquivos, operações de armazenamento,noções back-up. Noções de redes de computadores: conceitos, tipos de rede,protocolos, meios de comunicação, componentes e dispositivos de rede. Noções deInternet i Intranet: conceitos, modos de utilização, protocolos, ferramentas,serviços. Uso de navegadores de internet: Internet Explorer 6.0, MozzilaFirefox 2.0 ou superiores. Uso de Correio Eletrônico: Microsoft OutlookExpress, Mozzilla Thunderbird 2.0 ou superiores. Uso de editor de texto.Br.Office 2.4. Uso de planilha de cálculos: Br.Office 2.4. Noções de segurançada informação: Conceitos, controles de acesso, tipos de ataques, mecanismos eferramentas de segurança.</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RACIOCÍNIO LÓGICO – </w:t>
      </w:r>
      <w:r w:rsidRPr="00825505">
        <w:rPr>
          <w:rFonts w:ascii="Verdana" w:eastAsia="Times New Roman" w:hAnsi="Verdana" w:cs="Times New Roman"/>
          <w:color w:val="000000"/>
          <w:sz w:val="17"/>
          <w:szCs w:val="17"/>
          <w:lang w:eastAsia="pt-BR"/>
        </w:rPr>
        <w:t>Estruturalógica de relações arbitrárias entre pessoas, lugares, objetos ou eventosfictícios; deduzir novas informações das relações fornecidas e avaliar ascondições usadas para estabelecer a estrutura daquelas relações. Compreensão eelaboração da lógica das situações por meio de: raciocínio verbal; raciocíniomatemático (que envolvam, dentre outros, conjuntos numéricos racionais e reais– operações, propriedades, problemas envolvendo as quatro operações nas formasfracionária e decimais; conjuntos numéricos complexos; números de grandezasproporcionais, razão e proporção, divisão proporcional, regra de três simples ecomposta, porcentagem); raciocínio seqüencial; orientação espacial e temporal;formação de conceitos; discriminação de elementos. Compreensão do processológico que, a partir de um conjunto de hipóteses, conduz, de forma válida, aconclusões determinadas.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CONHECIMENTOS ESPECÍFICOS - NOÇÕES DE DIREITOCONSTITUCIONAL</w:t>
      </w:r>
      <w:r w:rsidRPr="00825505">
        <w:rPr>
          <w:rFonts w:ascii="Verdana" w:eastAsia="Times New Roman" w:hAnsi="Verdana" w:cs="Times New Roman"/>
          <w:color w:val="000000"/>
          <w:sz w:val="17"/>
          <w:szCs w:val="17"/>
          <w:lang w:eastAsia="pt-BR"/>
        </w:rPr>
        <w:t>:Dos princípios fundamentais, dos direitos e deveres individuais e coletivos.Dos direitos sociais. Da organização dos poderes: do poder Legislativo, dopoder Executivo e do Poder Judiciário. Da administração pública: disposiçõesgerais. Dos servidores públicos. Das funções essenciais à Justiça. Noções doCódigo de Organização e Divisão Judiciárias do Estado do Paraná: Livro I(Organização Judiciária), Livro IV (Auxiliares da Justiça), Livro V (DivisãoJudiciária). </w:t>
      </w:r>
      <w:r w:rsidRPr="00825505">
        <w:rPr>
          <w:rFonts w:ascii="Verdana" w:eastAsia="Times New Roman" w:hAnsi="Verdana" w:cs="Times New Roman"/>
          <w:b/>
          <w:bCs/>
          <w:color w:val="000000"/>
          <w:sz w:val="17"/>
          <w:szCs w:val="17"/>
          <w:lang w:eastAsia="pt-BR"/>
        </w:rPr>
        <w:t>NOÇÕES DE DIREITOPROCESSUAL CIVIL</w:t>
      </w:r>
      <w:r w:rsidRPr="00825505">
        <w:rPr>
          <w:rFonts w:ascii="Verdana" w:eastAsia="Times New Roman" w:hAnsi="Verdana" w:cs="Times New Roman"/>
          <w:color w:val="000000"/>
          <w:sz w:val="17"/>
          <w:szCs w:val="17"/>
          <w:lang w:eastAsia="pt-BR"/>
        </w:rPr>
        <w:t xml:space="preserve">: Atos processuais: forma, tempo e prazos dos atosprocessuais; atos da partes; atos do Juiz; atos dos auxiliares da Justiça;lugar dos atos processuais; Prazos dos atos processuais: verificação dosprazos, penalidades pelos descumprimentos dos prazos; Comunicação dos atosprocessuais: cartas (precatória, </w:t>
      </w:r>
      <w:r w:rsidRPr="00825505">
        <w:rPr>
          <w:rFonts w:ascii="Verdana" w:eastAsia="Times New Roman" w:hAnsi="Verdana" w:cs="Times New Roman"/>
          <w:color w:val="000000"/>
          <w:sz w:val="17"/>
          <w:szCs w:val="17"/>
          <w:lang w:eastAsia="pt-BR"/>
        </w:rPr>
        <w:lastRenderedPageBreak/>
        <w:t>rogatória e de ordem), citação, intimação enotificação; Outros atos processuais: distribuição, registro; Juizado EspecialCível. </w:t>
      </w:r>
      <w:r w:rsidRPr="00825505">
        <w:rPr>
          <w:rFonts w:ascii="Verdana" w:eastAsia="Times New Roman" w:hAnsi="Verdana" w:cs="Times New Roman"/>
          <w:b/>
          <w:bCs/>
          <w:color w:val="000000"/>
          <w:sz w:val="17"/>
          <w:szCs w:val="17"/>
          <w:lang w:eastAsia="pt-BR"/>
        </w:rPr>
        <w:t>NOÇÕES DE DIREITO PROCESSUALPENAL</w:t>
      </w:r>
      <w:r w:rsidRPr="00825505">
        <w:rPr>
          <w:rFonts w:ascii="Verdana" w:eastAsia="Times New Roman" w:hAnsi="Verdana" w:cs="Times New Roman"/>
          <w:color w:val="000000"/>
          <w:sz w:val="17"/>
          <w:szCs w:val="17"/>
          <w:lang w:eastAsia="pt-BR"/>
        </w:rPr>
        <w:t>: Inquérito Policial; Ação Penal Pública e Privada; Denúncia;Representação; Queixa; Renúncia; Perdão; Sujeitos do processo: juiz, MinistérioPúblico, acusador, ofendido, imputado, defensor, assistente, curador do réumenor, auxiliares da justiça. </w:t>
      </w:r>
      <w:r w:rsidRPr="00825505">
        <w:rPr>
          <w:rFonts w:ascii="Verdana" w:eastAsia="Times New Roman" w:hAnsi="Verdana" w:cs="Times New Roman"/>
          <w:b/>
          <w:bCs/>
          <w:color w:val="000000"/>
          <w:sz w:val="17"/>
          <w:szCs w:val="17"/>
          <w:lang w:eastAsia="pt-BR"/>
        </w:rPr>
        <w:t>LEIESTADUAL Nº 16024 DE 19/12/2008 – REGIME JURÍDICO DOS FUNCIONÁRIOS DO PODERJUDICIÁRIO DO ESTADO DO PARANÁ. CÓDIGO DE NORMAS.</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ANEXO IV</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RELAÇÃO DAS CIDADESONDE SE REALIZARÃO AS PROVAS E ROL DAS COMARCAS ABRANGIDAS PELA RESPECTIVAREGIÃO.</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REGIÃO I:</w:t>
      </w:r>
      <w:r w:rsidRPr="00825505">
        <w:rPr>
          <w:rFonts w:ascii="Verdana" w:eastAsia="Times New Roman" w:hAnsi="Verdana" w:cs="Times New Roman"/>
          <w:color w:val="000000"/>
          <w:sz w:val="17"/>
          <w:szCs w:val="17"/>
          <w:lang w:eastAsia="pt-BR"/>
        </w:rPr>
        <w:t> Almirante Tamandaré,Araucária, Bocaiuva do Sul, Campina Grande do Sul, Campo Largo, Cerro Azul,Colombo, </w:t>
      </w:r>
      <w:r w:rsidRPr="00825505">
        <w:rPr>
          <w:rFonts w:ascii="Verdana" w:eastAsia="Times New Roman" w:hAnsi="Verdana" w:cs="Times New Roman"/>
          <w:b/>
          <w:bCs/>
          <w:color w:val="000000"/>
          <w:sz w:val="17"/>
          <w:szCs w:val="17"/>
          <w:lang w:eastAsia="pt-BR"/>
        </w:rPr>
        <w:t>Curitiba</w:t>
      </w:r>
      <w:r w:rsidRPr="00825505">
        <w:rPr>
          <w:rFonts w:ascii="Verdana" w:eastAsia="Times New Roman" w:hAnsi="Verdana" w:cs="Times New Roman"/>
          <w:color w:val="000000"/>
          <w:sz w:val="17"/>
          <w:szCs w:val="17"/>
          <w:lang w:eastAsia="pt-BR"/>
        </w:rPr>
        <w:t>, Fazenda RioGrande, Lapa, Pinhais, Piraquara, Rio Branco do Sul, Rio Negro e São José dosPinhais.</w:t>
      </w:r>
      <w:r w:rsidRPr="00825505">
        <w:rPr>
          <w:rFonts w:ascii="Verdana" w:eastAsia="Times New Roman" w:hAnsi="Verdana" w:cs="Times New Roman"/>
          <w:color w:val="000000"/>
          <w:sz w:val="17"/>
          <w:szCs w:val="17"/>
          <w:lang w:eastAsia="pt-BR"/>
        </w:rPr>
        <w:br/>
        <w:t>LOCAL DE REALIZAÇÃODAS PROVAS: </w:t>
      </w:r>
      <w:r w:rsidRPr="00825505">
        <w:rPr>
          <w:rFonts w:ascii="Verdana" w:eastAsia="Times New Roman" w:hAnsi="Verdana" w:cs="Times New Roman"/>
          <w:b/>
          <w:bCs/>
          <w:color w:val="000000"/>
          <w:sz w:val="17"/>
          <w:szCs w:val="17"/>
          <w:lang w:eastAsia="pt-BR"/>
        </w:rPr>
        <w:t>CURITIBA.</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REGIÃO II:</w:t>
      </w:r>
      <w:r w:rsidRPr="00825505">
        <w:rPr>
          <w:rFonts w:ascii="Verdana" w:eastAsia="Times New Roman" w:hAnsi="Verdana" w:cs="Times New Roman"/>
          <w:color w:val="000000"/>
          <w:sz w:val="17"/>
          <w:szCs w:val="17"/>
          <w:lang w:eastAsia="pt-BR"/>
        </w:rPr>
        <w:t> Antonina, Guaratuba,Matinhos, Morretes e </w:t>
      </w:r>
      <w:r w:rsidRPr="00825505">
        <w:rPr>
          <w:rFonts w:ascii="Verdana" w:eastAsia="Times New Roman" w:hAnsi="Verdana" w:cs="Times New Roman"/>
          <w:b/>
          <w:bCs/>
          <w:color w:val="000000"/>
          <w:sz w:val="17"/>
          <w:szCs w:val="17"/>
          <w:lang w:eastAsia="pt-BR"/>
        </w:rPr>
        <w:t>Paranaguá</w:t>
      </w:r>
      <w:r w:rsidRPr="00825505">
        <w:rPr>
          <w:rFonts w:ascii="Verdana" w:eastAsia="Times New Roman" w:hAnsi="Verdana" w:cs="Times New Roman"/>
          <w:color w:val="000000"/>
          <w:sz w:val="17"/>
          <w:szCs w:val="17"/>
          <w:lang w:eastAsia="pt-BR"/>
        </w:rPr>
        <w:t>.</w:t>
      </w:r>
      <w:r w:rsidRPr="00825505">
        <w:rPr>
          <w:rFonts w:ascii="Verdana" w:eastAsia="Times New Roman" w:hAnsi="Verdana" w:cs="Times New Roman"/>
          <w:color w:val="000000"/>
          <w:sz w:val="17"/>
          <w:szCs w:val="17"/>
          <w:lang w:eastAsia="pt-BR"/>
        </w:rPr>
        <w:br/>
        <w:t>LOCAL DE REALIZAÇÃODAS PROVAS: </w:t>
      </w:r>
      <w:r w:rsidRPr="00825505">
        <w:rPr>
          <w:rFonts w:ascii="Verdana" w:eastAsia="Times New Roman" w:hAnsi="Verdana" w:cs="Times New Roman"/>
          <w:b/>
          <w:bCs/>
          <w:color w:val="000000"/>
          <w:sz w:val="17"/>
          <w:szCs w:val="17"/>
          <w:lang w:eastAsia="pt-BR"/>
        </w:rPr>
        <w:t>PARANAGUÁ.</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REGIÃO III:</w:t>
      </w:r>
      <w:r w:rsidRPr="00825505">
        <w:rPr>
          <w:rFonts w:ascii="Verdana" w:eastAsia="Times New Roman" w:hAnsi="Verdana" w:cs="Times New Roman"/>
          <w:color w:val="000000"/>
          <w:sz w:val="17"/>
          <w:szCs w:val="17"/>
          <w:lang w:eastAsia="pt-BR"/>
        </w:rPr>
        <w:t> Apucarana, Arapongas,Assai, Bela Vista do Paraíso, Cambé, Centenário do Sul, Congonhinhas, Cornélio Procópio, Faxinal, Grandes Rios, Ibiporã, Jaguapitã, </w:t>
      </w:r>
      <w:r w:rsidRPr="00825505">
        <w:rPr>
          <w:rFonts w:ascii="Verdana" w:eastAsia="Times New Roman" w:hAnsi="Verdana" w:cs="Times New Roman"/>
          <w:b/>
          <w:bCs/>
          <w:color w:val="000000"/>
          <w:sz w:val="17"/>
          <w:szCs w:val="17"/>
          <w:lang w:eastAsia="pt-BR"/>
        </w:rPr>
        <w:t>Londrina</w:t>
      </w:r>
      <w:r w:rsidRPr="00825505">
        <w:rPr>
          <w:rFonts w:ascii="Verdana" w:eastAsia="Times New Roman" w:hAnsi="Verdana" w:cs="Times New Roman"/>
          <w:color w:val="000000"/>
          <w:sz w:val="17"/>
          <w:szCs w:val="17"/>
          <w:lang w:eastAsia="pt-BR"/>
        </w:rPr>
        <w:t>, Marilândia do Sul, Nova Fátima, Porecatu, Primeiro deMaio, Rolândia, São Jerônimo da Serra, Sertanópolis e Uraí.</w:t>
      </w:r>
      <w:r w:rsidRPr="00825505">
        <w:rPr>
          <w:rFonts w:ascii="Verdana" w:eastAsia="Times New Roman" w:hAnsi="Verdana" w:cs="Times New Roman"/>
          <w:color w:val="000000"/>
          <w:sz w:val="17"/>
          <w:szCs w:val="17"/>
          <w:lang w:eastAsia="pt-BR"/>
        </w:rPr>
        <w:br/>
        <w:t>LOCAL DE REALIZAÇÃODAS PROVAS: </w:t>
      </w:r>
      <w:r w:rsidRPr="00825505">
        <w:rPr>
          <w:rFonts w:ascii="Verdana" w:eastAsia="Times New Roman" w:hAnsi="Verdana" w:cs="Times New Roman"/>
          <w:b/>
          <w:bCs/>
          <w:color w:val="000000"/>
          <w:sz w:val="17"/>
          <w:szCs w:val="17"/>
          <w:lang w:eastAsia="pt-BR"/>
        </w:rPr>
        <w:t>LONDRINA.</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REGIÃO IV:</w:t>
      </w:r>
      <w:r w:rsidRPr="00825505">
        <w:rPr>
          <w:rFonts w:ascii="Verdana" w:eastAsia="Times New Roman" w:hAnsi="Verdana" w:cs="Times New Roman"/>
          <w:color w:val="000000"/>
          <w:sz w:val="17"/>
          <w:szCs w:val="17"/>
          <w:lang w:eastAsia="pt-BR"/>
        </w:rPr>
        <w:t> Andirá, Bandeirantes,Cambará, Carlópolis, Ibaiti, </w:t>
      </w:r>
      <w:r w:rsidRPr="00825505">
        <w:rPr>
          <w:rFonts w:ascii="Verdana" w:eastAsia="Times New Roman" w:hAnsi="Verdana" w:cs="Times New Roman"/>
          <w:b/>
          <w:bCs/>
          <w:color w:val="000000"/>
          <w:sz w:val="17"/>
          <w:szCs w:val="17"/>
          <w:lang w:eastAsia="pt-BR"/>
        </w:rPr>
        <w:t>Jacarezinho</w:t>
      </w:r>
      <w:r w:rsidRPr="00825505">
        <w:rPr>
          <w:rFonts w:ascii="Verdana" w:eastAsia="Times New Roman" w:hAnsi="Verdana" w:cs="Times New Roman"/>
          <w:color w:val="000000"/>
          <w:sz w:val="17"/>
          <w:szCs w:val="17"/>
          <w:lang w:eastAsia="pt-BR"/>
        </w:rPr>
        <w:t>,Joaquim Távora, Ribeirão Claro, Ribeirão do Pinhal, Santa Mariana, SantoAntonio da Platina, Sengés, Siqueira Campos, Tomazina e Wenceslau Braz.</w:t>
      </w:r>
      <w:r w:rsidRPr="00825505">
        <w:rPr>
          <w:rFonts w:ascii="Verdana" w:eastAsia="Times New Roman" w:hAnsi="Verdana" w:cs="Times New Roman"/>
          <w:color w:val="000000"/>
          <w:sz w:val="17"/>
          <w:szCs w:val="17"/>
          <w:lang w:eastAsia="pt-BR"/>
        </w:rPr>
        <w:br/>
        <w:t>LOCAL DE REALIZAÇÃODAS PROVAS: </w:t>
      </w:r>
      <w:r w:rsidRPr="00825505">
        <w:rPr>
          <w:rFonts w:ascii="Verdana" w:eastAsia="Times New Roman" w:hAnsi="Verdana" w:cs="Times New Roman"/>
          <w:b/>
          <w:bCs/>
          <w:color w:val="000000"/>
          <w:sz w:val="17"/>
          <w:szCs w:val="17"/>
          <w:lang w:eastAsia="pt-BR"/>
        </w:rPr>
        <w:t>JACAREZINHO.</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REGIÃO V:</w:t>
      </w:r>
      <w:r w:rsidRPr="00825505">
        <w:rPr>
          <w:rFonts w:ascii="Verdana" w:eastAsia="Times New Roman" w:hAnsi="Verdana" w:cs="Times New Roman"/>
          <w:color w:val="000000"/>
          <w:sz w:val="17"/>
          <w:szCs w:val="17"/>
          <w:lang w:eastAsia="pt-BR"/>
        </w:rPr>
        <w:t> Arapoti, Candido de Abre,Castro, Curiúva, Imbituva, Ipiranga, Irati, Jaguariaíva,Ortigueira, Palmeira, Piraí do Sul, </w:t>
      </w:r>
      <w:r w:rsidRPr="00825505">
        <w:rPr>
          <w:rFonts w:ascii="Verdana" w:eastAsia="Times New Roman" w:hAnsi="Verdana" w:cs="Times New Roman"/>
          <w:b/>
          <w:bCs/>
          <w:color w:val="000000"/>
          <w:sz w:val="17"/>
          <w:szCs w:val="17"/>
          <w:lang w:eastAsia="pt-BR"/>
        </w:rPr>
        <w:t>PontaGrossa</w:t>
      </w:r>
      <w:r w:rsidRPr="00825505">
        <w:rPr>
          <w:rFonts w:ascii="Verdana" w:eastAsia="Times New Roman" w:hAnsi="Verdana" w:cs="Times New Roman"/>
          <w:color w:val="000000"/>
          <w:sz w:val="17"/>
          <w:szCs w:val="17"/>
          <w:lang w:eastAsia="pt-BR"/>
        </w:rPr>
        <w:t>, Rebouças, Reserva, São João do Triunfo, São Mateus do Sul, TeixeiraSoares e Telêmaco Borba.</w:t>
      </w:r>
      <w:r w:rsidRPr="00825505">
        <w:rPr>
          <w:rFonts w:ascii="Verdana" w:eastAsia="Times New Roman" w:hAnsi="Verdana" w:cs="Times New Roman"/>
          <w:color w:val="000000"/>
          <w:sz w:val="17"/>
          <w:szCs w:val="17"/>
          <w:lang w:eastAsia="pt-BR"/>
        </w:rPr>
        <w:br/>
        <w:t>LOCAL DE REALIZAÇÃODAS PROVAS: </w:t>
      </w:r>
      <w:r w:rsidRPr="00825505">
        <w:rPr>
          <w:rFonts w:ascii="Verdana" w:eastAsia="Times New Roman" w:hAnsi="Verdana" w:cs="Times New Roman"/>
          <w:b/>
          <w:bCs/>
          <w:color w:val="000000"/>
          <w:sz w:val="17"/>
          <w:szCs w:val="17"/>
          <w:lang w:eastAsia="pt-BR"/>
        </w:rPr>
        <w:t>PONTA GROSSA.</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REGIÃO VI:</w:t>
      </w:r>
      <w:r w:rsidRPr="00825505">
        <w:rPr>
          <w:rFonts w:ascii="Verdana" w:eastAsia="Times New Roman" w:hAnsi="Verdana" w:cs="Times New Roman"/>
          <w:color w:val="000000"/>
          <w:sz w:val="17"/>
          <w:szCs w:val="17"/>
          <w:lang w:eastAsia="pt-BR"/>
        </w:rPr>
        <w:t> Barracão, Chopinzinho,Clevelândia, Coronel Vivida, Dois Vizinhos, Francisco Beltrão, Mangueirinha,Palmas, </w:t>
      </w:r>
      <w:r w:rsidRPr="00825505">
        <w:rPr>
          <w:rFonts w:ascii="Verdana" w:eastAsia="Times New Roman" w:hAnsi="Verdana" w:cs="Times New Roman"/>
          <w:b/>
          <w:bCs/>
          <w:color w:val="000000"/>
          <w:sz w:val="17"/>
          <w:szCs w:val="17"/>
          <w:lang w:eastAsia="pt-BR"/>
        </w:rPr>
        <w:t>Pato Branco</w:t>
      </w:r>
      <w:r w:rsidRPr="00825505">
        <w:rPr>
          <w:rFonts w:ascii="Verdana" w:eastAsia="Times New Roman" w:hAnsi="Verdana" w:cs="Times New Roman"/>
          <w:color w:val="000000"/>
          <w:sz w:val="17"/>
          <w:szCs w:val="17"/>
          <w:lang w:eastAsia="pt-BR"/>
        </w:rPr>
        <w:t>, Salto doLontra, Santo Antonio do Sudoeste e União da Vitória.</w:t>
      </w:r>
      <w:r w:rsidRPr="00825505">
        <w:rPr>
          <w:rFonts w:ascii="Verdana" w:eastAsia="Times New Roman" w:hAnsi="Verdana" w:cs="Times New Roman"/>
          <w:color w:val="000000"/>
          <w:sz w:val="17"/>
          <w:szCs w:val="17"/>
          <w:lang w:eastAsia="pt-BR"/>
        </w:rPr>
        <w:br/>
        <w:t>LOCAL DE REALIZAÇÃODAS PROVAS: </w:t>
      </w:r>
      <w:r w:rsidRPr="00825505">
        <w:rPr>
          <w:rFonts w:ascii="Verdana" w:eastAsia="Times New Roman" w:hAnsi="Verdana" w:cs="Times New Roman"/>
          <w:b/>
          <w:bCs/>
          <w:color w:val="000000"/>
          <w:sz w:val="17"/>
          <w:szCs w:val="17"/>
          <w:lang w:eastAsia="pt-BR"/>
        </w:rPr>
        <w:t>PATO BRANCO.</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REGIÃO VII:</w:t>
      </w:r>
      <w:r w:rsidRPr="00825505">
        <w:rPr>
          <w:rFonts w:ascii="Verdana" w:eastAsia="Times New Roman" w:hAnsi="Verdana" w:cs="Times New Roman"/>
          <w:color w:val="000000"/>
          <w:sz w:val="17"/>
          <w:szCs w:val="17"/>
          <w:lang w:eastAsia="pt-BR"/>
        </w:rPr>
        <w:t> Assis Chateaubriand,Campina da Lagoa, Capanema, Capitão Leônidas Marques,</w:t>
      </w:r>
      <w:r w:rsidRPr="00825505">
        <w:rPr>
          <w:rFonts w:ascii="Verdana" w:eastAsia="Times New Roman" w:hAnsi="Verdana" w:cs="Times New Roman"/>
          <w:b/>
          <w:bCs/>
          <w:color w:val="000000"/>
          <w:sz w:val="17"/>
          <w:szCs w:val="17"/>
          <w:lang w:eastAsia="pt-BR"/>
        </w:rPr>
        <w:t>Cascavel</w:t>
      </w:r>
      <w:r w:rsidRPr="00825505">
        <w:rPr>
          <w:rFonts w:ascii="Verdana" w:eastAsia="Times New Roman" w:hAnsi="Verdana" w:cs="Times New Roman"/>
          <w:color w:val="000000"/>
          <w:sz w:val="17"/>
          <w:szCs w:val="17"/>
          <w:lang w:eastAsia="pt-BR"/>
        </w:rPr>
        <w:t>, Catanduvas, Corbélia, Guaraniaçu, Marechal CândidoRondon, Quedas do Iguaçu, Toledo e Ubiratã.</w:t>
      </w:r>
      <w:r w:rsidRPr="00825505">
        <w:rPr>
          <w:rFonts w:ascii="Verdana" w:eastAsia="Times New Roman" w:hAnsi="Verdana" w:cs="Times New Roman"/>
          <w:color w:val="000000"/>
          <w:sz w:val="17"/>
          <w:szCs w:val="17"/>
          <w:lang w:eastAsia="pt-BR"/>
        </w:rPr>
        <w:br/>
        <w:t>LOCAL DE REALIZAÇÃODAS PROVAS: </w:t>
      </w:r>
      <w:r w:rsidRPr="00825505">
        <w:rPr>
          <w:rFonts w:ascii="Verdana" w:eastAsia="Times New Roman" w:hAnsi="Verdana" w:cs="Times New Roman"/>
          <w:b/>
          <w:bCs/>
          <w:color w:val="000000"/>
          <w:sz w:val="17"/>
          <w:szCs w:val="17"/>
          <w:lang w:eastAsia="pt-BR"/>
        </w:rPr>
        <w:t>CASCAVEL.</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REGIÃO VIII:</w:t>
      </w:r>
      <w:r w:rsidRPr="00825505">
        <w:rPr>
          <w:rFonts w:ascii="Verdana" w:eastAsia="Times New Roman" w:hAnsi="Verdana" w:cs="Times New Roman"/>
          <w:color w:val="000000"/>
          <w:sz w:val="17"/>
          <w:szCs w:val="17"/>
          <w:lang w:eastAsia="pt-BR"/>
        </w:rPr>
        <w:t> Alto Piquiri, Altônia,Cidade Gaúcha, Cruzeiro do Oeste, Formosa do Oeste, Guairá, Icaraíma, Iporã,Loanda, Palotina, Pérola, Santa Isabel do Ivaí, Terra Roxa, </w:t>
      </w:r>
      <w:r w:rsidRPr="00825505">
        <w:rPr>
          <w:rFonts w:ascii="Verdana" w:eastAsia="Times New Roman" w:hAnsi="Verdana" w:cs="Times New Roman"/>
          <w:b/>
          <w:bCs/>
          <w:color w:val="000000"/>
          <w:sz w:val="17"/>
          <w:szCs w:val="17"/>
          <w:lang w:eastAsia="pt-BR"/>
        </w:rPr>
        <w:t>Umuarama</w:t>
      </w:r>
      <w:r w:rsidRPr="00825505">
        <w:rPr>
          <w:rFonts w:ascii="Verdana" w:eastAsia="Times New Roman" w:hAnsi="Verdana" w:cs="Times New Roman"/>
          <w:color w:val="000000"/>
          <w:sz w:val="17"/>
          <w:szCs w:val="17"/>
          <w:lang w:eastAsia="pt-BR"/>
        </w:rPr>
        <w:t> e Xambrê.</w:t>
      </w:r>
      <w:r w:rsidRPr="00825505">
        <w:rPr>
          <w:rFonts w:ascii="Verdana" w:eastAsia="Times New Roman" w:hAnsi="Verdana" w:cs="Times New Roman"/>
          <w:color w:val="000000"/>
          <w:sz w:val="17"/>
          <w:szCs w:val="17"/>
          <w:lang w:eastAsia="pt-BR"/>
        </w:rPr>
        <w:br/>
        <w:t>LOCAL DE REALIZAÇÃODAS PROVAS: </w:t>
      </w:r>
      <w:r w:rsidRPr="00825505">
        <w:rPr>
          <w:rFonts w:ascii="Verdana" w:eastAsia="Times New Roman" w:hAnsi="Verdana" w:cs="Times New Roman"/>
          <w:b/>
          <w:bCs/>
          <w:color w:val="000000"/>
          <w:sz w:val="17"/>
          <w:szCs w:val="17"/>
          <w:lang w:eastAsia="pt-BR"/>
        </w:rPr>
        <w:t>UMUARAMA.</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REGIÃO IX:</w:t>
      </w:r>
      <w:r w:rsidRPr="00825505">
        <w:rPr>
          <w:rFonts w:ascii="Verdana" w:eastAsia="Times New Roman" w:hAnsi="Verdana" w:cs="Times New Roman"/>
          <w:color w:val="000000"/>
          <w:sz w:val="17"/>
          <w:szCs w:val="17"/>
          <w:lang w:eastAsia="pt-BR"/>
        </w:rPr>
        <w:t> Alto Paraná, Astorga,Colorado, Jandaia do Sul, Mandaguari, Mandaguaçu, Marialva,</w:t>
      </w:r>
      <w:r w:rsidRPr="00825505">
        <w:rPr>
          <w:rFonts w:ascii="Verdana" w:eastAsia="Times New Roman" w:hAnsi="Verdana" w:cs="Times New Roman"/>
          <w:b/>
          <w:bCs/>
          <w:color w:val="000000"/>
          <w:sz w:val="17"/>
          <w:szCs w:val="17"/>
          <w:lang w:eastAsia="pt-BR"/>
        </w:rPr>
        <w:t>Maringá</w:t>
      </w:r>
      <w:r w:rsidRPr="00825505">
        <w:rPr>
          <w:rFonts w:ascii="Verdana" w:eastAsia="Times New Roman" w:hAnsi="Verdana" w:cs="Times New Roman"/>
          <w:color w:val="000000"/>
          <w:sz w:val="17"/>
          <w:szCs w:val="17"/>
          <w:lang w:eastAsia="pt-BR"/>
        </w:rPr>
        <w:t>, Nova esperança, Nova Londrina,Paraíso do Norte, Paranacity, Paranavaí, Sarandi e Terra Rica.</w:t>
      </w:r>
      <w:r w:rsidRPr="00825505">
        <w:rPr>
          <w:rFonts w:ascii="Verdana" w:eastAsia="Times New Roman" w:hAnsi="Verdana" w:cs="Times New Roman"/>
          <w:color w:val="000000"/>
          <w:sz w:val="17"/>
          <w:szCs w:val="17"/>
          <w:lang w:eastAsia="pt-BR"/>
        </w:rPr>
        <w:br/>
        <w:t>LOCAL DE REALIZAÇÃODAS PROVAS: </w:t>
      </w:r>
      <w:r w:rsidRPr="00825505">
        <w:rPr>
          <w:rFonts w:ascii="Verdana" w:eastAsia="Times New Roman" w:hAnsi="Verdana" w:cs="Times New Roman"/>
          <w:b/>
          <w:bCs/>
          <w:color w:val="000000"/>
          <w:sz w:val="17"/>
          <w:szCs w:val="17"/>
          <w:lang w:eastAsia="pt-BR"/>
        </w:rPr>
        <w:t>MARINGÁ.</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REGIÃO X: </w:t>
      </w:r>
      <w:r w:rsidRPr="00825505">
        <w:rPr>
          <w:rFonts w:ascii="Verdana" w:eastAsia="Times New Roman" w:hAnsi="Verdana" w:cs="Times New Roman"/>
          <w:color w:val="000000"/>
          <w:sz w:val="17"/>
          <w:szCs w:val="17"/>
          <w:lang w:eastAsia="pt-BR"/>
        </w:rPr>
        <w:t>Barbosa Ferraz, </w:t>
      </w:r>
      <w:r w:rsidRPr="00825505">
        <w:rPr>
          <w:rFonts w:ascii="Verdana" w:eastAsia="Times New Roman" w:hAnsi="Verdana" w:cs="Times New Roman"/>
          <w:b/>
          <w:bCs/>
          <w:color w:val="000000"/>
          <w:sz w:val="17"/>
          <w:szCs w:val="17"/>
          <w:lang w:eastAsia="pt-BR"/>
        </w:rPr>
        <w:t>Campo Mourão</w:t>
      </w:r>
      <w:r w:rsidRPr="00825505">
        <w:rPr>
          <w:rFonts w:ascii="Verdana" w:eastAsia="Times New Roman" w:hAnsi="Verdana" w:cs="Times New Roman"/>
          <w:color w:val="000000"/>
          <w:sz w:val="17"/>
          <w:szCs w:val="17"/>
          <w:lang w:eastAsia="pt-BR"/>
        </w:rPr>
        <w:t>, Cianorte, EngenheiroBeltrão, Goioerê, Iretama, Ivaiporã, Mamborê, Peabiru, São João do Ivaí e TerraBoa.</w:t>
      </w:r>
      <w:r w:rsidRPr="00825505">
        <w:rPr>
          <w:rFonts w:ascii="Verdana" w:eastAsia="Times New Roman" w:hAnsi="Verdana" w:cs="Times New Roman"/>
          <w:color w:val="000000"/>
          <w:sz w:val="17"/>
          <w:szCs w:val="17"/>
          <w:lang w:eastAsia="pt-BR"/>
        </w:rPr>
        <w:br/>
        <w:t>LOCAL DE REALIZAÇÃODAS PROVAS: </w:t>
      </w:r>
      <w:r w:rsidRPr="00825505">
        <w:rPr>
          <w:rFonts w:ascii="Verdana" w:eastAsia="Times New Roman" w:hAnsi="Verdana" w:cs="Times New Roman"/>
          <w:b/>
          <w:bCs/>
          <w:color w:val="000000"/>
          <w:sz w:val="17"/>
          <w:szCs w:val="17"/>
          <w:lang w:eastAsia="pt-BR"/>
        </w:rPr>
        <w:t>CAMPO MOURÃO.</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REGIÃO XI:</w:t>
      </w:r>
      <w:r w:rsidRPr="00825505">
        <w:rPr>
          <w:rFonts w:ascii="Verdana" w:eastAsia="Times New Roman" w:hAnsi="Verdana" w:cs="Times New Roman"/>
          <w:color w:val="000000"/>
          <w:sz w:val="17"/>
          <w:szCs w:val="17"/>
          <w:lang w:eastAsia="pt-BR"/>
        </w:rPr>
        <w:t> Cantagalo, Castro, </w:t>
      </w:r>
      <w:r w:rsidRPr="00825505">
        <w:rPr>
          <w:rFonts w:ascii="Verdana" w:eastAsia="Times New Roman" w:hAnsi="Verdana" w:cs="Times New Roman"/>
          <w:b/>
          <w:bCs/>
          <w:color w:val="000000"/>
          <w:sz w:val="17"/>
          <w:szCs w:val="17"/>
          <w:lang w:eastAsia="pt-BR"/>
        </w:rPr>
        <w:t>Guarapuava</w:t>
      </w:r>
      <w:r w:rsidRPr="00825505">
        <w:rPr>
          <w:rFonts w:ascii="Verdana" w:eastAsia="Times New Roman" w:hAnsi="Verdana" w:cs="Times New Roman"/>
          <w:color w:val="000000"/>
          <w:sz w:val="17"/>
          <w:szCs w:val="17"/>
          <w:lang w:eastAsia="pt-BR"/>
        </w:rPr>
        <w:t>, Laranjeiras do Sul, Mallet,Manoel Ribas, Palmital, Pinhão, Pitanga e Prudentópolis.</w:t>
      </w:r>
      <w:r w:rsidRPr="00825505">
        <w:rPr>
          <w:rFonts w:ascii="Verdana" w:eastAsia="Times New Roman" w:hAnsi="Verdana" w:cs="Times New Roman"/>
          <w:color w:val="000000"/>
          <w:sz w:val="17"/>
          <w:szCs w:val="17"/>
          <w:lang w:eastAsia="pt-BR"/>
        </w:rPr>
        <w:br/>
        <w:t>LOCAL DE REALIZAÇÃODAS PROVAS: </w:t>
      </w:r>
      <w:r w:rsidRPr="00825505">
        <w:rPr>
          <w:rFonts w:ascii="Verdana" w:eastAsia="Times New Roman" w:hAnsi="Verdana" w:cs="Times New Roman"/>
          <w:b/>
          <w:bCs/>
          <w:color w:val="000000"/>
          <w:sz w:val="17"/>
          <w:szCs w:val="17"/>
          <w:lang w:eastAsia="pt-BR"/>
        </w:rPr>
        <w:t>GUARAPUAVA.</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REGIÃO XII:</w:t>
      </w:r>
      <w:r w:rsidRPr="00825505">
        <w:rPr>
          <w:rFonts w:ascii="Verdana" w:eastAsia="Times New Roman" w:hAnsi="Verdana" w:cs="Times New Roman"/>
          <w:color w:val="000000"/>
          <w:sz w:val="17"/>
          <w:szCs w:val="17"/>
          <w:lang w:eastAsia="pt-BR"/>
        </w:rPr>
        <w:t> </w:t>
      </w:r>
      <w:r w:rsidRPr="00825505">
        <w:rPr>
          <w:rFonts w:ascii="Verdana" w:eastAsia="Times New Roman" w:hAnsi="Verdana" w:cs="Times New Roman"/>
          <w:b/>
          <w:bCs/>
          <w:color w:val="000000"/>
          <w:sz w:val="17"/>
          <w:szCs w:val="17"/>
          <w:lang w:eastAsia="pt-BR"/>
        </w:rPr>
        <w:t>Foz do Iguaçu</w:t>
      </w:r>
      <w:r w:rsidRPr="00825505">
        <w:rPr>
          <w:rFonts w:ascii="Verdana" w:eastAsia="Times New Roman" w:hAnsi="Verdana" w:cs="Times New Roman"/>
          <w:color w:val="000000"/>
          <w:sz w:val="17"/>
          <w:szCs w:val="17"/>
          <w:lang w:eastAsia="pt-BR"/>
        </w:rPr>
        <w:t>, Matelândia, Medianeira, Realeza, Santa Helena, SãoMiguel do Iguaçu.</w:t>
      </w:r>
      <w:r w:rsidRPr="00825505">
        <w:rPr>
          <w:rFonts w:ascii="Verdana" w:eastAsia="Times New Roman" w:hAnsi="Verdana" w:cs="Times New Roman"/>
          <w:color w:val="000000"/>
          <w:sz w:val="17"/>
          <w:szCs w:val="17"/>
          <w:lang w:eastAsia="pt-BR"/>
        </w:rPr>
        <w:br/>
        <w:t>LOCAL DE REALIZAÇÃODAS PROVAS: </w:t>
      </w:r>
      <w:r w:rsidRPr="00825505">
        <w:rPr>
          <w:rFonts w:ascii="Verdana" w:eastAsia="Times New Roman" w:hAnsi="Verdana" w:cs="Times New Roman"/>
          <w:b/>
          <w:bCs/>
          <w:color w:val="000000"/>
          <w:sz w:val="17"/>
          <w:szCs w:val="17"/>
          <w:lang w:eastAsia="pt-BR"/>
        </w:rPr>
        <w:t>FOZ DO IGUAÇU.</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p>
    <w:p w:rsidR="00825505" w:rsidRPr="00825505" w:rsidRDefault="00825505" w:rsidP="00825505">
      <w:pPr>
        <w:shd w:val="clear" w:color="auto" w:fill="FFFFFF"/>
        <w:spacing w:after="0" w:line="240" w:lineRule="auto"/>
        <w:rPr>
          <w:rFonts w:ascii="Verdana" w:eastAsia="Times New Roman" w:hAnsi="Verdana" w:cs="Times New Roman"/>
          <w:color w:val="000000"/>
          <w:sz w:val="17"/>
          <w:szCs w:val="17"/>
          <w:lang w:eastAsia="pt-BR"/>
        </w:rPr>
      </w:pPr>
      <w:r w:rsidRPr="00825505">
        <w:rPr>
          <w:rFonts w:ascii="Verdana" w:eastAsia="Times New Roman" w:hAnsi="Verdana" w:cs="Times New Roman"/>
          <w:color w:val="000000"/>
          <w:sz w:val="17"/>
          <w:szCs w:val="17"/>
          <w:lang w:eastAsia="pt-BR"/>
        </w:rPr>
        <w:t> </w:t>
      </w:r>
    </w:p>
    <w:p w:rsidR="00825505" w:rsidRPr="00825505" w:rsidRDefault="00825505" w:rsidP="00825505">
      <w:pPr>
        <w:shd w:val="clear" w:color="auto" w:fill="FFFFFF"/>
        <w:spacing w:after="0" w:line="240" w:lineRule="auto"/>
        <w:jc w:val="center"/>
        <w:rPr>
          <w:rFonts w:ascii="Verdana" w:eastAsia="Times New Roman" w:hAnsi="Verdana" w:cs="Times New Roman"/>
          <w:color w:val="000000"/>
          <w:sz w:val="17"/>
          <w:szCs w:val="17"/>
          <w:lang w:eastAsia="pt-BR"/>
        </w:rPr>
      </w:pPr>
      <w:r w:rsidRPr="00825505">
        <w:rPr>
          <w:rFonts w:ascii="Verdana" w:eastAsia="Times New Roman" w:hAnsi="Verdana" w:cs="Times New Roman"/>
          <w:b/>
          <w:bCs/>
          <w:color w:val="000000"/>
          <w:sz w:val="17"/>
          <w:szCs w:val="17"/>
          <w:lang w:eastAsia="pt-BR"/>
        </w:rPr>
        <w:lastRenderedPageBreak/>
        <w:t>DES. MÁRIO HELTON JORGE</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Presidente da Banca Examinadora do Concurso</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Maryland Camargo Boaron</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b/>
          <w:bCs/>
          <w:color w:val="000000"/>
          <w:sz w:val="17"/>
          <w:szCs w:val="17"/>
          <w:lang w:eastAsia="pt-BR"/>
        </w:rPr>
        <w:t>Secretária da Comissão de Concurso</w:t>
      </w:r>
      <w:r w:rsidRPr="00825505">
        <w:rPr>
          <w:rFonts w:ascii="Verdana" w:eastAsia="Times New Roman" w:hAnsi="Verdana" w:cs="Times New Roman"/>
          <w:color w:val="000000"/>
          <w:sz w:val="17"/>
          <w:szCs w:val="17"/>
          <w:lang w:eastAsia="pt-BR"/>
        </w:rPr>
        <w:br/>
      </w:r>
      <w:r w:rsidRPr="00825505">
        <w:rPr>
          <w:rFonts w:ascii="Verdana" w:eastAsia="Times New Roman" w:hAnsi="Verdana" w:cs="Times New Roman"/>
          <w:color w:val="000000"/>
          <w:sz w:val="17"/>
          <w:szCs w:val="17"/>
          <w:lang w:eastAsia="pt-BR"/>
        </w:rPr>
        <w:br w:type="textWrapping" w:clear="all"/>
      </w:r>
    </w:p>
    <w:p w:rsidR="00825505" w:rsidRPr="00825505" w:rsidRDefault="00825505" w:rsidP="00825505">
      <w:pPr>
        <w:spacing w:after="0" w:line="240" w:lineRule="auto"/>
        <w:rPr>
          <w:rFonts w:ascii="Times New Roman" w:eastAsia="Times New Roman" w:hAnsi="Times New Roman" w:cs="Times New Roman"/>
          <w:sz w:val="24"/>
          <w:szCs w:val="24"/>
          <w:lang w:eastAsia="pt-BR"/>
        </w:rPr>
      </w:pPr>
      <w:r w:rsidRPr="00825505">
        <w:rPr>
          <w:rFonts w:ascii="Verdana" w:eastAsia="Times New Roman" w:hAnsi="Verdana" w:cs="Times New Roman"/>
          <w:color w:val="0A2948"/>
          <w:sz w:val="17"/>
          <w:szCs w:val="17"/>
          <w:lang w:eastAsia="pt-BR"/>
        </w:rPr>
        <w:br/>
      </w:r>
      <w:r w:rsidRPr="00825505">
        <w:rPr>
          <w:rFonts w:ascii="Verdana" w:eastAsia="Times New Roman" w:hAnsi="Verdana" w:cs="Times New Roman"/>
          <w:color w:val="0A2948"/>
          <w:sz w:val="17"/>
          <w:szCs w:val="17"/>
          <w:shd w:val="clear" w:color="auto" w:fill="FFFFFF"/>
          <w:lang w:eastAsia="pt-BR"/>
        </w:rPr>
        <w:t> </w:t>
      </w:r>
      <w:r w:rsidRPr="00825505">
        <w:rPr>
          <w:rFonts w:ascii="Verdana" w:eastAsia="Times New Roman" w:hAnsi="Verdana" w:cs="Times New Roman"/>
          <w:color w:val="0A2948"/>
          <w:sz w:val="17"/>
          <w:szCs w:val="17"/>
          <w:lang w:eastAsia="pt-BR"/>
        </w:rPr>
        <w:br/>
      </w:r>
      <w:bookmarkStart w:id="0" w:name="opcoes"/>
      <w:r w:rsidRPr="00825505">
        <w:rPr>
          <w:rFonts w:ascii="Verdana" w:eastAsia="Times New Roman" w:hAnsi="Verdana" w:cs="Times New Roman"/>
          <w:color w:val="0A2948"/>
          <w:sz w:val="17"/>
          <w:szCs w:val="17"/>
          <w:shd w:val="clear" w:color="auto" w:fill="FFFFFF"/>
          <w:lang w:eastAsia="pt-BR"/>
        </w:rPr>
        <w:t> </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020"/>
        <w:gridCol w:w="6"/>
      </w:tblGrid>
      <w:tr w:rsidR="00825505" w:rsidRPr="00825505" w:rsidTr="00825505">
        <w:trPr>
          <w:tblCellSpacing w:w="0" w:type="dxa"/>
        </w:trPr>
        <w:tc>
          <w:tcPr>
            <w:tcW w:w="5000" w:type="pct"/>
            <w:shd w:val="clear" w:color="auto" w:fill="FFFFFF"/>
            <w:vAlign w:val="center"/>
            <w:hideMark/>
          </w:tcPr>
          <w:p w:rsidR="00825505" w:rsidRPr="00825505" w:rsidRDefault="00825505" w:rsidP="00825505">
            <w:pPr>
              <w:spacing w:after="0" w:line="240" w:lineRule="auto"/>
              <w:rPr>
                <w:rFonts w:ascii="Verdana" w:eastAsia="Times New Roman" w:hAnsi="Verdana" w:cs="Times New Roman"/>
                <w:color w:val="0A2948"/>
                <w:sz w:val="17"/>
                <w:szCs w:val="17"/>
                <w:lang w:eastAsia="pt-BR"/>
              </w:rPr>
            </w:pPr>
            <w:r w:rsidRPr="00825505">
              <w:rPr>
                <w:rFonts w:ascii="Verdana" w:eastAsia="Times New Roman" w:hAnsi="Verdana" w:cs="Times New Roman"/>
                <w:color w:val="0A2948"/>
                <w:sz w:val="17"/>
                <w:szCs w:val="17"/>
                <w:lang w:eastAsia="pt-BR"/>
              </w:rPr>
              <w:t> </w:t>
            </w:r>
          </w:p>
        </w:tc>
        <w:tc>
          <w:tcPr>
            <w:tcW w:w="0" w:type="auto"/>
            <w:shd w:val="clear" w:color="auto" w:fill="FFFFFF"/>
            <w:vAlign w:val="center"/>
            <w:hideMark/>
          </w:tcPr>
          <w:p w:rsidR="00825505" w:rsidRPr="00825505" w:rsidRDefault="00825505" w:rsidP="00825505">
            <w:pPr>
              <w:spacing w:after="0" w:line="240" w:lineRule="auto"/>
              <w:rPr>
                <w:rFonts w:ascii="Verdana" w:eastAsia="Times New Roman" w:hAnsi="Verdana" w:cs="Times New Roman"/>
                <w:color w:val="0A2948"/>
                <w:sz w:val="17"/>
                <w:szCs w:val="17"/>
                <w:lang w:eastAsia="pt-BR"/>
              </w:rPr>
            </w:pPr>
          </w:p>
        </w:tc>
      </w:tr>
    </w:tbl>
    <w:p w:rsidR="00616AB3" w:rsidRDefault="00616AB3">
      <w:bookmarkStart w:id="1" w:name="_GoBack"/>
      <w:bookmarkEnd w:id="1"/>
    </w:p>
    <w:sectPr w:rsidR="00616AB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505"/>
    <w:rsid w:val="00616AB3"/>
    <w:rsid w:val="008255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8255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link w:val="Ttulo3Char"/>
    <w:uiPriority w:val="9"/>
    <w:qFormat/>
    <w:rsid w:val="0082550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25505"/>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825505"/>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8255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825505"/>
    <w:rPr>
      <w:color w:val="0000FF"/>
      <w:u w:val="single"/>
    </w:rPr>
  </w:style>
  <w:style w:type="character" w:styleId="HiperlinkVisitado">
    <w:name w:val="FollowedHyperlink"/>
    <w:basedOn w:val="Fontepargpadro"/>
    <w:uiPriority w:val="99"/>
    <w:semiHidden/>
    <w:unhideWhenUsed/>
    <w:rsid w:val="00825505"/>
    <w:rPr>
      <w:color w:val="800080"/>
      <w:u w:val="single"/>
    </w:rPr>
  </w:style>
  <w:style w:type="character" w:customStyle="1" w:styleId="apple-converted-space">
    <w:name w:val="apple-converted-space"/>
    <w:basedOn w:val="Fontepargpadro"/>
    <w:rsid w:val="008255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8255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link w:val="Ttulo3Char"/>
    <w:uiPriority w:val="9"/>
    <w:qFormat/>
    <w:rsid w:val="0082550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25505"/>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825505"/>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8255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825505"/>
    <w:rPr>
      <w:color w:val="0000FF"/>
      <w:u w:val="single"/>
    </w:rPr>
  </w:style>
  <w:style w:type="character" w:styleId="HiperlinkVisitado">
    <w:name w:val="FollowedHyperlink"/>
    <w:basedOn w:val="Fontepargpadro"/>
    <w:uiPriority w:val="99"/>
    <w:semiHidden/>
    <w:unhideWhenUsed/>
    <w:rsid w:val="00825505"/>
    <w:rPr>
      <w:color w:val="800080"/>
      <w:u w:val="single"/>
    </w:rPr>
  </w:style>
  <w:style w:type="character" w:customStyle="1" w:styleId="apple-converted-space">
    <w:name w:val="apple-converted-space"/>
    <w:basedOn w:val="Fontepargpadro"/>
    <w:rsid w:val="00825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55806">
      <w:bodyDiv w:val="1"/>
      <w:marLeft w:val="0"/>
      <w:marRight w:val="0"/>
      <w:marTop w:val="0"/>
      <w:marBottom w:val="0"/>
      <w:divBdr>
        <w:top w:val="none" w:sz="0" w:space="0" w:color="auto"/>
        <w:left w:val="none" w:sz="0" w:space="0" w:color="auto"/>
        <w:bottom w:val="none" w:sz="0" w:space="0" w:color="auto"/>
        <w:right w:val="none" w:sz="0" w:space="0" w:color="auto"/>
      </w:divBdr>
      <w:divsChild>
        <w:div w:id="158657392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jpr.jus.br/" TargetMode="External"/><Relationship Id="rId3" Type="http://schemas.openxmlformats.org/officeDocument/2006/relationships/settings" Target="settings.xml"/><Relationship Id="rId7" Type="http://schemas.openxmlformats.org/officeDocument/2006/relationships/hyperlink" Target="http://portal.tjpr.jus.br/c/document_library/get_file?p_l_id=122659&amp;folderId=430029&amp;name=DLFE-12701.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portal.tjpr.jus.br/publicacao_documentos/documentos/carregarDocumento.do?tjpr.url.crypto=16c74de0ca50065735c5f2d232c66aa2" TargetMode="External"/><Relationship Id="rId10" Type="http://schemas.openxmlformats.org/officeDocument/2006/relationships/hyperlink" Target="http://www.tjpr.jus.br/" TargetMode="External"/><Relationship Id="rId4" Type="http://schemas.openxmlformats.org/officeDocument/2006/relationships/webSettings" Target="webSettings.xml"/><Relationship Id="rId9" Type="http://schemas.openxmlformats.org/officeDocument/2006/relationships/hyperlink" Target="http://www.tjpr.jus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26</Pages>
  <Words>13938</Words>
  <Characters>75269</Characters>
  <Application>Microsoft Office Word</Application>
  <DocSecurity>0</DocSecurity>
  <Lines>627</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Sergio</cp:lastModifiedBy>
  <cp:revision>1</cp:revision>
  <dcterms:created xsi:type="dcterms:W3CDTF">2013-08-04T21:33:00Z</dcterms:created>
  <dcterms:modified xsi:type="dcterms:W3CDTF">2013-08-04T21:42:00Z</dcterms:modified>
</cp:coreProperties>
</file>