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92D43" w14:textId="3C0759AD" w:rsidR="00865583" w:rsidRPr="00E3629D" w:rsidRDefault="004D2EAE" w:rsidP="001552AE">
      <w:pPr>
        <w:pStyle w:val="NoSpacing"/>
      </w:pPr>
      <w:r w:rsidRPr="00E3629D">
        <w:t xml:space="preserve">Holding to a </w:t>
      </w:r>
      <w:r w:rsidR="001552AE" w:rsidRPr="00E3629D">
        <w:t>Better Hope</w:t>
      </w:r>
    </w:p>
    <w:p w14:paraId="2C9CDD52" w14:textId="3EBF4A41" w:rsidR="001552AE" w:rsidRDefault="001552AE" w:rsidP="001552AE">
      <w:pPr>
        <w:pStyle w:val="NoSpacing"/>
      </w:pPr>
      <w:r w:rsidRPr="00E3629D">
        <w:t>Hebrews 6:9-20</w:t>
      </w:r>
    </w:p>
    <w:p w14:paraId="441651B3" w14:textId="3D2A519A" w:rsidR="000F1F4A" w:rsidRPr="00E3629D" w:rsidRDefault="000F1F4A" w:rsidP="001552AE">
      <w:pPr>
        <w:pStyle w:val="NoSpacing"/>
      </w:pPr>
      <w:r>
        <w:t>David Mora</w:t>
      </w:r>
    </w:p>
    <w:p w14:paraId="65C61EC0" w14:textId="77777777" w:rsidR="00206DF6" w:rsidRDefault="00206DF6" w:rsidP="001552AE">
      <w:pPr>
        <w:pStyle w:val="NoSpacing"/>
      </w:pPr>
    </w:p>
    <w:p w14:paraId="697C5690" w14:textId="0C2AE478" w:rsidR="00596828" w:rsidRDefault="008822A2" w:rsidP="001552AE">
      <w:pPr>
        <w:pStyle w:val="NoSpacing"/>
        <w:rPr>
          <w:b/>
          <w:bCs/>
        </w:rPr>
      </w:pPr>
      <w:r>
        <w:t xml:space="preserve">We’re continuing our series of </w:t>
      </w:r>
      <w:r w:rsidRPr="00B6008A">
        <w:rPr>
          <w:b/>
          <w:bCs/>
          <w:highlight w:val="yellow"/>
        </w:rPr>
        <w:t>Fixing our Hearts on Jesus</w:t>
      </w:r>
      <w:r>
        <w:t xml:space="preserve"> with view</w:t>
      </w:r>
      <w:r w:rsidR="00324B1E">
        <w:t xml:space="preserve"> toward </w:t>
      </w:r>
      <w:r w:rsidR="00324B1E" w:rsidRPr="00B6008A">
        <w:rPr>
          <w:b/>
          <w:bCs/>
          <w:highlight w:val="yellow"/>
        </w:rPr>
        <w:t xml:space="preserve">Holding to a Better </w:t>
      </w:r>
      <w:r w:rsidR="00B6008A" w:rsidRPr="00B6008A">
        <w:rPr>
          <w:b/>
          <w:bCs/>
          <w:highlight w:val="yellow"/>
        </w:rPr>
        <w:t>Hope of the Future</w:t>
      </w:r>
      <w:r w:rsidR="00B6008A">
        <w:rPr>
          <w:b/>
          <w:bCs/>
        </w:rPr>
        <w:t xml:space="preserve">. </w:t>
      </w:r>
    </w:p>
    <w:p w14:paraId="611ABC43" w14:textId="77777777" w:rsidR="00252ABD" w:rsidRDefault="00252ABD" w:rsidP="001552AE">
      <w:pPr>
        <w:pStyle w:val="NoSpacing"/>
        <w:rPr>
          <w:b/>
          <w:bCs/>
        </w:rPr>
      </w:pPr>
    </w:p>
    <w:p w14:paraId="18AF933F" w14:textId="10E77D3F" w:rsidR="00252ABD" w:rsidRDefault="00252ABD" w:rsidP="001552AE">
      <w:pPr>
        <w:pStyle w:val="NoSpacing"/>
      </w:pPr>
      <w:r>
        <w:t>Please turn with me to the New Testament book of Hebrews 6:9-20</w:t>
      </w:r>
      <w:r w:rsidR="00784DDE">
        <w:t xml:space="preserve"> – this is the Word of the Lord. </w:t>
      </w:r>
    </w:p>
    <w:p w14:paraId="2C1C0626" w14:textId="77777777" w:rsidR="005B09B1" w:rsidRDefault="005B09B1" w:rsidP="001552AE">
      <w:pPr>
        <w:pStyle w:val="NoSpacing"/>
      </w:pPr>
    </w:p>
    <w:p w14:paraId="1718B4ED" w14:textId="3D9ADFFD" w:rsidR="0020354A" w:rsidRPr="00725B7A" w:rsidRDefault="00060730" w:rsidP="001552AE">
      <w:pPr>
        <w:pStyle w:val="NoSpacing"/>
      </w:pPr>
      <w:r w:rsidRPr="00246B1C">
        <w:rPr>
          <w:b/>
          <w:bCs/>
          <w:highlight w:val="green"/>
        </w:rPr>
        <w:t>Hebrews 6:9-20</w:t>
      </w:r>
      <w:r>
        <w:t xml:space="preserve"> “</w:t>
      </w:r>
      <w:r w:rsidR="006C0EEA" w:rsidRPr="006C0EEA">
        <w:rPr>
          <w:b/>
          <w:bCs/>
          <w:vertAlign w:val="superscript"/>
        </w:rPr>
        <w:t>9 </w:t>
      </w:r>
      <w:r w:rsidR="006C0EEA" w:rsidRPr="006C0EEA">
        <w:t>But, beloved, we are convinced of better things concerning you, and things that accompany salvation, though we are speaking in this way. </w:t>
      </w:r>
      <w:r w:rsidR="006C0EEA" w:rsidRPr="006C0EEA">
        <w:rPr>
          <w:b/>
          <w:bCs/>
          <w:vertAlign w:val="superscript"/>
        </w:rPr>
        <w:t>10 </w:t>
      </w:r>
      <w:r w:rsidR="006C0EEA" w:rsidRPr="006C0EEA">
        <w:t>For God is not unjust so as to forget your work and the love which you have shown toward His name, in having ministered and in still ministering to the saints. </w:t>
      </w:r>
      <w:r w:rsidR="006C0EEA" w:rsidRPr="006C0EEA">
        <w:rPr>
          <w:b/>
          <w:bCs/>
          <w:vertAlign w:val="superscript"/>
        </w:rPr>
        <w:t>11 </w:t>
      </w:r>
      <w:r w:rsidR="006C0EEA" w:rsidRPr="006C0EEA">
        <w:t>And we desire that each one of you show the same diligence so as to realize the full assurance of hope until the end, </w:t>
      </w:r>
      <w:r w:rsidR="006C0EEA" w:rsidRPr="006C0EEA">
        <w:rPr>
          <w:b/>
          <w:bCs/>
          <w:vertAlign w:val="superscript"/>
        </w:rPr>
        <w:t>12 </w:t>
      </w:r>
      <w:r w:rsidR="006C0EEA" w:rsidRPr="006C0EEA">
        <w:t>so that you will not be sluggish, but imitators of those who through faith and patience inherit the promises.</w:t>
      </w:r>
      <w:r w:rsidR="006C0EEA" w:rsidRPr="006C0EEA">
        <w:rPr>
          <w:b/>
          <w:bCs/>
          <w:vertAlign w:val="superscript"/>
        </w:rPr>
        <w:t>13 </w:t>
      </w:r>
      <w:r w:rsidR="006C0EEA" w:rsidRPr="006C0EEA">
        <w:t>For when God made the promise to Abraham, since He could swear by no one greater, He swore by Himself, </w:t>
      </w:r>
      <w:r w:rsidR="006C0EEA" w:rsidRPr="006C0EEA">
        <w:rPr>
          <w:b/>
          <w:bCs/>
          <w:vertAlign w:val="superscript"/>
        </w:rPr>
        <w:t>14 </w:t>
      </w:r>
      <w:r w:rsidR="006C0EEA" w:rsidRPr="006C0EEA">
        <w:t>saying, “I will surely bless you and I will surely multiply you.” </w:t>
      </w:r>
      <w:r w:rsidR="006C0EEA" w:rsidRPr="006C0EEA">
        <w:rPr>
          <w:b/>
          <w:bCs/>
          <w:vertAlign w:val="superscript"/>
        </w:rPr>
        <w:t>15 </w:t>
      </w:r>
      <w:r w:rsidR="006C0EEA" w:rsidRPr="006C0EEA">
        <w:t>And so, having patiently waited, he obtained the promise. </w:t>
      </w:r>
      <w:r w:rsidR="006C0EEA" w:rsidRPr="006C0EEA">
        <w:rPr>
          <w:b/>
          <w:bCs/>
          <w:vertAlign w:val="superscript"/>
        </w:rPr>
        <w:t>16 </w:t>
      </w:r>
      <w:r w:rsidR="006C0EEA" w:rsidRPr="006C0EEA">
        <w:t>For men swear by one greater </w:t>
      </w:r>
      <w:r w:rsidR="006C0EEA" w:rsidRPr="006C0EEA">
        <w:rPr>
          <w:i/>
          <w:iCs/>
        </w:rPr>
        <w:t>than themselves</w:t>
      </w:r>
      <w:r w:rsidR="006C0EEA" w:rsidRPr="006C0EEA">
        <w:t>, and with them an oath </w:t>
      </w:r>
      <w:r w:rsidR="006C0EEA" w:rsidRPr="006C0EEA">
        <w:rPr>
          <w:i/>
          <w:iCs/>
        </w:rPr>
        <w:t>given</w:t>
      </w:r>
      <w:r w:rsidR="006C0EEA" w:rsidRPr="006C0EEA">
        <w:t> as confirmation is an end of every dispute. </w:t>
      </w:r>
      <w:r w:rsidR="006C0EEA" w:rsidRPr="006C0EEA">
        <w:rPr>
          <w:b/>
          <w:bCs/>
          <w:vertAlign w:val="superscript"/>
        </w:rPr>
        <w:t>17 </w:t>
      </w:r>
      <w:r w:rsidR="006C0EEA" w:rsidRPr="006C0EEA">
        <w:t>In the same way God, desiring even more to show to the heirs of the promise the unchangeableness of His purpose, interposed with an oath, </w:t>
      </w:r>
      <w:r w:rsidR="006C0EEA" w:rsidRPr="006C0EEA">
        <w:rPr>
          <w:b/>
          <w:bCs/>
          <w:vertAlign w:val="superscript"/>
        </w:rPr>
        <w:t>18 </w:t>
      </w:r>
      <w:r w:rsidR="006C0EEA" w:rsidRPr="006C0EEA">
        <w:t>so that by two unchangeable things in which it is impossible for God to lie, we who have taken refuge would have strong encouragement to take hold of the hope set before us. </w:t>
      </w:r>
      <w:r w:rsidR="006C0EEA" w:rsidRPr="006C0EEA">
        <w:rPr>
          <w:b/>
          <w:bCs/>
          <w:vertAlign w:val="superscript"/>
        </w:rPr>
        <w:t>19 </w:t>
      </w:r>
      <w:r w:rsidR="006C0EEA" w:rsidRPr="006C0EEA">
        <w:t>This hope we have as an anchor of the soul, a </w:t>
      </w:r>
      <w:r w:rsidR="006C0EEA" w:rsidRPr="006C0EEA">
        <w:rPr>
          <w:i/>
          <w:iCs/>
        </w:rPr>
        <w:t>hope</w:t>
      </w:r>
      <w:r w:rsidR="006C0EEA" w:rsidRPr="006C0EEA">
        <w:t> both sure and steadfast and one which enters within the veil, </w:t>
      </w:r>
      <w:r w:rsidR="006C0EEA" w:rsidRPr="006C0EEA">
        <w:rPr>
          <w:b/>
          <w:bCs/>
          <w:vertAlign w:val="superscript"/>
        </w:rPr>
        <w:t>20 </w:t>
      </w:r>
      <w:r w:rsidR="006C0EEA" w:rsidRPr="006C0EEA">
        <w:t>where Jesus has entered as a forerunner for us, having become a high priest forever according to the order of Melchizedek.</w:t>
      </w:r>
    </w:p>
    <w:p w14:paraId="660FB740" w14:textId="352F2589" w:rsidR="00A547C8" w:rsidRPr="00E3629D" w:rsidRDefault="007C0A18" w:rsidP="007C0A18">
      <w:pPr>
        <w:spacing w:before="120"/>
        <w:ind w:left="0" w:firstLine="0"/>
        <w:rPr>
          <w:rFonts w:asciiTheme="minorHAnsi" w:hAnsiTheme="minorHAnsi" w:cs="Arial"/>
          <w:b/>
          <w:bCs/>
        </w:rPr>
      </w:pPr>
      <w:r w:rsidRPr="00E3629D">
        <w:rPr>
          <w:rFonts w:asciiTheme="minorHAnsi" w:hAnsiTheme="minorHAnsi" w:cs="Arial"/>
          <w:b/>
          <w:bCs/>
          <w:highlight w:val="yellow"/>
        </w:rPr>
        <w:t>2 reasons we can have full assurance of hope to the end</w:t>
      </w:r>
    </w:p>
    <w:p w14:paraId="5AA67C54" w14:textId="77777777" w:rsidR="0029554B" w:rsidRPr="00E3629D" w:rsidRDefault="0029554B" w:rsidP="0029554B">
      <w:pPr>
        <w:pStyle w:val="NoSpacing"/>
        <w:rPr>
          <w:highlight w:val="yellow"/>
        </w:rPr>
      </w:pPr>
    </w:p>
    <w:p w14:paraId="6FD9DF23" w14:textId="77777777" w:rsidR="0029554B" w:rsidRPr="00E3629D" w:rsidRDefault="007C0A18" w:rsidP="0029554B">
      <w:pPr>
        <w:pStyle w:val="NoSpacing"/>
        <w:rPr>
          <w:b/>
          <w:bCs/>
        </w:rPr>
      </w:pPr>
      <w:r w:rsidRPr="00E3629D">
        <w:rPr>
          <w:b/>
          <w:bCs/>
          <w:highlight w:val="yellow"/>
        </w:rPr>
        <w:t>I. We Serve a Just God (vv.9-10)</w:t>
      </w:r>
    </w:p>
    <w:p w14:paraId="03DBF99F" w14:textId="77777777" w:rsidR="0029554B" w:rsidRPr="00E3629D" w:rsidRDefault="0029554B" w:rsidP="0029554B">
      <w:pPr>
        <w:pStyle w:val="NoSpacing"/>
      </w:pPr>
    </w:p>
    <w:p w14:paraId="34BB5E3B" w14:textId="13BB75D9" w:rsidR="00676363" w:rsidRPr="00E3629D" w:rsidRDefault="00A547C8" w:rsidP="0029554B">
      <w:pPr>
        <w:pStyle w:val="NoSpacing"/>
      </w:pPr>
      <w:r w:rsidRPr="00E3629D">
        <w:t>Just to set the context so that it makes sense</w:t>
      </w:r>
      <w:r w:rsidR="007D0BC3" w:rsidRPr="00E3629D">
        <w:t>. In</w:t>
      </w:r>
      <w:r w:rsidR="00DE15D6" w:rsidRPr="00E3629D">
        <w:t xml:space="preserve"> verses 4-8, </w:t>
      </w:r>
      <w:r w:rsidRPr="00E3629D">
        <w:t>the NT writer to the Hebrews just gave what</w:t>
      </w:r>
      <w:r w:rsidR="00DE15D6" w:rsidRPr="00E3629D">
        <w:t xml:space="preserve"> is</w:t>
      </w:r>
      <w:r w:rsidRPr="00E3629D">
        <w:t xml:space="preserve"> perhaps the most severe</w:t>
      </w:r>
      <w:r w:rsidR="002A165F" w:rsidRPr="00E3629D">
        <w:t xml:space="preserve"> </w:t>
      </w:r>
      <w:r w:rsidRPr="00E3629D">
        <w:t>of warnings about</w:t>
      </w:r>
      <w:r w:rsidR="0000728F" w:rsidRPr="00E3629D">
        <w:t xml:space="preserve"> apostates </w:t>
      </w:r>
      <w:r w:rsidR="002A165F" w:rsidRPr="00E3629D">
        <w:t>walking away from Christ</w:t>
      </w:r>
      <w:r w:rsidRPr="00E3629D">
        <w:t xml:space="preserve">. </w:t>
      </w:r>
    </w:p>
    <w:p w14:paraId="08FD9BE1" w14:textId="77777777" w:rsidR="00676363" w:rsidRPr="00E3629D" w:rsidRDefault="00676363" w:rsidP="0029554B">
      <w:pPr>
        <w:pStyle w:val="NoSpacing"/>
      </w:pPr>
    </w:p>
    <w:p w14:paraId="5B54FF20" w14:textId="77777777" w:rsidR="00016131" w:rsidRPr="00E3629D" w:rsidRDefault="00A547C8" w:rsidP="0029554B">
      <w:pPr>
        <w:pStyle w:val="NoSpacing"/>
      </w:pPr>
      <w:r w:rsidRPr="00E3629D">
        <w:t xml:space="preserve">Walking away from the only Savior they will ever know.  </w:t>
      </w:r>
      <w:r w:rsidR="00676363" w:rsidRPr="00E3629D">
        <w:t>We</w:t>
      </w:r>
      <w:r w:rsidR="00D24CC5" w:rsidRPr="00E3629D">
        <w:t>’re</w:t>
      </w:r>
      <w:r w:rsidR="00676363" w:rsidRPr="00E3629D">
        <w:t xml:space="preserve"> talking </w:t>
      </w:r>
      <w:r w:rsidR="00DE1492" w:rsidRPr="00E3629D">
        <w:t xml:space="preserve">full blown </w:t>
      </w:r>
      <w:r w:rsidR="00676363" w:rsidRPr="00E3629D">
        <w:t>a</w:t>
      </w:r>
      <w:r w:rsidR="00EC3BE3" w:rsidRPr="00E3629D">
        <w:t xml:space="preserve">postasy – </w:t>
      </w:r>
      <w:r w:rsidR="00825CF0" w:rsidRPr="00E3629D">
        <w:t xml:space="preserve">a turning away from the faith. </w:t>
      </w:r>
    </w:p>
    <w:p w14:paraId="49774733" w14:textId="1C37FBD7" w:rsidR="00016131" w:rsidRPr="00E3629D" w:rsidRDefault="00596828" w:rsidP="0029554B">
      <w:pPr>
        <w:pStyle w:val="NoSpacing"/>
      </w:pPr>
      <w:r>
        <w:tab/>
      </w:r>
    </w:p>
    <w:p w14:paraId="552FE1D1" w14:textId="66CC5F77" w:rsidR="002F782C" w:rsidRPr="00E3629D" w:rsidRDefault="00825CF0" w:rsidP="0029554B">
      <w:pPr>
        <w:pStyle w:val="NoSpacing"/>
      </w:pPr>
      <w:r w:rsidRPr="00E3629D">
        <w:t>A</w:t>
      </w:r>
      <w:r w:rsidR="007C591B" w:rsidRPr="00E3629D">
        <w:t xml:space="preserve">n intentional </w:t>
      </w:r>
      <w:r w:rsidR="00527869" w:rsidRPr="00E3629D">
        <w:t xml:space="preserve">Judas kind of forsaking </w:t>
      </w:r>
      <w:r w:rsidR="00D24CC5" w:rsidRPr="00E3629D">
        <w:t xml:space="preserve">of </w:t>
      </w:r>
      <w:r w:rsidR="00E42F95" w:rsidRPr="00E3629D">
        <w:t>the Person of Christ.</w:t>
      </w:r>
      <w:r w:rsidR="00862884" w:rsidRPr="00E3629D">
        <w:t xml:space="preserve"> </w:t>
      </w:r>
    </w:p>
    <w:p w14:paraId="17C16029" w14:textId="77777777" w:rsidR="00BF4704" w:rsidRPr="00E3629D" w:rsidRDefault="00BF4704" w:rsidP="0029554B">
      <w:pPr>
        <w:pStyle w:val="NoSpacing"/>
      </w:pPr>
    </w:p>
    <w:p w14:paraId="499DB054" w14:textId="42DC8E01" w:rsidR="00BF4704" w:rsidRPr="00E3629D" w:rsidRDefault="00BF4704" w:rsidP="0029554B">
      <w:pPr>
        <w:pStyle w:val="NoSpacing"/>
      </w:pPr>
      <w:r w:rsidRPr="00E3629D">
        <w:t>Categorically, this doesn’t refer to non-Christians – the world is filled with unbelievers.</w:t>
      </w:r>
      <w:r w:rsidR="00F35857" w:rsidRPr="00E3629D">
        <w:t xml:space="preserve"> </w:t>
      </w:r>
      <w:r w:rsidR="002A2CAC" w:rsidRPr="00E3629D">
        <w:t>An apostate doesn’t refer to a struggling Christian</w:t>
      </w:r>
      <w:r w:rsidR="00EF0FF2" w:rsidRPr="00E3629D">
        <w:t xml:space="preserve"> in the sense that they have backslidden</w:t>
      </w:r>
      <w:r w:rsidR="000E4E07" w:rsidRPr="00E3629D">
        <w:t xml:space="preserve"> for a time. </w:t>
      </w:r>
    </w:p>
    <w:p w14:paraId="215CEC30" w14:textId="77777777" w:rsidR="00941BE5" w:rsidRPr="00E3629D" w:rsidRDefault="00941BE5" w:rsidP="0029554B">
      <w:pPr>
        <w:pStyle w:val="NoSpacing"/>
      </w:pPr>
    </w:p>
    <w:p w14:paraId="5468BCBC" w14:textId="5732645F" w:rsidR="00EF319E" w:rsidRPr="00E3629D" w:rsidRDefault="00941BE5" w:rsidP="0029554B">
      <w:pPr>
        <w:pStyle w:val="NoSpacing"/>
      </w:pPr>
      <w:r w:rsidRPr="00E3629D">
        <w:t xml:space="preserve">Scripture </w:t>
      </w:r>
      <w:r w:rsidR="00A12BC6" w:rsidRPr="00E3629D">
        <w:t xml:space="preserve">and the annals of church history </w:t>
      </w:r>
      <w:r w:rsidRPr="00E3629D">
        <w:t xml:space="preserve">is replete with </w:t>
      </w:r>
      <w:r w:rsidR="00A12BC6" w:rsidRPr="00E3629D">
        <w:t>believers in Christ</w:t>
      </w:r>
      <w:r w:rsidRPr="00E3629D">
        <w:t xml:space="preserve"> who have struggled </w:t>
      </w:r>
      <w:r w:rsidR="00C278AA" w:rsidRPr="00E3629D">
        <w:t xml:space="preserve">or have backslidden </w:t>
      </w:r>
      <w:r w:rsidRPr="00E3629D">
        <w:t>in their walk with Christ</w:t>
      </w:r>
      <w:r w:rsidR="00EF319E" w:rsidRPr="00E3629D">
        <w:t xml:space="preserve"> – </w:t>
      </w:r>
      <w:r w:rsidR="00171F3B" w:rsidRPr="00E3629D">
        <w:t>Kin</w:t>
      </w:r>
      <w:r w:rsidR="004901A2" w:rsidRPr="00E3629D">
        <w:t>g</w:t>
      </w:r>
      <w:r w:rsidR="00171F3B" w:rsidRPr="00E3629D">
        <w:t xml:space="preserve"> David is</w:t>
      </w:r>
      <w:r w:rsidR="00F34327" w:rsidRPr="00E3629D">
        <w:t xml:space="preserve"> one</w:t>
      </w:r>
      <w:r w:rsidR="00171F3B" w:rsidRPr="00E3629D">
        <w:t xml:space="preserve"> such an example</w:t>
      </w:r>
      <w:r w:rsidR="00EF319E" w:rsidRPr="00E3629D">
        <w:t xml:space="preserve">. </w:t>
      </w:r>
    </w:p>
    <w:p w14:paraId="6F184109" w14:textId="77777777" w:rsidR="00EF319E" w:rsidRPr="00E3629D" w:rsidRDefault="00EF319E" w:rsidP="0029554B">
      <w:pPr>
        <w:pStyle w:val="NoSpacing"/>
      </w:pPr>
    </w:p>
    <w:p w14:paraId="455EE396" w14:textId="2404A382" w:rsidR="00941BE5" w:rsidRPr="00E3629D" w:rsidRDefault="00EF319E" w:rsidP="0029554B">
      <w:pPr>
        <w:pStyle w:val="NoSpacing"/>
      </w:pPr>
      <w:r w:rsidRPr="00E3629D">
        <w:t>B</w:t>
      </w:r>
      <w:r w:rsidR="00171F3B" w:rsidRPr="00E3629D">
        <w:t>ut c</w:t>
      </w:r>
      <w:r w:rsidR="004338AC" w:rsidRPr="00E3629D">
        <w:t>ategorically spea</w:t>
      </w:r>
      <w:r w:rsidR="00171F3B" w:rsidRPr="00E3629D">
        <w:t xml:space="preserve">king, </w:t>
      </w:r>
      <w:r w:rsidR="00171F3B" w:rsidRPr="00E3629D">
        <w:rPr>
          <w:i/>
          <w:iCs/>
        </w:rPr>
        <w:t>no one would say</w:t>
      </w:r>
      <w:r w:rsidR="00171F3B" w:rsidRPr="00E3629D">
        <w:t xml:space="preserve"> that </w:t>
      </w:r>
      <w:r w:rsidR="00BE5115" w:rsidRPr="00E3629D">
        <w:t xml:space="preserve">King </w:t>
      </w:r>
      <w:r w:rsidR="00171F3B" w:rsidRPr="00E3629D">
        <w:t xml:space="preserve">David </w:t>
      </w:r>
      <w:r w:rsidR="00BE2D38" w:rsidRPr="00E3629D">
        <w:t>apostatized or</w:t>
      </w:r>
      <w:r w:rsidR="00171F3B" w:rsidRPr="00E3629D">
        <w:t xml:space="preserve"> </w:t>
      </w:r>
      <w:r w:rsidR="00BE2D38" w:rsidRPr="00E3629D">
        <w:t xml:space="preserve">had </w:t>
      </w:r>
      <w:r w:rsidR="00171F3B" w:rsidRPr="00E3629D">
        <w:t>left the fait</w:t>
      </w:r>
      <w:r w:rsidR="00D95004" w:rsidRPr="00E3629D">
        <w:t>h</w:t>
      </w:r>
      <w:r w:rsidR="00BE2D38" w:rsidRPr="00E3629D">
        <w:t xml:space="preserve">. </w:t>
      </w:r>
    </w:p>
    <w:p w14:paraId="22BCDDF7" w14:textId="77777777" w:rsidR="00171F3B" w:rsidRPr="00E3629D" w:rsidRDefault="00171F3B" w:rsidP="0029554B">
      <w:pPr>
        <w:pStyle w:val="NoSpacing"/>
      </w:pPr>
    </w:p>
    <w:p w14:paraId="75FD2035" w14:textId="379F9424" w:rsidR="00171F3B" w:rsidRPr="00E3629D" w:rsidRDefault="00032B99" w:rsidP="0029554B">
      <w:pPr>
        <w:pStyle w:val="NoSpacing"/>
      </w:pPr>
      <w:r w:rsidRPr="00E3629D">
        <w:t xml:space="preserve">Categorically speaking, an apostate is a person </w:t>
      </w:r>
      <w:r w:rsidR="00F23966" w:rsidRPr="00E3629D">
        <w:t xml:space="preserve">who is </w:t>
      </w:r>
      <w:r w:rsidRPr="00E3629D">
        <w:t>inside the c</w:t>
      </w:r>
      <w:r w:rsidR="0046080D" w:rsidRPr="00E3629D">
        <w:t>ovenant community</w:t>
      </w:r>
      <w:r w:rsidR="000C34EE" w:rsidRPr="00E3629D">
        <w:t xml:space="preserve">. This person has professed faith in Christ and outwardly appears to be a believer. </w:t>
      </w:r>
    </w:p>
    <w:p w14:paraId="0C3DDDF2" w14:textId="77777777" w:rsidR="00935BA7" w:rsidRPr="00E3629D" w:rsidRDefault="00935BA7" w:rsidP="0029554B">
      <w:pPr>
        <w:pStyle w:val="NoSpacing"/>
      </w:pPr>
    </w:p>
    <w:p w14:paraId="44CF4BC6" w14:textId="77777777" w:rsidR="00AF321B" w:rsidRPr="00E3629D" w:rsidRDefault="00935BA7" w:rsidP="0029554B">
      <w:pPr>
        <w:pStyle w:val="NoSpacing"/>
      </w:pPr>
      <w:r w:rsidRPr="00E3629D">
        <w:t xml:space="preserve">And then later, consciously and </w:t>
      </w:r>
      <w:r w:rsidR="00744C94" w:rsidRPr="00E3629D">
        <w:t>intentionally</w:t>
      </w:r>
      <w:r w:rsidR="0086224D" w:rsidRPr="00E3629D">
        <w:t xml:space="preserve"> repudiates their faith in Christ and leaves the c</w:t>
      </w:r>
      <w:r w:rsidR="009529A0" w:rsidRPr="00E3629D">
        <w:t>ommunity of the redeemed</w:t>
      </w:r>
      <w:r w:rsidR="00AF321B" w:rsidRPr="00E3629D">
        <w:t xml:space="preserve">. Such a person was never a believer at all. </w:t>
      </w:r>
    </w:p>
    <w:p w14:paraId="4DE91D58" w14:textId="77777777" w:rsidR="00AF321B" w:rsidRPr="00E3629D" w:rsidRDefault="00AF321B" w:rsidP="0029554B">
      <w:pPr>
        <w:pStyle w:val="NoSpacing"/>
      </w:pPr>
    </w:p>
    <w:p w14:paraId="6E33C5D9" w14:textId="2CFD4E91" w:rsidR="00935BA7" w:rsidRPr="00E3629D" w:rsidRDefault="00AF321B" w:rsidP="0029554B">
      <w:pPr>
        <w:pStyle w:val="NoSpacing"/>
      </w:pPr>
      <w:r w:rsidRPr="00E3629D">
        <w:t>S</w:t>
      </w:r>
      <w:r w:rsidR="00BF5678" w:rsidRPr="00E3629D">
        <w:t xml:space="preserve">uch </w:t>
      </w:r>
      <w:r w:rsidR="0095295A" w:rsidRPr="00E3629D">
        <w:t xml:space="preserve">was </w:t>
      </w:r>
      <w:r w:rsidR="00BF5678" w:rsidRPr="00E3629D">
        <w:t>the case with Judas</w:t>
      </w:r>
      <w:r w:rsidR="00292BCF" w:rsidRPr="00E3629D">
        <w:t xml:space="preserve"> Iscariot</w:t>
      </w:r>
    </w:p>
    <w:p w14:paraId="23077BFB" w14:textId="77777777" w:rsidR="002F782C" w:rsidRPr="00E3629D" w:rsidRDefault="002F782C" w:rsidP="0029554B">
      <w:pPr>
        <w:pStyle w:val="NoSpacing"/>
      </w:pPr>
    </w:p>
    <w:p w14:paraId="0E4AD778" w14:textId="28F6E6F8" w:rsidR="00A547C8" w:rsidRPr="00E3629D" w:rsidRDefault="00182385" w:rsidP="0029554B">
      <w:pPr>
        <w:pStyle w:val="NoSpacing"/>
      </w:pPr>
      <w:r w:rsidRPr="00E3629D">
        <w:t>For instance…</w:t>
      </w:r>
    </w:p>
    <w:p w14:paraId="53BAEF35" w14:textId="77777777" w:rsidR="002747C1" w:rsidRPr="00E3629D" w:rsidRDefault="002747C1" w:rsidP="0029554B">
      <w:pPr>
        <w:pStyle w:val="NoSpacing"/>
      </w:pPr>
    </w:p>
    <w:p w14:paraId="179D000B" w14:textId="1759E044" w:rsidR="002747C1" w:rsidRPr="00E3629D" w:rsidRDefault="002747C1" w:rsidP="003F24F5">
      <w:pPr>
        <w:pStyle w:val="NoSpacing"/>
        <w:numPr>
          <w:ilvl w:val="0"/>
          <w:numId w:val="1"/>
        </w:numPr>
      </w:pPr>
      <w:r w:rsidRPr="00E3629D">
        <w:t>Judas was one of the twelve</w:t>
      </w:r>
      <w:r w:rsidR="0075179C" w:rsidRPr="00E3629D">
        <w:t xml:space="preserve"> apostles.</w:t>
      </w:r>
      <w:r w:rsidRPr="00E3629D">
        <w:t xml:space="preserve"> He was commissioned by Christ to perform</w:t>
      </w:r>
      <w:r w:rsidR="0075179C" w:rsidRPr="00E3629D">
        <w:t xml:space="preserve"> </w:t>
      </w:r>
      <w:r w:rsidRPr="00E3629D">
        <w:t>miraculous</w:t>
      </w:r>
      <w:r w:rsidR="009F60DD" w:rsidRPr="00E3629D">
        <w:t xml:space="preserve"> signs and wonders</w:t>
      </w:r>
      <w:r w:rsidR="006960D9" w:rsidRPr="00E3629D">
        <w:t xml:space="preserve">. Part and parcel of </w:t>
      </w:r>
      <w:r w:rsidR="005D044F" w:rsidRPr="00E3629D">
        <w:t xml:space="preserve">performing the miraculous was </w:t>
      </w:r>
      <w:r w:rsidR="009F60DD" w:rsidRPr="00E3629D">
        <w:t>the casting out of demon</w:t>
      </w:r>
      <w:r w:rsidR="003C61D1" w:rsidRPr="00E3629D">
        <w:t>s</w:t>
      </w:r>
      <w:r w:rsidR="008C4088" w:rsidRPr="00E3629D">
        <w:t xml:space="preserve"> </w:t>
      </w:r>
      <w:r w:rsidR="00AF42DA" w:rsidRPr="00E3629D">
        <w:t>from people</w:t>
      </w:r>
      <w:r w:rsidR="002C7D1B" w:rsidRPr="00E3629D">
        <w:t xml:space="preserve">. </w:t>
      </w:r>
    </w:p>
    <w:p w14:paraId="7203B3CF" w14:textId="77777777" w:rsidR="00D3500D" w:rsidRPr="00E3629D" w:rsidRDefault="00D3500D" w:rsidP="0029554B">
      <w:pPr>
        <w:pStyle w:val="NoSpacing"/>
      </w:pPr>
    </w:p>
    <w:p w14:paraId="504858C4" w14:textId="61E3FC11" w:rsidR="00D3500D" w:rsidRPr="00E3629D" w:rsidRDefault="00D3500D" w:rsidP="003F24F5">
      <w:pPr>
        <w:pStyle w:val="NoSpacing"/>
        <w:numPr>
          <w:ilvl w:val="0"/>
          <w:numId w:val="1"/>
        </w:numPr>
      </w:pPr>
      <w:r w:rsidRPr="00E3629D">
        <w:t xml:space="preserve">Judas walked with Christ for 3 ½ years. </w:t>
      </w:r>
      <w:r w:rsidR="0086380E" w:rsidRPr="00E3629D">
        <w:t xml:space="preserve">And after all that he saw – after all that he had witnessed, he ultimately </w:t>
      </w:r>
      <w:r w:rsidR="00155ACE" w:rsidRPr="00E3629D">
        <w:t xml:space="preserve">and intentionally </w:t>
      </w:r>
      <w:r w:rsidR="0086380E" w:rsidRPr="00E3629D">
        <w:t>turned his back on Christ</w:t>
      </w:r>
      <w:r w:rsidR="00F506C1" w:rsidRPr="00E3629D">
        <w:t xml:space="preserve">. </w:t>
      </w:r>
    </w:p>
    <w:p w14:paraId="4B7B3365" w14:textId="77777777" w:rsidR="00C979F3" w:rsidRPr="00E3629D" w:rsidRDefault="00C979F3" w:rsidP="0029554B">
      <w:pPr>
        <w:pStyle w:val="NoSpacing"/>
      </w:pPr>
    </w:p>
    <w:p w14:paraId="6FC9C4F0" w14:textId="3452F93F" w:rsidR="00AA4EA6" w:rsidRPr="00E3629D" w:rsidRDefault="00C979F3" w:rsidP="0029554B">
      <w:pPr>
        <w:pStyle w:val="NoSpacing"/>
      </w:pPr>
      <w:r w:rsidRPr="00E3629D">
        <w:t>Judas had</w:t>
      </w:r>
      <w:r w:rsidR="002F083C" w:rsidRPr="00E3629D">
        <w:t>,</w:t>
      </w:r>
      <w:r w:rsidRPr="00E3629D">
        <w:t xml:space="preserve"> for all intents and purposes, the highest form of </w:t>
      </w:r>
      <w:r w:rsidR="003F24F5" w:rsidRPr="00E3629D">
        <w:t xml:space="preserve">divine </w:t>
      </w:r>
      <w:r w:rsidRPr="00E3629D">
        <w:t>revelation right there</w:t>
      </w:r>
      <w:r w:rsidR="00B21D76" w:rsidRPr="00E3629D">
        <w:t xml:space="preserve"> in front of him</w:t>
      </w:r>
      <w:r w:rsidR="002F083C" w:rsidRPr="00E3629D">
        <w:t xml:space="preserve">, incarnated in human flesh. </w:t>
      </w:r>
      <w:r w:rsidR="00CB2942" w:rsidRPr="00E3629D">
        <w:t xml:space="preserve">And he utterly and completely </w:t>
      </w:r>
      <w:r w:rsidR="00385FDA" w:rsidRPr="00E3629D">
        <w:rPr>
          <w:i/>
          <w:iCs/>
        </w:rPr>
        <w:t>defected</w:t>
      </w:r>
      <w:r w:rsidR="00CB2942" w:rsidRPr="00E3629D">
        <w:rPr>
          <w:i/>
          <w:iCs/>
        </w:rPr>
        <w:t xml:space="preserve"> </w:t>
      </w:r>
      <w:r w:rsidR="00CB2942" w:rsidRPr="00E3629D">
        <w:t xml:space="preserve">from </w:t>
      </w:r>
      <w:r w:rsidR="00FE02C1" w:rsidRPr="00E3629D">
        <w:t xml:space="preserve">Jesus Christ. </w:t>
      </w:r>
    </w:p>
    <w:p w14:paraId="53CB3133" w14:textId="77777777" w:rsidR="005131A8" w:rsidRPr="00E3629D" w:rsidRDefault="005131A8" w:rsidP="0029554B">
      <w:pPr>
        <w:pStyle w:val="NoSpacing"/>
      </w:pPr>
    </w:p>
    <w:p w14:paraId="349AD083" w14:textId="291633BA" w:rsidR="00AA4EA6" w:rsidRPr="00E3629D" w:rsidRDefault="00081CB5" w:rsidP="0029554B">
      <w:pPr>
        <w:pStyle w:val="NoSpacing"/>
      </w:pPr>
      <w:r w:rsidRPr="00E3629D">
        <w:t>Categorically</w:t>
      </w:r>
      <w:r w:rsidR="00996FC5" w:rsidRPr="00E3629D">
        <w:t xml:space="preserve"> speaking</w:t>
      </w:r>
      <w:r w:rsidRPr="00E3629D">
        <w:t xml:space="preserve">, </w:t>
      </w:r>
      <w:r w:rsidR="00AA4EA6" w:rsidRPr="00E3629D">
        <w:rPr>
          <w:i/>
          <w:iCs/>
        </w:rPr>
        <w:t>Judas bears all the earmarks of what an apostate is</w:t>
      </w:r>
      <w:r w:rsidR="000221B5" w:rsidRPr="00E3629D">
        <w:rPr>
          <w:i/>
          <w:iCs/>
        </w:rPr>
        <w:t>.</w:t>
      </w:r>
      <w:r w:rsidR="00AA4EA6" w:rsidRPr="00E3629D">
        <w:rPr>
          <w:i/>
          <w:iCs/>
        </w:rPr>
        <w:t xml:space="preserve"> </w:t>
      </w:r>
    </w:p>
    <w:p w14:paraId="4546EC78" w14:textId="77777777" w:rsidR="007F58F2" w:rsidRPr="00E3629D" w:rsidRDefault="007F58F2" w:rsidP="0029554B">
      <w:pPr>
        <w:pStyle w:val="NoSpacing"/>
      </w:pPr>
    </w:p>
    <w:p w14:paraId="32B6AC0D" w14:textId="515781FA" w:rsidR="00117FFD" w:rsidRPr="00E3629D" w:rsidRDefault="00A06DB4" w:rsidP="0029554B">
      <w:pPr>
        <w:pStyle w:val="NoSpacing"/>
      </w:pPr>
      <w:r w:rsidRPr="00E3629D">
        <w:t>But t</w:t>
      </w:r>
      <w:r w:rsidR="007F58F2" w:rsidRPr="00E3629D">
        <w:t>hat is not what happened with the Apostle Peter</w:t>
      </w:r>
      <w:r w:rsidR="004D46A1" w:rsidRPr="00E3629D">
        <w:t>.</w:t>
      </w:r>
      <w:r w:rsidR="0066282D" w:rsidRPr="00E3629D">
        <w:t xml:space="preserve"> </w:t>
      </w:r>
    </w:p>
    <w:p w14:paraId="7DB4636A" w14:textId="77777777" w:rsidR="00E278D6" w:rsidRPr="00E3629D" w:rsidRDefault="00E278D6" w:rsidP="0029554B">
      <w:pPr>
        <w:pStyle w:val="NoSpacing"/>
      </w:pPr>
    </w:p>
    <w:p w14:paraId="7A6F5259" w14:textId="3AC96E84" w:rsidR="00E278D6" w:rsidRPr="00E3629D" w:rsidRDefault="00E278D6" w:rsidP="00E278D6">
      <w:pPr>
        <w:pStyle w:val="NoSpacing"/>
        <w:numPr>
          <w:ilvl w:val="0"/>
          <w:numId w:val="2"/>
        </w:numPr>
      </w:pPr>
      <w:r w:rsidRPr="00E3629D">
        <w:t>Peter was one of the twelve</w:t>
      </w:r>
      <w:r w:rsidR="00345FFF" w:rsidRPr="00E3629D">
        <w:t xml:space="preserve"> apostles. </w:t>
      </w:r>
      <w:r w:rsidR="008D23C5" w:rsidRPr="00E3629D">
        <w:t>He was commissioned by Christ to perform miraculous signs and wonders</w:t>
      </w:r>
      <w:r w:rsidR="00434DC3" w:rsidRPr="00E3629D">
        <w:t xml:space="preserve"> too. </w:t>
      </w:r>
    </w:p>
    <w:p w14:paraId="358C96D0" w14:textId="77777777" w:rsidR="00BB6FD8" w:rsidRPr="00E3629D" w:rsidRDefault="00BB6FD8" w:rsidP="00BB6FD8">
      <w:pPr>
        <w:pStyle w:val="NoSpacing"/>
        <w:ind w:left="720"/>
      </w:pPr>
    </w:p>
    <w:p w14:paraId="2253A310" w14:textId="6D82801A" w:rsidR="00BB6FD8" w:rsidRPr="00E3629D" w:rsidRDefault="00BB6FD8" w:rsidP="00E278D6">
      <w:pPr>
        <w:pStyle w:val="NoSpacing"/>
        <w:numPr>
          <w:ilvl w:val="0"/>
          <w:numId w:val="2"/>
        </w:numPr>
      </w:pPr>
      <w:r w:rsidRPr="00E3629D">
        <w:t xml:space="preserve">He as the clear leader of the apostles. </w:t>
      </w:r>
    </w:p>
    <w:p w14:paraId="7A85C732" w14:textId="3419D4B3" w:rsidR="000723B6" w:rsidRPr="00E3629D" w:rsidRDefault="000723B6" w:rsidP="000723B6">
      <w:pPr>
        <w:pStyle w:val="NoSpacing"/>
        <w:ind w:left="720"/>
      </w:pPr>
    </w:p>
    <w:p w14:paraId="44DEC685" w14:textId="2D967094" w:rsidR="00D274CC" w:rsidRPr="00E3629D" w:rsidRDefault="000723B6" w:rsidP="00D274CC">
      <w:pPr>
        <w:pStyle w:val="NoSpacing"/>
        <w:numPr>
          <w:ilvl w:val="0"/>
          <w:numId w:val="2"/>
        </w:numPr>
      </w:pPr>
      <w:r w:rsidRPr="00E3629D">
        <w:t xml:space="preserve">Peter </w:t>
      </w:r>
      <w:r w:rsidR="00FB5B0E" w:rsidRPr="00E3629D">
        <w:t xml:space="preserve">walked with Christ for 3 ½ years. </w:t>
      </w:r>
      <w:r w:rsidR="00386D6E" w:rsidRPr="00E3629D">
        <w:t>Like Judas, Peter</w:t>
      </w:r>
      <w:r w:rsidR="00B67D04" w:rsidRPr="00E3629D">
        <w:t xml:space="preserve"> ha</w:t>
      </w:r>
      <w:r w:rsidR="00D274CC" w:rsidRPr="00E3629D">
        <w:t>d</w:t>
      </w:r>
      <w:r w:rsidR="00B67D04" w:rsidRPr="00E3629D">
        <w:t xml:space="preserve"> witnessed all that Jesus was</w:t>
      </w:r>
      <w:r w:rsidR="00A95900" w:rsidRPr="00E3629D">
        <w:t xml:space="preserve"> and is</w:t>
      </w:r>
      <w:r w:rsidR="001B5110" w:rsidRPr="00E3629D">
        <w:t xml:space="preserve">: </w:t>
      </w:r>
      <w:r w:rsidR="00883064" w:rsidRPr="00E3629D">
        <w:t xml:space="preserve">the Christ, the Son of the living God. </w:t>
      </w:r>
    </w:p>
    <w:p w14:paraId="642061C7" w14:textId="77777777" w:rsidR="007F5065" w:rsidRPr="00E3629D" w:rsidRDefault="007F5065" w:rsidP="007F5065">
      <w:pPr>
        <w:pStyle w:val="NoSpacing"/>
      </w:pPr>
    </w:p>
    <w:p w14:paraId="28D70B0D" w14:textId="77777777" w:rsidR="00C622F4" w:rsidRPr="00E3629D" w:rsidRDefault="007F5065" w:rsidP="00AC3923">
      <w:pPr>
        <w:pStyle w:val="NoSpacing"/>
      </w:pPr>
      <w:r w:rsidRPr="00E3629D">
        <w:t xml:space="preserve">Peter had, for all intents and purposes, the highest form of </w:t>
      </w:r>
      <w:r w:rsidR="007F1AA0" w:rsidRPr="00E3629D">
        <w:t>divine revelation</w:t>
      </w:r>
      <w:r w:rsidR="005361A0" w:rsidRPr="00E3629D">
        <w:t xml:space="preserve"> right there</w:t>
      </w:r>
      <w:r w:rsidR="00175A55" w:rsidRPr="00E3629D">
        <w:t xml:space="preserve"> in front of him</w:t>
      </w:r>
      <w:r w:rsidR="005361A0" w:rsidRPr="00E3629D">
        <w:t xml:space="preserve">, incarnated in human flesh. </w:t>
      </w:r>
    </w:p>
    <w:p w14:paraId="28851EB9" w14:textId="77777777" w:rsidR="00C622F4" w:rsidRPr="00E3629D" w:rsidRDefault="00C622F4" w:rsidP="00AC3923">
      <w:pPr>
        <w:pStyle w:val="NoSpacing"/>
      </w:pPr>
    </w:p>
    <w:p w14:paraId="3B4BD821" w14:textId="7E13B303" w:rsidR="00AC3923" w:rsidRPr="00E3629D" w:rsidRDefault="00E3439F" w:rsidP="00AC3923">
      <w:pPr>
        <w:pStyle w:val="NoSpacing"/>
      </w:pPr>
      <w:r w:rsidRPr="00E3629D">
        <w:lastRenderedPageBreak/>
        <w:t xml:space="preserve">And when the pressure </w:t>
      </w:r>
      <w:r w:rsidR="009B6630" w:rsidRPr="00E3629D">
        <w:t xml:space="preserve">was on </w:t>
      </w:r>
      <w:r w:rsidR="000221B5" w:rsidRPr="00E3629D">
        <w:t>due to the questioning</w:t>
      </w:r>
      <w:r w:rsidR="006855C5" w:rsidRPr="00E3629D">
        <w:t xml:space="preserve"> of a little girl</w:t>
      </w:r>
      <w:r w:rsidRPr="00E3629D">
        <w:t xml:space="preserve"> </w:t>
      </w:r>
      <w:r w:rsidR="00676DBE" w:rsidRPr="00E3629D">
        <w:t>w</w:t>
      </w:r>
      <w:r w:rsidR="00DF3334" w:rsidRPr="00E3629D">
        <w:t>ho recognized Peter as being an apostle</w:t>
      </w:r>
      <w:r w:rsidR="009B6630" w:rsidRPr="00E3629D">
        <w:t xml:space="preserve"> of Christ</w:t>
      </w:r>
      <w:r w:rsidR="00676DBE" w:rsidRPr="00E3629D">
        <w:t xml:space="preserve">, </w:t>
      </w:r>
      <w:r w:rsidR="00F72006" w:rsidRPr="00E3629D">
        <w:t xml:space="preserve">Peter </w:t>
      </w:r>
      <w:r w:rsidR="002736F0" w:rsidRPr="00E3629D">
        <w:t xml:space="preserve">scandalized </w:t>
      </w:r>
      <w:r w:rsidR="008959B9" w:rsidRPr="00E3629D">
        <w:t>his Lord</w:t>
      </w:r>
      <w:r w:rsidR="002F31CC" w:rsidRPr="00E3629D">
        <w:t xml:space="preserve"> by lying</w:t>
      </w:r>
      <w:r w:rsidR="00487334" w:rsidRPr="00E3629D">
        <w:t>, despite people already knowing who he was!</w:t>
      </w:r>
      <w:r w:rsidR="00D4295D" w:rsidRPr="00E3629D">
        <w:t xml:space="preserve"> </w:t>
      </w:r>
    </w:p>
    <w:p w14:paraId="335682A0" w14:textId="77777777" w:rsidR="002A5A09" w:rsidRPr="00E3629D" w:rsidRDefault="002A5A09" w:rsidP="00AC3923">
      <w:pPr>
        <w:pStyle w:val="NoSpacing"/>
      </w:pPr>
    </w:p>
    <w:p w14:paraId="1A8B25BD" w14:textId="3C36ECDA" w:rsidR="002A5A09" w:rsidRPr="00E3629D" w:rsidRDefault="00A5353A" w:rsidP="00AC3923">
      <w:pPr>
        <w:pStyle w:val="NoSpacing"/>
      </w:pPr>
      <w:r w:rsidRPr="00E3629D">
        <w:t xml:space="preserve">Categorically, Peter bears the earmarks of </w:t>
      </w:r>
      <w:r w:rsidR="00C64C2A" w:rsidRPr="00E3629D">
        <w:t xml:space="preserve">a believer who </w:t>
      </w:r>
      <w:r w:rsidR="005131A8" w:rsidRPr="00E3629D">
        <w:t xml:space="preserve">through fear </w:t>
      </w:r>
      <w:r w:rsidR="00C64C2A" w:rsidRPr="00E3629D">
        <w:t>s</w:t>
      </w:r>
      <w:r w:rsidR="005A643A" w:rsidRPr="00E3629D">
        <w:t>tumbled</w:t>
      </w:r>
      <w:r w:rsidR="00C00EF3" w:rsidRPr="00E3629D">
        <w:t>/scandalized</w:t>
      </w:r>
      <w:r w:rsidR="0001775E" w:rsidRPr="00E3629D">
        <w:t xml:space="preserve"> and later restored by Christ</w:t>
      </w:r>
      <w:r w:rsidR="00655E9A" w:rsidRPr="00E3629D">
        <w:t xml:space="preserve"> – but did not apostatize </w:t>
      </w:r>
      <w:r w:rsidR="002318FB" w:rsidRPr="00E3629D">
        <w:t xml:space="preserve">or defect </w:t>
      </w:r>
      <w:r w:rsidR="00655E9A" w:rsidRPr="00E3629D">
        <w:t>from the faith</w:t>
      </w:r>
      <w:r w:rsidR="00F86F3C" w:rsidRPr="00E3629D">
        <w:t xml:space="preserve"> completely</w:t>
      </w:r>
      <w:r w:rsidR="00541092" w:rsidRPr="00E3629D">
        <w:t xml:space="preserve"> (Luke 22:32)</w:t>
      </w:r>
    </w:p>
    <w:p w14:paraId="48CE53CB" w14:textId="77777777" w:rsidR="002416B6" w:rsidRPr="00E3629D" w:rsidRDefault="002416B6" w:rsidP="00AC3923">
      <w:pPr>
        <w:pStyle w:val="NoSpacing"/>
      </w:pPr>
    </w:p>
    <w:p w14:paraId="1E1A1A26" w14:textId="5F476FAE" w:rsidR="0046798A" w:rsidRPr="00E3629D" w:rsidRDefault="008F53D3" w:rsidP="00AC3923">
      <w:pPr>
        <w:pStyle w:val="NoSpacing"/>
      </w:pPr>
      <w:r w:rsidRPr="00E3629D">
        <w:t>Now fast forward to</w:t>
      </w:r>
      <w:r w:rsidR="008B095D" w:rsidRPr="00E3629D">
        <w:t xml:space="preserve"> the NT </w:t>
      </w:r>
      <w:r w:rsidR="0027603C" w:rsidRPr="00E3629D">
        <w:t>book of Hebrews</w:t>
      </w:r>
      <w:r w:rsidR="0046798A" w:rsidRPr="00E3629D">
        <w:t xml:space="preserve"> where the writer is speaking to the Hebrew church at large</w:t>
      </w:r>
      <w:r w:rsidR="005006EA" w:rsidRPr="00E3629D">
        <w:t xml:space="preserve"> – a much broader audience. </w:t>
      </w:r>
    </w:p>
    <w:p w14:paraId="3AEEAA5A" w14:textId="77777777" w:rsidR="005143BD" w:rsidRPr="00E3629D" w:rsidRDefault="005143BD" w:rsidP="00AC3923">
      <w:pPr>
        <w:pStyle w:val="NoSpacing"/>
      </w:pPr>
    </w:p>
    <w:p w14:paraId="2A64DC91" w14:textId="3FD244B7" w:rsidR="005143BD" w:rsidRPr="00E3629D" w:rsidRDefault="005143BD" w:rsidP="00AC3923">
      <w:pPr>
        <w:pStyle w:val="NoSpacing"/>
      </w:pPr>
      <w:r w:rsidRPr="00E3629D">
        <w:t>And for whatever reason or another, he appears to be concerned</w:t>
      </w:r>
      <w:r w:rsidR="00AD2E8C" w:rsidRPr="00E3629D">
        <w:t xml:space="preserve">. Perhaps because of Christian persecution, it appears some in the church were tempted to </w:t>
      </w:r>
      <w:r w:rsidR="006809C9" w:rsidRPr="00E3629D">
        <w:t>t</w:t>
      </w:r>
      <w:r w:rsidR="008B106F" w:rsidRPr="00E3629D">
        <w:t>urn away from Christ completely and to return</w:t>
      </w:r>
      <w:r w:rsidR="00AD2E8C" w:rsidRPr="00E3629D">
        <w:t xml:space="preserve"> back to</w:t>
      </w:r>
      <w:r w:rsidR="006809C9" w:rsidRPr="00E3629D">
        <w:t xml:space="preserve"> the dead works of their Judaism</w:t>
      </w:r>
      <w:r w:rsidR="00AE5CD6" w:rsidRPr="00E3629D">
        <w:t xml:space="preserve">. </w:t>
      </w:r>
    </w:p>
    <w:p w14:paraId="7A88AA69" w14:textId="77777777" w:rsidR="0046798A" w:rsidRPr="00E3629D" w:rsidRDefault="0046798A" w:rsidP="00AC3923">
      <w:pPr>
        <w:pStyle w:val="NoSpacing"/>
      </w:pPr>
    </w:p>
    <w:p w14:paraId="75C1588F" w14:textId="77777777" w:rsidR="009F5191" w:rsidRPr="00E3629D" w:rsidRDefault="00A675F6" w:rsidP="00AC3923">
      <w:pPr>
        <w:pStyle w:val="NoSpacing"/>
      </w:pPr>
      <w:r w:rsidRPr="00E3629D">
        <w:t xml:space="preserve">So what does he do? </w:t>
      </w:r>
    </w:p>
    <w:p w14:paraId="6DC2D715" w14:textId="77777777" w:rsidR="009F5191" w:rsidRPr="00E3629D" w:rsidRDefault="009F5191" w:rsidP="00AC3923">
      <w:pPr>
        <w:pStyle w:val="NoSpacing"/>
      </w:pPr>
    </w:p>
    <w:p w14:paraId="0C21FED0" w14:textId="77777777" w:rsidR="0075174B" w:rsidRPr="00E3629D" w:rsidRDefault="00A675F6" w:rsidP="00AC3923">
      <w:pPr>
        <w:pStyle w:val="NoSpacing"/>
      </w:pPr>
      <w:r w:rsidRPr="00E3629D">
        <w:t>He gave an example of those who were among the community of the redeemed</w:t>
      </w:r>
      <w:r w:rsidR="00C374DE" w:rsidRPr="00E3629D">
        <w:t xml:space="preserve"> turn away from Christ utterly and completely as a warning to those who are faithful to </w:t>
      </w:r>
      <w:r w:rsidR="00C16889" w:rsidRPr="00E3629D">
        <w:t>encourage God’s people to stay the course</w:t>
      </w:r>
      <w:r w:rsidR="00A15552" w:rsidRPr="00E3629D">
        <w:t xml:space="preserve">. </w:t>
      </w:r>
    </w:p>
    <w:p w14:paraId="1F00FA4A" w14:textId="77777777" w:rsidR="0075174B" w:rsidRPr="00E3629D" w:rsidRDefault="0075174B" w:rsidP="00AC3923">
      <w:pPr>
        <w:pStyle w:val="NoSpacing"/>
      </w:pPr>
    </w:p>
    <w:p w14:paraId="574AFD54" w14:textId="1FEA3C7F" w:rsidR="003B350D" w:rsidRPr="00E3629D" w:rsidRDefault="00A15552" w:rsidP="00AC3923">
      <w:pPr>
        <w:pStyle w:val="NoSpacing"/>
      </w:pPr>
      <w:r w:rsidRPr="00E3629D">
        <w:t xml:space="preserve">To press on. To persevere. </w:t>
      </w:r>
    </w:p>
    <w:p w14:paraId="1BFD40F4" w14:textId="77777777" w:rsidR="00EC5FF1" w:rsidRPr="00E3629D" w:rsidRDefault="00EC5FF1" w:rsidP="00AC3923">
      <w:pPr>
        <w:pStyle w:val="NoSpacing"/>
      </w:pPr>
    </w:p>
    <w:p w14:paraId="3C1760F3" w14:textId="77777777" w:rsidR="00081AE0" w:rsidRPr="00E3629D" w:rsidRDefault="0093723F" w:rsidP="00AC3923">
      <w:pPr>
        <w:pStyle w:val="NoSpacing"/>
      </w:pPr>
      <w:r w:rsidRPr="00E3629D">
        <w:t>But</w:t>
      </w:r>
      <w:r w:rsidR="00EC5FF1" w:rsidRPr="00E3629D">
        <w:t xml:space="preserve"> what makes this a particularly </w:t>
      </w:r>
      <w:r w:rsidR="00297797" w:rsidRPr="00E3629D">
        <w:t>hard saying</w:t>
      </w:r>
      <w:r w:rsidR="0043229F" w:rsidRPr="00E3629D">
        <w:t xml:space="preserve"> for any of us reading this</w:t>
      </w:r>
      <w:r w:rsidR="00297797" w:rsidRPr="00E3629D">
        <w:t xml:space="preserve"> </w:t>
      </w:r>
      <w:r w:rsidR="00EC5FF1" w:rsidRPr="00E3629D">
        <w:t>is th</w:t>
      </w:r>
      <w:r w:rsidR="00297797" w:rsidRPr="00E3629D">
        <w:t xml:space="preserve">at </w:t>
      </w:r>
      <w:r w:rsidR="00B34451" w:rsidRPr="00E3629D">
        <w:t>at first blush,</w:t>
      </w:r>
      <w:r w:rsidR="000D1B6F" w:rsidRPr="00E3629D">
        <w:t xml:space="preserve"> </w:t>
      </w:r>
      <w:r w:rsidR="0043229F" w:rsidRPr="00E3629D">
        <w:t>he</w:t>
      </w:r>
      <w:r w:rsidR="00B34451" w:rsidRPr="00E3629D">
        <w:t xml:space="preserve"> appears t</w:t>
      </w:r>
      <w:r w:rsidR="00B157BE" w:rsidRPr="00E3629D">
        <w:t>o submit this</w:t>
      </w:r>
      <w:r w:rsidR="00EC5FF1" w:rsidRPr="00E3629D">
        <w:t xml:space="preserve"> application </w:t>
      </w:r>
      <w:r w:rsidR="00B34451" w:rsidRPr="00E3629D">
        <w:t>to genuine believers in Christ!</w:t>
      </w:r>
      <w:r w:rsidR="00B157BE" w:rsidRPr="00E3629D">
        <w:t xml:space="preserve"> </w:t>
      </w:r>
    </w:p>
    <w:p w14:paraId="2F49F072" w14:textId="3D64B9A9" w:rsidR="000D1B6F" w:rsidRPr="00E3629D" w:rsidRDefault="00081AE0" w:rsidP="00AC3923">
      <w:pPr>
        <w:pStyle w:val="NoSpacing"/>
      </w:pPr>
      <w:r w:rsidRPr="00E3629D">
        <w:t>As though there was the remote possibility that their salvation could be lost!</w:t>
      </w:r>
    </w:p>
    <w:p w14:paraId="39BF8FCE" w14:textId="77777777" w:rsidR="00EE030A" w:rsidRPr="00E3629D" w:rsidRDefault="00EE030A" w:rsidP="00AC3923">
      <w:pPr>
        <w:pStyle w:val="NoSpacing"/>
      </w:pPr>
    </w:p>
    <w:p w14:paraId="6DC5ACD6" w14:textId="57D04F90" w:rsidR="00EE030A" w:rsidRPr="00E3629D" w:rsidRDefault="00EE030A" w:rsidP="00AC3923">
      <w:pPr>
        <w:pStyle w:val="NoSpacing"/>
      </w:pPr>
      <w:r w:rsidRPr="00E3629D">
        <w:t>But then the writer</w:t>
      </w:r>
      <w:r w:rsidR="00DC2D03" w:rsidRPr="00E3629D">
        <w:t xml:space="preserve"> pumps the breaks, so to speak, and doesn’t reach that conclusion. </w:t>
      </w:r>
    </w:p>
    <w:p w14:paraId="417D9CE6" w14:textId="77777777" w:rsidR="00756E82" w:rsidRPr="00E3629D" w:rsidRDefault="00756E82" w:rsidP="00AC3923">
      <w:pPr>
        <w:pStyle w:val="NoSpacing"/>
      </w:pPr>
    </w:p>
    <w:p w14:paraId="5CF9B884" w14:textId="5DFD773B" w:rsidR="0093723F" w:rsidRPr="00E3629D" w:rsidRDefault="00756E82" w:rsidP="00AC3923">
      <w:pPr>
        <w:pStyle w:val="NoSpacing"/>
      </w:pPr>
      <w:r w:rsidRPr="00E3629D">
        <w:t>No,</w:t>
      </w:r>
      <w:r w:rsidR="0093723F" w:rsidRPr="00E3629D">
        <w:t xml:space="preserve"> the sigh of relief </w:t>
      </w:r>
      <w:r w:rsidRPr="00E3629D">
        <w:t xml:space="preserve">come </w:t>
      </w:r>
      <w:r w:rsidR="0093723F" w:rsidRPr="00E3629D">
        <w:t>in verse 9</w:t>
      </w:r>
      <w:r w:rsidRPr="00E3629D">
        <w:t xml:space="preserve"> – let’s read it…</w:t>
      </w:r>
    </w:p>
    <w:p w14:paraId="4F70F2E6" w14:textId="77777777" w:rsidR="002416B6" w:rsidRPr="00E3629D" w:rsidRDefault="002416B6" w:rsidP="00AC3923">
      <w:pPr>
        <w:pStyle w:val="NoSpacing"/>
      </w:pPr>
    </w:p>
    <w:p w14:paraId="6E3180A7" w14:textId="6B4D86B2" w:rsidR="007C0A18" w:rsidRPr="00E3629D" w:rsidRDefault="007C0A18" w:rsidP="00AC3923">
      <w:pPr>
        <w:pStyle w:val="NoSpacing"/>
      </w:pPr>
      <w:r w:rsidRPr="00E3629D">
        <w:rPr>
          <w:b/>
          <w:bCs/>
          <w:highlight w:val="yellow"/>
        </w:rPr>
        <w:t>Hebrews 6:9</w:t>
      </w:r>
      <w:r w:rsidR="00750DC2" w:rsidRPr="00750DC2">
        <w:rPr>
          <w:b/>
          <w:bCs/>
          <w:highlight w:val="yellow"/>
        </w:rPr>
        <w:t>-10</w:t>
      </w:r>
      <w:r w:rsidR="00874F9C" w:rsidRPr="00E3629D">
        <w:rPr>
          <w:b/>
          <w:bCs/>
        </w:rPr>
        <w:t xml:space="preserve"> </w:t>
      </w:r>
      <w:r w:rsidR="000B4322" w:rsidRPr="00E3629D">
        <w:t>“</w:t>
      </w:r>
      <w:r w:rsidRPr="00E3629D">
        <w:t>But, beloved, we are convinced of better things concerning you, and things that accompany salvation, though we are speaking in this way.</w:t>
      </w:r>
      <w:r w:rsidR="00FA0217" w:rsidRPr="00E3629D">
        <w:t xml:space="preserve">” </w:t>
      </w:r>
      <w:r w:rsidRPr="00E3629D">
        <w:rPr>
          <w:highlight w:val="red"/>
        </w:rPr>
        <w:t>God is not unjust so as to forget your work and the love which you have shown toward His name, in having ministered and in still ministering to the saints.</w:t>
      </w:r>
      <w:r w:rsidR="000B4322" w:rsidRPr="00E3629D">
        <w:rPr>
          <w:highlight w:val="red"/>
        </w:rPr>
        <w:t>”</w:t>
      </w:r>
      <w:r w:rsidR="00EE33F9" w:rsidRPr="00E3629D">
        <w:t xml:space="preserve"> </w:t>
      </w:r>
    </w:p>
    <w:p w14:paraId="0D030E23" w14:textId="77777777" w:rsidR="00DC69E4" w:rsidRPr="00E3629D" w:rsidRDefault="00DC69E4" w:rsidP="00AC3923">
      <w:pPr>
        <w:pStyle w:val="NoSpacing"/>
      </w:pPr>
    </w:p>
    <w:p w14:paraId="03B16FCB" w14:textId="2D03CB23" w:rsidR="00755D4E" w:rsidRPr="00E3629D" w:rsidRDefault="006051D3" w:rsidP="00041C77">
      <w:pPr>
        <w:pStyle w:val="NoSpacing"/>
      </w:pPr>
      <w:r w:rsidRPr="00E3629D">
        <w:t>In other words</w:t>
      </w:r>
      <w:r w:rsidR="00887CCF" w:rsidRPr="00E3629D">
        <w:t xml:space="preserve">, </w:t>
      </w:r>
      <w:r w:rsidR="00BE29FA" w:rsidRPr="00E3629D">
        <w:t xml:space="preserve">he </w:t>
      </w:r>
      <w:r w:rsidR="00FB112E" w:rsidRPr="00E3629D">
        <w:t>sp</w:t>
      </w:r>
      <w:r w:rsidR="00D129F2" w:rsidRPr="00E3629D">
        <w:t xml:space="preserve">oke </w:t>
      </w:r>
      <w:r w:rsidR="00356B8C" w:rsidRPr="00E3629D">
        <w:t xml:space="preserve">in a certain </w:t>
      </w:r>
      <w:r w:rsidR="00A77637" w:rsidRPr="00E3629D">
        <w:t>manner</w:t>
      </w:r>
      <w:r w:rsidR="001901D2" w:rsidRPr="00E3629D">
        <w:t xml:space="preserve"> to them, </w:t>
      </w:r>
      <w:r w:rsidR="00023965" w:rsidRPr="00E3629D">
        <w:t>not in the normal way</w:t>
      </w:r>
      <w:r w:rsidR="00041C77" w:rsidRPr="00E3629D">
        <w:t xml:space="preserve"> to provoke them to persevere. </w:t>
      </w:r>
      <w:r w:rsidR="00B75746" w:rsidRPr="00E3629D">
        <w:t>He really does believe they are truly saved</w:t>
      </w:r>
      <w:r w:rsidR="00346263" w:rsidRPr="00E3629D">
        <w:t xml:space="preserve">. </w:t>
      </w:r>
      <w:r w:rsidR="00E341F3" w:rsidRPr="00E3629D">
        <w:t>To put it by way of application…</w:t>
      </w:r>
    </w:p>
    <w:p w14:paraId="63E32C6B" w14:textId="77777777" w:rsidR="00DE2655" w:rsidRPr="00E3629D" w:rsidRDefault="00DE2655" w:rsidP="00AC3923">
      <w:pPr>
        <w:pStyle w:val="NoSpacing"/>
      </w:pPr>
    </w:p>
    <w:p w14:paraId="7321C16D" w14:textId="38703EFB" w:rsidR="00F13285" w:rsidRPr="00E3629D" w:rsidRDefault="007C0A18" w:rsidP="00F13285">
      <w:pPr>
        <w:pStyle w:val="NoSpacing"/>
        <w:rPr>
          <w:b/>
          <w:bCs/>
        </w:rPr>
      </w:pPr>
      <w:r w:rsidRPr="00E3629D">
        <w:rPr>
          <w:b/>
          <w:bCs/>
          <w:highlight w:val="yellow"/>
        </w:rPr>
        <w:t>A. He warns us to help us persevere (cf. 6:4-8)</w:t>
      </w:r>
    </w:p>
    <w:p w14:paraId="705E3929" w14:textId="77777777" w:rsidR="00E341F3" w:rsidRPr="00E3629D" w:rsidRDefault="00E341F3" w:rsidP="00E341F3">
      <w:pPr>
        <w:pStyle w:val="NoSpacing"/>
      </w:pPr>
    </w:p>
    <w:p w14:paraId="1CAEA660" w14:textId="119314F2" w:rsidR="00E341F3" w:rsidRPr="00E3629D" w:rsidRDefault="00E341F3" w:rsidP="00246B1C">
      <w:pPr>
        <w:pStyle w:val="NoSpacing"/>
        <w:numPr>
          <w:ilvl w:val="0"/>
          <w:numId w:val="4"/>
        </w:numPr>
      </w:pPr>
      <w:r w:rsidRPr="00E3629D">
        <w:t xml:space="preserve">He knows that they are </w:t>
      </w:r>
      <w:r w:rsidR="009055A7" w:rsidRPr="00E3629D">
        <w:t xml:space="preserve">not </w:t>
      </w:r>
      <w:r w:rsidRPr="00E3629D">
        <w:t xml:space="preserve">descriptive of </w:t>
      </w:r>
      <w:r w:rsidRPr="00E3629D">
        <w:rPr>
          <w:i/>
          <w:iCs/>
        </w:rPr>
        <w:t>verse 6</w:t>
      </w:r>
      <w:r w:rsidRPr="00E3629D">
        <w:t xml:space="preserve"> such that they have utterly forsaken Christ and are now counted enemies of the Cross of Christ. </w:t>
      </w:r>
    </w:p>
    <w:p w14:paraId="58C77F94" w14:textId="757DF7C2" w:rsidR="00DE2B42" w:rsidRPr="00E3629D" w:rsidRDefault="00E341F3" w:rsidP="00DE2B42">
      <w:pPr>
        <w:pStyle w:val="NoSpacing"/>
        <w:numPr>
          <w:ilvl w:val="0"/>
          <w:numId w:val="3"/>
        </w:numPr>
      </w:pPr>
      <w:r w:rsidRPr="00E3629D">
        <w:lastRenderedPageBreak/>
        <w:t xml:space="preserve">He also </w:t>
      </w:r>
      <w:r w:rsidRPr="00E3629D">
        <w:t>understands</w:t>
      </w:r>
      <w:r w:rsidRPr="00E3629D">
        <w:t xml:space="preserve"> that they not descriptive of verse 8 such that they yield “thorns and thistles” “unfit and cursed” to be “burned.” </w:t>
      </w:r>
    </w:p>
    <w:p w14:paraId="48AFE4B2" w14:textId="77777777" w:rsidR="00E341F3" w:rsidRPr="00E3629D" w:rsidRDefault="00E341F3" w:rsidP="00E341F3">
      <w:pPr>
        <w:pStyle w:val="NoSpacing"/>
      </w:pPr>
    </w:p>
    <w:p w14:paraId="5F5ADDB5" w14:textId="1E8807AB" w:rsidR="00E341F3" w:rsidRPr="00E3629D" w:rsidRDefault="00FD7983" w:rsidP="00E341F3">
      <w:pPr>
        <w:pStyle w:val="NoSpacing"/>
      </w:pPr>
      <w:r w:rsidRPr="00E3629D">
        <w:t xml:space="preserve">No, no, </w:t>
      </w:r>
      <w:r w:rsidR="00D42A83" w:rsidRPr="00E3629D">
        <w:t>that’s not you – “</w:t>
      </w:r>
      <w:r w:rsidR="00343E6E" w:rsidRPr="00E3629D">
        <w:rPr>
          <w:b/>
          <w:bCs/>
          <w:i/>
          <w:iCs/>
        </w:rPr>
        <w:t>beloved</w:t>
      </w:r>
      <w:r w:rsidR="00BF2D76" w:rsidRPr="00E3629D">
        <w:t xml:space="preserve"> (a term used exclusively for believers)</w:t>
      </w:r>
      <w:r w:rsidR="00343E6E" w:rsidRPr="00E3629D">
        <w:t xml:space="preserve"> we are convinced of better things concerning you, and things that accompany salvation, though we are speaking in this way</w:t>
      </w:r>
      <w:r w:rsidR="00D42A83" w:rsidRPr="00E3629D">
        <w:t>.”</w:t>
      </w:r>
      <w:r w:rsidR="00357F7B" w:rsidRPr="00E3629D">
        <w:t xml:space="preserve"> </w:t>
      </w:r>
    </w:p>
    <w:p w14:paraId="5597379C" w14:textId="77777777" w:rsidR="00FC3789" w:rsidRPr="00E3629D" w:rsidRDefault="00FC3789" w:rsidP="00E341F3">
      <w:pPr>
        <w:pStyle w:val="NoSpacing"/>
      </w:pPr>
    </w:p>
    <w:p w14:paraId="73F0029A" w14:textId="3485DB0C" w:rsidR="006E10F0" w:rsidRPr="00E3629D" w:rsidRDefault="00FC3789" w:rsidP="00F13285">
      <w:pPr>
        <w:pStyle w:val="NoSpacing"/>
      </w:pPr>
      <w:r w:rsidRPr="00E3629D">
        <w:t>How does the writer know this?</w:t>
      </w:r>
    </w:p>
    <w:p w14:paraId="2A3AADA0" w14:textId="77777777" w:rsidR="007C0A18" w:rsidRPr="00E3629D" w:rsidRDefault="007C0A18" w:rsidP="00AC3923">
      <w:pPr>
        <w:spacing w:before="120"/>
        <w:rPr>
          <w:rFonts w:asciiTheme="minorHAnsi" w:hAnsiTheme="minorHAnsi" w:cs="Arial"/>
          <w:b/>
          <w:bCs/>
        </w:rPr>
      </w:pPr>
      <w:r w:rsidRPr="00E3629D">
        <w:rPr>
          <w:rFonts w:asciiTheme="minorHAnsi" w:hAnsiTheme="minorHAnsi" w:cs="Arial"/>
          <w:b/>
          <w:bCs/>
          <w:highlight w:val="yellow"/>
        </w:rPr>
        <w:t>B. He remembers and rewards our work and love for him (v.10)</w:t>
      </w:r>
    </w:p>
    <w:p w14:paraId="295F1DC7" w14:textId="77777777" w:rsidR="00CA0DFB" w:rsidRPr="00E3629D" w:rsidRDefault="00CA0DFB" w:rsidP="00AC3923">
      <w:pPr>
        <w:pStyle w:val="NoSpacing"/>
        <w:rPr>
          <w:b/>
          <w:bCs/>
        </w:rPr>
      </w:pPr>
    </w:p>
    <w:p w14:paraId="28239031" w14:textId="1FBC112C" w:rsidR="007C0A18" w:rsidRPr="00E3629D" w:rsidRDefault="007C0A18" w:rsidP="00AC3923">
      <w:pPr>
        <w:pStyle w:val="NoSpacing"/>
      </w:pPr>
      <w:r w:rsidRPr="00E3629D">
        <w:rPr>
          <w:b/>
          <w:bCs/>
          <w:highlight w:val="yellow"/>
        </w:rPr>
        <w:t>Hebrews 6:10</w:t>
      </w:r>
      <w:r w:rsidRPr="00E3629D">
        <w:t xml:space="preserve"> </w:t>
      </w:r>
      <w:r w:rsidR="004614E7" w:rsidRPr="00E3629D">
        <w:t>“</w:t>
      </w:r>
      <w:r w:rsidRPr="00E3629D">
        <w:t>For God is not unjust so as to forget your work and the love which you have shown toward His name, in having ministered and in still ministering to the saints.</w:t>
      </w:r>
      <w:r w:rsidR="004614E7" w:rsidRPr="00E3629D">
        <w:t>”</w:t>
      </w:r>
    </w:p>
    <w:p w14:paraId="7767A0CD" w14:textId="77777777" w:rsidR="00FC3789" w:rsidRPr="00E3629D" w:rsidRDefault="00FC3789" w:rsidP="00AC3923">
      <w:pPr>
        <w:pStyle w:val="NoSpacing"/>
      </w:pPr>
    </w:p>
    <w:p w14:paraId="044DF5AF" w14:textId="0CF668C4" w:rsidR="008C294D" w:rsidRPr="00E3629D" w:rsidRDefault="00FC195B" w:rsidP="008C294D">
      <w:pPr>
        <w:pStyle w:val="NoSpacing"/>
        <w:rPr>
          <w:b/>
          <w:bCs/>
        </w:rPr>
      </w:pPr>
      <w:r w:rsidRPr="00E3629D">
        <w:t xml:space="preserve">In other words, </w:t>
      </w:r>
      <w:r w:rsidR="00365536" w:rsidRPr="00E3629D">
        <w:t xml:space="preserve">the writer is essentially saying </w:t>
      </w:r>
      <w:r w:rsidR="00365536" w:rsidRPr="00E3629D">
        <w:rPr>
          <w:i/>
          <w:iCs/>
        </w:rPr>
        <w:t>‘</w:t>
      </w:r>
      <w:r w:rsidRPr="00E3629D">
        <w:rPr>
          <w:i/>
          <w:iCs/>
        </w:rPr>
        <w:t xml:space="preserve">here’s </w:t>
      </w:r>
      <w:r w:rsidR="000238AA" w:rsidRPr="00E3629D">
        <w:rPr>
          <w:i/>
          <w:iCs/>
        </w:rPr>
        <w:t>how I know this doesn’t describe genuine believers in Christ</w:t>
      </w:r>
      <w:r w:rsidR="00365536" w:rsidRPr="00E3629D">
        <w:t>’</w:t>
      </w:r>
      <w:r w:rsidR="008C294D" w:rsidRPr="00E3629D">
        <w:t xml:space="preserve"> – there’s </w:t>
      </w:r>
      <w:r w:rsidR="002E1096" w:rsidRPr="00E3629D">
        <w:t>a track record</w:t>
      </w:r>
      <w:r w:rsidR="008C294D" w:rsidRPr="00E3629D">
        <w:t xml:space="preserve">. </w:t>
      </w:r>
    </w:p>
    <w:p w14:paraId="79B9576B" w14:textId="77777777" w:rsidR="008C294D" w:rsidRPr="00E3629D" w:rsidRDefault="008C294D" w:rsidP="008C294D">
      <w:pPr>
        <w:pStyle w:val="NoSpacing"/>
        <w:rPr>
          <w:b/>
          <w:bCs/>
        </w:rPr>
      </w:pPr>
    </w:p>
    <w:p w14:paraId="349EA41F" w14:textId="225DDF22" w:rsidR="00657AE4" w:rsidRPr="00246B1C" w:rsidRDefault="00657AE4" w:rsidP="008C294D">
      <w:pPr>
        <w:pStyle w:val="NoSpacing"/>
        <w:numPr>
          <w:ilvl w:val="0"/>
          <w:numId w:val="8"/>
        </w:numPr>
        <w:rPr>
          <w:b/>
          <w:bCs/>
          <w:highlight w:val="green"/>
        </w:rPr>
      </w:pPr>
      <w:r w:rsidRPr="00246B1C">
        <w:rPr>
          <w:b/>
          <w:bCs/>
          <w:highlight w:val="green"/>
        </w:rPr>
        <w:t>Their labors in ministry</w:t>
      </w:r>
      <w:r w:rsidR="007E6E32" w:rsidRPr="00246B1C">
        <w:rPr>
          <w:b/>
          <w:bCs/>
          <w:highlight w:val="green"/>
        </w:rPr>
        <w:t xml:space="preserve"> – “your work”</w:t>
      </w:r>
    </w:p>
    <w:p w14:paraId="25CE8A1B" w14:textId="0B3707D9" w:rsidR="002E1096" w:rsidRPr="00246B1C" w:rsidRDefault="00657AE4" w:rsidP="008C294D">
      <w:pPr>
        <w:pStyle w:val="NoSpacing"/>
        <w:numPr>
          <w:ilvl w:val="0"/>
          <w:numId w:val="8"/>
        </w:numPr>
        <w:rPr>
          <w:b/>
          <w:bCs/>
          <w:highlight w:val="green"/>
        </w:rPr>
      </w:pPr>
      <w:r w:rsidRPr="00246B1C">
        <w:rPr>
          <w:b/>
          <w:bCs/>
          <w:highlight w:val="green"/>
        </w:rPr>
        <w:t>Their affection for God</w:t>
      </w:r>
      <w:r w:rsidR="007E6E32" w:rsidRPr="00246B1C">
        <w:rPr>
          <w:b/>
          <w:bCs/>
          <w:highlight w:val="green"/>
        </w:rPr>
        <w:t xml:space="preserve"> – “</w:t>
      </w:r>
      <w:r w:rsidR="00A155CA" w:rsidRPr="00246B1C">
        <w:rPr>
          <w:b/>
          <w:bCs/>
          <w:highlight w:val="green"/>
        </w:rPr>
        <w:t>the love which you have shown toward His name.”</w:t>
      </w:r>
    </w:p>
    <w:p w14:paraId="189A3B84" w14:textId="18963DF0" w:rsidR="00181188" w:rsidRPr="00246B1C" w:rsidRDefault="00181188" w:rsidP="008C294D">
      <w:pPr>
        <w:pStyle w:val="NoSpacing"/>
        <w:numPr>
          <w:ilvl w:val="0"/>
          <w:numId w:val="8"/>
        </w:numPr>
        <w:rPr>
          <w:b/>
          <w:bCs/>
          <w:highlight w:val="green"/>
        </w:rPr>
      </w:pPr>
      <w:r w:rsidRPr="00246B1C">
        <w:rPr>
          <w:b/>
          <w:bCs/>
          <w:highlight w:val="green"/>
        </w:rPr>
        <w:t xml:space="preserve">Their love for God’s people – </w:t>
      </w:r>
      <w:r w:rsidR="00D103C9" w:rsidRPr="00246B1C">
        <w:rPr>
          <w:b/>
          <w:bCs/>
          <w:highlight w:val="green"/>
        </w:rPr>
        <w:t>“serving the saints</w:t>
      </w:r>
      <w:r w:rsidR="00AE616B" w:rsidRPr="00246B1C">
        <w:rPr>
          <w:b/>
          <w:bCs/>
          <w:highlight w:val="green"/>
        </w:rPr>
        <w:t>”</w:t>
      </w:r>
    </w:p>
    <w:p w14:paraId="4378C666" w14:textId="77777777" w:rsidR="00FC3789" w:rsidRPr="00E3629D" w:rsidRDefault="00FC3789" w:rsidP="00FC3789">
      <w:pPr>
        <w:pStyle w:val="NoSpacing"/>
      </w:pPr>
    </w:p>
    <w:p w14:paraId="0F3A8991" w14:textId="2F008B39" w:rsidR="00FC3789" w:rsidRPr="00E3629D" w:rsidRDefault="001A02E3" w:rsidP="00AC3923">
      <w:pPr>
        <w:pStyle w:val="NoSpacing"/>
      </w:pPr>
      <w:r w:rsidRPr="00E3629D">
        <w:t xml:space="preserve">We’re talking about </w:t>
      </w:r>
      <w:r w:rsidR="000F6BE7" w:rsidRPr="00E3629D">
        <w:t>a track record</w:t>
      </w:r>
      <w:r w:rsidR="00DC645E" w:rsidRPr="00E3629D">
        <w:t xml:space="preserve"> that is seen and felt </w:t>
      </w:r>
      <w:r w:rsidR="00292228" w:rsidRPr="00E3629D">
        <w:t xml:space="preserve">by way of their love </w:t>
      </w:r>
      <w:r w:rsidR="00B37678" w:rsidRPr="00E3629D">
        <w:t xml:space="preserve">for Christ and </w:t>
      </w:r>
      <w:r w:rsidR="00292228" w:rsidRPr="00E3629D">
        <w:t>for the saints</w:t>
      </w:r>
      <w:r w:rsidR="00D566C4" w:rsidRPr="00E3629D">
        <w:t xml:space="preserve">. </w:t>
      </w:r>
      <w:r w:rsidR="00343998" w:rsidRPr="00E3629D">
        <w:t xml:space="preserve">We’re talking about the good works of one who’s born again. </w:t>
      </w:r>
    </w:p>
    <w:p w14:paraId="4C285AE1" w14:textId="77777777" w:rsidR="00426C2D" w:rsidRPr="00E3629D" w:rsidRDefault="00426C2D" w:rsidP="00AC3923">
      <w:pPr>
        <w:pStyle w:val="NoSpacing"/>
      </w:pPr>
    </w:p>
    <w:p w14:paraId="540B1D17" w14:textId="447E62ED" w:rsidR="00E055B5" w:rsidRPr="00E3629D" w:rsidRDefault="00E055B5" w:rsidP="00AC3923">
      <w:pPr>
        <w:pStyle w:val="NoSpacing"/>
      </w:pPr>
      <w:r w:rsidRPr="00E3629D">
        <w:t>Having said that, out of necessity, let me say this</w:t>
      </w:r>
      <w:r w:rsidR="00343998" w:rsidRPr="00E3629D">
        <w:t xml:space="preserve">: </w:t>
      </w:r>
      <w:r w:rsidR="00DD1E8F" w:rsidRPr="00E3629D">
        <w:t>Doing good works</w:t>
      </w:r>
      <w:r w:rsidR="0083359C" w:rsidRPr="00E3629D">
        <w:t xml:space="preserve"> is not a means to salvation</w:t>
      </w:r>
      <w:r w:rsidR="005B111F" w:rsidRPr="00E3629D">
        <w:t xml:space="preserve">, but is </w:t>
      </w:r>
      <w:r w:rsidR="008742C0" w:rsidRPr="00E3629D">
        <w:t xml:space="preserve">the </w:t>
      </w:r>
      <w:r w:rsidR="0083359C" w:rsidRPr="00E3629D">
        <w:t>result of salvation</w:t>
      </w:r>
      <w:r w:rsidR="008742C0" w:rsidRPr="00E3629D">
        <w:t>!</w:t>
      </w:r>
      <w:r w:rsidR="005B111F" w:rsidRPr="00E3629D">
        <w:t xml:space="preserve"> </w:t>
      </w:r>
    </w:p>
    <w:p w14:paraId="18C3CDC7" w14:textId="77777777" w:rsidR="005B111F" w:rsidRPr="00E3629D" w:rsidRDefault="005B111F" w:rsidP="00AC3923">
      <w:pPr>
        <w:pStyle w:val="NoSpacing"/>
      </w:pPr>
    </w:p>
    <w:p w14:paraId="02BE32C8" w14:textId="1677FD59" w:rsidR="00E3307C" w:rsidRPr="00E3629D" w:rsidRDefault="00F36D99" w:rsidP="00AC3923">
      <w:pPr>
        <w:pStyle w:val="NoSpacing"/>
      </w:pPr>
      <w:r w:rsidRPr="00E3629D">
        <w:t xml:space="preserve">My faith in Christ and yours is demonstrated by </w:t>
      </w:r>
      <w:r w:rsidR="006B3B34" w:rsidRPr="00E3629D">
        <w:t xml:space="preserve">an overflow of </w:t>
      </w:r>
      <w:r w:rsidRPr="00E3629D">
        <w:t>our works</w:t>
      </w:r>
      <w:r w:rsidR="00EB4AED" w:rsidRPr="00E3629D">
        <w:t xml:space="preserve"> </w:t>
      </w:r>
      <w:r w:rsidR="008A7FAC" w:rsidRPr="00E3629D">
        <w:t xml:space="preserve">which are a bi-product of </w:t>
      </w:r>
      <w:r w:rsidR="00E3307C" w:rsidRPr="00E3629D">
        <w:t>our salvation in Christ alone.</w:t>
      </w:r>
      <w:r w:rsidRPr="00E3629D">
        <w:t xml:space="preserve"> </w:t>
      </w:r>
    </w:p>
    <w:p w14:paraId="2D9EFBF2" w14:textId="77777777" w:rsidR="00E3307C" w:rsidRPr="00E3629D" w:rsidRDefault="00E3307C" w:rsidP="00AC3923">
      <w:pPr>
        <w:pStyle w:val="NoSpacing"/>
      </w:pPr>
    </w:p>
    <w:p w14:paraId="4085EE2A" w14:textId="2D7FD45B" w:rsidR="005B111F" w:rsidRPr="00E3629D" w:rsidRDefault="00E3307C" w:rsidP="00AC3923">
      <w:pPr>
        <w:pStyle w:val="NoSpacing"/>
      </w:pPr>
      <w:r w:rsidRPr="00E3629D">
        <w:t>For instance, i</w:t>
      </w:r>
      <w:r w:rsidR="00982427" w:rsidRPr="00E3629D">
        <w:t xml:space="preserve">n James’ letter to </w:t>
      </w:r>
      <w:r w:rsidR="00F1524E" w:rsidRPr="00E3629D">
        <w:t xml:space="preserve">the scattered twelve tribes. One of the issues he had to face were some who made a profession of faith, but </w:t>
      </w:r>
      <w:r w:rsidR="009C60A0" w:rsidRPr="00E3629D">
        <w:t xml:space="preserve">he found that their life didn’t match up with their confession. </w:t>
      </w:r>
    </w:p>
    <w:p w14:paraId="1C2F6F43" w14:textId="77777777" w:rsidR="00AF0927" w:rsidRPr="00E3629D" w:rsidRDefault="00AF0927" w:rsidP="00AC3923">
      <w:pPr>
        <w:pStyle w:val="NoSpacing"/>
      </w:pPr>
    </w:p>
    <w:p w14:paraId="4E0C214A" w14:textId="4FCA8F54" w:rsidR="00AF0927" w:rsidRPr="00E3629D" w:rsidRDefault="00AF0927" w:rsidP="00AC3923">
      <w:pPr>
        <w:pStyle w:val="NoSpacing"/>
      </w:pPr>
      <w:r w:rsidRPr="00E3629D">
        <w:t>So he said that faith without works is dead</w:t>
      </w:r>
      <w:r w:rsidR="00812CE4" w:rsidRPr="00E3629D">
        <w:t xml:space="preserve"> – meaning that it has not come alive in </w:t>
      </w:r>
      <w:r w:rsidR="00A25C06" w:rsidRPr="00E3629D">
        <w:t>that person’s</w:t>
      </w:r>
      <w:r w:rsidR="00812CE4" w:rsidRPr="00E3629D">
        <w:t xml:space="preserve"> living</w:t>
      </w:r>
      <w:r w:rsidR="00442F89" w:rsidRPr="00E3629D">
        <w:t xml:space="preserve">. It’s not real </w:t>
      </w:r>
      <w:r w:rsidR="00CF73FE" w:rsidRPr="00E3629D">
        <w:t xml:space="preserve">at all. </w:t>
      </w:r>
      <w:r w:rsidR="00442F89" w:rsidRPr="00E3629D">
        <w:t xml:space="preserve"> </w:t>
      </w:r>
    </w:p>
    <w:p w14:paraId="6A439D42" w14:textId="77777777" w:rsidR="00E055B5" w:rsidRPr="00E3629D" w:rsidRDefault="00E055B5" w:rsidP="00AC3923">
      <w:pPr>
        <w:pStyle w:val="NoSpacing"/>
      </w:pPr>
    </w:p>
    <w:p w14:paraId="64391C60" w14:textId="6B3B5328" w:rsidR="00F44D50" w:rsidRPr="00E3629D" w:rsidRDefault="00624805" w:rsidP="00AC3923">
      <w:pPr>
        <w:pStyle w:val="NoSpacing"/>
      </w:pPr>
      <w:r w:rsidRPr="00E3629D">
        <w:t>The Apostle Paul t</w:t>
      </w:r>
      <w:r w:rsidR="006D3B9A" w:rsidRPr="00E3629D">
        <w:t>hanked the Thessalonians for</w:t>
      </w:r>
      <w:r w:rsidR="00550398" w:rsidRPr="00E3629D">
        <w:t xml:space="preserve"> </w:t>
      </w:r>
      <w:r w:rsidR="003E5565" w:rsidRPr="00E3629D">
        <w:t>their “</w:t>
      </w:r>
      <w:r w:rsidR="003E5565" w:rsidRPr="00E3629D">
        <w:t>work of faith and labor of love and steadfastness of hope in our Lord Jesus Christ</w:t>
      </w:r>
      <w:r w:rsidR="003E5565" w:rsidRPr="00E3629D">
        <w:t>”</w:t>
      </w:r>
      <w:r w:rsidR="00372BD4" w:rsidRPr="00E3629D">
        <w:t xml:space="preserve"> </w:t>
      </w:r>
      <w:r w:rsidR="00ED5939" w:rsidRPr="00E3629D">
        <w:t xml:space="preserve">(1 Thess. 1:3) </w:t>
      </w:r>
      <w:r w:rsidR="00FE53EB" w:rsidRPr="00E3629D">
        <w:t>and it was for this reason that he knew they had been chosen by God</w:t>
      </w:r>
      <w:r w:rsidR="008641C0" w:rsidRPr="00E3629D">
        <w:t xml:space="preserve"> to be His (verse 4)</w:t>
      </w:r>
    </w:p>
    <w:p w14:paraId="053AB8A9" w14:textId="77777777" w:rsidR="00092975" w:rsidRPr="00E3629D" w:rsidRDefault="00092975" w:rsidP="00AC3923">
      <w:pPr>
        <w:pStyle w:val="NoSpacing"/>
      </w:pPr>
    </w:p>
    <w:p w14:paraId="5C3C0702" w14:textId="1BAC75C5" w:rsidR="00092975" w:rsidRPr="00E3629D" w:rsidRDefault="00092975" w:rsidP="00AC3923">
      <w:pPr>
        <w:pStyle w:val="NoSpacing"/>
      </w:pPr>
      <w:r w:rsidRPr="00E3629D">
        <w:t>Why? Because what came out of their heart went along with their statement of faith</w:t>
      </w:r>
      <w:r w:rsidR="006B3502" w:rsidRPr="00E3629D">
        <w:t xml:space="preserve">. </w:t>
      </w:r>
    </w:p>
    <w:p w14:paraId="6C8F6013" w14:textId="77777777" w:rsidR="003D3902" w:rsidRPr="00E3629D" w:rsidRDefault="003D3902" w:rsidP="00AC3923">
      <w:pPr>
        <w:pStyle w:val="NoSpacing"/>
      </w:pPr>
    </w:p>
    <w:p w14:paraId="7D9B33A9" w14:textId="44EC5022" w:rsidR="003D3902" w:rsidRPr="00E3629D" w:rsidRDefault="003D3902" w:rsidP="00AC3923">
      <w:pPr>
        <w:pStyle w:val="NoSpacing"/>
      </w:pPr>
      <w:r w:rsidRPr="00E3629D">
        <w:lastRenderedPageBreak/>
        <w:t>The NT writer to the Hebrews</w:t>
      </w:r>
      <w:r w:rsidR="00866635" w:rsidRPr="00E3629D">
        <w:t xml:space="preserve"> called to mind</w:t>
      </w:r>
      <w:r w:rsidR="00236A4D" w:rsidRPr="00E3629D">
        <w:t xml:space="preserve"> in chapter 10</w:t>
      </w:r>
      <w:r w:rsidR="00866635" w:rsidRPr="00E3629D">
        <w:t xml:space="preserve"> their </w:t>
      </w:r>
      <w:r w:rsidR="002E49EB" w:rsidRPr="00E3629D">
        <w:t>service</w:t>
      </w:r>
      <w:r w:rsidR="00F0669A" w:rsidRPr="00E3629D">
        <w:t xml:space="preserve"> toward the saints and said to…</w:t>
      </w:r>
    </w:p>
    <w:p w14:paraId="4EBC2360" w14:textId="77777777" w:rsidR="0064375D" w:rsidRPr="00E3629D" w:rsidRDefault="0064375D" w:rsidP="00AC3923">
      <w:pPr>
        <w:pStyle w:val="NoSpacing"/>
      </w:pPr>
    </w:p>
    <w:p w14:paraId="1FE27FE1" w14:textId="720350CF" w:rsidR="00426C2D" w:rsidRPr="00E3629D" w:rsidRDefault="0064375D" w:rsidP="00AC3923">
      <w:pPr>
        <w:pStyle w:val="NoSpacing"/>
      </w:pPr>
      <w:r w:rsidRPr="00E3629D">
        <w:rPr>
          <w:b/>
          <w:bCs/>
          <w:highlight w:val="green"/>
        </w:rPr>
        <w:t>Hebrews 10:</w:t>
      </w:r>
      <w:r w:rsidR="00454AA3" w:rsidRPr="00E3629D">
        <w:rPr>
          <w:b/>
          <w:bCs/>
          <w:highlight w:val="green"/>
        </w:rPr>
        <w:t>32-35</w:t>
      </w:r>
      <w:r w:rsidR="00454AA3" w:rsidRPr="00E3629D">
        <w:t xml:space="preserve"> “</w:t>
      </w:r>
      <w:r w:rsidR="00454AA3" w:rsidRPr="00E3629D">
        <w:t>But remember the former days, when, after being enlightened, you endured a great conflict of sufferings, </w:t>
      </w:r>
      <w:r w:rsidR="00454AA3" w:rsidRPr="00E3629D">
        <w:rPr>
          <w:b/>
          <w:bCs/>
          <w:vertAlign w:val="superscript"/>
        </w:rPr>
        <w:t>33 </w:t>
      </w:r>
      <w:r w:rsidR="00454AA3" w:rsidRPr="00E3629D">
        <w:t>partly by being made a public spectacle through reproaches and tribulations, and partly by becoming sharers with those who were so treated. </w:t>
      </w:r>
      <w:r w:rsidR="00454AA3" w:rsidRPr="00E3629D">
        <w:rPr>
          <w:b/>
          <w:bCs/>
          <w:vertAlign w:val="superscript"/>
        </w:rPr>
        <w:t>34 </w:t>
      </w:r>
      <w:r w:rsidR="00454AA3" w:rsidRPr="00E3629D">
        <w:t>For you showed sympathy to the prisoners and accepted joyfully the seizure of your property, knowing that you have for yourselves a better possession and a lasting one. </w:t>
      </w:r>
      <w:r w:rsidR="00454AA3" w:rsidRPr="00E3629D">
        <w:rPr>
          <w:b/>
          <w:bCs/>
          <w:vertAlign w:val="superscript"/>
        </w:rPr>
        <w:t>35 </w:t>
      </w:r>
      <w:r w:rsidR="00454AA3" w:rsidRPr="00E3629D">
        <w:t>Therefore, do not throw away your confidence, which has a great reward.</w:t>
      </w:r>
      <w:r w:rsidR="00B95960" w:rsidRPr="00E3629D">
        <w:t>”</w:t>
      </w:r>
    </w:p>
    <w:p w14:paraId="414BD256" w14:textId="77777777" w:rsidR="00200664" w:rsidRPr="00E3629D" w:rsidRDefault="00200664" w:rsidP="00AC3923">
      <w:pPr>
        <w:pStyle w:val="NoSpacing"/>
      </w:pPr>
    </w:p>
    <w:p w14:paraId="0F4DCD2B" w14:textId="77777777" w:rsidR="003A5578" w:rsidRPr="00E3629D" w:rsidRDefault="00200664" w:rsidP="00B503D0">
      <w:pPr>
        <w:pStyle w:val="NoSpacing"/>
      </w:pPr>
      <w:r w:rsidRPr="00E3629D">
        <w:t>In othe</w:t>
      </w:r>
      <w:r w:rsidR="009641A8" w:rsidRPr="00E3629D">
        <w:t>r words, look how you persevered</w:t>
      </w:r>
      <w:r w:rsidR="003A5578" w:rsidRPr="00E3629D">
        <w:t xml:space="preserve"> through it all. </w:t>
      </w:r>
    </w:p>
    <w:p w14:paraId="2E9EC604" w14:textId="77777777" w:rsidR="003A5578" w:rsidRPr="00E3629D" w:rsidRDefault="003A5578" w:rsidP="00B503D0">
      <w:pPr>
        <w:pStyle w:val="NoSpacing"/>
      </w:pPr>
    </w:p>
    <w:p w14:paraId="4400EDED" w14:textId="177794C6" w:rsidR="00B503D0" w:rsidRPr="00E3629D" w:rsidRDefault="00B503D0" w:rsidP="00B503D0">
      <w:pPr>
        <w:pStyle w:val="NoSpacing"/>
      </w:pPr>
      <w:r w:rsidRPr="00E3629D">
        <w:t xml:space="preserve">If you find that a person’s faith has been shaken to its core, </w:t>
      </w:r>
      <w:r w:rsidR="003A5578" w:rsidRPr="00E3629D">
        <w:t>call to mind for them their former days</w:t>
      </w:r>
      <w:r w:rsidR="00096367" w:rsidRPr="00E3629D">
        <w:t xml:space="preserve"> – </w:t>
      </w:r>
      <w:r w:rsidRPr="00E3629D">
        <w:t>encourage them in the everlasting way (Ps. 139:23-24)</w:t>
      </w:r>
    </w:p>
    <w:p w14:paraId="72B4883E" w14:textId="77777777" w:rsidR="00B503D0" w:rsidRPr="00E3629D" w:rsidRDefault="00B503D0" w:rsidP="00B503D0">
      <w:pPr>
        <w:pStyle w:val="NoSpacing"/>
      </w:pPr>
    </w:p>
    <w:p w14:paraId="12DBA8FD" w14:textId="5518E4C7" w:rsidR="00B503D0" w:rsidRPr="00E3629D" w:rsidRDefault="00236B17" w:rsidP="00B503D0">
      <w:pPr>
        <w:pStyle w:val="NoSpacing"/>
      </w:pPr>
      <w:r w:rsidRPr="00E3629D">
        <w:t>R</w:t>
      </w:r>
      <w:r w:rsidR="00B503D0" w:rsidRPr="00E3629D">
        <w:t xml:space="preserve">emind them of their calling. </w:t>
      </w:r>
      <w:r w:rsidRPr="00E3629D">
        <w:t>R</w:t>
      </w:r>
      <w:r w:rsidR="00B503D0" w:rsidRPr="00E3629D">
        <w:t>emind them to…</w:t>
      </w:r>
    </w:p>
    <w:p w14:paraId="0FEEAC22" w14:textId="77777777" w:rsidR="00B503D0" w:rsidRPr="00E3629D" w:rsidRDefault="00B503D0" w:rsidP="00B503D0">
      <w:pPr>
        <w:pStyle w:val="NoSpacing"/>
      </w:pPr>
    </w:p>
    <w:p w14:paraId="63F83472" w14:textId="2C1047E1" w:rsidR="00B503D0" w:rsidRDefault="00B503D0" w:rsidP="00AC3923">
      <w:pPr>
        <w:pStyle w:val="NoSpacing"/>
      </w:pPr>
      <w:r w:rsidRPr="00E3629D">
        <w:rPr>
          <w:i/>
          <w:iCs/>
        </w:rPr>
        <w:t>“Take up the Cross for Jesus,</w:t>
      </w:r>
      <w:r w:rsidRPr="00E3629D">
        <w:rPr>
          <w:i/>
          <w:iCs/>
        </w:rPr>
        <w:br/>
        <w:t>Despising all the shame,</w:t>
      </w:r>
      <w:r w:rsidRPr="00E3629D">
        <w:rPr>
          <w:i/>
          <w:iCs/>
        </w:rPr>
        <w:br/>
        <w:t>Resolved whate’er oppose you,</w:t>
      </w:r>
      <w:r w:rsidRPr="00E3629D">
        <w:rPr>
          <w:i/>
          <w:iCs/>
        </w:rPr>
        <w:br/>
        <w:t>His kingdom to proclaim.</w:t>
      </w:r>
      <w:r w:rsidRPr="00E3629D">
        <w:t>”</w:t>
      </w:r>
      <w:r w:rsidRPr="00E3629D">
        <w:rPr>
          <w:rStyle w:val="FootnoteReference"/>
        </w:rPr>
        <w:footnoteReference w:id="1"/>
      </w:r>
    </w:p>
    <w:p w14:paraId="7AFA291B" w14:textId="77777777" w:rsidR="00E9364F" w:rsidRPr="00E3629D" w:rsidRDefault="00E9364F" w:rsidP="00AC3923">
      <w:pPr>
        <w:pStyle w:val="NoSpacing"/>
      </w:pPr>
    </w:p>
    <w:p w14:paraId="22E4C366" w14:textId="24294904" w:rsidR="001D2907" w:rsidRPr="00E3629D" w:rsidRDefault="00437572" w:rsidP="00AC3923">
      <w:pPr>
        <w:pStyle w:val="NoSpacing"/>
      </w:pPr>
      <w:r w:rsidRPr="00E3629D">
        <w:t>We serve a just God. He is mindful of our frame and understands we are but du</w:t>
      </w:r>
      <w:r w:rsidR="00477437" w:rsidRPr="00E3629D">
        <w:t xml:space="preserve">st. </w:t>
      </w:r>
      <w:r w:rsidR="00FB16F8" w:rsidRPr="00E3629D">
        <w:t xml:space="preserve">And it’s only </w:t>
      </w:r>
      <w:r w:rsidR="00477437" w:rsidRPr="00E3629D">
        <w:t xml:space="preserve">by </w:t>
      </w:r>
      <w:r w:rsidR="00D7738F" w:rsidRPr="00E3629D">
        <w:t xml:space="preserve">God’s </w:t>
      </w:r>
      <w:r w:rsidR="00477437" w:rsidRPr="00E3629D">
        <w:t>divine power that</w:t>
      </w:r>
      <w:r w:rsidR="00CF2AC4" w:rsidRPr="00E3629D">
        <w:t xml:space="preserve"> he </w:t>
      </w:r>
      <w:r w:rsidR="00A91D21" w:rsidRPr="00E3629D">
        <w:t>keeps us</w:t>
      </w:r>
      <w:r w:rsidR="00144B17" w:rsidRPr="00E3629D">
        <w:t xml:space="preserve">. </w:t>
      </w:r>
    </w:p>
    <w:p w14:paraId="674420A8" w14:textId="77777777" w:rsidR="001D2907" w:rsidRPr="00E3629D" w:rsidRDefault="001D2907" w:rsidP="00AC3923">
      <w:pPr>
        <w:pStyle w:val="NoSpacing"/>
      </w:pPr>
    </w:p>
    <w:p w14:paraId="2EE404DD" w14:textId="0670CAE1" w:rsidR="00976FEB" w:rsidRPr="00E3629D" w:rsidRDefault="001D2907" w:rsidP="00AC3923">
      <w:pPr>
        <w:pStyle w:val="NoSpacing"/>
      </w:pPr>
      <w:r w:rsidRPr="00E3629D">
        <w:t xml:space="preserve">In fact, our being kept in Christ is an </w:t>
      </w:r>
      <w:r w:rsidR="00CF2AC4" w:rsidRPr="00E3629D">
        <w:t>answe</w:t>
      </w:r>
      <w:r w:rsidRPr="00E3629D">
        <w:t xml:space="preserve">r to </w:t>
      </w:r>
      <w:r w:rsidR="00CF2AC4" w:rsidRPr="00E3629D">
        <w:t>Jesus</w:t>
      </w:r>
      <w:r w:rsidRPr="00E3629D">
        <w:t>’</w:t>
      </w:r>
      <w:r w:rsidR="00D7738F" w:rsidRPr="00E3629D">
        <w:t xml:space="preserve"> high priestly</w:t>
      </w:r>
      <w:r w:rsidR="00CF2AC4" w:rsidRPr="00E3629D">
        <w:t xml:space="preserve"> prayer for </w:t>
      </w:r>
      <w:r w:rsidRPr="00E3629D">
        <w:t>his elect</w:t>
      </w:r>
      <w:r w:rsidR="00214D8D" w:rsidRPr="00E3629D">
        <w:t xml:space="preserve"> – </w:t>
      </w:r>
      <w:r w:rsidR="00CF2AC4" w:rsidRPr="00E3629D">
        <w:t xml:space="preserve">that would remain in him and not </w:t>
      </w:r>
      <w:r w:rsidR="00976FEB" w:rsidRPr="00E3629D">
        <w:t>apostatize</w:t>
      </w:r>
      <w:r w:rsidR="00D7738F" w:rsidRPr="00E3629D">
        <w:t>.</w:t>
      </w:r>
    </w:p>
    <w:p w14:paraId="73BED0F9" w14:textId="77777777" w:rsidR="00A43DBD" w:rsidRPr="00E3629D" w:rsidRDefault="00A43DBD" w:rsidP="00AC3923">
      <w:pPr>
        <w:pStyle w:val="NoSpacing"/>
      </w:pPr>
    </w:p>
    <w:p w14:paraId="64556913" w14:textId="4E74B2B1" w:rsidR="00A43DBD" w:rsidRPr="00E3629D" w:rsidRDefault="00172952" w:rsidP="00AC3923">
      <w:pPr>
        <w:pStyle w:val="NoSpacing"/>
      </w:pPr>
      <w:r w:rsidRPr="00E3629D">
        <w:t xml:space="preserve">For instance, in </w:t>
      </w:r>
      <w:r w:rsidR="00A43DBD" w:rsidRPr="00E3629D">
        <w:t>John 17</w:t>
      </w:r>
      <w:r w:rsidR="00AA445D" w:rsidRPr="00E3629D">
        <w:t>:6-</w:t>
      </w:r>
      <w:r w:rsidR="00CE6933" w:rsidRPr="00E3629D">
        <w:t>9</w:t>
      </w:r>
      <w:r w:rsidR="004713BD" w:rsidRPr="00E3629D">
        <w:t xml:space="preserve"> </w:t>
      </w:r>
      <w:r w:rsidR="00AA445D" w:rsidRPr="00E3629D">
        <w:t xml:space="preserve">Jesus prays </w:t>
      </w:r>
      <w:r w:rsidR="0058535D" w:rsidRPr="00E3629D">
        <w:rPr>
          <w:i/>
          <w:iCs/>
        </w:rPr>
        <w:t>not to Judas</w:t>
      </w:r>
      <w:r w:rsidR="0058535D" w:rsidRPr="00E3629D">
        <w:t xml:space="preserve">, but for </w:t>
      </w:r>
      <w:r w:rsidR="00C23870" w:rsidRPr="00E3629D">
        <w:t>his disciples.</w:t>
      </w:r>
    </w:p>
    <w:p w14:paraId="1C944160" w14:textId="77777777" w:rsidR="005A671E" w:rsidRPr="00E3629D" w:rsidRDefault="005A671E" w:rsidP="00AC3923">
      <w:pPr>
        <w:pStyle w:val="NoSpacing"/>
      </w:pPr>
    </w:p>
    <w:p w14:paraId="79BEE193" w14:textId="77777777" w:rsidR="0052493B" w:rsidRPr="00E3629D" w:rsidRDefault="005A671E" w:rsidP="00AC3923">
      <w:pPr>
        <w:pStyle w:val="NoSpacing"/>
      </w:pPr>
      <w:r w:rsidRPr="00E3629D">
        <w:rPr>
          <w:b/>
          <w:bCs/>
          <w:highlight w:val="green"/>
        </w:rPr>
        <w:t>John 17:</w:t>
      </w:r>
      <w:r w:rsidR="00E5320A" w:rsidRPr="00E3629D">
        <w:rPr>
          <w:b/>
          <w:bCs/>
          <w:highlight w:val="green"/>
        </w:rPr>
        <w:t>6</w:t>
      </w:r>
      <w:r w:rsidR="00EE72BF" w:rsidRPr="00E3629D">
        <w:t xml:space="preserve"> “</w:t>
      </w:r>
      <w:r w:rsidR="00EE72BF" w:rsidRPr="00E3629D">
        <w:t>I have manifested Your name to the men whom You gave Me out of the world; they were Yours and You gave them to Me, and they have kept Your word.</w:t>
      </w:r>
      <w:r w:rsidR="00EE72BF" w:rsidRPr="00E3629D">
        <w:t>”</w:t>
      </w:r>
      <w:r w:rsidR="004775B2" w:rsidRPr="00E3629D">
        <w:t xml:space="preserve"> </w:t>
      </w:r>
    </w:p>
    <w:p w14:paraId="457559CD" w14:textId="77777777" w:rsidR="007A6298" w:rsidRPr="00E3629D" w:rsidRDefault="007A6298" w:rsidP="00AC3923">
      <w:pPr>
        <w:pStyle w:val="NoSpacing"/>
      </w:pPr>
    </w:p>
    <w:p w14:paraId="05EC28AB" w14:textId="03031B59" w:rsidR="007A6298" w:rsidRPr="00E3629D" w:rsidRDefault="007A6298" w:rsidP="00AC3923">
      <w:pPr>
        <w:pStyle w:val="NoSpacing"/>
      </w:pPr>
      <w:r w:rsidRPr="00E3629D">
        <w:t xml:space="preserve">In other words, out of the world of unredeemed humanity, God </w:t>
      </w:r>
      <w:r w:rsidR="00F56E0E" w:rsidRPr="00E3629D">
        <w:t xml:space="preserve">the Father </w:t>
      </w:r>
      <w:r w:rsidR="00940062" w:rsidRPr="00E3629D">
        <w:t xml:space="preserve">had </w:t>
      </w:r>
      <w:r w:rsidR="00F56E0E" w:rsidRPr="00E3629D">
        <w:t>appointed some to</w:t>
      </w:r>
      <w:r w:rsidR="00122024" w:rsidRPr="00E3629D">
        <w:t xml:space="preserve"> salvation in Christ – that’s his prayer. </w:t>
      </w:r>
    </w:p>
    <w:p w14:paraId="2218610E" w14:textId="77777777" w:rsidR="003A0B0F" w:rsidRPr="00E3629D" w:rsidRDefault="003A0B0F" w:rsidP="00AC3923">
      <w:pPr>
        <w:pStyle w:val="NoSpacing"/>
      </w:pPr>
    </w:p>
    <w:p w14:paraId="46CD9C80" w14:textId="144C0818" w:rsidR="003A0B0F" w:rsidRPr="00E3629D" w:rsidRDefault="003A0B0F" w:rsidP="00AC3923">
      <w:pPr>
        <w:pStyle w:val="NoSpacing"/>
      </w:pPr>
      <w:r w:rsidRPr="00E3629D">
        <w:t xml:space="preserve">Now, spotlight your attention to verse </w:t>
      </w:r>
      <w:r w:rsidR="00AF6F14" w:rsidRPr="00E3629D">
        <w:t>12</w:t>
      </w:r>
    </w:p>
    <w:p w14:paraId="4E280B41" w14:textId="77777777" w:rsidR="0052493B" w:rsidRPr="00E3629D" w:rsidRDefault="0052493B" w:rsidP="00AC3923">
      <w:pPr>
        <w:pStyle w:val="NoSpacing"/>
      </w:pPr>
    </w:p>
    <w:p w14:paraId="6225AD4A" w14:textId="63D9346B" w:rsidR="00D4703F" w:rsidRPr="00E3629D" w:rsidRDefault="005B6224" w:rsidP="00AC3923">
      <w:pPr>
        <w:pStyle w:val="NoSpacing"/>
      </w:pPr>
      <w:r>
        <w:rPr>
          <w:b/>
          <w:bCs/>
          <w:highlight w:val="green"/>
        </w:rPr>
        <w:t>John 17:</w:t>
      </w:r>
      <w:r w:rsidR="00BD0A45" w:rsidRPr="005B6224">
        <w:rPr>
          <w:b/>
          <w:bCs/>
          <w:highlight w:val="green"/>
        </w:rPr>
        <w:t>12</w:t>
      </w:r>
      <w:r w:rsidR="0052493B" w:rsidRPr="00E3629D">
        <w:t xml:space="preserve"> “</w:t>
      </w:r>
      <w:r w:rsidR="007E5285" w:rsidRPr="00E3629D">
        <w:t>…</w:t>
      </w:r>
      <w:r w:rsidR="00786F02" w:rsidRPr="00E3629D">
        <w:rPr>
          <w:b/>
          <w:bCs/>
          <w:vertAlign w:val="superscript"/>
        </w:rPr>
        <w:t> </w:t>
      </w:r>
      <w:r w:rsidR="00786F02" w:rsidRPr="00E3629D">
        <w:t xml:space="preserve">While I was with them, I was keeping them in Your name which You have given Me; and I guarded them and not one of them perished </w:t>
      </w:r>
      <w:r w:rsidR="00786F02" w:rsidRPr="00E3629D">
        <w:rPr>
          <w:i/>
          <w:iCs/>
        </w:rPr>
        <w:t>but the son of perdition</w:t>
      </w:r>
      <w:r w:rsidR="00786F02" w:rsidRPr="00E3629D">
        <w:t>, so that the Scripture would be fulfilled.</w:t>
      </w:r>
      <w:r w:rsidR="00786F02" w:rsidRPr="00E3629D">
        <w:t>”</w:t>
      </w:r>
    </w:p>
    <w:p w14:paraId="15BF544A" w14:textId="77777777" w:rsidR="006F0BDA" w:rsidRPr="00E3629D" w:rsidRDefault="006F0BDA" w:rsidP="00AC3923">
      <w:pPr>
        <w:pStyle w:val="NoSpacing"/>
      </w:pPr>
    </w:p>
    <w:p w14:paraId="320AD8E1" w14:textId="363B2AAD" w:rsidR="00FE0FF8" w:rsidRPr="00E3629D" w:rsidRDefault="007F493F" w:rsidP="00AC3923">
      <w:pPr>
        <w:pStyle w:val="NoSpacing"/>
      </w:pPr>
      <w:r w:rsidRPr="00E3629D">
        <w:lastRenderedPageBreak/>
        <w:t>That is to say</w:t>
      </w:r>
      <w:r w:rsidR="007D4AA0" w:rsidRPr="00E3629D">
        <w:t>, Jesus’ prayer was to keep</w:t>
      </w:r>
      <w:r w:rsidR="000F7750" w:rsidRPr="00E3629D">
        <w:t xml:space="preserve"> </w:t>
      </w:r>
      <w:r w:rsidR="009907C0" w:rsidRPr="00E3629D">
        <w:t>His people</w:t>
      </w:r>
      <w:r w:rsidR="000216CB" w:rsidRPr="00E3629D">
        <w:t xml:space="preserve"> in his sovereign hands. </w:t>
      </w:r>
      <w:r w:rsidR="008262DC" w:rsidRPr="00E3629D">
        <w:t xml:space="preserve">And God the Father answered his prayer and none of them perished, except Judas. </w:t>
      </w:r>
    </w:p>
    <w:p w14:paraId="75A5BA68" w14:textId="77777777" w:rsidR="00D4703F" w:rsidRPr="00E3629D" w:rsidRDefault="00D4703F" w:rsidP="00AC3923">
      <w:pPr>
        <w:pStyle w:val="NoSpacing"/>
      </w:pPr>
    </w:p>
    <w:p w14:paraId="5FE38F79" w14:textId="28FE8690" w:rsidR="005A671E" w:rsidRPr="00E3629D" w:rsidRDefault="00D4703F" w:rsidP="00AC3923">
      <w:pPr>
        <w:pStyle w:val="NoSpacing"/>
      </w:pPr>
      <w:r w:rsidRPr="00E3629D">
        <w:t xml:space="preserve">Now notice verse </w:t>
      </w:r>
      <w:r w:rsidR="00E6617E" w:rsidRPr="00E3629D">
        <w:t>20</w:t>
      </w:r>
    </w:p>
    <w:p w14:paraId="2047340C" w14:textId="77777777" w:rsidR="00E6617E" w:rsidRPr="00E3629D" w:rsidRDefault="00E6617E" w:rsidP="00AC3923">
      <w:pPr>
        <w:pStyle w:val="NoSpacing"/>
      </w:pPr>
    </w:p>
    <w:p w14:paraId="4F5F8ED5" w14:textId="68139223" w:rsidR="00E6617E" w:rsidRPr="00E3629D" w:rsidRDefault="00A74240" w:rsidP="00AC3923">
      <w:pPr>
        <w:pStyle w:val="NoSpacing"/>
      </w:pPr>
      <w:r w:rsidRPr="00A74240">
        <w:rPr>
          <w:b/>
          <w:bCs/>
          <w:highlight w:val="green"/>
        </w:rPr>
        <w:t>John 17:2</w:t>
      </w:r>
      <w:r w:rsidR="00E6617E" w:rsidRPr="00A74240">
        <w:rPr>
          <w:b/>
          <w:bCs/>
          <w:highlight w:val="green"/>
        </w:rPr>
        <w:t>0</w:t>
      </w:r>
      <w:r w:rsidR="00F85D42" w:rsidRPr="00A74240">
        <w:rPr>
          <w:b/>
          <w:bCs/>
          <w:highlight w:val="green"/>
        </w:rPr>
        <w:t>-21</w:t>
      </w:r>
      <w:r w:rsidR="00F85D42" w:rsidRPr="00E3629D">
        <w:t xml:space="preserve"> “</w:t>
      </w:r>
      <w:r w:rsidR="00F85D42" w:rsidRPr="00E3629D">
        <w:t>I do not ask on behalf of these alone, but for those also who believe in Me through their word; </w:t>
      </w:r>
      <w:r w:rsidR="00F85D42" w:rsidRPr="00E3629D">
        <w:rPr>
          <w:b/>
          <w:bCs/>
          <w:vertAlign w:val="superscript"/>
        </w:rPr>
        <w:t>21 </w:t>
      </w:r>
      <w:r w:rsidR="00F85D42" w:rsidRPr="00E3629D">
        <w:t>that they may all be one; even as You, Father, </w:t>
      </w:r>
      <w:r w:rsidR="00F85D42" w:rsidRPr="00E3629D">
        <w:rPr>
          <w:i/>
          <w:iCs/>
        </w:rPr>
        <w:t>are</w:t>
      </w:r>
      <w:r w:rsidR="00F85D42" w:rsidRPr="00E3629D">
        <w:t> in Me and I in You, that they also may be in Us, so that the world may believe that You sent Me.</w:t>
      </w:r>
      <w:r w:rsidR="005B3923" w:rsidRPr="00E3629D">
        <w:t>”</w:t>
      </w:r>
      <w:r w:rsidR="00167E16" w:rsidRPr="00E3629D">
        <w:t xml:space="preserve"> </w:t>
      </w:r>
    </w:p>
    <w:p w14:paraId="0C7F4260" w14:textId="77777777" w:rsidR="00D7738F" w:rsidRPr="00E3629D" w:rsidRDefault="00D7738F" w:rsidP="00AC3923">
      <w:pPr>
        <w:pStyle w:val="NoSpacing"/>
      </w:pPr>
    </w:p>
    <w:p w14:paraId="2D98C338" w14:textId="44BA7442" w:rsidR="00A23846" w:rsidRPr="00E3629D" w:rsidRDefault="00167E16" w:rsidP="00AC3923">
      <w:pPr>
        <w:pStyle w:val="NoSpacing"/>
      </w:pPr>
      <w:r w:rsidRPr="00E3629D">
        <w:t>Now, Christ looked beyond the disciples to those appointed to salvation</w:t>
      </w:r>
      <w:r w:rsidR="0012335A" w:rsidRPr="00E3629D">
        <w:t xml:space="preserve"> –</w:t>
      </w:r>
      <w:r w:rsidR="001810DB" w:rsidRPr="00E3629D">
        <w:t xml:space="preserve"> out from the world of humanity</w:t>
      </w:r>
      <w:r w:rsidR="00C17257" w:rsidRPr="00E3629D">
        <w:t xml:space="preserve"> not only in Jesus’ day – not only in the apostles day – </w:t>
      </w:r>
      <w:r w:rsidR="00F40FC9" w:rsidRPr="00E3629D">
        <w:t>but in the church age</w:t>
      </w:r>
      <w:r w:rsidR="0012335A" w:rsidRPr="00E3629D">
        <w:t xml:space="preserve"> that you people in this room whom God </w:t>
      </w:r>
      <w:r w:rsidR="00A23846" w:rsidRPr="00E3629D">
        <w:t>appointed for salvation</w:t>
      </w:r>
      <w:r w:rsidR="002641EE" w:rsidRPr="00E3629D">
        <w:t xml:space="preserve"> because of Christ’s prayer. </w:t>
      </w:r>
    </w:p>
    <w:p w14:paraId="28DC5549" w14:textId="77777777" w:rsidR="00A23846" w:rsidRPr="00E3629D" w:rsidRDefault="00A23846" w:rsidP="00AC3923">
      <w:pPr>
        <w:pStyle w:val="NoSpacing"/>
      </w:pPr>
    </w:p>
    <w:p w14:paraId="7FDCD270" w14:textId="4344969D" w:rsidR="00167E16" w:rsidRPr="00E3629D" w:rsidRDefault="008A681D" w:rsidP="00AC3923">
      <w:pPr>
        <w:pStyle w:val="NoSpacing"/>
      </w:pPr>
      <w:r w:rsidRPr="00E3629D">
        <w:t>Y</w:t>
      </w:r>
      <w:r w:rsidR="0099245A" w:rsidRPr="00E3629D">
        <w:t>ou are Jesus’ answer to prayer</w:t>
      </w:r>
      <w:r w:rsidR="00E93A65" w:rsidRPr="00E3629D">
        <w:t xml:space="preserve">, and your position in Christ is the most secured position you will ever come to know. </w:t>
      </w:r>
    </w:p>
    <w:p w14:paraId="23E4FA0D" w14:textId="77777777" w:rsidR="00A90925" w:rsidRPr="00E3629D" w:rsidRDefault="00A90925" w:rsidP="00AC3923">
      <w:pPr>
        <w:pStyle w:val="NoSpacing"/>
      </w:pPr>
    </w:p>
    <w:p w14:paraId="2EE4A683" w14:textId="0B0E1A01" w:rsidR="00200664" w:rsidRPr="00E3629D" w:rsidRDefault="00117EFC" w:rsidP="00A90925">
      <w:pPr>
        <w:pStyle w:val="NoSpacing"/>
      </w:pPr>
      <w:r w:rsidRPr="00E3629D">
        <w:t xml:space="preserve">So even though we </w:t>
      </w:r>
      <w:r w:rsidR="005D5BA5" w:rsidRPr="00E3629D">
        <w:t>are speaking in this way by way of warning</w:t>
      </w:r>
      <w:r w:rsidRPr="00E3629D">
        <w:t xml:space="preserve"> – </w:t>
      </w:r>
      <w:r w:rsidR="00A90925" w:rsidRPr="00E3629D">
        <w:t xml:space="preserve"> “</w:t>
      </w:r>
      <w:r w:rsidR="00A90925" w:rsidRPr="00E3629D">
        <w:t>beloved, we are convinced of better things concerning you, and things that accompany salvation</w:t>
      </w:r>
      <w:r w:rsidR="005D5BA5" w:rsidRPr="00E3629D">
        <w:t xml:space="preserve">.” </w:t>
      </w:r>
    </w:p>
    <w:p w14:paraId="6AEDD0F3" w14:textId="77777777" w:rsidR="004862C9" w:rsidRPr="00E3629D" w:rsidRDefault="004862C9" w:rsidP="00A90925">
      <w:pPr>
        <w:pStyle w:val="NoSpacing"/>
      </w:pPr>
    </w:p>
    <w:p w14:paraId="051200BC" w14:textId="7073FA1A" w:rsidR="004862C9" w:rsidRPr="00E3629D" w:rsidRDefault="004862C9" w:rsidP="00A90925">
      <w:pPr>
        <w:pStyle w:val="NoSpacing"/>
      </w:pPr>
      <w:r w:rsidRPr="00E3629D">
        <w:t>And your spiritual body of work will demonstrate</w:t>
      </w:r>
      <w:r w:rsidR="005A64A3" w:rsidRPr="00E3629D">
        <w:t xml:space="preserve"> that you are no Judas</w:t>
      </w:r>
      <w:r w:rsidR="004376BD" w:rsidRPr="00E3629D">
        <w:t>!</w:t>
      </w:r>
      <w:r w:rsidR="008A1C4D" w:rsidRPr="00E3629D">
        <w:t xml:space="preserve"> </w:t>
      </w:r>
    </w:p>
    <w:p w14:paraId="42F7A356" w14:textId="77777777" w:rsidR="00756AFF" w:rsidRPr="00E3629D" w:rsidRDefault="00756AFF" w:rsidP="00A90925">
      <w:pPr>
        <w:pStyle w:val="NoSpacing"/>
      </w:pPr>
    </w:p>
    <w:p w14:paraId="4BE70829" w14:textId="30091FA3" w:rsidR="00756AFF" w:rsidRPr="00E3629D" w:rsidRDefault="00756AFF" w:rsidP="00A90925">
      <w:pPr>
        <w:pStyle w:val="NoSpacing"/>
      </w:pPr>
      <w:r w:rsidRPr="00E3629D">
        <w:t>Ephesians 1:4-6 “</w:t>
      </w:r>
      <w:r w:rsidRPr="00E3629D">
        <w:t>In love He predestined us to adoption as sons through Jesus Christ to Himself, according to the kind intention of His will, </w:t>
      </w:r>
      <w:r w:rsidRPr="00E3629D">
        <w:rPr>
          <w:b/>
          <w:bCs/>
          <w:vertAlign w:val="superscript"/>
        </w:rPr>
        <w:t>6 </w:t>
      </w:r>
      <w:r w:rsidRPr="00E3629D">
        <w:t>to the praise of the glory of His grace, which He freely bestowed on us in the Beloved.</w:t>
      </w:r>
      <w:r w:rsidRPr="00E3629D">
        <w:t>”</w:t>
      </w:r>
    </w:p>
    <w:p w14:paraId="7CC5F763" w14:textId="77777777" w:rsidR="001B58C2" w:rsidRPr="00E3629D" w:rsidRDefault="001B58C2" w:rsidP="00A90925">
      <w:pPr>
        <w:pStyle w:val="NoSpacing"/>
      </w:pPr>
    </w:p>
    <w:p w14:paraId="7DC3B01B" w14:textId="0BFB1D2A" w:rsidR="001B58C2" w:rsidRDefault="001B58C2" w:rsidP="00A90925">
      <w:pPr>
        <w:pStyle w:val="NoSpacing"/>
      </w:pPr>
      <w:r w:rsidRPr="00E3629D">
        <w:t>So we can</w:t>
      </w:r>
      <w:r w:rsidR="00AA5631" w:rsidRPr="00E3629D">
        <w:t>…</w:t>
      </w:r>
    </w:p>
    <w:p w14:paraId="775F830F" w14:textId="77777777" w:rsidR="007C0A18" w:rsidRPr="00E3629D" w:rsidRDefault="007C0A18" w:rsidP="007C0A18">
      <w:pPr>
        <w:spacing w:before="120"/>
        <w:ind w:left="0" w:firstLine="0"/>
        <w:rPr>
          <w:rFonts w:asciiTheme="minorHAnsi" w:hAnsiTheme="minorHAnsi" w:cs="Arial"/>
          <w:b/>
          <w:bCs/>
        </w:rPr>
      </w:pPr>
      <w:r w:rsidRPr="00E3629D">
        <w:rPr>
          <w:rFonts w:asciiTheme="minorHAnsi" w:hAnsiTheme="minorHAnsi" w:cs="Arial"/>
          <w:b/>
          <w:bCs/>
          <w:highlight w:val="yellow"/>
        </w:rPr>
        <w:t>II. Rejoice That Our God Desires You to be Overflowing with Rock Solid Hope (vv.11-20)</w:t>
      </w:r>
    </w:p>
    <w:p w14:paraId="23656B3A" w14:textId="77777777" w:rsidR="00CA0DFB" w:rsidRPr="00E3629D" w:rsidRDefault="00CA0DFB" w:rsidP="00CA0DFB">
      <w:pPr>
        <w:pStyle w:val="NoSpacing"/>
      </w:pPr>
    </w:p>
    <w:p w14:paraId="2633DFCB" w14:textId="30B4929B" w:rsidR="007C0A18" w:rsidRPr="00E3629D" w:rsidRDefault="007C0A18" w:rsidP="00CA0DFB">
      <w:pPr>
        <w:pStyle w:val="NoSpacing"/>
        <w:rPr>
          <w:b/>
          <w:bCs/>
        </w:rPr>
      </w:pPr>
      <w:r w:rsidRPr="00E3629D">
        <w:rPr>
          <w:b/>
          <w:bCs/>
          <w:highlight w:val="yellow"/>
        </w:rPr>
        <w:t>A. God has given many examples to imitate to help us persevere on to inherit his promises (vv.11-12)</w:t>
      </w:r>
    </w:p>
    <w:p w14:paraId="229AD2C7" w14:textId="77777777" w:rsidR="00CA0DFB" w:rsidRPr="00E3629D" w:rsidRDefault="00CA0DFB" w:rsidP="00CA0DFB">
      <w:pPr>
        <w:pStyle w:val="NoSpacing"/>
        <w:rPr>
          <w:b/>
          <w:bCs/>
        </w:rPr>
      </w:pPr>
    </w:p>
    <w:p w14:paraId="2F1D46A3" w14:textId="3A4AB216" w:rsidR="007C0A18" w:rsidRPr="00E3629D" w:rsidRDefault="007C0A18" w:rsidP="00CA0DFB">
      <w:pPr>
        <w:pStyle w:val="NoSpacing"/>
      </w:pPr>
      <w:r w:rsidRPr="00E3629D">
        <w:rPr>
          <w:b/>
          <w:bCs/>
          <w:highlight w:val="yellow"/>
        </w:rPr>
        <w:t>Hebrews 6:11-12</w:t>
      </w:r>
      <w:r w:rsidRPr="00E3629D">
        <w:t xml:space="preserve"> </w:t>
      </w:r>
      <w:r w:rsidR="00A067DD" w:rsidRPr="00E3629D">
        <w:t>“</w:t>
      </w:r>
      <w:r w:rsidRPr="00E3629D">
        <w:t>And we desire that each one of you show the same diligence so as to realize the full assurance of hope until the end, so that you will not be sluggish, but imitators of those who through faith and patience inherit the promises.</w:t>
      </w:r>
      <w:r w:rsidR="00A067DD" w:rsidRPr="00E3629D">
        <w:t>”</w:t>
      </w:r>
    </w:p>
    <w:p w14:paraId="4AFA796A" w14:textId="77777777" w:rsidR="00F24286" w:rsidRPr="00E3629D" w:rsidRDefault="00F24286" w:rsidP="00CA0DFB">
      <w:pPr>
        <w:pStyle w:val="NoSpacing"/>
      </w:pPr>
    </w:p>
    <w:p w14:paraId="4EB5264E" w14:textId="77777777" w:rsidR="000E431D" w:rsidRPr="00E3629D" w:rsidRDefault="00350B50" w:rsidP="00CA0DFB">
      <w:pPr>
        <w:pStyle w:val="NoSpacing"/>
      </w:pPr>
      <w:r w:rsidRPr="00E3629D">
        <w:t>That is to say</w:t>
      </w:r>
    </w:p>
    <w:p w14:paraId="7D3DCB6F" w14:textId="77777777" w:rsidR="000E431D" w:rsidRPr="00E3629D" w:rsidRDefault="000E431D" w:rsidP="00CA0DFB">
      <w:pPr>
        <w:pStyle w:val="NoSpacing"/>
      </w:pPr>
    </w:p>
    <w:p w14:paraId="3540659D" w14:textId="6870740E" w:rsidR="005E640F" w:rsidRPr="00E3629D" w:rsidRDefault="00FB3B86" w:rsidP="000E431D">
      <w:pPr>
        <w:pStyle w:val="NoSpacing"/>
        <w:numPr>
          <w:ilvl w:val="0"/>
          <w:numId w:val="3"/>
        </w:numPr>
      </w:pPr>
      <w:r w:rsidRPr="00E3629D">
        <w:t>D</w:t>
      </w:r>
      <w:r w:rsidR="009E1A38" w:rsidRPr="00E3629D">
        <w:t>on’t be lazy in your faith</w:t>
      </w:r>
      <w:r w:rsidRPr="00E3629D">
        <w:t>. Y</w:t>
      </w:r>
      <w:r w:rsidR="00644455" w:rsidRPr="00E3629D">
        <w:t xml:space="preserve">our Christian walk </w:t>
      </w:r>
      <w:r w:rsidR="006C4989" w:rsidRPr="00E3629D">
        <w:t xml:space="preserve">is a life of steady persistence </w:t>
      </w:r>
      <w:r w:rsidR="00011A77" w:rsidRPr="00E3629D">
        <w:t xml:space="preserve">and takes </w:t>
      </w:r>
      <w:r w:rsidR="00644455" w:rsidRPr="00E3629D">
        <w:t>work</w:t>
      </w:r>
      <w:r w:rsidR="00D743E4" w:rsidRPr="00E3629D">
        <w:t xml:space="preserve"> (v. 12)</w:t>
      </w:r>
      <w:r w:rsidR="0034568A" w:rsidRPr="00E3629D">
        <w:t xml:space="preserve"> </w:t>
      </w:r>
      <w:r w:rsidR="00AD4BFA" w:rsidRPr="00E3629D">
        <w:t>The diligence that you s</w:t>
      </w:r>
      <w:r w:rsidR="009A2A47" w:rsidRPr="00E3629D">
        <w:t>how in your faith is</w:t>
      </w:r>
      <w:r w:rsidR="00BE6C02" w:rsidRPr="00E3629D">
        <w:t xml:space="preserve"> </w:t>
      </w:r>
      <w:r w:rsidR="009A2A47" w:rsidRPr="00E3629D">
        <w:t xml:space="preserve">confirmation of the hope that is in you. </w:t>
      </w:r>
    </w:p>
    <w:p w14:paraId="12C5900D" w14:textId="77777777" w:rsidR="005E640F" w:rsidRPr="00E3629D" w:rsidRDefault="005E640F" w:rsidP="005E640F">
      <w:pPr>
        <w:pStyle w:val="NoSpacing"/>
        <w:ind w:left="720"/>
      </w:pPr>
    </w:p>
    <w:p w14:paraId="4B89FCD2" w14:textId="0BA22D80" w:rsidR="00F24286" w:rsidRPr="00E3629D" w:rsidRDefault="00131EE6" w:rsidP="00CA0DFB">
      <w:pPr>
        <w:pStyle w:val="NoSpacing"/>
        <w:numPr>
          <w:ilvl w:val="0"/>
          <w:numId w:val="3"/>
        </w:numPr>
      </w:pPr>
      <w:r w:rsidRPr="00E3629D">
        <w:lastRenderedPageBreak/>
        <w:t>Look forward</w:t>
      </w:r>
      <w:r w:rsidR="005E640F" w:rsidRPr="00E3629D">
        <w:t xml:space="preserve">. </w:t>
      </w:r>
      <w:r w:rsidR="00EA4D61" w:rsidRPr="00E3629D">
        <w:t xml:space="preserve">Follow the saved. </w:t>
      </w:r>
      <w:r w:rsidR="0039527F" w:rsidRPr="00E3629D">
        <w:t xml:space="preserve">And a prime example he offers </w:t>
      </w:r>
      <w:r w:rsidR="000642A0" w:rsidRPr="00E3629D">
        <w:t xml:space="preserve">to </w:t>
      </w:r>
      <w:r w:rsidR="00814C2D" w:rsidRPr="00E3629D">
        <w:t>the Hebrews and by extension to us is…</w:t>
      </w:r>
    </w:p>
    <w:p w14:paraId="112BB788" w14:textId="77777777" w:rsidR="007C0A18" w:rsidRPr="00E3629D" w:rsidRDefault="007C0A18" w:rsidP="00CA0DFB">
      <w:pPr>
        <w:spacing w:before="120"/>
        <w:rPr>
          <w:rFonts w:asciiTheme="minorHAnsi" w:hAnsiTheme="minorHAnsi" w:cs="Arial"/>
          <w:b/>
          <w:bCs/>
        </w:rPr>
      </w:pPr>
      <w:r w:rsidRPr="00E3629D">
        <w:rPr>
          <w:rFonts w:asciiTheme="minorHAnsi" w:hAnsiTheme="minorHAnsi" w:cs="Arial"/>
          <w:b/>
          <w:bCs/>
          <w:highlight w:val="yellow"/>
        </w:rPr>
        <w:t>1. The example of Abraham (vv.13-15)</w:t>
      </w:r>
    </w:p>
    <w:p w14:paraId="72C509C6" w14:textId="77777777" w:rsidR="00CA0DFB" w:rsidRPr="00E3629D" w:rsidRDefault="00CA0DFB" w:rsidP="00CA0DFB">
      <w:pPr>
        <w:pStyle w:val="NoSpacing"/>
        <w:rPr>
          <w:b/>
          <w:bCs/>
        </w:rPr>
      </w:pPr>
    </w:p>
    <w:p w14:paraId="552C877D" w14:textId="5520337C" w:rsidR="007C0A18" w:rsidRPr="00E3629D" w:rsidRDefault="007C0A18" w:rsidP="00CA0DFB">
      <w:pPr>
        <w:pStyle w:val="NoSpacing"/>
      </w:pPr>
      <w:r w:rsidRPr="00E3629D">
        <w:rPr>
          <w:b/>
          <w:bCs/>
          <w:highlight w:val="yellow"/>
        </w:rPr>
        <w:t>Hebrews 6:13-15</w:t>
      </w:r>
      <w:r w:rsidRPr="00E3629D">
        <w:t xml:space="preserve"> </w:t>
      </w:r>
      <w:r w:rsidR="00303BAA" w:rsidRPr="00E3629D">
        <w:t>“</w:t>
      </w:r>
      <w:r w:rsidRPr="00E3629D">
        <w:t>For when God made the promise to Abraham, since He could swear by no one greater, He swore by Himself, saying, “I WILL SURELY BLESS YOU AND I WILL SURELY MULTIPLY YOU.” And so, having patiently waited, he obtained the promise.</w:t>
      </w:r>
      <w:r w:rsidR="00303BAA" w:rsidRPr="00E3629D">
        <w:t>”</w:t>
      </w:r>
    </w:p>
    <w:p w14:paraId="627B96E9" w14:textId="77777777" w:rsidR="00E56837" w:rsidRPr="00E3629D" w:rsidRDefault="00E56837" w:rsidP="00CA0DFB">
      <w:pPr>
        <w:pStyle w:val="NoSpacing"/>
      </w:pPr>
    </w:p>
    <w:p w14:paraId="1CCD8D36" w14:textId="5EBC780B" w:rsidR="0046594B" w:rsidRPr="00E3629D" w:rsidRDefault="006635C0" w:rsidP="00CA0DFB">
      <w:pPr>
        <w:pStyle w:val="NoSpacing"/>
      </w:pPr>
      <w:r w:rsidRPr="00E3629D">
        <w:t>Why Abraham? Ok, we can look back through the annals of biblical history to think this through</w:t>
      </w:r>
      <w:r w:rsidR="00F47A42" w:rsidRPr="00E3629D">
        <w:t xml:space="preserve">. </w:t>
      </w:r>
    </w:p>
    <w:p w14:paraId="256CF7F3" w14:textId="77777777" w:rsidR="00F47A42" w:rsidRPr="00E3629D" w:rsidRDefault="00F47A42" w:rsidP="00CA0DFB">
      <w:pPr>
        <w:pStyle w:val="NoSpacing"/>
      </w:pPr>
    </w:p>
    <w:p w14:paraId="4C7ACC04" w14:textId="77777777" w:rsidR="00CF70DF" w:rsidRPr="00E3629D" w:rsidRDefault="001D0765" w:rsidP="00CF70DF">
      <w:pPr>
        <w:pStyle w:val="NoSpacing"/>
      </w:pPr>
      <w:r w:rsidRPr="00E3629D">
        <w:t xml:space="preserve">Remember what happened </w:t>
      </w:r>
      <w:r w:rsidR="00556BB5" w:rsidRPr="00E3629D">
        <w:t xml:space="preserve">in Genesis </w:t>
      </w:r>
      <w:r w:rsidR="00410910" w:rsidRPr="00E3629D">
        <w:t xml:space="preserve">12 – </w:t>
      </w:r>
      <w:r w:rsidR="00482551" w:rsidRPr="00E3629D">
        <w:t xml:space="preserve">Call to mind </w:t>
      </w:r>
      <w:r w:rsidR="00410910" w:rsidRPr="00E3629D">
        <w:t>God cal</w:t>
      </w:r>
      <w:r w:rsidR="002A702F" w:rsidRPr="00E3629D">
        <w:t>l</w:t>
      </w:r>
      <w:r w:rsidR="00483BB3" w:rsidRPr="00E3629D">
        <w:t xml:space="preserve">ing of </w:t>
      </w:r>
      <w:r w:rsidR="00410910" w:rsidRPr="00E3629D">
        <w:t>Abraham</w:t>
      </w:r>
    </w:p>
    <w:p w14:paraId="597FE5FB" w14:textId="77777777" w:rsidR="00CF70DF" w:rsidRPr="00E3629D" w:rsidRDefault="00CF70DF" w:rsidP="00CF70DF">
      <w:pPr>
        <w:pStyle w:val="NoSpacing"/>
      </w:pPr>
    </w:p>
    <w:p w14:paraId="5C44CEDD" w14:textId="77777777" w:rsidR="00CF70DF" w:rsidRPr="00CF70DF" w:rsidRDefault="00CF70DF" w:rsidP="00CF70DF">
      <w:pPr>
        <w:pStyle w:val="NoSpacing"/>
        <w:numPr>
          <w:ilvl w:val="0"/>
          <w:numId w:val="11"/>
        </w:numPr>
      </w:pPr>
      <w:r w:rsidRPr="00CF70DF">
        <w:rPr>
          <w:b/>
          <w:bCs/>
        </w:rPr>
        <w:t>God commands Abraham to leave</w:t>
      </w:r>
      <w:r w:rsidRPr="00CF70DF">
        <w:t xml:space="preserve"> his country, people, and father's household (Genesis 12:1).</w:t>
      </w:r>
    </w:p>
    <w:p w14:paraId="56C0E73A" w14:textId="77777777" w:rsidR="00CF70DF" w:rsidRPr="00CF70DF" w:rsidRDefault="00CF70DF" w:rsidP="00CF70DF">
      <w:pPr>
        <w:pStyle w:val="NoSpacing"/>
        <w:numPr>
          <w:ilvl w:val="0"/>
          <w:numId w:val="11"/>
        </w:numPr>
      </w:pPr>
      <w:r w:rsidRPr="00CF70DF">
        <w:rPr>
          <w:b/>
          <w:bCs/>
        </w:rPr>
        <w:t>God promises to show him a new land</w:t>
      </w:r>
      <w:r w:rsidRPr="00CF70DF">
        <w:t xml:space="preserve"> (the land of Canaan).</w:t>
      </w:r>
    </w:p>
    <w:p w14:paraId="41737EFA" w14:textId="77777777" w:rsidR="00CF70DF" w:rsidRPr="00CF70DF" w:rsidRDefault="00CF70DF" w:rsidP="00CF70DF">
      <w:pPr>
        <w:pStyle w:val="NoSpacing"/>
        <w:numPr>
          <w:ilvl w:val="0"/>
          <w:numId w:val="11"/>
        </w:numPr>
      </w:pPr>
      <w:r w:rsidRPr="00CF70DF">
        <w:rPr>
          <w:b/>
          <w:bCs/>
        </w:rPr>
        <w:t>God promises to make Abraham into a great nation</w:t>
      </w:r>
      <w:r w:rsidRPr="00CF70DF">
        <w:t xml:space="preserve"> (Genesis 12:2).</w:t>
      </w:r>
    </w:p>
    <w:p w14:paraId="06DB0DAC" w14:textId="77777777" w:rsidR="00CF70DF" w:rsidRPr="00CF70DF" w:rsidRDefault="00CF70DF" w:rsidP="00CF70DF">
      <w:pPr>
        <w:pStyle w:val="NoSpacing"/>
        <w:numPr>
          <w:ilvl w:val="0"/>
          <w:numId w:val="11"/>
        </w:numPr>
      </w:pPr>
      <w:r w:rsidRPr="00CF70DF">
        <w:rPr>
          <w:b/>
          <w:bCs/>
        </w:rPr>
        <w:t>God vows to bless Abraham</w:t>
      </w:r>
      <w:r w:rsidRPr="00CF70DF">
        <w:t xml:space="preserve"> and make his name great.</w:t>
      </w:r>
    </w:p>
    <w:p w14:paraId="1CA83297" w14:textId="1DF9D8DF" w:rsidR="00CF70DF" w:rsidRPr="00CF70DF" w:rsidRDefault="00CF70DF" w:rsidP="00CF70DF">
      <w:pPr>
        <w:pStyle w:val="NoSpacing"/>
        <w:numPr>
          <w:ilvl w:val="0"/>
          <w:numId w:val="11"/>
        </w:numPr>
      </w:pPr>
      <w:r w:rsidRPr="00CF70DF">
        <w:rPr>
          <w:b/>
          <w:bCs/>
        </w:rPr>
        <w:t>Abraham is called to be a blessing</w:t>
      </w:r>
      <w:r w:rsidRPr="00CF70DF">
        <w:t xml:space="preserve"> to others</w:t>
      </w:r>
      <w:r w:rsidR="00DE0587" w:rsidRPr="00E3629D">
        <w:t>.</w:t>
      </w:r>
    </w:p>
    <w:p w14:paraId="7BA979AF" w14:textId="77777777" w:rsidR="00CF70DF" w:rsidRPr="00CF70DF" w:rsidRDefault="00CF70DF" w:rsidP="00CF70DF">
      <w:pPr>
        <w:pStyle w:val="NoSpacing"/>
        <w:numPr>
          <w:ilvl w:val="0"/>
          <w:numId w:val="11"/>
        </w:numPr>
      </w:pPr>
      <w:r w:rsidRPr="00CF70DF">
        <w:rPr>
          <w:b/>
          <w:bCs/>
        </w:rPr>
        <w:t>God declares He will bless those who bless Abraham</w:t>
      </w:r>
      <w:r w:rsidRPr="00CF70DF">
        <w:t xml:space="preserve"> and curse those who curse him (Genesis 12:3).</w:t>
      </w:r>
    </w:p>
    <w:p w14:paraId="196FEB86" w14:textId="14BC3F22" w:rsidR="001E51EB" w:rsidRPr="00E3629D" w:rsidRDefault="00CF70DF" w:rsidP="00CA0DFB">
      <w:pPr>
        <w:pStyle w:val="NoSpacing"/>
        <w:numPr>
          <w:ilvl w:val="0"/>
          <w:numId w:val="11"/>
        </w:numPr>
      </w:pPr>
      <w:r w:rsidRPr="00CF70DF">
        <w:rPr>
          <w:b/>
          <w:bCs/>
        </w:rPr>
        <w:t>All peoples on earth will be blessed through Abraham</w:t>
      </w:r>
      <w:r w:rsidRPr="00CF70DF">
        <w:t>—a reference to the coming of the Messiah through his lineage.</w:t>
      </w:r>
    </w:p>
    <w:p w14:paraId="59B699EF" w14:textId="77777777" w:rsidR="001E51EB" w:rsidRPr="00E3629D" w:rsidRDefault="001E51EB" w:rsidP="001E51EB">
      <w:pPr>
        <w:pStyle w:val="NoSpacing"/>
        <w:rPr>
          <w:b/>
          <w:bCs/>
        </w:rPr>
      </w:pPr>
    </w:p>
    <w:p w14:paraId="59EE2AC0" w14:textId="22BF5743" w:rsidR="00C47C43" w:rsidRPr="00E3629D" w:rsidRDefault="001E51EB" w:rsidP="00C47C43">
      <w:pPr>
        <w:pStyle w:val="NoSpacing"/>
      </w:pPr>
      <w:r w:rsidRPr="00E3629D">
        <w:t>Now, fast forward to Genesis 2</w:t>
      </w:r>
      <w:r w:rsidR="00032C70" w:rsidRPr="00E3629D">
        <w:t xml:space="preserve">2. </w:t>
      </w:r>
      <w:r w:rsidR="00EB7982" w:rsidRPr="00E3629D">
        <w:t>God to</w:t>
      </w:r>
      <w:r w:rsidR="00E12DB2" w:rsidRPr="00E3629D">
        <w:t>ld Abraham to</w:t>
      </w:r>
      <w:r w:rsidR="00EB7982" w:rsidRPr="00E3629D">
        <w:t xml:space="preserve"> sacrifice his one and only son</w:t>
      </w:r>
      <w:r w:rsidR="00E12DB2" w:rsidRPr="00E3629D">
        <w:t xml:space="preserve"> Isaac. </w:t>
      </w:r>
    </w:p>
    <w:p w14:paraId="46D37D05" w14:textId="77777777" w:rsidR="00C47C43" w:rsidRPr="00E3629D" w:rsidRDefault="00C47C43" w:rsidP="00C47C43">
      <w:pPr>
        <w:pStyle w:val="NoSpacing"/>
      </w:pPr>
    </w:p>
    <w:p w14:paraId="6F95E04D" w14:textId="1139B71E" w:rsidR="00237362" w:rsidRPr="00E3629D" w:rsidRDefault="00C47C43" w:rsidP="00C47C43">
      <w:pPr>
        <w:pStyle w:val="NoSpacing"/>
      </w:pPr>
      <w:r w:rsidRPr="00E3629D">
        <w:t>Regardless of how Abraham felt when he heard those words – he obeyed</w:t>
      </w:r>
      <w:r w:rsidR="00A86AD2" w:rsidRPr="00E3629D">
        <w:t>.</w:t>
      </w:r>
      <w:r w:rsidR="00747B2C" w:rsidRPr="00E3629D">
        <w:t xml:space="preserve"> </w:t>
      </w:r>
      <w:r w:rsidR="00A86AD2" w:rsidRPr="00E3629D">
        <w:t>A</w:t>
      </w:r>
      <w:r w:rsidR="00747B2C" w:rsidRPr="00E3629D">
        <w:t>nd just when the knife was about to slice the throat of his son</w:t>
      </w:r>
      <w:r w:rsidR="00CE3675" w:rsidRPr="00E3629D">
        <w:t xml:space="preserve"> Isaac</w:t>
      </w:r>
      <w:r w:rsidR="003130E2" w:rsidRPr="00E3629D">
        <w:t>, God steadies Abraham’s hand</w:t>
      </w:r>
      <w:r w:rsidR="00F51864" w:rsidRPr="00E3629D">
        <w:t xml:space="preserve"> and offered him a substitute</w:t>
      </w:r>
      <w:r w:rsidR="00237362" w:rsidRPr="00E3629D">
        <w:t xml:space="preserve">. </w:t>
      </w:r>
    </w:p>
    <w:p w14:paraId="7895488A" w14:textId="77777777" w:rsidR="00237362" w:rsidRPr="00E3629D" w:rsidRDefault="00237362" w:rsidP="00C47C43">
      <w:pPr>
        <w:pStyle w:val="NoSpacing"/>
      </w:pPr>
    </w:p>
    <w:p w14:paraId="771CCD73" w14:textId="06C74B12" w:rsidR="00C47C43" w:rsidRPr="00E3629D" w:rsidRDefault="009225AB" w:rsidP="00C47C43">
      <w:pPr>
        <w:pStyle w:val="NoSpacing"/>
      </w:pPr>
      <w:r w:rsidRPr="00E3629D">
        <w:t xml:space="preserve">After that, </w:t>
      </w:r>
      <w:r w:rsidR="00237362" w:rsidRPr="00E3629D">
        <w:t xml:space="preserve">God </w:t>
      </w:r>
      <w:r w:rsidR="00442D42" w:rsidRPr="00E3629D">
        <w:t>not only reaffirmed his promise to Abraham, he multiplie</w:t>
      </w:r>
      <w:r w:rsidR="00BF2449" w:rsidRPr="00E3629D">
        <w:t xml:space="preserve">d </w:t>
      </w:r>
      <w:r w:rsidR="00442D42" w:rsidRPr="00E3629D">
        <w:t>promise after promise to him</w:t>
      </w:r>
      <w:r w:rsidR="000C4C21" w:rsidRPr="00E3629D">
        <w:t xml:space="preserve"> (Gen. 12:2; 13:16; 15:5; 17:4; 18:18)</w:t>
      </w:r>
      <w:r w:rsidR="00B90860" w:rsidRPr="00E3629D">
        <w:t>.</w:t>
      </w:r>
    </w:p>
    <w:p w14:paraId="2029F894" w14:textId="77777777" w:rsidR="00B90860" w:rsidRPr="00E3629D" w:rsidRDefault="00B90860" w:rsidP="00C47C43">
      <w:pPr>
        <w:pStyle w:val="NoSpacing"/>
      </w:pPr>
    </w:p>
    <w:p w14:paraId="6CC5A811" w14:textId="1CE2BEDE" w:rsidR="00B90860" w:rsidRPr="00E3629D" w:rsidRDefault="00C57DC9" w:rsidP="00C47C43">
      <w:pPr>
        <w:pStyle w:val="NoSpacing"/>
      </w:pPr>
      <w:r w:rsidRPr="00E3629D">
        <w:t xml:space="preserve">All </w:t>
      </w:r>
      <w:r w:rsidR="00B90860" w:rsidRPr="00E3629D">
        <w:t>Abraham</w:t>
      </w:r>
      <w:r w:rsidRPr="00E3629D">
        <w:t xml:space="preserve"> witnessed was the birth of his son Isaac as a confirmation of God’s future promises, but he</w:t>
      </w:r>
      <w:r w:rsidR="00B90860" w:rsidRPr="00E3629D">
        <w:t xml:space="preserve"> never </w:t>
      </w:r>
      <w:r w:rsidRPr="00E3629D">
        <w:t>did get</w:t>
      </w:r>
      <w:r w:rsidR="00B90860" w:rsidRPr="00E3629D">
        <w:t xml:space="preserve"> to see the unfolding of God’s promise</w:t>
      </w:r>
      <w:r w:rsidR="00B1103A" w:rsidRPr="00E3629D">
        <w:t xml:space="preserve"> </w:t>
      </w:r>
      <w:r w:rsidR="007313C1" w:rsidRPr="00E3629D">
        <w:t>–</w:t>
      </w:r>
      <w:r w:rsidR="00B1103A" w:rsidRPr="00E3629D">
        <w:t xml:space="preserve"> but</w:t>
      </w:r>
      <w:r w:rsidR="007313C1" w:rsidRPr="00E3629D">
        <w:t xml:space="preserve"> he believed in the character of God. </w:t>
      </w:r>
    </w:p>
    <w:p w14:paraId="15D81864" w14:textId="77777777" w:rsidR="007A5979" w:rsidRPr="00E3629D" w:rsidRDefault="007A5979" w:rsidP="00C47C43">
      <w:pPr>
        <w:pStyle w:val="NoSpacing"/>
      </w:pPr>
    </w:p>
    <w:p w14:paraId="2C03D411" w14:textId="265AE0CA" w:rsidR="007A5979" w:rsidRPr="00E3629D" w:rsidRDefault="00E256DF" w:rsidP="00C47C43">
      <w:pPr>
        <w:pStyle w:val="NoSpacing"/>
      </w:pPr>
      <w:r w:rsidRPr="00E3629D">
        <w:t xml:space="preserve">And if God had kept his promises to Abraham, a man of great faith, will he not keep his promises to you of little faith? </w:t>
      </w:r>
    </w:p>
    <w:p w14:paraId="5E192C70" w14:textId="77777777" w:rsidR="00D266D0" w:rsidRPr="00E3629D" w:rsidRDefault="00D266D0" w:rsidP="00C47C43">
      <w:pPr>
        <w:pStyle w:val="NoSpacing"/>
      </w:pPr>
    </w:p>
    <w:p w14:paraId="2AA5B661" w14:textId="3E888FC7" w:rsidR="00D266D0" w:rsidRPr="00E3629D" w:rsidRDefault="00D266D0" w:rsidP="00D266D0">
      <w:pPr>
        <w:pStyle w:val="NoSpacing"/>
        <w:numPr>
          <w:ilvl w:val="0"/>
          <w:numId w:val="12"/>
        </w:numPr>
      </w:pPr>
      <w:r w:rsidRPr="00E3629D">
        <w:t xml:space="preserve">God </w:t>
      </w:r>
      <w:r w:rsidR="002135CD" w:rsidRPr="00E3629D">
        <w:t xml:space="preserve">has </w:t>
      </w:r>
      <w:r w:rsidRPr="00E3629D">
        <w:t>promised to mee</w:t>
      </w:r>
      <w:r w:rsidR="00F43246" w:rsidRPr="00E3629D">
        <w:t>t your needs</w:t>
      </w:r>
      <w:r w:rsidR="002135CD" w:rsidRPr="00E3629D">
        <w:t>, yes?</w:t>
      </w:r>
      <w:r w:rsidR="00F43246" w:rsidRPr="00E3629D">
        <w:t xml:space="preserve"> (Luke</w:t>
      </w:r>
      <w:r w:rsidR="009D2B05" w:rsidRPr="00E3629D">
        <w:t xml:space="preserve"> 12:22-31)</w:t>
      </w:r>
    </w:p>
    <w:p w14:paraId="7F9DBE37" w14:textId="01D5C5DA" w:rsidR="009D2B05" w:rsidRPr="00E3629D" w:rsidRDefault="009D2B05" w:rsidP="00D266D0">
      <w:pPr>
        <w:pStyle w:val="NoSpacing"/>
        <w:numPr>
          <w:ilvl w:val="0"/>
          <w:numId w:val="12"/>
        </w:numPr>
      </w:pPr>
      <w:r w:rsidRPr="00E3629D">
        <w:t>God</w:t>
      </w:r>
      <w:r w:rsidR="00005AC2" w:rsidRPr="00E3629D">
        <w:t xml:space="preserve"> </w:t>
      </w:r>
      <w:r w:rsidR="002135CD" w:rsidRPr="00E3629D">
        <w:t>has</w:t>
      </w:r>
      <w:r w:rsidR="00005AC2" w:rsidRPr="00E3629D">
        <w:t xml:space="preserve"> promised to hear your prayers</w:t>
      </w:r>
      <w:r w:rsidR="002135CD" w:rsidRPr="00E3629D">
        <w:t>, yes?</w:t>
      </w:r>
      <w:r w:rsidR="00005AC2" w:rsidRPr="00E3629D">
        <w:t xml:space="preserve"> (</w:t>
      </w:r>
      <w:r w:rsidR="008A5B6B" w:rsidRPr="00E3629D">
        <w:t>Matthew 7:7-11)</w:t>
      </w:r>
    </w:p>
    <w:p w14:paraId="49AAC5C6" w14:textId="7210E3C0" w:rsidR="00115449" w:rsidRPr="00E3629D" w:rsidRDefault="002135CD" w:rsidP="00D266D0">
      <w:pPr>
        <w:pStyle w:val="NoSpacing"/>
        <w:numPr>
          <w:ilvl w:val="0"/>
          <w:numId w:val="12"/>
        </w:numPr>
      </w:pPr>
      <w:r w:rsidRPr="00E3629D">
        <w:t xml:space="preserve">God has </w:t>
      </w:r>
      <w:r w:rsidR="00115449" w:rsidRPr="00E3629D">
        <w:t>promised to never leave you nor forsake you</w:t>
      </w:r>
      <w:r w:rsidRPr="00E3629D">
        <w:t>, yes?</w:t>
      </w:r>
      <w:r w:rsidR="00115449" w:rsidRPr="00E3629D">
        <w:t xml:space="preserve"> (Hebrews 13:5)</w:t>
      </w:r>
    </w:p>
    <w:p w14:paraId="7A6CB886" w14:textId="4E57BC2B" w:rsidR="00FC6128" w:rsidRPr="00E3629D" w:rsidRDefault="00FC6128" w:rsidP="00D266D0">
      <w:pPr>
        <w:pStyle w:val="NoSpacing"/>
        <w:numPr>
          <w:ilvl w:val="0"/>
          <w:numId w:val="12"/>
        </w:numPr>
      </w:pPr>
      <w:r w:rsidRPr="00E3629D">
        <w:lastRenderedPageBreak/>
        <w:t xml:space="preserve">God </w:t>
      </w:r>
      <w:r w:rsidR="002135CD" w:rsidRPr="00E3629D">
        <w:t xml:space="preserve">has </w:t>
      </w:r>
      <w:r w:rsidRPr="00E3629D">
        <w:t>promised to forgive</w:t>
      </w:r>
      <w:r w:rsidR="00001572" w:rsidRPr="00E3629D">
        <w:t xml:space="preserve"> you of your sins if you trust in Christ</w:t>
      </w:r>
      <w:r w:rsidR="009979E1" w:rsidRPr="00E3629D">
        <w:t>, yes?</w:t>
      </w:r>
      <w:r w:rsidR="00001572" w:rsidRPr="00E3629D">
        <w:t xml:space="preserve"> (Ephesians 1:7)</w:t>
      </w:r>
    </w:p>
    <w:p w14:paraId="2B4A9E84" w14:textId="0EC81CEA" w:rsidR="00001572" w:rsidRPr="00E3629D" w:rsidRDefault="00001572" w:rsidP="00D266D0">
      <w:pPr>
        <w:pStyle w:val="NoSpacing"/>
        <w:numPr>
          <w:ilvl w:val="0"/>
          <w:numId w:val="12"/>
        </w:numPr>
      </w:pPr>
      <w:r w:rsidRPr="00E3629D">
        <w:t xml:space="preserve">God </w:t>
      </w:r>
      <w:r w:rsidR="005C22B1" w:rsidRPr="00E3629D">
        <w:t xml:space="preserve">has </w:t>
      </w:r>
      <w:r w:rsidRPr="00E3629D">
        <w:t xml:space="preserve">promised </w:t>
      </w:r>
      <w:r w:rsidR="006F1096" w:rsidRPr="00E3629D">
        <w:t>to</w:t>
      </w:r>
      <w:r w:rsidR="008F1ECA" w:rsidRPr="00E3629D">
        <w:t xml:space="preserve"> take you home</w:t>
      </w:r>
      <w:r w:rsidR="00B5209C" w:rsidRPr="00E3629D">
        <w:t xml:space="preserve"> one day</w:t>
      </w:r>
      <w:r w:rsidR="008F1ECA" w:rsidRPr="00E3629D">
        <w:t xml:space="preserve"> and to </w:t>
      </w:r>
      <w:r w:rsidR="009A421B" w:rsidRPr="00E3629D">
        <w:t>usher</w:t>
      </w:r>
      <w:r w:rsidR="008F1ECA" w:rsidRPr="00E3629D">
        <w:t xml:space="preserve"> you </w:t>
      </w:r>
      <w:r w:rsidR="009A421B" w:rsidRPr="00E3629D">
        <w:t xml:space="preserve">into eternal </w:t>
      </w:r>
      <w:r w:rsidR="008F1ECA" w:rsidRPr="00E3629D">
        <w:t>glory</w:t>
      </w:r>
      <w:r w:rsidR="005C22B1" w:rsidRPr="00E3629D">
        <w:t>, yes?</w:t>
      </w:r>
      <w:r w:rsidR="008F1ECA" w:rsidRPr="00E3629D">
        <w:t xml:space="preserve"> (Col. 3:4) </w:t>
      </w:r>
    </w:p>
    <w:p w14:paraId="44A86E5E" w14:textId="77777777" w:rsidR="00882E97" w:rsidRPr="00E3629D" w:rsidRDefault="00882E97" w:rsidP="00882E97">
      <w:pPr>
        <w:pStyle w:val="NoSpacing"/>
      </w:pPr>
    </w:p>
    <w:p w14:paraId="14810B58" w14:textId="77777777" w:rsidR="006264BD" w:rsidRPr="00E3629D" w:rsidRDefault="00882E97" w:rsidP="00882E97">
      <w:pPr>
        <w:pStyle w:val="NoSpacing"/>
      </w:pPr>
      <w:r w:rsidRPr="00E3629D">
        <w:t xml:space="preserve">Will we doubt our Lord at times – yes. </w:t>
      </w:r>
      <w:r w:rsidR="00CA662E" w:rsidRPr="00E3629D">
        <w:t>We will become impatient</w:t>
      </w:r>
      <w:r w:rsidR="0064730F" w:rsidRPr="00E3629D">
        <w:t>? Yes</w:t>
      </w:r>
      <w:r w:rsidR="00C94971" w:rsidRPr="00E3629D">
        <w:t xml:space="preserve">. </w:t>
      </w:r>
      <w:r w:rsidRPr="00E3629D">
        <w:t xml:space="preserve">But </w:t>
      </w:r>
      <w:r w:rsidR="00F52213" w:rsidRPr="00E3629D">
        <w:t>should</w:t>
      </w:r>
      <w:r w:rsidRPr="00E3629D">
        <w:t xml:space="preserve"> </w:t>
      </w:r>
      <w:r w:rsidR="00C94971" w:rsidRPr="00E3629D">
        <w:t xml:space="preserve">those doubts begin to </w:t>
      </w:r>
      <w:r w:rsidR="001F6E6D" w:rsidRPr="00E3629D">
        <w:t>overshadow our faith</w:t>
      </w:r>
      <w:r w:rsidR="00C94971" w:rsidRPr="00E3629D">
        <w:t xml:space="preserve"> – look to </w:t>
      </w:r>
      <w:r w:rsidR="006A0876" w:rsidRPr="00E3629D">
        <w:t>Abraham</w:t>
      </w:r>
      <w:r w:rsidR="00C94971" w:rsidRPr="00E3629D">
        <w:t xml:space="preserve"> and imitate his faith</w:t>
      </w:r>
      <w:r w:rsidR="001F6E6D" w:rsidRPr="00E3629D">
        <w:t xml:space="preserve"> and be </w:t>
      </w:r>
      <w:r w:rsidR="006264BD" w:rsidRPr="00E3629D">
        <w:t xml:space="preserve">patient. </w:t>
      </w:r>
    </w:p>
    <w:p w14:paraId="61400336" w14:textId="77777777" w:rsidR="006264BD" w:rsidRPr="00E3629D" w:rsidRDefault="006264BD" w:rsidP="00882E97">
      <w:pPr>
        <w:pStyle w:val="NoSpacing"/>
      </w:pPr>
    </w:p>
    <w:p w14:paraId="2ADF7972" w14:textId="1440D58C" w:rsidR="00C94971" w:rsidRPr="00E3629D" w:rsidRDefault="006264BD" w:rsidP="00882E97">
      <w:pPr>
        <w:pStyle w:val="NoSpacing"/>
      </w:pPr>
      <w:r w:rsidRPr="00E3629D">
        <w:t xml:space="preserve">Our Lord will come through, as he promised. </w:t>
      </w:r>
      <w:r w:rsidR="00C94971" w:rsidRPr="00E3629D">
        <w:t xml:space="preserve"> </w:t>
      </w:r>
    </w:p>
    <w:p w14:paraId="50D43EF6" w14:textId="77777777" w:rsidR="00C94971" w:rsidRPr="00E3629D" w:rsidRDefault="00C94971" w:rsidP="00882E97">
      <w:pPr>
        <w:pStyle w:val="NoSpacing"/>
      </w:pPr>
    </w:p>
    <w:p w14:paraId="65937661" w14:textId="7EAD8B39" w:rsidR="00BD09F7" w:rsidRPr="00E3629D" w:rsidRDefault="00126764" w:rsidP="00882E97">
      <w:pPr>
        <w:pStyle w:val="NoSpacing"/>
      </w:pPr>
      <w:r w:rsidRPr="00E3629D">
        <w:t>A</w:t>
      </w:r>
      <w:r w:rsidR="00596506" w:rsidRPr="00E3629D">
        <w:t>lthough</w:t>
      </w:r>
      <w:r w:rsidRPr="00E3629D">
        <w:t xml:space="preserve"> Abraham</w:t>
      </w:r>
      <w:r w:rsidR="00596506" w:rsidRPr="00E3629D">
        <w:t xml:space="preserve"> </w:t>
      </w:r>
      <w:r w:rsidR="006A0876" w:rsidRPr="00E3629D">
        <w:t xml:space="preserve"> didn’t see God’s promises</w:t>
      </w:r>
      <w:r w:rsidR="00C4358D" w:rsidRPr="00E3629D">
        <w:t xml:space="preserve"> right away</w:t>
      </w:r>
      <w:r w:rsidR="005E2FCD" w:rsidRPr="00E3629D">
        <w:t xml:space="preserve"> – </w:t>
      </w:r>
      <w:r w:rsidR="00596506" w:rsidRPr="00E3629D">
        <w:t xml:space="preserve"> </w:t>
      </w:r>
    </w:p>
    <w:p w14:paraId="30B10328" w14:textId="77777777" w:rsidR="009B7BA6" w:rsidRPr="00E3629D" w:rsidRDefault="009B7BA6" w:rsidP="00882E97">
      <w:pPr>
        <w:pStyle w:val="NoSpacing"/>
      </w:pPr>
    </w:p>
    <w:p w14:paraId="11F5CB92" w14:textId="3A44E1C2" w:rsidR="00E56837" w:rsidRPr="00E3629D" w:rsidRDefault="009B7BA6" w:rsidP="00CA0DFB">
      <w:pPr>
        <w:pStyle w:val="NoSpacing"/>
      </w:pPr>
      <w:r w:rsidRPr="00E3629D">
        <w:t>Verse 15 “</w:t>
      </w:r>
      <w:r w:rsidRPr="00E3629D">
        <w:t>And so, having patiently waited, he obtained the promise.</w:t>
      </w:r>
      <w:r w:rsidR="00ED6E10" w:rsidRPr="00E3629D">
        <w:t xml:space="preserve"> </w:t>
      </w:r>
    </w:p>
    <w:p w14:paraId="07EF6E4E" w14:textId="77777777" w:rsidR="00E3629D" w:rsidRPr="00E3629D" w:rsidRDefault="007C0A18" w:rsidP="00E3629D">
      <w:pPr>
        <w:spacing w:before="120"/>
        <w:rPr>
          <w:rFonts w:asciiTheme="minorHAnsi" w:hAnsiTheme="minorHAnsi" w:cs="Arial"/>
          <w:b/>
          <w:bCs/>
        </w:rPr>
      </w:pPr>
      <w:r w:rsidRPr="00E3629D">
        <w:rPr>
          <w:rFonts w:asciiTheme="minorHAnsi" w:hAnsiTheme="minorHAnsi" w:cs="Arial"/>
          <w:b/>
          <w:bCs/>
          <w:highlight w:val="yellow"/>
        </w:rPr>
        <w:t>B. God has gone over and above with two unchangeable things to guarantee the promise (vv.13-18)</w:t>
      </w:r>
    </w:p>
    <w:p w14:paraId="7357EBDE" w14:textId="77777777" w:rsidR="00E3629D" w:rsidRPr="00E3629D" w:rsidRDefault="00E3629D" w:rsidP="00E3629D">
      <w:pPr>
        <w:pStyle w:val="NoSpacing"/>
        <w:rPr>
          <w:b/>
          <w:bCs/>
        </w:rPr>
      </w:pPr>
    </w:p>
    <w:p w14:paraId="20DB0B91" w14:textId="19628368" w:rsidR="007C0A18" w:rsidRPr="00E3629D" w:rsidRDefault="007C0A18" w:rsidP="00E3629D">
      <w:pPr>
        <w:pStyle w:val="NoSpacing"/>
        <w:rPr>
          <w:b/>
          <w:bCs/>
        </w:rPr>
      </w:pPr>
      <w:r w:rsidRPr="005469DB">
        <w:rPr>
          <w:b/>
          <w:bCs/>
          <w:highlight w:val="yellow"/>
        </w:rPr>
        <w:t>Hebrews 6:16-18</w:t>
      </w:r>
      <w:r w:rsidRPr="00E3629D">
        <w:t xml:space="preserve"> - For men swear by one greater than themselves, and with them an oath given as confirmation is an end of every dispute. In the same way God, desiring even more to show to the heirs of the promise the unchangeableness of His purpose, interposed with an oath, so that by two unchangeable things in which it is impossible for God to lie, we who have taken refuge would have strong encouragement to take hold of the hope set before us.</w:t>
      </w:r>
    </w:p>
    <w:p w14:paraId="0E57844F" w14:textId="77777777" w:rsidR="007C0A18" w:rsidRPr="00A81717" w:rsidRDefault="007C0A18" w:rsidP="007C0A18">
      <w:pPr>
        <w:spacing w:before="120"/>
        <w:ind w:left="720" w:firstLine="0"/>
        <w:rPr>
          <w:rFonts w:asciiTheme="minorHAnsi" w:hAnsiTheme="minorHAnsi" w:cs="Arial"/>
          <w:b/>
          <w:bCs/>
          <w:highlight w:val="yellow"/>
        </w:rPr>
      </w:pPr>
      <w:r w:rsidRPr="00A81717">
        <w:rPr>
          <w:rFonts w:asciiTheme="minorHAnsi" w:hAnsiTheme="minorHAnsi" w:cs="Arial"/>
          <w:b/>
          <w:bCs/>
          <w:highlight w:val="yellow"/>
        </w:rPr>
        <w:t>1. God makes promises</w:t>
      </w:r>
    </w:p>
    <w:p w14:paraId="4E7B7AE1" w14:textId="77777777" w:rsidR="007C0A18" w:rsidRPr="00A81717" w:rsidRDefault="007C0A18" w:rsidP="007C0A18">
      <w:pPr>
        <w:spacing w:before="120"/>
        <w:ind w:left="720" w:firstLine="0"/>
        <w:rPr>
          <w:rFonts w:asciiTheme="minorHAnsi" w:hAnsiTheme="minorHAnsi" w:cs="Arial"/>
          <w:b/>
          <w:bCs/>
          <w:highlight w:val="yellow"/>
        </w:rPr>
      </w:pPr>
      <w:r w:rsidRPr="00A81717">
        <w:rPr>
          <w:rFonts w:asciiTheme="minorHAnsi" w:hAnsiTheme="minorHAnsi" w:cs="Arial"/>
          <w:b/>
          <w:bCs/>
          <w:highlight w:val="yellow"/>
        </w:rPr>
        <w:t>2. God makes an oath</w:t>
      </w:r>
    </w:p>
    <w:p w14:paraId="7225DBB5" w14:textId="77777777" w:rsidR="007C0A18" w:rsidRPr="00A81717" w:rsidRDefault="007C0A18" w:rsidP="007C0A18">
      <w:pPr>
        <w:spacing w:before="120"/>
        <w:ind w:left="720" w:firstLine="0"/>
        <w:rPr>
          <w:rFonts w:asciiTheme="minorHAnsi" w:hAnsiTheme="minorHAnsi" w:cs="Arial"/>
          <w:b/>
          <w:bCs/>
        </w:rPr>
      </w:pPr>
      <w:r w:rsidRPr="00A81717">
        <w:rPr>
          <w:rFonts w:asciiTheme="minorHAnsi" w:hAnsiTheme="minorHAnsi" w:cs="Arial"/>
          <w:b/>
          <w:bCs/>
          <w:highlight w:val="yellow"/>
        </w:rPr>
        <w:t>3. God cannot lie</w:t>
      </w:r>
    </w:p>
    <w:p w14:paraId="316AA405" w14:textId="77777777" w:rsidR="007C0A18" w:rsidRPr="00E3629D" w:rsidRDefault="007C0A18" w:rsidP="007C0A18">
      <w:pPr>
        <w:spacing w:before="120"/>
        <w:ind w:firstLine="0"/>
        <w:rPr>
          <w:rFonts w:asciiTheme="minorHAnsi" w:hAnsiTheme="minorHAnsi" w:cs="Arial"/>
          <w:b/>
          <w:bCs/>
        </w:rPr>
      </w:pPr>
      <w:r w:rsidRPr="00E3629D">
        <w:rPr>
          <w:rFonts w:asciiTheme="minorHAnsi" w:hAnsiTheme="minorHAnsi" w:cs="Arial"/>
          <w:b/>
          <w:bCs/>
          <w:highlight w:val="yellow"/>
        </w:rPr>
        <w:t>C. God has given us an anchor of hope for our soul (vv.18c-20)</w:t>
      </w:r>
    </w:p>
    <w:p w14:paraId="1134F841" w14:textId="77777777" w:rsidR="00E3629D" w:rsidRPr="00E3629D" w:rsidRDefault="00E3629D" w:rsidP="00E3629D">
      <w:pPr>
        <w:pStyle w:val="NoSpacing"/>
        <w:rPr>
          <w:b/>
          <w:bCs/>
        </w:rPr>
      </w:pPr>
    </w:p>
    <w:p w14:paraId="632311A1" w14:textId="53A20BEC" w:rsidR="007C0A18" w:rsidRPr="00E3629D" w:rsidRDefault="007C0A18" w:rsidP="00E3629D">
      <w:pPr>
        <w:pStyle w:val="NoSpacing"/>
      </w:pPr>
      <w:r w:rsidRPr="00E3629D">
        <w:rPr>
          <w:b/>
          <w:bCs/>
          <w:highlight w:val="yellow"/>
        </w:rPr>
        <w:t>Hebrews 6:18c-19</w:t>
      </w:r>
      <w:r w:rsidRPr="00E3629D">
        <w:t xml:space="preserve"> </w:t>
      </w:r>
      <w:r w:rsidR="00E3629D" w:rsidRPr="00E3629D">
        <w:t>“W</w:t>
      </w:r>
      <w:r w:rsidRPr="00E3629D">
        <w:t>e who have taken refuge would have strong encouragement to take hold of the hope set before us. This hope we have as an anchor of the soul, a hope both sure and steadfast and one which enters within the veil…</w:t>
      </w:r>
    </w:p>
    <w:p w14:paraId="53684812" w14:textId="77777777" w:rsidR="007C0A18" w:rsidRPr="00FF2FF8" w:rsidRDefault="007C0A18" w:rsidP="00E3629D">
      <w:pPr>
        <w:spacing w:before="120"/>
        <w:rPr>
          <w:rFonts w:asciiTheme="minorHAnsi" w:hAnsiTheme="minorHAnsi" w:cs="Arial"/>
          <w:b/>
          <w:bCs/>
        </w:rPr>
      </w:pPr>
      <w:r w:rsidRPr="00FF2FF8">
        <w:rPr>
          <w:rFonts w:asciiTheme="minorHAnsi" w:hAnsiTheme="minorHAnsi" w:cs="Arial"/>
          <w:b/>
          <w:bCs/>
          <w:highlight w:val="yellow"/>
        </w:rPr>
        <w:t>1. Jesus the forerunner and eternal high priest</w:t>
      </w:r>
    </w:p>
    <w:p w14:paraId="1F0611D1" w14:textId="77777777" w:rsidR="00E3629D" w:rsidRPr="00E3629D" w:rsidRDefault="00E3629D" w:rsidP="00E3629D">
      <w:pPr>
        <w:pStyle w:val="NoSpacing"/>
        <w:rPr>
          <w:b/>
          <w:bCs/>
        </w:rPr>
      </w:pPr>
    </w:p>
    <w:p w14:paraId="62A1BAAC" w14:textId="380C3680" w:rsidR="007C0A18" w:rsidRPr="00E3629D" w:rsidRDefault="007C0A18" w:rsidP="00E3629D">
      <w:pPr>
        <w:pStyle w:val="NoSpacing"/>
      </w:pPr>
      <w:r w:rsidRPr="00E3629D">
        <w:rPr>
          <w:b/>
          <w:bCs/>
          <w:highlight w:val="yellow"/>
        </w:rPr>
        <w:t>Hebrews 6:20</w:t>
      </w:r>
      <w:r w:rsidRPr="00E3629D">
        <w:t xml:space="preserve"> </w:t>
      </w:r>
      <w:r w:rsidR="00E3629D" w:rsidRPr="00E3629D">
        <w:t>“</w:t>
      </w:r>
      <w:r w:rsidRPr="00E3629D">
        <w:t>where Jesus has entered as a forerunner for us, having become a high priest forever according to the order of Melchizedek.</w:t>
      </w:r>
    </w:p>
    <w:p w14:paraId="7DC0D526" w14:textId="77777777" w:rsidR="00EE32A7" w:rsidRPr="00E3629D" w:rsidRDefault="00EE32A7" w:rsidP="001552AE">
      <w:pPr>
        <w:pStyle w:val="NoSpacing"/>
      </w:pPr>
    </w:p>
    <w:sectPr w:rsidR="00EE32A7" w:rsidRPr="00E3629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2C57F" w14:textId="77777777" w:rsidR="000E71DA" w:rsidRDefault="000E71DA" w:rsidP="000E71DA">
      <w:r>
        <w:separator/>
      </w:r>
    </w:p>
  </w:endnote>
  <w:endnote w:type="continuationSeparator" w:id="0">
    <w:p w14:paraId="4D13D1CD" w14:textId="77777777" w:rsidR="000E71DA" w:rsidRDefault="000E71DA" w:rsidP="000E7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2136304"/>
      <w:docPartObj>
        <w:docPartGallery w:val="Page Numbers (Bottom of Page)"/>
        <w:docPartUnique/>
      </w:docPartObj>
    </w:sdtPr>
    <w:sdtEndPr>
      <w:rPr>
        <w:noProof/>
      </w:rPr>
    </w:sdtEndPr>
    <w:sdtContent>
      <w:p w14:paraId="293D1862" w14:textId="6DC861DC" w:rsidR="0031756D" w:rsidRDefault="0031756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6EC99D" w14:textId="77777777" w:rsidR="0031756D" w:rsidRDefault="003175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45CC1" w14:textId="77777777" w:rsidR="000E71DA" w:rsidRDefault="000E71DA" w:rsidP="000E71DA">
      <w:r>
        <w:separator/>
      </w:r>
    </w:p>
  </w:footnote>
  <w:footnote w:type="continuationSeparator" w:id="0">
    <w:p w14:paraId="61D73A9E" w14:textId="77777777" w:rsidR="000E71DA" w:rsidRDefault="000E71DA" w:rsidP="000E71DA">
      <w:r>
        <w:continuationSeparator/>
      </w:r>
    </w:p>
  </w:footnote>
  <w:footnote w:id="1">
    <w:p w14:paraId="347900C9" w14:textId="77777777" w:rsidR="00B503D0" w:rsidRDefault="00B503D0" w:rsidP="00B503D0">
      <w:pPr>
        <w:pStyle w:val="FootnoteText"/>
      </w:pPr>
      <w:r>
        <w:rPr>
          <w:rStyle w:val="FootnoteReference"/>
        </w:rPr>
        <w:footnoteRef/>
      </w:r>
      <w:r>
        <w:t xml:space="preserve"> </w:t>
      </w:r>
      <w:hyperlink r:id="rId1" w:history="1">
        <w:r w:rsidRPr="0016073D">
          <w:rPr>
            <w:rStyle w:val="Hyperlink"/>
          </w:rPr>
          <w:t>https://hymnary.org/text/take_up_the_cross_for_jesus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D25F5C"/>
    <w:multiLevelType w:val="hybridMultilevel"/>
    <w:tmpl w:val="ECB0B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5073D6"/>
    <w:multiLevelType w:val="multilevel"/>
    <w:tmpl w:val="399A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955AFF"/>
    <w:multiLevelType w:val="hybridMultilevel"/>
    <w:tmpl w:val="00447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FF5684"/>
    <w:multiLevelType w:val="hybridMultilevel"/>
    <w:tmpl w:val="2874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2E35CA"/>
    <w:multiLevelType w:val="hybridMultilevel"/>
    <w:tmpl w:val="8D58D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A06A4F"/>
    <w:multiLevelType w:val="hybridMultilevel"/>
    <w:tmpl w:val="284EA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CC02D2"/>
    <w:multiLevelType w:val="hybridMultilevel"/>
    <w:tmpl w:val="C44885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CE4663"/>
    <w:multiLevelType w:val="hybridMultilevel"/>
    <w:tmpl w:val="E8663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094964"/>
    <w:multiLevelType w:val="hybridMultilevel"/>
    <w:tmpl w:val="CED8CB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7754AC"/>
    <w:multiLevelType w:val="hybridMultilevel"/>
    <w:tmpl w:val="12883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485170"/>
    <w:multiLevelType w:val="hybridMultilevel"/>
    <w:tmpl w:val="125E0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1018AD"/>
    <w:multiLevelType w:val="hybridMultilevel"/>
    <w:tmpl w:val="CBCE222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16cid:durableId="180096345">
    <w:abstractNumId w:val="3"/>
  </w:num>
  <w:num w:numId="2" w16cid:durableId="1859853534">
    <w:abstractNumId w:val="0"/>
  </w:num>
  <w:num w:numId="3" w16cid:durableId="416293197">
    <w:abstractNumId w:val="2"/>
  </w:num>
  <w:num w:numId="4" w16cid:durableId="551884500">
    <w:abstractNumId w:val="9"/>
  </w:num>
  <w:num w:numId="5" w16cid:durableId="331420748">
    <w:abstractNumId w:val="4"/>
  </w:num>
  <w:num w:numId="6" w16cid:durableId="568419200">
    <w:abstractNumId w:val="7"/>
  </w:num>
  <w:num w:numId="7" w16cid:durableId="425469362">
    <w:abstractNumId w:val="8"/>
  </w:num>
  <w:num w:numId="8" w16cid:durableId="326907906">
    <w:abstractNumId w:val="6"/>
  </w:num>
  <w:num w:numId="9" w16cid:durableId="160387886">
    <w:abstractNumId w:val="5"/>
  </w:num>
  <w:num w:numId="10" w16cid:durableId="1369379379">
    <w:abstractNumId w:val="11"/>
  </w:num>
  <w:num w:numId="11" w16cid:durableId="304506462">
    <w:abstractNumId w:val="1"/>
  </w:num>
  <w:num w:numId="12" w16cid:durableId="15099098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BC4"/>
    <w:rsid w:val="00001572"/>
    <w:rsid w:val="00005AC2"/>
    <w:rsid w:val="00006903"/>
    <w:rsid w:val="0000728F"/>
    <w:rsid w:val="00011A77"/>
    <w:rsid w:val="00013F15"/>
    <w:rsid w:val="00014500"/>
    <w:rsid w:val="00016131"/>
    <w:rsid w:val="0001775E"/>
    <w:rsid w:val="000216CB"/>
    <w:rsid w:val="000221B5"/>
    <w:rsid w:val="000238AA"/>
    <w:rsid w:val="000238B4"/>
    <w:rsid w:val="00023965"/>
    <w:rsid w:val="00023C8C"/>
    <w:rsid w:val="00024027"/>
    <w:rsid w:val="00025014"/>
    <w:rsid w:val="00031348"/>
    <w:rsid w:val="00032B99"/>
    <w:rsid w:val="00032C70"/>
    <w:rsid w:val="00041C77"/>
    <w:rsid w:val="00055BCD"/>
    <w:rsid w:val="00060730"/>
    <w:rsid w:val="00060B0A"/>
    <w:rsid w:val="000642A0"/>
    <w:rsid w:val="000723B6"/>
    <w:rsid w:val="00073888"/>
    <w:rsid w:val="00081AE0"/>
    <w:rsid w:val="00081CB5"/>
    <w:rsid w:val="00090AC3"/>
    <w:rsid w:val="00092975"/>
    <w:rsid w:val="00096367"/>
    <w:rsid w:val="000976C3"/>
    <w:rsid w:val="0009781F"/>
    <w:rsid w:val="000A0898"/>
    <w:rsid w:val="000A0A81"/>
    <w:rsid w:val="000A0D2D"/>
    <w:rsid w:val="000A45AF"/>
    <w:rsid w:val="000A5F6D"/>
    <w:rsid w:val="000A6803"/>
    <w:rsid w:val="000A76F8"/>
    <w:rsid w:val="000B1512"/>
    <w:rsid w:val="000B16CF"/>
    <w:rsid w:val="000B26FF"/>
    <w:rsid w:val="000B4322"/>
    <w:rsid w:val="000C34EE"/>
    <w:rsid w:val="000C4C21"/>
    <w:rsid w:val="000C675D"/>
    <w:rsid w:val="000C7E5E"/>
    <w:rsid w:val="000D1B6F"/>
    <w:rsid w:val="000D6EBF"/>
    <w:rsid w:val="000E431D"/>
    <w:rsid w:val="000E4E07"/>
    <w:rsid w:val="000E644B"/>
    <w:rsid w:val="000E71DA"/>
    <w:rsid w:val="000E7ECE"/>
    <w:rsid w:val="000F1F4A"/>
    <w:rsid w:val="000F3EFC"/>
    <w:rsid w:val="000F50D6"/>
    <w:rsid w:val="000F6BE7"/>
    <w:rsid w:val="000F7750"/>
    <w:rsid w:val="00112473"/>
    <w:rsid w:val="0011395A"/>
    <w:rsid w:val="00115449"/>
    <w:rsid w:val="00117EFC"/>
    <w:rsid w:val="00117FFD"/>
    <w:rsid w:val="00122024"/>
    <w:rsid w:val="0012335A"/>
    <w:rsid w:val="00125CB4"/>
    <w:rsid w:val="00126764"/>
    <w:rsid w:val="00131EE6"/>
    <w:rsid w:val="0013242C"/>
    <w:rsid w:val="001341FC"/>
    <w:rsid w:val="00140C4F"/>
    <w:rsid w:val="00144473"/>
    <w:rsid w:val="00144B17"/>
    <w:rsid w:val="00146262"/>
    <w:rsid w:val="00147914"/>
    <w:rsid w:val="00154884"/>
    <w:rsid w:val="001552AE"/>
    <w:rsid w:val="00155ACE"/>
    <w:rsid w:val="00167E16"/>
    <w:rsid w:val="00171F3B"/>
    <w:rsid w:val="00172952"/>
    <w:rsid w:val="0017486B"/>
    <w:rsid w:val="00175A55"/>
    <w:rsid w:val="001810DB"/>
    <w:rsid w:val="00181188"/>
    <w:rsid w:val="00181DBE"/>
    <w:rsid w:val="00182385"/>
    <w:rsid w:val="001901D2"/>
    <w:rsid w:val="00191DE9"/>
    <w:rsid w:val="00192C47"/>
    <w:rsid w:val="001938F8"/>
    <w:rsid w:val="00194BB7"/>
    <w:rsid w:val="001950B2"/>
    <w:rsid w:val="00197BA7"/>
    <w:rsid w:val="001A02E3"/>
    <w:rsid w:val="001A48D8"/>
    <w:rsid w:val="001A5B24"/>
    <w:rsid w:val="001B5110"/>
    <w:rsid w:val="001B58C2"/>
    <w:rsid w:val="001B5911"/>
    <w:rsid w:val="001C6C67"/>
    <w:rsid w:val="001D0765"/>
    <w:rsid w:val="001D2907"/>
    <w:rsid w:val="001D3992"/>
    <w:rsid w:val="001D5BA4"/>
    <w:rsid w:val="001E51EB"/>
    <w:rsid w:val="001E5737"/>
    <w:rsid w:val="001E7C67"/>
    <w:rsid w:val="001F4BD8"/>
    <w:rsid w:val="001F6E6D"/>
    <w:rsid w:val="00200664"/>
    <w:rsid w:val="0020354A"/>
    <w:rsid w:val="00206DF6"/>
    <w:rsid w:val="00207242"/>
    <w:rsid w:val="0021046D"/>
    <w:rsid w:val="002135CD"/>
    <w:rsid w:val="002144E2"/>
    <w:rsid w:val="00214D8D"/>
    <w:rsid w:val="002269CA"/>
    <w:rsid w:val="002318FB"/>
    <w:rsid w:val="00233676"/>
    <w:rsid w:val="00236A4D"/>
    <w:rsid w:val="00236B17"/>
    <w:rsid w:val="00237362"/>
    <w:rsid w:val="002416B6"/>
    <w:rsid w:val="00246B1C"/>
    <w:rsid w:val="00252740"/>
    <w:rsid w:val="00252ABD"/>
    <w:rsid w:val="002639A2"/>
    <w:rsid w:val="002641EE"/>
    <w:rsid w:val="002736F0"/>
    <w:rsid w:val="002747C1"/>
    <w:rsid w:val="0027603C"/>
    <w:rsid w:val="0028233E"/>
    <w:rsid w:val="002905D5"/>
    <w:rsid w:val="00292228"/>
    <w:rsid w:val="00292BCF"/>
    <w:rsid w:val="0029554B"/>
    <w:rsid w:val="00295AFD"/>
    <w:rsid w:val="0029617D"/>
    <w:rsid w:val="002969F9"/>
    <w:rsid w:val="00297797"/>
    <w:rsid w:val="002A165F"/>
    <w:rsid w:val="002A2CAC"/>
    <w:rsid w:val="002A5A09"/>
    <w:rsid w:val="002A5E6B"/>
    <w:rsid w:val="002A702F"/>
    <w:rsid w:val="002B56EA"/>
    <w:rsid w:val="002C554D"/>
    <w:rsid w:val="002C5E59"/>
    <w:rsid w:val="002C6DB0"/>
    <w:rsid w:val="002C7D1B"/>
    <w:rsid w:val="002D0A07"/>
    <w:rsid w:val="002D38E2"/>
    <w:rsid w:val="002E1096"/>
    <w:rsid w:val="002E3478"/>
    <w:rsid w:val="002E49EB"/>
    <w:rsid w:val="002F083C"/>
    <w:rsid w:val="002F31CC"/>
    <w:rsid w:val="002F353D"/>
    <w:rsid w:val="002F6C37"/>
    <w:rsid w:val="002F782C"/>
    <w:rsid w:val="003007DD"/>
    <w:rsid w:val="00302E59"/>
    <w:rsid w:val="00303BAA"/>
    <w:rsid w:val="00310352"/>
    <w:rsid w:val="00312ADC"/>
    <w:rsid w:val="003130E2"/>
    <w:rsid w:val="00313F7F"/>
    <w:rsid w:val="0031756D"/>
    <w:rsid w:val="00324515"/>
    <w:rsid w:val="0032488E"/>
    <w:rsid w:val="00324B1E"/>
    <w:rsid w:val="003302A9"/>
    <w:rsid w:val="003317E9"/>
    <w:rsid w:val="00335FA4"/>
    <w:rsid w:val="00343998"/>
    <w:rsid w:val="00343E6E"/>
    <w:rsid w:val="0034568A"/>
    <w:rsid w:val="00345FFF"/>
    <w:rsid w:val="00346263"/>
    <w:rsid w:val="00346741"/>
    <w:rsid w:val="003505B3"/>
    <w:rsid w:val="00350B50"/>
    <w:rsid w:val="0035372B"/>
    <w:rsid w:val="003541FE"/>
    <w:rsid w:val="00354C60"/>
    <w:rsid w:val="00356B8C"/>
    <w:rsid w:val="00357F7B"/>
    <w:rsid w:val="00363687"/>
    <w:rsid w:val="00365536"/>
    <w:rsid w:val="00370AEC"/>
    <w:rsid w:val="00370E21"/>
    <w:rsid w:val="003714A6"/>
    <w:rsid w:val="00372BD4"/>
    <w:rsid w:val="00373E10"/>
    <w:rsid w:val="00376091"/>
    <w:rsid w:val="00376379"/>
    <w:rsid w:val="00377715"/>
    <w:rsid w:val="00380665"/>
    <w:rsid w:val="003818BC"/>
    <w:rsid w:val="003832A2"/>
    <w:rsid w:val="003834F5"/>
    <w:rsid w:val="00385E02"/>
    <w:rsid w:val="00385FDA"/>
    <w:rsid w:val="00386D6E"/>
    <w:rsid w:val="00390692"/>
    <w:rsid w:val="0039527F"/>
    <w:rsid w:val="00397A74"/>
    <w:rsid w:val="003A0B0F"/>
    <w:rsid w:val="003A5578"/>
    <w:rsid w:val="003A57BB"/>
    <w:rsid w:val="003B350D"/>
    <w:rsid w:val="003B6466"/>
    <w:rsid w:val="003C3A4C"/>
    <w:rsid w:val="003C61D1"/>
    <w:rsid w:val="003D3902"/>
    <w:rsid w:val="003D3F91"/>
    <w:rsid w:val="003D65BA"/>
    <w:rsid w:val="003D701B"/>
    <w:rsid w:val="003E0983"/>
    <w:rsid w:val="003E0CAA"/>
    <w:rsid w:val="003E26AA"/>
    <w:rsid w:val="003E5565"/>
    <w:rsid w:val="003F05D3"/>
    <w:rsid w:val="003F0E87"/>
    <w:rsid w:val="003F24F5"/>
    <w:rsid w:val="003F5279"/>
    <w:rsid w:val="004029F1"/>
    <w:rsid w:val="004038D0"/>
    <w:rsid w:val="0040477E"/>
    <w:rsid w:val="00410910"/>
    <w:rsid w:val="00410F87"/>
    <w:rsid w:val="00414381"/>
    <w:rsid w:val="00417CD1"/>
    <w:rsid w:val="004217A3"/>
    <w:rsid w:val="004261DB"/>
    <w:rsid w:val="00426C2D"/>
    <w:rsid w:val="00430A12"/>
    <w:rsid w:val="0043229F"/>
    <w:rsid w:val="004338AC"/>
    <w:rsid w:val="00434DC3"/>
    <w:rsid w:val="00437572"/>
    <w:rsid w:val="004376BD"/>
    <w:rsid w:val="00442C39"/>
    <w:rsid w:val="00442D42"/>
    <w:rsid w:val="00442F89"/>
    <w:rsid w:val="00446A2E"/>
    <w:rsid w:val="004519AC"/>
    <w:rsid w:val="00454AA3"/>
    <w:rsid w:val="0046080D"/>
    <w:rsid w:val="004614E7"/>
    <w:rsid w:val="00461774"/>
    <w:rsid w:val="0046594B"/>
    <w:rsid w:val="00466580"/>
    <w:rsid w:val="0046798A"/>
    <w:rsid w:val="004713BD"/>
    <w:rsid w:val="00477437"/>
    <w:rsid w:val="004775B2"/>
    <w:rsid w:val="00482551"/>
    <w:rsid w:val="00483BB3"/>
    <w:rsid w:val="004848DB"/>
    <w:rsid w:val="004862C9"/>
    <w:rsid w:val="00487334"/>
    <w:rsid w:val="004901A2"/>
    <w:rsid w:val="00493489"/>
    <w:rsid w:val="00496BC4"/>
    <w:rsid w:val="004A4EF0"/>
    <w:rsid w:val="004A4F93"/>
    <w:rsid w:val="004B330C"/>
    <w:rsid w:val="004C793D"/>
    <w:rsid w:val="004D2EAE"/>
    <w:rsid w:val="004D46A1"/>
    <w:rsid w:val="004D7F39"/>
    <w:rsid w:val="005006EA"/>
    <w:rsid w:val="00501BCE"/>
    <w:rsid w:val="005024E6"/>
    <w:rsid w:val="005105C2"/>
    <w:rsid w:val="005131A8"/>
    <w:rsid w:val="005143BD"/>
    <w:rsid w:val="00520EC8"/>
    <w:rsid w:val="0052493B"/>
    <w:rsid w:val="00527869"/>
    <w:rsid w:val="005361A0"/>
    <w:rsid w:val="00541092"/>
    <w:rsid w:val="005469DB"/>
    <w:rsid w:val="00550398"/>
    <w:rsid w:val="0055141E"/>
    <w:rsid w:val="00556A97"/>
    <w:rsid w:val="00556BB5"/>
    <w:rsid w:val="00557BB4"/>
    <w:rsid w:val="00563ED2"/>
    <w:rsid w:val="00570920"/>
    <w:rsid w:val="00571D26"/>
    <w:rsid w:val="0057726A"/>
    <w:rsid w:val="0058535D"/>
    <w:rsid w:val="00592B4D"/>
    <w:rsid w:val="00596506"/>
    <w:rsid w:val="00596828"/>
    <w:rsid w:val="005A643A"/>
    <w:rsid w:val="005A64A3"/>
    <w:rsid w:val="005A671E"/>
    <w:rsid w:val="005B09B1"/>
    <w:rsid w:val="005B111F"/>
    <w:rsid w:val="005B3923"/>
    <w:rsid w:val="005B6224"/>
    <w:rsid w:val="005C22B1"/>
    <w:rsid w:val="005C6EA8"/>
    <w:rsid w:val="005D044F"/>
    <w:rsid w:val="005D42A8"/>
    <w:rsid w:val="005D5BA5"/>
    <w:rsid w:val="005D741B"/>
    <w:rsid w:val="005E2FCD"/>
    <w:rsid w:val="005E4004"/>
    <w:rsid w:val="005E531D"/>
    <w:rsid w:val="005E5D54"/>
    <w:rsid w:val="005E640F"/>
    <w:rsid w:val="005F6B44"/>
    <w:rsid w:val="006051D3"/>
    <w:rsid w:val="006061C2"/>
    <w:rsid w:val="00612AEA"/>
    <w:rsid w:val="00613B82"/>
    <w:rsid w:val="00614B5C"/>
    <w:rsid w:val="00615524"/>
    <w:rsid w:val="00616E8E"/>
    <w:rsid w:val="00624805"/>
    <w:rsid w:val="00624BEB"/>
    <w:rsid w:val="006264BD"/>
    <w:rsid w:val="00626CED"/>
    <w:rsid w:val="006359CF"/>
    <w:rsid w:val="00636940"/>
    <w:rsid w:val="00640EEB"/>
    <w:rsid w:val="0064375D"/>
    <w:rsid w:val="00644455"/>
    <w:rsid w:val="0064730F"/>
    <w:rsid w:val="0065147E"/>
    <w:rsid w:val="00655E9A"/>
    <w:rsid w:val="00657AE4"/>
    <w:rsid w:val="0066282D"/>
    <w:rsid w:val="006635C0"/>
    <w:rsid w:val="00664897"/>
    <w:rsid w:val="006706D6"/>
    <w:rsid w:val="00676363"/>
    <w:rsid w:val="00676B66"/>
    <w:rsid w:val="00676DBE"/>
    <w:rsid w:val="006809C9"/>
    <w:rsid w:val="006826E6"/>
    <w:rsid w:val="00682732"/>
    <w:rsid w:val="00683AFD"/>
    <w:rsid w:val="006855C5"/>
    <w:rsid w:val="00686577"/>
    <w:rsid w:val="006916AA"/>
    <w:rsid w:val="006960D9"/>
    <w:rsid w:val="006A0876"/>
    <w:rsid w:val="006A1CD2"/>
    <w:rsid w:val="006A559F"/>
    <w:rsid w:val="006A5C8A"/>
    <w:rsid w:val="006A7FD0"/>
    <w:rsid w:val="006B3502"/>
    <w:rsid w:val="006B3B34"/>
    <w:rsid w:val="006B5697"/>
    <w:rsid w:val="006B77BF"/>
    <w:rsid w:val="006C0EEA"/>
    <w:rsid w:val="006C4989"/>
    <w:rsid w:val="006D3B9A"/>
    <w:rsid w:val="006D7E5C"/>
    <w:rsid w:val="006E10F0"/>
    <w:rsid w:val="006E1964"/>
    <w:rsid w:val="006F0BDA"/>
    <w:rsid w:val="006F0DCC"/>
    <w:rsid w:val="006F1096"/>
    <w:rsid w:val="006F6C21"/>
    <w:rsid w:val="007066FE"/>
    <w:rsid w:val="00707DC4"/>
    <w:rsid w:val="00713AF3"/>
    <w:rsid w:val="00722342"/>
    <w:rsid w:val="00722EE1"/>
    <w:rsid w:val="00725B7A"/>
    <w:rsid w:val="007313C1"/>
    <w:rsid w:val="0073182F"/>
    <w:rsid w:val="00734655"/>
    <w:rsid w:val="00735DE4"/>
    <w:rsid w:val="00744C94"/>
    <w:rsid w:val="00747B2C"/>
    <w:rsid w:val="00750DC2"/>
    <w:rsid w:val="0075174B"/>
    <w:rsid w:val="0075179C"/>
    <w:rsid w:val="00754EED"/>
    <w:rsid w:val="00755D4E"/>
    <w:rsid w:val="00756AFF"/>
    <w:rsid w:val="00756E82"/>
    <w:rsid w:val="00762DE4"/>
    <w:rsid w:val="00764AE6"/>
    <w:rsid w:val="00766E4D"/>
    <w:rsid w:val="00776B12"/>
    <w:rsid w:val="007809A0"/>
    <w:rsid w:val="00780B50"/>
    <w:rsid w:val="00782772"/>
    <w:rsid w:val="00784DDE"/>
    <w:rsid w:val="00786DCA"/>
    <w:rsid w:val="00786F02"/>
    <w:rsid w:val="00791AB9"/>
    <w:rsid w:val="00792FB4"/>
    <w:rsid w:val="0079368C"/>
    <w:rsid w:val="007A1188"/>
    <w:rsid w:val="007A253A"/>
    <w:rsid w:val="007A5979"/>
    <w:rsid w:val="007A6298"/>
    <w:rsid w:val="007B198F"/>
    <w:rsid w:val="007B7157"/>
    <w:rsid w:val="007C0735"/>
    <w:rsid w:val="007C0A18"/>
    <w:rsid w:val="007C1347"/>
    <w:rsid w:val="007C2E14"/>
    <w:rsid w:val="007C591B"/>
    <w:rsid w:val="007D0BC3"/>
    <w:rsid w:val="007D4AA0"/>
    <w:rsid w:val="007E5285"/>
    <w:rsid w:val="007E6E32"/>
    <w:rsid w:val="007E7D5C"/>
    <w:rsid w:val="007E7E0B"/>
    <w:rsid w:val="007F0381"/>
    <w:rsid w:val="007F1AA0"/>
    <w:rsid w:val="007F493F"/>
    <w:rsid w:val="007F5054"/>
    <w:rsid w:val="007F5065"/>
    <w:rsid w:val="007F58F2"/>
    <w:rsid w:val="00806390"/>
    <w:rsid w:val="0081232C"/>
    <w:rsid w:val="00812486"/>
    <w:rsid w:val="00812CE4"/>
    <w:rsid w:val="00814C2D"/>
    <w:rsid w:val="0082415A"/>
    <w:rsid w:val="00825CF0"/>
    <w:rsid w:val="008262DC"/>
    <w:rsid w:val="0083359C"/>
    <w:rsid w:val="00834536"/>
    <w:rsid w:val="008513D7"/>
    <w:rsid w:val="0086224D"/>
    <w:rsid w:val="00862884"/>
    <w:rsid w:val="0086355D"/>
    <w:rsid w:val="0086380E"/>
    <w:rsid w:val="008641C0"/>
    <w:rsid w:val="00865583"/>
    <w:rsid w:val="00866635"/>
    <w:rsid w:val="00870FA8"/>
    <w:rsid w:val="008713C1"/>
    <w:rsid w:val="00873F16"/>
    <w:rsid w:val="008742C0"/>
    <w:rsid w:val="00874F9C"/>
    <w:rsid w:val="008822A2"/>
    <w:rsid w:val="00882E97"/>
    <w:rsid w:val="00883064"/>
    <w:rsid w:val="00887CCF"/>
    <w:rsid w:val="008959B9"/>
    <w:rsid w:val="008A1C4D"/>
    <w:rsid w:val="008A5B6B"/>
    <w:rsid w:val="008A681D"/>
    <w:rsid w:val="008A7FAC"/>
    <w:rsid w:val="008B095D"/>
    <w:rsid w:val="008B106F"/>
    <w:rsid w:val="008B731F"/>
    <w:rsid w:val="008C212E"/>
    <w:rsid w:val="008C294D"/>
    <w:rsid w:val="008C3C42"/>
    <w:rsid w:val="008C4088"/>
    <w:rsid w:val="008D23C5"/>
    <w:rsid w:val="008D2854"/>
    <w:rsid w:val="008D53A5"/>
    <w:rsid w:val="008D6C3E"/>
    <w:rsid w:val="008F1ECA"/>
    <w:rsid w:val="008F39B4"/>
    <w:rsid w:val="008F53D3"/>
    <w:rsid w:val="00900840"/>
    <w:rsid w:val="009055A7"/>
    <w:rsid w:val="009225AB"/>
    <w:rsid w:val="0092498B"/>
    <w:rsid w:val="00935BA7"/>
    <w:rsid w:val="00936D27"/>
    <w:rsid w:val="0093723F"/>
    <w:rsid w:val="00940062"/>
    <w:rsid w:val="00941BE5"/>
    <w:rsid w:val="00943C53"/>
    <w:rsid w:val="0095295A"/>
    <w:rsid w:val="009529A0"/>
    <w:rsid w:val="00953108"/>
    <w:rsid w:val="009542A3"/>
    <w:rsid w:val="009641A8"/>
    <w:rsid w:val="009661AC"/>
    <w:rsid w:val="009661FB"/>
    <w:rsid w:val="00976FEB"/>
    <w:rsid w:val="00977995"/>
    <w:rsid w:val="0098195A"/>
    <w:rsid w:val="00982427"/>
    <w:rsid w:val="00982EBF"/>
    <w:rsid w:val="00985F0A"/>
    <w:rsid w:val="00986CA0"/>
    <w:rsid w:val="009907C0"/>
    <w:rsid w:val="0099245A"/>
    <w:rsid w:val="00996FC5"/>
    <w:rsid w:val="009979E1"/>
    <w:rsid w:val="009A2A47"/>
    <w:rsid w:val="009A421B"/>
    <w:rsid w:val="009A69AE"/>
    <w:rsid w:val="009A6D70"/>
    <w:rsid w:val="009B2710"/>
    <w:rsid w:val="009B334F"/>
    <w:rsid w:val="009B346E"/>
    <w:rsid w:val="009B6605"/>
    <w:rsid w:val="009B6630"/>
    <w:rsid w:val="009B7BA6"/>
    <w:rsid w:val="009C0D69"/>
    <w:rsid w:val="009C60A0"/>
    <w:rsid w:val="009C65D1"/>
    <w:rsid w:val="009D2B05"/>
    <w:rsid w:val="009D48EF"/>
    <w:rsid w:val="009E016D"/>
    <w:rsid w:val="009E1A38"/>
    <w:rsid w:val="009F043A"/>
    <w:rsid w:val="009F5191"/>
    <w:rsid w:val="009F60DD"/>
    <w:rsid w:val="00A00AEA"/>
    <w:rsid w:val="00A067DD"/>
    <w:rsid w:val="00A06DB4"/>
    <w:rsid w:val="00A12BC6"/>
    <w:rsid w:val="00A14AE1"/>
    <w:rsid w:val="00A15552"/>
    <w:rsid w:val="00A155CA"/>
    <w:rsid w:val="00A21CF8"/>
    <w:rsid w:val="00A23846"/>
    <w:rsid w:val="00A25C06"/>
    <w:rsid w:val="00A401A7"/>
    <w:rsid w:val="00A43DBD"/>
    <w:rsid w:val="00A44078"/>
    <w:rsid w:val="00A517E0"/>
    <w:rsid w:val="00A5353A"/>
    <w:rsid w:val="00A547C8"/>
    <w:rsid w:val="00A6392F"/>
    <w:rsid w:val="00A675F6"/>
    <w:rsid w:val="00A74240"/>
    <w:rsid w:val="00A74409"/>
    <w:rsid w:val="00A759DD"/>
    <w:rsid w:val="00A75E24"/>
    <w:rsid w:val="00A768B1"/>
    <w:rsid w:val="00A77637"/>
    <w:rsid w:val="00A80C04"/>
    <w:rsid w:val="00A81717"/>
    <w:rsid w:val="00A86AD2"/>
    <w:rsid w:val="00A90925"/>
    <w:rsid w:val="00A91D21"/>
    <w:rsid w:val="00A94136"/>
    <w:rsid w:val="00A95900"/>
    <w:rsid w:val="00A959DB"/>
    <w:rsid w:val="00AA445D"/>
    <w:rsid w:val="00AA4EA6"/>
    <w:rsid w:val="00AA514A"/>
    <w:rsid w:val="00AA5631"/>
    <w:rsid w:val="00AB0743"/>
    <w:rsid w:val="00AB3030"/>
    <w:rsid w:val="00AB47FB"/>
    <w:rsid w:val="00AC10D0"/>
    <w:rsid w:val="00AC20A1"/>
    <w:rsid w:val="00AC3923"/>
    <w:rsid w:val="00AC775D"/>
    <w:rsid w:val="00AC7F32"/>
    <w:rsid w:val="00AD2E8C"/>
    <w:rsid w:val="00AD4BFA"/>
    <w:rsid w:val="00AE507E"/>
    <w:rsid w:val="00AE5CD6"/>
    <w:rsid w:val="00AE616B"/>
    <w:rsid w:val="00AF0927"/>
    <w:rsid w:val="00AF321B"/>
    <w:rsid w:val="00AF33E3"/>
    <w:rsid w:val="00AF42DA"/>
    <w:rsid w:val="00AF5101"/>
    <w:rsid w:val="00AF6F14"/>
    <w:rsid w:val="00B05673"/>
    <w:rsid w:val="00B060DC"/>
    <w:rsid w:val="00B0754F"/>
    <w:rsid w:val="00B10E0B"/>
    <w:rsid w:val="00B1103A"/>
    <w:rsid w:val="00B127E0"/>
    <w:rsid w:val="00B128C7"/>
    <w:rsid w:val="00B12934"/>
    <w:rsid w:val="00B157BE"/>
    <w:rsid w:val="00B20537"/>
    <w:rsid w:val="00B21D76"/>
    <w:rsid w:val="00B274AA"/>
    <w:rsid w:val="00B34451"/>
    <w:rsid w:val="00B34A38"/>
    <w:rsid w:val="00B37678"/>
    <w:rsid w:val="00B37C88"/>
    <w:rsid w:val="00B42FD6"/>
    <w:rsid w:val="00B43F26"/>
    <w:rsid w:val="00B46DBD"/>
    <w:rsid w:val="00B503D0"/>
    <w:rsid w:val="00B5209C"/>
    <w:rsid w:val="00B52C28"/>
    <w:rsid w:val="00B532A1"/>
    <w:rsid w:val="00B53FE3"/>
    <w:rsid w:val="00B6008A"/>
    <w:rsid w:val="00B61B8F"/>
    <w:rsid w:val="00B67D04"/>
    <w:rsid w:val="00B70851"/>
    <w:rsid w:val="00B7098C"/>
    <w:rsid w:val="00B75746"/>
    <w:rsid w:val="00B760A8"/>
    <w:rsid w:val="00B76342"/>
    <w:rsid w:val="00B811F9"/>
    <w:rsid w:val="00B90739"/>
    <w:rsid w:val="00B90860"/>
    <w:rsid w:val="00B9099A"/>
    <w:rsid w:val="00B93C77"/>
    <w:rsid w:val="00B95960"/>
    <w:rsid w:val="00BA5857"/>
    <w:rsid w:val="00BA6420"/>
    <w:rsid w:val="00BB6FD8"/>
    <w:rsid w:val="00BD09F7"/>
    <w:rsid w:val="00BD0A45"/>
    <w:rsid w:val="00BE29FA"/>
    <w:rsid w:val="00BE2D38"/>
    <w:rsid w:val="00BE5115"/>
    <w:rsid w:val="00BE5D87"/>
    <w:rsid w:val="00BE6C02"/>
    <w:rsid w:val="00BF2449"/>
    <w:rsid w:val="00BF2D76"/>
    <w:rsid w:val="00BF4704"/>
    <w:rsid w:val="00BF5678"/>
    <w:rsid w:val="00BF66ED"/>
    <w:rsid w:val="00C00EF3"/>
    <w:rsid w:val="00C03A97"/>
    <w:rsid w:val="00C130A5"/>
    <w:rsid w:val="00C16889"/>
    <w:rsid w:val="00C17257"/>
    <w:rsid w:val="00C22408"/>
    <w:rsid w:val="00C22BA4"/>
    <w:rsid w:val="00C22C35"/>
    <w:rsid w:val="00C23870"/>
    <w:rsid w:val="00C278AA"/>
    <w:rsid w:val="00C348B6"/>
    <w:rsid w:val="00C374DE"/>
    <w:rsid w:val="00C426E2"/>
    <w:rsid w:val="00C4358D"/>
    <w:rsid w:val="00C45D78"/>
    <w:rsid w:val="00C47C43"/>
    <w:rsid w:val="00C5206D"/>
    <w:rsid w:val="00C57BC0"/>
    <w:rsid w:val="00C57DC9"/>
    <w:rsid w:val="00C622F4"/>
    <w:rsid w:val="00C64C2A"/>
    <w:rsid w:val="00C82840"/>
    <w:rsid w:val="00C83451"/>
    <w:rsid w:val="00C8614C"/>
    <w:rsid w:val="00C90183"/>
    <w:rsid w:val="00C94971"/>
    <w:rsid w:val="00C979F3"/>
    <w:rsid w:val="00CA0DFB"/>
    <w:rsid w:val="00CA312F"/>
    <w:rsid w:val="00CA662E"/>
    <w:rsid w:val="00CB0ECC"/>
    <w:rsid w:val="00CB2942"/>
    <w:rsid w:val="00CB4FA3"/>
    <w:rsid w:val="00CC0092"/>
    <w:rsid w:val="00CC05DC"/>
    <w:rsid w:val="00CD3229"/>
    <w:rsid w:val="00CD371D"/>
    <w:rsid w:val="00CD47F0"/>
    <w:rsid w:val="00CD61A6"/>
    <w:rsid w:val="00CE0B7F"/>
    <w:rsid w:val="00CE1234"/>
    <w:rsid w:val="00CE2C1C"/>
    <w:rsid w:val="00CE3675"/>
    <w:rsid w:val="00CE4488"/>
    <w:rsid w:val="00CE6933"/>
    <w:rsid w:val="00CE7AAB"/>
    <w:rsid w:val="00CF0757"/>
    <w:rsid w:val="00CF2AC4"/>
    <w:rsid w:val="00CF38E3"/>
    <w:rsid w:val="00CF4BF5"/>
    <w:rsid w:val="00CF6B23"/>
    <w:rsid w:val="00CF70DF"/>
    <w:rsid w:val="00CF73FE"/>
    <w:rsid w:val="00D017D6"/>
    <w:rsid w:val="00D103C9"/>
    <w:rsid w:val="00D129F2"/>
    <w:rsid w:val="00D14D03"/>
    <w:rsid w:val="00D16979"/>
    <w:rsid w:val="00D17CC8"/>
    <w:rsid w:val="00D22307"/>
    <w:rsid w:val="00D24CC5"/>
    <w:rsid w:val="00D266D0"/>
    <w:rsid w:val="00D274CC"/>
    <w:rsid w:val="00D3500D"/>
    <w:rsid w:val="00D359C3"/>
    <w:rsid w:val="00D4029C"/>
    <w:rsid w:val="00D4295D"/>
    <w:rsid w:val="00D42A83"/>
    <w:rsid w:val="00D434AD"/>
    <w:rsid w:val="00D4703F"/>
    <w:rsid w:val="00D55BD4"/>
    <w:rsid w:val="00D566C4"/>
    <w:rsid w:val="00D6144D"/>
    <w:rsid w:val="00D6459B"/>
    <w:rsid w:val="00D70818"/>
    <w:rsid w:val="00D743E4"/>
    <w:rsid w:val="00D7738F"/>
    <w:rsid w:val="00D82429"/>
    <w:rsid w:val="00D94108"/>
    <w:rsid w:val="00D94D2B"/>
    <w:rsid w:val="00D95004"/>
    <w:rsid w:val="00DA068C"/>
    <w:rsid w:val="00DA49ED"/>
    <w:rsid w:val="00DA5013"/>
    <w:rsid w:val="00DA7A82"/>
    <w:rsid w:val="00DB265F"/>
    <w:rsid w:val="00DB3011"/>
    <w:rsid w:val="00DB6083"/>
    <w:rsid w:val="00DB6851"/>
    <w:rsid w:val="00DC06D0"/>
    <w:rsid w:val="00DC2D03"/>
    <w:rsid w:val="00DC6135"/>
    <w:rsid w:val="00DC645E"/>
    <w:rsid w:val="00DC6750"/>
    <w:rsid w:val="00DC69E4"/>
    <w:rsid w:val="00DC7C95"/>
    <w:rsid w:val="00DD00BF"/>
    <w:rsid w:val="00DD1AB5"/>
    <w:rsid w:val="00DD1E8F"/>
    <w:rsid w:val="00DD3F44"/>
    <w:rsid w:val="00DE0587"/>
    <w:rsid w:val="00DE1492"/>
    <w:rsid w:val="00DE15D6"/>
    <w:rsid w:val="00DE2655"/>
    <w:rsid w:val="00DE2B42"/>
    <w:rsid w:val="00DF3334"/>
    <w:rsid w:val="00DF3582"/>
    <w:rsid w:val="00DF4CF8"/>
    <w:rsid w:val="00DF527B"/>
    <w:rsid w:val="00E0513D"/>
    <w:rsid w:val="00E055B5"/>
    <w:rsid w:val="00E11558"/>
    <w:rsid w:val="00E12DB2"/>
    <w:rsid w:val="00E201B7"/>
    <w:rsid w:val="00E256DF"/>
    <w:rsid w:val="00E25B88"/>
    <w:rsid w:val="00E278D6"/>
    <w:rsid w:val="00E3307C"/>
    <w:rsid w:val="00E341F3"/>
    <w:rsid w:val="00E3439F"/>
    <w:rsid w:val="00E3513A"/>
    <w:rsid w:val="00E3629D"/>
    <w:rsid w:val="00E41A06"/>
    <w:rsid w:val="00E42F95"/>
    <w:rsid w:val="00E43311"/>
    <w:rsid w:val="00E44F29"/>
    <w:rsid w:val="00E45CD9"/>
    <w:rsid w:val="00E50BD4"/>
    <w:rsid w:val="00E530CF"/>
    <w:rsid w:val="00E5320A"/>
    <w:rsid w:val="00E56837"/>
    <w:rsid w:val="00E61916"/>
    <w:rsid w:val="00E6617E"/>
    <w:rsid w:val="00E77C5A"/>
    <w:rsid w:val="00E806F3"/>
    <w:rsid w:val="00E80CA7"/>
    <w:rsid w:val="00E9364F"/>
    <w:rsid w:val="00E93A65"/>
    <w:rsid w:val="00EA4D61"/>
    <w:rsid w:val="00EB2888"/>
    <w:rsid w:val="00EB4AED"/>
    <w:rsid w:val="00EB7982"/>
    <w:rsid w:val="00EC3BE3"/>
    <w:rsid w:val="00EC40BE"/>
    <w:rsid w:val="00EC4427"/>
    <w:rsid w:val="00EC5FF1"/>
    <w:rsid w:val="00ED129C"/>
    <w:rsid w:val="00ED5939"/>
    <w:rsid w:val="00ED6E10"/>
    <w:rsid w:val="00EE030A"/>
    <w:rsid w:val="00EE2CDC"/>
    <w:rsid w:val="00EE32A7"/>
    <w:rsid w:val="00EE33F9"/>
    <w:rsid w:val="00EE632A"/>
    <w:rsid w:val="00EE72BF"/>
    <w:rsid w:val="00EF0FF2"/>
    <w:rsid w:val="00EF1923"/>
    <w:rsid w:val="00EF319E"/>
    <w:rsid w:val="00EF74C8"/>
    <w:rsid w:val="00F0669A"/>
    <w:rsid w:val="00F13285"/>
    <w:rsid w:val="00F13425"/>
    <w:rsid w:val="00F14F54"/>
    <w:rsid w:val="00F1524E"/>
    <w:rsid w:val="00F23966"/>
    <w:rsid w:val="00F24286"/>
    <w:rsid w:val="00F262AE"/>
    <w:rsid w:val="00F34327"/>
    <w:rsid w:val="00F35378"/>
    <w:rsid w:val="00F35857"/>
    <w:rsid w:val="00F36D99"/>
    <w:rsid w:val="00F40FC9"/>
    <w:rsid w:val="00F43246"/>
    <w:rsid w:val="00F44D50"/>
    <w:rsid w:val="00F47A42"/>
    <w:rsid w:val="00F506C1"/>
    <w:rsid w:val="00F51864"/>
    <w:rsid w:val="00F52213"/>
    <w:rsid w:val="00F523F0"/>
    <w:rsid w:val="00F56818"/>
    <w:rsid w:val="00F56E0E"/>
    <w:rsid w:val="00F625F3"/>
    <w:rsid w:val="00F72006"/>
    <w:rsid w:val="00F72E58"/>
    <w:rsid w:val="00F74065"/>
    <w:rsid w:val="00F74C4E"/>
    <w:rsid w:val="00F75F08"/>
    <w:rsid w:val="00F85D42"/>
    <w:rsid w:val="00F86F3C"/>
    <w:rsid w:val="00F9187D"/>
    <w:rsid w:val="00F93A73"/>
    <w:rsid w:val="00F95EDB"/>
    <w:rsid w:val="00FA0217"/>
    <w:rsid w:val="00FA6671"/>
    <w:rsid w:val="00FB112E"/>
    <w:rsid w:val="00FB16F8"/>
    <w:rsid w:val="00FB3B86"/>
    <w:rsid w:val="00FB5B0E"/>
    <w:rsid w:val="00FB73B9"/>
    <w:rsid w:val="00FC195B"/>
    <w:rsid w:val="00FC1F9A"/>
    <w:rsid w:val="00FC36C5"/>
    <w:rsid w:val="00FC3789"/>
    <w:rsid w:val="00FC6128"/>
    <w:rsid w:val="00FD4B2F"/>
    <w:rsid w:val="00FD7983"/>
    <w:rsid w:val="00FE02C1"/>
    <w:rsid w:val="00FE0FF8"/>
    <w:rsid w:val="00FE18A2"/>
    <w:rsid w:val="00FE53EB"/>
    <w:rsid w:val="00FE6F01"/>
    <w:rsid w:val="00FF02BE"/>
    <w:rsid w:val="00FF2FF8"/>
    <w:rsid w:val="00FF7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A0402"/>
  <w15:chartTrackingRefBased/>
  <w15:docId w15:val="{9121C706-E75F-4EC0-92A8-2146EFB85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A18"/>
    <w:pPr>
      <w:overflowPunct w:val="0"/>
      <w:autoSpaceDE w:val="0"/>
      <w:autoSpaceDN w:val="0"/>
      <w:adjustRightInd w:val="0"/>
      <w:spacing w:after="0" w:line="240" w:lineRule="auto"/>
      <w:ind w:left="360" w:hanging="360"/>
      <w:textAlignment w:val="baseline"/>
    </w:pPr>
    <w:rPr>
      <w:rFonts w:ascii="Arial" w:eastAsia="Times New Roman" w:hAnsi="Arial" w:cs="Times New Roman"/>
      <w:kern w:val="0"/>
      <w:szCs w:val="20"/>
      <w14:ligatures w14:val="none"/>
    </w:rPr>
  </w:style>
  <w:style w:type="paragraph" w:styleId="Heading1">
    <w:name w:val="heading 1"/>
    <w:basedOn w:val="Normal"/>
    <w:next w:val="Normal"/>
    <w:link w:val="Heading1Char"/>
    <w:uiPriority w:val="9"/>
    <w:qFormat/>
    <w:rsid w:val="00496BC4"/>
    <w:pPr>
      <w:keepNext/>
      <w:keepLines/>
      <w:overflowPunct/>
      <w:autoSpaceDE/>
      <w:autoSpaceDN/>
      <w:adjustRightInd/>
      <w:spacing w:before="360" w:after="80" w:line="278" w:lineRule="auto"/>
      <w:ind w:left="0" w:firstLine="0"/>
      <w:textAlignment w:val="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96BC4"/>
    <w:pPr>
      <w:keepNext/>
      <w:keepLines/>
      <w:overflowPunct/>
      <w:autoSpaceDE/>
      <w:autoSpaceDN/>
      <w:adjustRightInd/>
      <w:spacing w:before="160" w:after="80" w:line="278" w:lineRule="auto"/>
      <w:ind w:left="0" w:firstLine="0"/>
      <w:textAlignment w:val="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96BC4"/>
    <w:pPr>
      <w:keepNext/>
      <w:keepLines/>
      <w:overflowPunct/>
      <w:autoSpaceDE/>
      <w:autoSpaceDN/>
      <w:adjustRightInd/>
      <w:spacing w:before="160" w:after="80" w:line="278" w:lineRule="auto"/>
      <w:ind w:left="0" w:firstLine="0"/>
      <w:textAlignment w:val="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96BC4"/>
    <w:pPr>
      <w:keepNext/>
      <w:keepLines/>
      <w:overflowPunct/>
      <w:autoSpaceDE/>
      <w:autoSpaceDN/>
      <w:adjustRightInd/>
      <w:spacing w:before="80" w:after="40" w:line="278" w:lineRule="auto"/>
      <w:ind w:left="0" w:firstLine="0"/>
      <w:textAlignment w:val="auto"/>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496BC4"/>
    <w:pPr>
      <w:keepNext/>
      <w:keepLines/>
      <w:overflowPunct/>
      <w:autoSpaceDE/>
      <w:autoSpaceDN/>
      <w:adjustRightInd/>
      <w:spacing w:before="80" w:after="40" w:line="278" w:lineRule="auto"/>
      <w:ind w:left="0" w:firstLine="0"/>
      <w:textAlignment w:val="auto"/>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496BC4"/>
    <w:pPr>
      <w:keepNext/>
      <w:keepLines/>
      <w:overflowPunct/>
      <w:autoSpaceDE/>
      <w:autoSpaceDN/>
      <w:adjustRightInd/>
      <w:spacing w:before="40" w:line="278" w:lineRule="auto"/>
      <w:ind w:left="0" w:firstLine="0"/>
      <w:textAlignment w:val="auto"/>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496BC4"/>
    <w:pPr>
      <w:keepNext/>
      <w:keepLines/>
      <w:overflowPunct/>
      <w:autoSpaceDE/>
      <w:autoSpaceDN/>
      <w:adjustRightInd/>
      <w:spacing w:before="40" w:line="278" w:lineRule="auto"/>
      <w:ind w:left="0" w:firstLine="0"/>
      <w:textAlignment w:val="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496BC4"/>
    <w:pPr>
      <w:keepNext/>
      <w:keepLines/>
      <w:overflowPunct/>
      <w:autoSpaceDE/>
      <w:autoSpaceDN/>
      <w:adjustRightInd/>
      <w:spacing w:line="278" w:lineRule="auto"/>
      <w:ind w:left="0" w:firstLine="0"/>
      <w:textAlignment w:val="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496BC4"/>
    <w:pPr>
      <w:keepNext/>
      <w:keepLines/>
      <w:overflowPunct/>
      <w:autoSpaceDE/>
      <w:autoSpaceDN/>
      <w:adjustRightInd/>
      <w:spacing w:line="278" w:lineRule="auto"/>
      <w:ind w:left="0" w:firstLine="0"/>
      <w:textAlignment w:val="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6B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6B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6B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6B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6B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6B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6B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6B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6BC4"/>
    <w:rPr>
      <w:rFonts w:eastAsiaTheme="majorEastAsia" w:cstheme="majorBidi"/>
      <w:color w:val="272727" w:themeColor="text1" w:themeTint="D8"/>
    </w:rPr>
  </w:style>
  <w:style w:type="paragraph" w:styleId="Title">
    <w:name w:val="Title"/>
    <w:basedOn w:val="Normal"/>
    <w:next w:val="Normal"/>
    <w:link w:val="TitleChar"/>
    <w:uiPriority w:val="10"/>
    <w:qFormat/>
    <w:rsid w:val="00496BC4"/>
    <w:pPr>
      <w:overflowPunct/>
      <w:autoSpaceDE/>
      <w:autoSpaceDN/>
      <w:adjustRightInd/>
      <w:spacing w:after="80"/>
      <w:ind w:left="0" w:firstLine="0"/>
      <w:contextualSpacing/>
      <w:textAlignment w:val="auto"/>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96B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6BC4"/>
    <w:pPr>
      <w:numPr>
        <w:ilvl w:val="1"/>
      </w:numPr>
      <w:overflowPunct/>
      <w:autoSpaceDE/>
      <w:autoSpaceDN/>
      <w:adjustRightInd/>
      <w:spacing w:after="160" w:line="278" w:lineRule="auto"/>
      <w:ind w:left="360" w:hanging="360"/>
      <w:textAlignment w:val="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96B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6BC4"/>
    <w:pPr>
      <w:overflowPunct/>
      <w:autoSpaceDE/>
      <w:autoSpaceDN/>
      <w:adjustRightInd/>
      <w:spacing w:before="160" w:after="160" w:line="278" w:lineRule="auto"/>
      <w:ind w:left="0" w:firstLine="0"/>
      <w:jc w:val="center"/>
      <w:textAlignment w:val="auto"/>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496BC4"/>
    <w:rPr>
      <w:i/>
      <w:iCs/>
      <w:color w:val="404040" w:themeColor="text1" w:themeTint="BF"/>
    </w:rPr>
  </w:style>
  <w:style w:type="paragraph" w:styleId="ListParagraph">
    <w:name w:val="List Paragraph"/>
    <w:basedOn w:val="Normal"/>
    <w:uiPriority w:val="34"/>
    <w:qFormat/>
    <w:rsid w:val="00496BC4"/>
    <w:pPr>
      <w:overflowPunct/>
      <w:autoSpaceDE/>
      <w:autoSpaceDN/>
      <w:adjustRightInd/>
      <w:spacing w:after="160" w:line="278" w:lineRule="auto"/>
      <w:ind w:left="720" w:firstLine="0"/>
      <w:contextualSpacing/>
      <w:textAlignment w:val="auto"/>
    </w:pPr>
    <w:rPr>
      <w:rFonts w:asciiTheme="minorHAnsi" w:eastAsiaTheme="minorHAnsi" w:hAnsiTheme="minorHAnsi" w:cstheme="minorBidi"/>
      <w:kern w:val="2"/>
      <w:szCs w:val="24"/>
      <w14:ligatures w14:val="standardContextual"/>
    </w:rPr>
  </w:style>
  <w:style w:type="character" w:styleId="IntenseEmphasis">
    <w:name w:val="Intense Emphasis"/>
    <w:basedOn w:val="DefaultParagraphFont"/>
    <w:uiPriority w:val="21"/>
    <w:qFormat/>
    <w:rsid w:val="00496BC4"/>
    <w:rPr>
      <w:i/>
      <w:iCs/>
      <w:color w:val="0F4761" w:themeColor="accent1" w:themeShade="BF"/>
    </w:rPr>
  </w:style>
  <w:style w:type="paragraph" w:styleId="IntenseQuote">
    <w:name w:val="Intense Quote"/>
    <w:basedOn w:val="Normal"/>
    <w:next w:val="Normal"/>
    <w:link w:val="IntenseQuoteChar"/>
    <w:uiPriority w:val="30"/>
    <w:qFormat/>
    <w:rsid w:val="00496BC4"/>
    <w:pPr>
      <w:pBdr>
        <w:top w:val="single" w:sz="4" w:space="10" w:color="0F4761" w:themeColor="accent1" w:themeShade="BF"/>
        <w:bottom w:val="single" w:sz="4" w:space="10" w:color="0F4761" w:themeColor="accent1" w:themeShade="BF"/>
      </w:pBdr>
      <w:overflowPunct/>
      <w:autoSpaceDE/>
      <w:autoSpaceDN/>
      <w:adjustRightInd/>
      <w:spacing w:before="360" w:after="360" w:line="278" w:lineRule="auto"/>
      <w:ind w:left="864" w:right="864" w:firstLine="0"/>
      <w:jc w:val="center"/>
      <w:textAlignment w:val="auto"/>
    </w:pPr>
    <w:rPr>
      <w:rFonts w:asciiTheme="minorHAnsi" w:eastAsiaTheme="minorHAnsi" w:hAnsiTheme="minorHAnsi" w:cstheme="minorBid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496BC4"/>
    <w:rPr>
      <w:i/>
      <w:iCs/>
      <w:color w:val="0F4761" w:themeColor="accent1" w:themeShade="BF"/>
    </w:rPr>
  </w:style>
  <w:style w:type="character" w:styleId="IntenseReference">
    <w:name w:val="Intense Reference"/>
    <w:basedOn w:val="DefaultParagraphFont"/>
    <w:uiPriority w:val="32"/>
    <w:qFormat/>
    <w:rsid w:val="00496BC4"/>
    <w:rPr>
      <w:b/>
      <w:bCs/>
      <w:smallCaps/>
      <w:color w:val="0F4761" w:themeColor="accent1" w:themeShade="BF"/>
      <w:spacing w:val="5"/>
    </w:rPr>
  </w:style>
  <w:style w:type="paragraph" w:styleId="NoSpacing">
    <w:name w:val="No Spacing"/>
    <w:uiPriority w:val="1"/>
    <w:qFormat/>
    <w:rsid w:val="001552AE"/>
    <w:pPr>
      <w:spacing w:after="0" w:line="240" w:lineRule="auto"/>
    </w:pPr>
  </w:style>
  <w:style w:type="paragraph" w:styleId="FootnoteText">
    <w:name w:val="footnote text"/>
    <w:basedOn w:val="Normal"/>
    <w:link w:val="FootnoteTextChar"/>
    <w:uiPriority w:val="99"/>
    <w:semiHidden/>
    <w:unhideWhenUsed/>
    <w:rsid w:val="000E71DA"/>
    <w:rPr>
      <w:sz w:val="20"/>
    </w:rPr>
  </w:style>
  <w:style w:type="character" w:customStyle="1" w:styleId="FootnoteTextChar">
    <w:name w:val="Footnote Text Char"/>
    <w:basedOn w:val="DefaultParagraphFont"/>
    <w:link w:val="FootnoteText"/>
    <w:uiPriority w:val="99"/>
    <w:semiHidden/>
    <w:rsid w:val="000E71DA"/>
    <w:rPr>
      <w:rFonts w:ascii="Arial" w:eastAsia="Times New Roman" w:hAnsi="Arial" w:cs="Times New Roman"/>
      <w:kern w:val="0"/>
      <w:sz w:val="20"/>
      <w:szCs w:val="20"/>
      <w14:ligatures w14:val="none"/>
    </w:rPr>
  </w:style>
  <w:style w:type="character" w:styleId="FootnoteReference">
    <w:name w:val="footnote reference"/>
    <w:basedOn w:val="DefaultParagraphFont"/>
    <w:uiPriority w:val="99"/>
    <w:semiHidden/>
    <w:unhideWhenUsed/>
    <w:rsid w:val="000E71DA"/>
    <w:rPr>
      <w:vertAlign w:val="superscript"/>
    </w:rPr>
  </w:style>
  <w:style w:type="character" w:styleId="Hyperlink">
    <w:name w:val="Hyperlink"/>
    <w:basedOn w:val="DefaultParagraphFont"/>
    <w:uiPriority w:val="99"/>
    <w:unhideWhenUsed/>
    <w:rsid w:val="000E71DA"/>
    <w:rPr>
      <w:color w:val="467886" w:themeColor="hyperlink"/>
      <w:u w:val="single"/>
    </w:rPr>
  </w:style>
  <w:style w:type="character" w:styleId="UnresolvedMention">
    <w:name w:val="Unresolved Mention"/>
    <w:basedOn w:val="DefaultParagraphFont"/>
    <w:uiPriority w:val="99"/>
    <w:semiHidden/>
    <w:unhideWhenUsed/>
    <w:rsid w:val="000E71DA"/>
    <w:rPr>
      <w:color w:val="605E5C"/>
      <w:shd w:val="clear" w:color="auto" w:fill="E1DFDD"/>
    </w:rPr>
  </w:style>
  <w:style w:type="paragraph" w:styleId="Header">
    <w:name w:val="header"/>
    <w:basedOn w:val="Normal"/>
    <w:link w:val="HeaderChar"/>
    <w:uiPriority w:val="99"/>
    <w:unhideWhenUsed/>
    <w:rsid w:val="0055141E"/>
    <w:pPr>
      <w:tabs>
        <w:tab w:val="center" w:pos="4680"/>
        <w:tab w:val="right" w:pos="9360"/>
      </w:tabs>
    </w:pPr>
  </w:style>
  <w:style w:type="character" w:customStyle="1" w:styleId="HeaderChar">
    <w:name w:val="Header Char"/>
    <w:basedOn w:val="DefaultParagraphFont"/>
    <w:link w:val="Header"/>
    <w:uiPriority w:val="99"/>
    <w:rsid w:val="0055141E"/>
    <w:rPr>
      <w:rFonts w:ascii="Arial" w:eastAsia="Times New Roman" w:hAnsi="Arial" w:cs="Times New Roman"/>
      <w:kern w:val="0"/>
      <w:szCs w:val="20"/>
      <w14:ligatures w14:val="none"/>
    </w:rPr>
  </w:style>
  <w:style w:type="paragraph" w:styleId="Footer">
    <w:name w:val="footer"/>
    <w:basedOn w:val="Normal"/>
    <w:link w:val="FooterChar"/>
    <w:uiPriority w:val="99"/>
    <w:unhideWhenUsed/>
    <w:rsid w:val="0055141E"/>
    <w:pPr>
      <w:tabs>
        <w:tab w:val="center" w:pos="4680"/>
        <w:tab w:val="right" w:pos="9360"/>
      </w:tabs>
    </w:pPr>
  </w:style>
  <w:style w:type="character" w:customStyle="1" w:styleId="FooterChar">
    <w:name w:val="Footer Char"/>
    <w:basedOn w:val="DefaultParagraphFont"/>
    <w:link w:val="Footer"/>
    <w:uiPriority w:val="99"/>
    <w:rsid w:val="0055141E"/>
    <w:rPr>
      <w:rFonts w:ascii="Arial" w:eastAsia="Times New Roman" w:hAnsi="Arial" w:cs="Times New Roman"/>
      <w:kern w:val="0"/>
      <w:szCs w:val="20"/>
      <w14:ligatures w14:val="none"/>
    </w:rPr>
  </w:style>
  <w:style w:type="paragraph" w:styleId="NormalWeb">
    <w:name w:val="Normal (Web)"/>
    <w:basedOn w:val="Normal"/>
    <w:uiPriority w:val="99"/>
    <w:semiHidden/>
    <w:unhideWhenUsed/>
    <w:rsid w:val="006C0EEA"/>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734774">
      <w:bodyDiv w:val="1"/>
      <w:marLeft w:val="0"/>
      <w:marRight w:val="0"/>
      <w:marTop w:val="0"/>
      <w:marBottom w:val="0"/>
      <w:divBdr>
        <w:top w:val="none" w:sz="0" w:space="0" w:color="auto"/>
        <w:left w:val="none" w:sz="0" w:space="0" w:color="auto"/>
        <w:bottom w:val="none" w:sz="0" w:space="0" w:color="auto"/>
        <w:right w:val="none" w:sz="0" w:space="0" w:color="auto"/>
      </w:divBdr>
    </w:div>
    <w:div w:id="406000608">
      <w:bodyDiv w:val="1"/>
      <w:marLeft w:val="0"/>
      <w:marRight w:val="0"/>
      <w:marTop w:val="0"/>
      <w:marBottom w:val="0"/>
      <w:divBdr>
        <w:top w:val="none" w:sz="0" w:space="0" w:color="auto"/>
        <w:left w:val="none" w:sz="0" w:space="0" w:color="auto"/>
        <w:bottom w:val="none" w:sz="0" w:space="0" w:color="auto"/>
        <w:right w:val="none" w:sz="0" w:space="0" w:color="auto"/>
      </w:divBdr>
    </w:div>
    <w:div w:id="465397982">
      <w:bodyDiv w:val="1"/>
      <w:marLeft w:val="0"/>
      <w:marRight w:val="0"/>
      <w:marTop w:val="0"/>
      <w:marBottom w:val="0"/>
      <w:divBdr>
        <w:top w:val="none" w:sz="0" w:space="0" w:color="auto"/>
        <w:left w:val="none" w:sz="0" w:space="0" w:color="auto"/>
        <w:bottom w:val="none" w:sz="0" w:space="0" w:color="auto"/>
        <w:right w:val="none" w:sz="0" w:space="0" w:color="auto"/>
      </w:divBdr>
    </w:div>
    <w:div w:id="924846115">
      <w:bodyDiv w:val="1"/>
      <w:marLeft w:val="0"/>
      <w:marRight w:val="0"/>
      <w:marTop w:val="0"/>
      <w:marBottom w:val="0"/>
      <w:divBdr>
        <w:top w:val="none" w:sz="0" w:space="0" w:color="auto"/>
        <w:left w:val="none" w:sz="0" w:space="0" w:color="auto"/>
        <w:bottom w:val="none" w:sz="0" w:space="0" w:color="auto"/>
        <w:right w:val="none" w:sz="0" w:space="0" w:color="auto"/>
      </w:divBdr>
    </w:div>
    <w:div w:id="1789810131">
      <w:bodyDiv w:val="1"/>
      <w:marLeft w:val="0"/>
      <w:marRight w:val="0"/>
      <w:marTop w:val="0"/>
      <w:marBottom w:val="0"/>
      <w:divBdr>
        <w:top w:val="none" w:sz="0" w:space="0" w:color="auto"/>
        <w:left w:val="none" w:sz="0" w:space="0" w:color="auto"/>
        <w:bottom w:val="none" w:sz="0" w:space="0" w:color="auto"/>
        <w:right w:val="none" w:sz="0" w:space="0" w:color="auto"/>
      </w:divBdr>
    </w:div>
    <w:div w:id="206559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hymnary.org/text/take_up_the_cross_for_jes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7D6BD3206A5D946A29D78FC4BCB226E" ma:contentTypeVersion="18" ma:contentTypeDescription="Create a new document." ma:contentTypeScope="" ma:versionID="b5dcdcf48f48a0f95814f6864f8f2c0c">
  <xsd:schema xmlns:xsd="http://www.w3.org/2001/XMLSchema" xmlns:xs="http://www.w3.org/2001/XMLSchema" xmlns:p="http://schemas.microsoft.com/office/2006/metadata/properties" xmlns:ns2="8a5abb4e-aa5c-4631-aa87-5008d14a9eec" xmlns:ns3="94335878-5631-4709-be71-6a9a934aaeee" targetNamespace="http://schemas.microsoft.com/office/2006/metadata/properties" ma:root="true" ma:fieldsID="362c7d0a70db56c5d4e1f43609f07e21" ns2:_="" ns3:_="">
    <xsd:import namespace="8a5abb4e-aa5c-4631-aa87-5008d14a9eec"/>
    <xsd:import namespace="94335878-5631-4709-be71-6a9a934aaee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Target_x0020_Audience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abb4e-aa5c-4631-aa87-5008d14a9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Target_x0020_Audiences" ma:index="13" nillable="true" ma:displayName="Target Audiences" ma:internalName="Target_x0020_Audiences">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4447c6a-d8d1-48d1-a40c-9680a1e61f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335878-5631-4709-be71-6a9a934aaee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4233c64-05e0-4d2d-b3a5-fcc2f19a0829}" ma:internalName="TaxCatchAll" ma:showField="CatchAllData" ma:web="94335878-5631-4709-be71-6a9a934aae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a5abb4e-aa5c-4631-aa87-5008d14a9eec">
      <Terms xmlns="http://schemas.microsoft.com/office/infopath/2007/PartnerControls"/>
    </lcf76f155ced4ddcb4097134ff3c332f>
    <TaxCatchAll xmlns="94335878-5631-4709-be71-6a9a934aaeee" xsi:nil="true"/>
    <Target_x0020_Audiences xmlns="8a5abb4e-aa5c-4631-aa87-5008d14a9eec" xsi:nil="true"/>
  </documentManagement>
</p:properties>
</file>

<file path=customXml/itemProps1.xml><?xml version="1.0" encoding="utf-8"?>
<ds:datastoreItem xmlns:ds="http://schemas.openxmlformats.org/officeDocument/2006/customXml" ds:itemID="{223F3775-3729-4F71-963D-D3750DA9DB19}">
  <ds:schemaRefs>
    <ds:schemaRef ds:uri="http://schemas.openxmlformats.org/officeDocument/2006/bibliography"/>
  </ds:schemaRefs>
</ds:datastoreItem>
</file>

<file path=customXml/itemProps2.xml><?xml version="1.0" encoding="utf-8"?>
<ds:datastoreItem xmlns:ds="http://schemas.openxmlformats.org/officeDocument/2006/customXml" ds:itemID="{79835235-11C9-411C-83BD-21F24C9C9028}"/>
</file>

<file path=customXml/itemProps3.xml><?xml version="1.0" encoding="utf-8"?>
<ds:datastoreItem xmlns:ds="http://schemas.openxmlformats.org/officeDocument/2006/customXml" ds:itemID="{44091285-F838-4F98-8911-22FDEE6AB8AE}"/>
</file>

<file path=customXml/itemProps4.xml><?xml version="1.0" encoding="utf-8"?>
<ds:datastoreItem xmlns:ds="http://schemas.openxmlformats.org/officeDocument/2006/customXml" ds:itemID="{AB120215-352D-444C-8DD7-3029AA136434}"/>
</file>

<file path=docProps/app.xml><?xml version="1.0" encoding="utf-8"?>
<Properties xmlns="http://schemas.openxmlformats.org/officeDocument/2006/extended-properties" xmlns:vt="http://schemas.openxmlformats.org/officeDocument/2006/docPropsVTypes">
  <Template>Normal</Template>
  <TotalTime>1303</TotalTime>
  <Pages>8</Pages>
  <Words>2370</Words>
  <Characters>13510</Characters>
  <Application>Microsoft Office Word</Application>
  <DocSecurity>0</DocSecurity>
  <Lines>112</Lines>
  <Paragraphs>31</Paragraphs>
  <ScaleCrop>false</ScaleCrop>
  <Company/>
  <LinksUpToDate>false</LinksUpToDate>
  <CharactersWithSpaces>15849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Mora</dc:creator>
  <cp:keywords/>
  <dc:description/>
  <cp:lastModifiedBy>David Mora</cp:lastModifiedBy>
  <cp:revision>1074</cp:revision>
  <dcterms:created xsi:type="dcterms:W3CDTF">2025-04-22T14:09:00Z</dcterms:created>
  <dcterms:modified xsi:type="dcterms:W3CDTF">2025-04-30T00:25:00Z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0x01010047D6BD3206A5D946A29D78FC4BCB226E</vt:lpwstr>
  </property>
</Properties>
</file>