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1331" w14:textId="10F12C49" w:rsidR="00D75D0D" w:rsidRDefault="0003378C" w:rsidP="005D5DDF">
      <w:pPr>
        <w:rPr>
          <w:b/>
          <w:bCs/>
        </w:rPr>
      </w:pPr>
      <w:r>
        <w:rPr>
          <w:b/>
          <w:bCs/>
        </w:rPr>
        <w:t>Reeder 5/31/26</w:t>
      </w:r>
    </w:p>
    <w:p w14:paraId="23E63270" w14:textId="367EABEF" w:rsidR="0003378C" w:rsidRDefault="0003378C" w:rsidP="005D5DDF">
      <w:pPr>
        <w:rPr>
          <w:b/>
          <w:bCs/>
        </w:rPr>
      </w:pPr>
      <w:r>
        <w:rPr>
          <w:b/>
          <w:bCs/>
        </w:rPr>
        <w:t>Galatians 5:22-26</w:t>
      </w:r>
    </w:p>
    <w:p w14:paraId="4AC69F39" w14:textId="77777777" w:rsidR="0003378C" w:rsidRDefault="0003378C" w:rsidP="005D5DDF">
      <w:pPr>
        <w:rPr>
          <w:b/>
          <w:bCs/>
        </w:rPr>
      </w:pPr>
    </w:p>
    <w:p w14:paraId="1909780D" w14:textId="77777777" w:rsidR="0003378C" w:rsidRDefault="0003378C" w:rsidP="005D5DDF">
      <w:pPr>
        <w:rPr>
          <w:b/>
          <w:bCs/>
        </w:rPr>
      </w:pPr>
    </w:p>
    <w:p w14:paraId="7413DACD" w14:textId="03969371" w:rsidR="005D5DDF" w:rsidRPr="0003378C" w:rsidRDefault="005D5DDF" w:rsidP="005D5DDF">
      <w:pPr>
        <w:rPr>
          <w:b/>
          <w:bCs/>
          <w:highlight w:val="yellow"/>
        </w:rPr>
      </w:pPr>
      <w:r w:rsidRPr="0003378C">
        <w:rPr>
          <w:b/>
          <w:bCs/>
          <w:highlight w:val="yellow"/>
        </w:rPr>
        <w:t>Title: Walking by the Spirit  </w:t>
      </w:r>
    </w:p>
    <w:p w14:paraId="38BDE162" w14:textId="77777777" w:rsidR="005D5DDF" w:rsidRDefault="005D5DDF" w:rsidP="005D5DDF">
      <w:pPr>
        <w:rPr>
          <w:b/>
          <w:bCs/>
        </w:rPr>
      </w:pPr>
      <w:r w:rsidRPr="0003378C">
        <w:rPr>
          <w:b/>
          <w:bCs/>
          <w:highlight w:val="yellow"/>
        </w:rPr>
        <w:t>Walking by the Spirit looks like…</w:t>
      </w:r>
    </w:p>
    <w:p w14:paraId="01680FCD" w14:textId="77777777" w:rsidR="005D5DDF" w:rsidRDefault="005D5DDF" w:rsidP="005D5DDF">
      <w:pPr>
        <w:rPr>
          <w:b/>
          <w:bCs/>
        </w:rPr>
      </w:pPr>
    </w:p>
    <w:p w14:paraId="0BB3DBD3" w14:textId="625BEE00" w:rsidR="00D75D0D" w:rsidRDefault="00D75D0D" w:rsidP="005D5DDF">
      <w:pPr>
        <w:rPr>
          <w:b/>
          <w:bCs/>
        </w:rPr>
      </w:pPr>
      <w:r>
        <w:rPr>
          <w:b/>
          <w:bCs/>
        </w:rPr>
        <w:t xml:space="preserve">Introduction </w:t>
      </w:r>
    </w:p>
    <w:p w14:paraId="23A66B58" w14:textId="77777777" w:rsidR="005D5DDF" w:rsidRDefault="005D5DDF" w:rsidP="005D5DDF">
      <w:pPr>
        <w:rPr>
          <w:b/>
          <w:bCs/>
        </w:rPr>
      </w:pPr>
    </w:p>
    <w:p w14:paraId="7E0356B4" w14:textId="77777777" w:rsidR="00D75D0D" w:rsidRPr="005D5DDF" w:rsidRDefault="00D75D0D" w:rsidP="005D5DDF">
      <w:pPr>
        <w:rPr>
          <w:b/>
          <w:bCs/>
        </w:rPr>
      </w:pPr>
    </w:p>
    <w:p w14:paraId="7F52ADDF" w14:textId="00BE885A" w:rsidR="005D5DDF" w:rsidRPr="0003378C" w:rsidRDefault="005D5DDF" w:rsidP="005D5DDF">
      <w:pPr>
        <w:numPr>
          <w:ilvl w:val="0"/>
          <w:numId w:val="2"/>
        </w:numPr>
        <w:rPr>
          <w:b/>
          <w:bCs/>
          <w:highlight w:val="yellow"/>
        </w:rPr>
      </w:pPr>
      <w:r w:rsidRPr="0003378C">
        <w:rPr>
          <w:b/>
          <w:bCs/>
          <w:highlight w:val="yellow"/>
        </w:rPr>
        <w:t>A fruitful life v.22-23</w:t>
      </w:r>
    </w:p>
    <w:p w14:paraId="2B7BF296" w14:textId="3588505F" w:rsidR="009B0CFA" w:rsidRDefault="009B0CFA" w:rsidP="005D5DDF">
      <w:r>
        <w:t xml:space="preserve">Fruit is Scripture’s way of helping us understand what comes out of a person’s life. </w:t>
      </w:r>
    </w:p>
    <w:p w14:paraId="650C8678" w14:textId="626076BC" w:rsidR="009B0CFA" w:rsidRPr="00B41D98" w:rsidRDefault="009B0CFA" w:rsidP="009B0CFA">
      <w:pPr>
        <w:rPr>
          <w:b/>
          <w:bCs/>
        </w:rPr>
      </w:pPr>
      <w:r w:rsidRPr="0003378C">
        <w:rPr>
          <w:b/>
          <w:bCs/>
          <w:highlight w:val="yellow"/>
        </w:rPr>
        <w:t>Matthew 7:15–20 15 “Beware of the false prophets, who come to you in sheep’s clothing, but inwardly are ravenous wolves. 16 “You will know them by their fruits. Grapes are not gathered from thorn bushes nor figs from thistles, are they? 17 “</w:t>
      </w:r>
      <w:proofErr w:type="gramStart"/>
      <w:r w:rsidRPr="0003378C">
        <w:rPr>
          <w:b/>
          <w:bCs/>
          <w:highlight w:val="yellow"/>
        </w:rPr>
        <w:t>So</w:t>
      </w:r>
      <w:proofErr w:type="gramEnd"/>
      <w:r w:rsidRPr="0003378C">
        <w:rPr>
          <w:b/>
          <w:bCs/>
          <w:highlight w:val="yellow"/>
        </w:rPr>
        <w:t xml:space="preserve"> every good tree bears good fruit, but the bad tree bears bad fruit. 18 “A good tree cannot produce bad fruit, nor can a bad tree produce good fruit. 19 “Every tree that does not bear good fruit is cut down and thrown into the fire. 20 “So then, you will know them by their fruits.</w:t>
      </w:r>
    </w:p>
    <w:p w14:paraId="1B4CECFF" w14:textId="3E10A040" w:rsidR="009B0CFA" w:rsidRDefault="009B0CFA" w:rsidP="005D5DDF">
      <w:r>
        <w:t xml:space="preserve">The two fruits in this passage are described differently. </w:t>
      </w:r>
    </w:p>
    <w:p w14:paraId="276EA976" w14:textId="4CE01C4F" w:rsidR="009B0CFA" w:rsidRDefault="009B0CFA" w:rsidP="00132B46">
      <w:pPr>
        <w:ind w:left="720"/>
      </w:pPr>
      <w:r>
        <w:t xml:space="preserve">If you walk by the flesh, you produce the deeds of the flesh. </w:t>
      </w:r>
      <w:r w:rsidR="00132B46">
        <w:t>Notice that these are things you do.</w:t>
      </w:r>
    </w:p>
    <w:p w14:paraId="640D0FC0" w14:textId="0551E1D1" w:rsidR="00132B46" w:rsidRDefault="00132B46" w:rsidP="00132B46">
      <w:pPr>
        <w:ind w:left="720"/>
      </w:pPr>
      <w:r>
        <w:t xml:space="preserve">If you walk by the Spirit, it says you produce the fruit of the spirit. It does not say the deeds of the Spirit. Genuine believers will produce good </w:t>
      </w:r>
      <w:proofErr w:type="gramStart"/>
      <w:r>
        <w:t>works</w:t>
      </w:r>
      <w:proofErr w:type="gramEnd"/>
      <w:r>
        <w:t xml:space="preserve">, but this is talking about something far greater than just doing good things. Now why is that? </w:t>
      </w:r>
    </w:p>
    <w:p w14:paraId="3E4696A8" w14:textId="59F5D4AE" w:rsidR="00132B46" w:rsidRDefault="00132B46" w:rsidP="00132B46">
      <w:pPr>
        <w:ind w:left="720"/>
      </w:pPr>
      <w:r>
        <w:t xml:space="preserve">Imagine if this did say the deeds of the Spirit are – reading your Bible once a day, praying before every meal, attending church on Sunday, volunteering once a month. </w:t>
      </w:r>
      <w:proofErr w:type="gramStart"/>
      <w:r>
        <w:t>Well</w:t>
      </w:r>
      <w:proofErr w:type="gramEnd"/>
      <w:r>
        <w:t xml:space="preserve"> if that was the case, anyone could walk by the Spirit! </w:t>
      </w:r>
    </w:p>
    <w:p w14:paraId="0D15F84F" w14:textId="40EF6D99" w:rsidR="00132B46" w:rsidRDefault="00132B46" w:rsidP="00132B46">
      <w:pPr>
        <w:ind w:left="720"/>
      </w:pPr>
      <w:r>
        <w:t xml:space="preserve">But the Spirit’s work is far greater than just actions, the fruit of the Spirit is about a person’s character. It is about who they are. In fact, these character qualities the </w:t>
      </w:r>
      <w:r>
        <w:lastRenderedPageBreak/>
        <w:t xml:space="preserve">Spirit produces are the attributes and qualities of Christ that are granted to believers </w:t>
      </w:r>
      <w:r w:rsidR="00693F90">
        <w:t xml:space="preserve">through the Spirit. </w:t>
      </w:r>
    </w:p>
    <w:p w14:paraId="5B1E69C1" w14:textId="35EBD7E0" w:rsidR="00693F90" w:rsidRDefault="00693F90" w:rsidP="00132B46">
      <w:pPr>
        <w:ind w:left="720"/>
      </w:pPr>
      <w:r>
        <w:t xml:space="preserve">Let’s walk through these descriptions </w:t>
      </w:r>
      <w:r w:rsidR="0087536A">
        <w:t xml:space="preserve">in this passage and how they are related to </w:t>
      </w:r>
      <w:r>
        <w:t xml:space="preserve">Jesus Christ. And remember, these are descriptions of a person. These are commanded elsewhere in the Bible but here they are the genuine proof that someone is walking by the Spirit. </w:t>
      </w:r>
    </w:p>
    <w:p w14:paraId="5145F287" w14:textId="77777777" w:rsidR="00132B46" w:rsidRDefault="00132B46" w:rsidP="005D5DDF"/>
    <w:p w14:paraId="4D671022" w14:textId="7633A3E2" w:rsidR="00132B46" w:rsidRPr="0003378C" w:rsidRDefault="00693F90" w:rsidP="005D5DDF">
      <w:pPr>
        <w:rPr>
          <w:highlight w:val="yellow"/>
        </w:rPr>
      </w:pPr>
      <w:r w:rsidRPr="0003378C">
        <w:rPr>
          <w:highlight w:val="yellow"/>
        </w:rPr>
        <w:t xml:space="preserve">Love – Self-sacrificing affection for the good of others. </w:t>
      </w:r>
    </w:p>
    <w:p w14:paraId="2659AA75" w14:textId="2E08FD09" w:rsidR="00693F90" w:rsidRPr="00B41D98" w:rsidRDefault="00B41D98" w:rsidP="00B41D98">
      <w:pPr>
        <w:rPr>
          <w:b/>
          <w:bCs/>
        </w:rPr>
      </w:pPr>
      <w:r w:rsidRPr="0003378C">
        <w:rPr>
          <w:b/>
          <w:bCs/>
          <w:highlight w:val="yellow"/>
        </w:rPr>
        <w:t>John 3:16 16 “For God so loved the world, that He gave His only begotten Son, that whoever believes in Him shall not perish, but have eternal life.</w:t>
      </w:r>
    </w:p>
    <w:p w14:paraId="1B282632" w14:textId="77777777" w:rsidR="00693F90" w:rsidRDefault="00693F90" w:rsidP="005D5DDF"/>
    <w:p w14:paraId="1AFE3D94" w14:textId="3D10CC65" w:rsidR="00B41D98" w:rsidRPr="0003378C" w:rsidRDefault="00693F90" w:rsidP="00B41D98">
      <w:pPr>
        <w:rPr>
          <w:highlight w:val="yellow"/>
        </w:rPr>
      </w:pPr>
      <w:r w:rsidRPr="0003378C">
        <w:rPr>
          <w:highlight w:val="yellow"/>
        </w:rPr>
        <w:t>Joy – Real and deep gladness rooted in God.</w:t>
      </w:r>
      <w:r w:rsidR="00B41D98" w:rsidRPr="0003378C">
        <w:rPr>
          <w:highlight w:val="yellow"/>
        </w:rPr>
        <w:t xml:space="preserve"> </w:t>
      </w:r>
    </w:p>
    <w:p w14:paraId="66216F77" w14:textId="430D03C8" w:rsidR="00693F90" w:rsidRPr="00B41D98" w:rsidRDefault="00B41D98" w:rsidP="00B41D98">
      <w:pPr>
        <w:rPr>
          <w:b/>
          <w:bCs/>
        </w:rPr>
      </w:pPr>
      <w:r w:rsidRPr="0003378C">
        <w:rPr>
          <w:b/>
          <w:bCs/>
          <w:highlight w:val="yellow"/>
        </w:rPr>
        <w:t>John 15:11 11 “These things I have spoken to you so that My joy may be in you, and that your joy may be made full.</w:t>
      </w:r>
    </w:p>
    <w:p w14:paraId="487E1695" w14:textId="0625D0FD" w:rsidR="00B41D98" w:rsidRDefault="00B41D98" w:rsidP="00B41D98">
      <w:r>
        <w:t xml:space="preserve">It is important to remember that all these qualities in some </w:t>
      </w:r>
      <w:proofErr w:type="gramStart"/>
      <w:r>
        <w:t>sense</w:t>
      </w:r>
      <w:proofErr w:type="gramEnd"/>
      <w:r>
        <w:t xml:space="preserve"> are irrelevant to the earthly circumstance one is in. </w:t>
      </w:r>
    </w:p>
    <w:p w14:paraId="28352E71" w14:textId="10BD07B0" w:rsidR="00B41D98" w:rsidRDefault="00B41D98" w:rsidP="00B41D98">
      <w:r>
        <w:t xml:space="preserve">Butter burger story – what we’re talking about here is a joy that goes far beyond they experiential joys of life because it is </w:t>
      </w:r>
      <w:r w:rsidR="0087536A">
        <w:t xml:space="preserve">rooted in your relationship with God. </w:t>
      </w:r>
    </w:p>
    <w:p w14:paraId="381987E5" w14:textId="77777777" w:rsidR="00693F90" w:rsidRDefault="00693F90" w:rsidP="005D5DDF"/>
    <w:p w14:paraId="1B1B1E39" w14:textId="0A75A39F" w:rsidR="00693F90" w:rsidRPr="0003378C" w:rsidRDefault="00693F90" w:rsidP="005D5DDF">
      <w:pPr>
        <w:rPr>
          <w:highlight w:val="yellow"/>
        </w:rPr>
      </w:pPr>
      <w:r w:rsidRPr="0003378C">
        <w:rPr>
          <w:highlight w:val="yellow"/>
        </w:rPr>
        <w:t xml:space="preserve">Peace – Inner calmness and peace through reconciliation to God. </w:t>
      </w:r>
    </w:p>
    <w:p w14:paraId="188AEB1E" w14:textId="394C7B33" w:rsidR="00693F90" w:rsidRPr="00B41D98" w:rsidRDefault="00B41D98" w:rsidP="00B41D98">
      <w:pPr>
        <w:rPr>
          <w:b/>
          <w:bCs/>
        </w:rPr>
      </w:pPr>
      <w:r w:rsidRPr="0003378C">
        <w:rPr>
          <w:b/>
          <w:bCs/>
          <w:highlight w:val="yellow"/>
        </w:rPr>
        <w:t xml:space="preserve">John 16:33 33 “These things I have spoken to you, so that in Me you may have peace. In the world you have </w:t>
      </w:r>
      <w:proofErr w:type="gramStart"/>
      <w:r w:rsidRPr="0003378C">
        <w:rPr>
          <w:b/>
          <w:bCs/>
          <w:highlight w:val="yellow"/>
        </w:rPr>
        <w:t>tribulation, but</w:t>
      </w:r>
      <w:proofErr w:type="gramEnd"/>
      <w:r w:rsidRPr="0003378C">
        <w:rPr>
          <w:b/>
          <w:bCs/>
          <w:highlight w:val="yellow"/>
        </w:rPr>
        <w:t xml:space="preserve"> take courage; I have overcome the world.”</w:t>
      </w:r>
    </w:p>
    <w:p w14:paraId="27CADC60" w14:textId="77777777" w:rsidR="00693F90" w:rsidRDefault="00693F90" w:rsidP="005D5DDF"/>
    <w:p w14:paraId="1EC9D402" w14:textId="36CF1C61" w:rsidR="00693F90" w:rsidRPr="0003378C" w:rsidRDefault="00693F90" w:rsidP="005D5DDF">
      <w:pPr>
        <w:rPr>
          <w:highlight w:val="yellow"/>
        </w:rPr>
      </w:pPr>
      <w:r w:rsidRPr="0003378C">
        <w:rPr>
          <w:highlight w:val="yellow"/>
        </w:rPr>
        <w:t xml:space="preserve">Patience – Properly waiting for the Lord’s timing. </w:t>
      </w:r>
    </w:p>
    <w:p w14:paraId="23E19A96" w14:textId="18FA4F09" w:rsidR="00693F90" w:rsidRPr="00B41D98" w:rsidRDefault="00B41D98" w:rsidP="00B41D98">
      <w:pPr>
        <w:rPr>
          <w:b/>
          <w:bCs/>
        </w:rPr>
      </w:pPr>
      <w:r w:rsidRPr="0003378C">
        <w:rPr>
          <w:b/>
          <w:bCs/>
          <w:highlight w:val="yellow"/>
        </w:rPr>
        <w:t>Romans 2:4 4 Or do you think lightly of the riches of His kindness and tolerance and patience, not knowing that the kindness of God leads you to repentance?</w:t>
      </w:r>
    </w:p>
    <w:p w14:paraId="56017F23" w14:textId="77777777" w:rsidR="00693F90" w:rsidRDefault="00693F90" w:rsidP="005D5DDF"/>
    <w:p w14:paraId="0F058F5E" w14:textId="3D2A53C4" w:rsidR="00693F90" w:rsidRPr="0003378C" w:rsidRDefault="00693F90" w:rsidP="005D5DDF">
      <w:pPr>
        <w:rPr>
          <w:highlight w:val="yellow"/>
        </w:rPr>
      </w:pPr>
      <w:r w:rsidRPr="0003378C">
        <w:rPr>
          <w:highlight w:val="yellow"/>
        </w:rPr>
        <w:t xml:space="preserve">Kindness – A genuine concern </w:t>
      </w:r>
      <w:r w:rsidR="00B41D98" w:rsidRPr="0003378C">
        <w:rPr>
          <w:highlight w:val="yellow"/>
        </w:rPr>
        <w:t xml:space="preserve">and care for others. </w:t>
      </w:r>
    </w:p>
    <w:p w14:paraId="6D5DDA32" w14:textId="3C3C6754" w:rsidR="00B41D98" w:rsidRPr="00B41D98" w:rsidRDefault="00B41D98" w:rsidP="00B41D98">
      <w:pPr>
        <w:rPr>
          <w:b/>
          <w:bCs/>
        </w:rPr>
      </w:pPr>
      <w:r w:rsidRPr="0003378C">
        <w:rPr>
          <w:b/>
          <w:bCs/>
          <w:highlight w:val="yellow"/>
        </w:rPr>
        <w:lastRenderedPageBreak/>
        <w:t>Mark 8:2 2 “I feel compassion for the people because they have remained with Me now three days and have nothing to eat.</w:t>
      </w:r>
    </w:p>
    <w:p w14:paraId="48FD0DD3" w14:textId="77777777" w:rsidR="00B41D98" w:rsidRDefault="00B41D98" w:rsidP="005D5DDF"/>
    <w:p w14:paraId="3ADFC37A" w14:textId="16A4EF6B" w:rsidR="00693F90" w:rsidRPr="0003378C" w:rsidRDefault="00693F90" w:rsidP="005D5DDF">
      <w:pPr>
        <w:rPr>
          <w:highlight w:val="yellow"/>
        </w:rPr>
      </w:pPr>
      <w:r w:rsidRPr="0003378C">
        <w:rPr>
          <w:highlight w:val="yellow"/>
        </w:rPr>
        <w:t xml:space="preserve">Goodness </w:t>
      </w:r>
      <w:r w:rsidR="00B41D98" w:rsidRPr="0003378C">
        <w:rPr>
          <w:highlight w:val="yellow"/>
        </w:rPr>
        <w:t xml:space="preserve">– Right character and right actions. </w:t>
      </w:r>
    </w:p>
    <w:p w14:paraId="1539FCF2" w14:textId="79355159" w:rsidR="00B41D98" w:rsidRPr="00B41D98" w:rsidRDefault="00B41D98" w:rsidP="00B41D98">
      <w:pPr>
        <w:rPr>
          <w:b/>
          <w:bCs/>
        </w:rPr>
      </w:pPr>
      <w:r w:rsidRPr="0003378C">
        <w:rPr>
          <w:b/>
          <w:bCs/>
          <w:highlight w:val="yellow"/>
        </w:rPr>
        <w:t>Mark 10:18 18 And Jesus said to him, “Why do you call Me good? No one is good except God alone.</w:t>
      </w:r>
    </w:p>
    <w:p w14:paraId="4194DD4C" w14:textId="77777777" w:rsidR="00B41D98" w:rsidRDefault="00B41D98" w:rsidP="005D5DDF"/>
    <w:p w14:paraId="58900310" w14:textId="68444F7F" w:rsidR="00693F90" w:rsidRPr="0003378C" w:rsidRDefault="00693F90" w:rsidP="005D5DDF">
      <w:pPr>
        <w:rPr>
          <w:highlight w:val="yellow"/>
        </w:rPr>
      </w:pPr>
      <w:r w:rsidRPr="0003378C">
        <w:rPr>
          <w:highlight w:val="yellow"/>
        </w:rPr>
        <w:t xml:space="preserve">Faithfulness </w:t>
      </w:r>
      <w:r w:rsidR="00B41D98" w:rsidRPr="0003378C">
        <w:rPr>
          <w:highlight w:val="yellow"/>
        </w:rPr>
        <w:t xml:space="preserve">– Reliability, loyalty, and devotion to God. </w:t>
      </w:r>
    </w:p>
    <w:p w14:paraId="721E7E94" w14:textId="770D3800" w:rsidR="00B41D98" w:rsidRPr="00B41D98" w:rsidRDefault="00B41D98" w:rsidP="00B41D98">
      <w:pPr>
        <w:rPr>
          <w:b/>
          <w:bCs/>
        </w:rPr>
      </w:pPr>
      <w:r w:rsidRPr="0003378C">
        <w:rPr>
          <w:b/>
          <w:bCs/>
          <w:highlight w:val="yellow"/>
        </w:rPr>
        <w:t>John 10:11 11 “I am the good shepherd; the good shepherd lays down His life for the sheep.</w:t>
      </w:r>
    </w:p>
    <w:p w14:paraId="4DC6AC77" w14:textId="77777777" w:rsidR="00B41D98" w:rsidRDefault="00B41D98" w:rsidP="005D5DDF"/>
    <w:p w14:paraId="5FFDFD7A" w14:textId="41D355CC" w:rsidR="00693F90" w:rsidRPr="0003378C" w:rsidRDefault="00693F90" w:rsidP="005D5DDF">
      <w:pPr>
        <w:rPr>
          <w:highlight w:val="yellow"/>
        </w:rPr>
      </w:pPr>
      <w:r w:rsidRPr="0003378C">
        <w:rPr>
          <w:highlight w:val="yellow"/>
        </w:rPr>
        <w:t xml:space="preserve">Gentleness </w:t>
      </w:r>
      <w:r w:rsidR="00B41D98" w:rsidRPr="0003378C">
        <w:rPr>
          <w:highlight w:val="yellow"/>
        </w:rPr>
        <w:t xml:space="preserve">– Humble meekness that treats others softly rather than harshly. </w:t>
      </w:r>
    </w:p>
    <w:p w14:paraId="5F6441C6" w14:textId="5560F474" w:rsidR="00B41D98" w:rsidRPr="00B41D98" w:rsidRDefault="00B41D98" w:rsidP="00B41D98">
      <w:pPr>
        <w:rPr>
          <w:b/>
          <w:bCs/>
        </w:rPr>
      </w:pPr>
      <w:r w:rsidRPr="0003378C">
        <w:rPr>
          <w:b/>
          <w:bCs/>
          <w:highlight w:val="yellow"/>
        </w:rPr>
        <w:t>Matthew 11:28–30 28 “Come to Me, all who are weary and heavy-laden, and I will give you rest. 29 “Take My yoke upon you and learn from Me, for I am gentle and humble in heart, and YOU WILL FIND REST FOR YOUR SOULS. 30 “For My yoke is easy and My burden is light.”</w:t>
      </w:r>
    </w:p>
    <w:p w14:paraId="0A4BA62E" w14:textId="77777777" w:rsidR="00B41D98" w:rsidRDefault="00B41D98" w:rsidP="005D5DDF"/>
    <w:p w14:paraId="21961E0B" w14:textId="77777777" w:rsidR="00B41D98" w:rsidRDefault="00B41D98" w:rsidP="005D5DDF"/>
    <w:p w14:paraId="3D9FA15B" w14:textId="4EA5BFE1" w:rsidR="00693F90" w:rsidRPr="0003378C" w:rsidRDefault="00693F90" w:rsidP="005D5DDF">
      <w:pPr>
        <w:rPr>
          <w:highlight w:val="yellow"/>
        </w:rPr>
      </w:pPr>
      <w:r w:rsidRPr="0003378C">
        <w:rPr>
          <w:highlight w:val="yellow"/>
        </w:rPr>
        <w:t xml:space="preserve">Self-control </w:t>
      </w:r>
      <w:r w:rsidR="00B41D98" w:rsidRPr="0003378C">
        <w:rPr>
          <w:highlight w:val="yellow"/>
        </w:rPr>
        <w:t xml:space="preserve">– Spirit-empowered restraint. </w:t>
      </w:r>
    </w:p>
    <w:p w14:paraId="00EF29C6" w14:textId="045F9840" w:rsidR="00693F90" w:rsidRPr="00B41D98" w:rsidRDefault="00B41D98" w:rsidP="00B41D98">
      <w:pPr>
        <w:rPr>
          <w:b/>
          <w:bCs/>
        </w:rPr>
      </w:pPr>
      <w:r w:rsidRPr="0003378C">
        <w:rPr>
          <w:b/>
          <w:bCs/>
          <w:highlight w:val="yellow"/>
        </w:rPr>
        <w:t>Matthew 4:8–10 8 Again, the devil took Him to a very high mountain and showed Him all the kingdoms of the world and their glory; 9 and he said to Him, “All these things I will give You, if You fall down and worship me.” 10 Then Jesus said to him, “Go, Satan! For it is written, ‘YOU SHALL WORSHIP THE LORD YOUR GOD, AND SERVE HIM ONLY.</w:t>
      </w:r>
      <w:proofErr w:type="gramStart"/>
      <w:r w:rsidRPr="0003378C">
        <w:rPr>
          <w:b/>
          <w:bCs/>
          <w:highlight w:val="yellow"/>
        </w:rPr>
        <w:t>’ ”</w:t>
      </w:r>
      <w:proofErr w:type="gramEnd"/>
    </w:p>
    <w:p w14:paraId="3CB54ED3" w14:textId="58C278D6" w:rsidR="009B0CFA" w:rsidRDefault="0087536A" w:rsidP="005D5DDF">
      <w:r>
        <w:t xml:space="preserve">This is not about self-discipline that comes from the flesh. Self-discipline outside of the Spirit’s enablement is simply exchanging idols. Example: Laziness for success. </w:t>
      </w:r>
    </w:p>
    <w:p w14:paraId="7A2F1886" w14:textId="77777777" w:rsidR="0087536A" w:rsidRDefault="0087536A" w:rsidP="005D5DDF">
      <w:r>
        <w:t xml:space="preserve">Now a proper understanding of the fruit of the Spirit should remind us how we understand the true </w:t>
      </w:r>
      <w:proofErr w:type="gramStart"/>
      <w:r>
        <w:t>evidences</w:t>
      </w:r>
      <w:proofErr w:type="gramEnd"/>
      <w:r>
        <w:t xml:space="preserve"> of saving faith. People ask me this all the time and I’m sure the other pastors get asked this question a lot too. </w:t>
      </w:r>
    </w:p>
    <w:p w14:paraId="010A3139" w14:textId="201B0BDC" w:rsidR="0087536A" w:rsidRDefault="0087536A" w:rsidP="00752CAB">
      <w:pPr>
        <w:ind w:firstLine="720"/>
      </w:pPr>
      <w:r>
        <w:t xml:space="preserve">And it is this: How do I know that I am truly saved? </w:t>
      </w:r>
    </w:p>
    <w:p w14:paraId="257B0531" w14:textId="6A43E31D" w:rsidR="00752CAB" w:rsidRDefault="00752CAB" w:rsidP="00752CAB">
      <w:pPr>
        <w:ind w:left="720"/>
      </w:pPr>
      <w:r>
        <w:lastRenderedPageBreak/>
        <w:t xml:space="preserve">Well only believers produce the fruit of the spirit. A transformed character is pretty much the only way to understand what </w:t>
      </w:r>
      <w:proofErr w:type="gramStart"/>
      <w:r>
        <w:t>is saving faith</w:t>
      </w:r>
      <w:proofErr w:type="gramEnd"/>
      <w:r>
        <w:t xml:space="preserve">. Anyone can do things, but no one can produce this kind of fruit apart from the Spirit of God working within them </w:t>
      </w:r>
    </w:p>
    <w:p w14:paraId="6A57889C" w14:textId="0482D1F9" w:rsidR="0087536A" w:rsidRDefault="00752CAB" w:rsidP="005D5DDF">
      <w:r>
        <w:t xml:space="preserve">And that get’s us to the last phrase in this verse “against such things there is no law.” </w:t>
      </w:r>
    </w:p>
    <w:p w14:paraId="74558F13" w14:textId="3E672A33" w:rsidR="00752CAB" w:rsidRDefault="00752CAB" w:rsidP="005D5DDF">
      <w:r>
        <w:t>Fruit of the Spirit song – how does that fit in???</w:t>
      </w:r>
    </w:p>
    <w:p w14:paraId="6E8FB5A6" w14:textId="5E89BA45" w:rsidR="00752CAB" w:rsidRDefault="00752CAB" w:rsidP="005D5DDF">
      <w:r>
        <w:t xml:space="preserve">Some say – the law does not condemn these things. That kind of makes sense but it doesn’t fit great with the context </w:t>
      </w:r>
    </w:p>
    <w:p w14:paraId="5777EEF1" w14:textId="5A591985" w:rsidR="00752CAB" w:rsidRDefault="00752CAB" w:rsidP="00752CAB">
      <w:r>
        <w:t xml:space="preserve">A better way to understand this – the law cannot produce these things. </w:t>
      </w:r>
    </w:p>
    <w:p w14:paraId="7C9C2BD5" w14:textId="48FDEAED" w:rsidR="00014AE0" w:rsidRDefault="00014AE0" w:rsidP="00752CAB">
      <w:r>
        <w:t xml:space="preserve">The Law provokes people to commit deeds of the flesh. That doesn’t mean that the law makes people sinful, but it shows us to be sinners because we as sinners just </w:t>
      </w:r>
      <w:proofErr w:type="gramStart"/>
      <w:r>
        <w:t>have to</w:t>
      </w:r>
      <w:proofErr w:type="gramEnd"/>
      <w:r>
        <w:t xml:space="preserve"> obey it. </w:t>
      </w:r>
    </w:p>
    <w:p w14:paraId="6364D344" w14:textId="1EC1FA2C" w:rsidR="00014AE0" w:rsidRDefault="00014AE0" w:rsidP="00752CAB">
      <w:r>
        <w:tab/>
        <w:t xml:space="preserve">Just tell a child </w:t>
      </w:r>
      <w:proofErr w:type="gramStart"/>
      <w:r>
        <w:t>to not</w:t>
      </w:r>
      <w:proofErr w:type="gramEnd"/>
      <w:r>
        <w:t xml:space="preserve"> touch a wall outlet.</w:t>
      </w:r>
    </w:p>
    <w:p w14:paraId="31D9D5C1" w14:textId="0AC463AC" w:rsidR="00014AE0" w:rsidRDefault="00014AE0" w:rsidP="00752CAB">
      <w:r>
        <w:t xml:space="preserve">Paul makes this case in Romans 7. </w:t>
      </w:r>
    </w:p>
    <w:p w14:paraId="47277AAC" w14:textId="2B306C8A" w:rsidR="00014AE0" w:rsidRPr="00014AE0" w:rsidRDefault="00014AE0" w:rsidP="00014AE0">
      <w:r w:rsidRPr="00014AE0">
        <w:t xml:space="preserve">Romans 7:7–13 (NASB95) </w:t>
      </w:r>
      <w:r w:rsidRPr="00014AE0">
        <w:rPr>
          <w:vertAlign w:val="superscript"/>
          <w:lang w:val="en"/>
        </w:rPr>
        <w:t>7</w:t>
      </w:r>
      <w:r w:rsidRPr="00014AE0">
        <w:rPr>
          <w:lang w:val="en"/>
        </w:rPr>
        <w:t xml:space="preserve"> </w:t>
      </w:r>
      <w:r w:rsidRPr="00014AE0">
        <w:t xml:space="preserve">What shall we say then? Is the Law sin? May it never be! On the contrary, I would not have come to know sin except through the Law; for I would not have known about coveting if the Law had not said, “You shall not covet.” </w:t>
      </w:r>
      <w:r w:rsidRPr="00014AE0">
        <w:rPr>
          <w:vertAlign w:val="superscript"/>
          <w:lang w:val="en"/>
        </w:rPr>
        <w:t>8</w:t>
      </w:r>
      <w:r w:rsidRPr="00014AE0">
        <w:rPr>
          <w:lang w:val="en"/>
        </w:rPr>
        <w:t xml:space="preserve"> </w:t>
      </w:r>
      <w:r w:rsidRPr="00014AE0">
        <w:t xml:space="preserve">But sin, taking opportunity through the commandment, produced in me coveting of every kind; for apart from the Law sin </w:t>
      </w:r>
      <w:r w:rsidRPr="00014AE0">
        <w:rPr>
          <w:i/>
          <w:iCs/>
        </w:rPr>
        <w:t>is</w:t>
      </w:r>
      <w:r w:rsidRPr="00014AE0">
        <w:t xml:space="preserve"> dead. </w:t>
      </w:r>
      <w:r w:rsidRPr="00014AE0">
        <w:rPr>
          <w:vertAlign w:val="superscript"/>
          <w:lang w:val="en"/>
        </w:rPr>
        <w:t>9</w:t>
      </w:r>
      <w:r w:rsidRPr="00014AE0">
        <w:rPr>
          <w:lang w:val="en"/>
        </w:rPr>
        <w:t xml:space="preserve"> </w:t>
      </w:r>
      <w:r w:rsidRPr="00014AE0">
        <w:t xml:space="preserve">I was once alive apart from the Law; but when the commandment came, sin became alive and I died; </w:t>
      </w:r>
      <w:r w:rsidRPr="00014AE0">
        <w:rPr>
          <w:vertAlign w:val="superscript"/>
          <w:lang w:val="en"/>
        </w:rPr>
        <w:t>10</w:t>
      </w:r>
      <w:r w:rsidRPr="00014AE0">
        <w:rPr>
          <w:lang w:val="en"/>
        </w:rPr>
        <w:t xml:space="preserve"> </w:t>
      </w:r>
      <w:r w:rsidRPr="00014AE0">
        <w:t xml:space="preserve">and this commandment, which was to result in life, proved to result in death for me; </w:t>
      </w:r>
      <w:r w:rsidRPr="00014AE0">
        <w:rPr>
          <w:vertAlign w:val="superscript"/>
          <w:lang w:val="en"/>
        </w:rPr>
        <w:t>11</w:t>
      </w:r>
      <w:r w:rsidRPr="00014AE0">
        <w:rPr>
          <w:lang w:val="en"/>
        </w:rPr>
        <w:t xml:space="preserve"> </w:t>
      </w:r>
      <w:r w:rsidRPr="00014AE0">
        <w:t xml:space="preserve">for sin, taking an opportunity through the commandment, deceived me and through it killed me. </w:t>
      </w:r>
    </w:p>
    <w:p w14:paraId="592410F2" w14:textId="3CB43DF4" w:rsidR="00014AE0" w:rsidRDefault="00014AE0" w:rsidP="00752CAB">
      <w:r>
        <w:t>This doesn’t mean that the law is evil. No, the law is a representation of the righteousness of God but although it is an illustration of God’s righteousness…</w:t>
      </w:r>
    </w:p>
    <w:p w14:paraId="34E3B8DF" w14:textId="2B9615DF" w:rsidR="00752CAB" w:rsidRDefault="00752CAB" w:rsidP="00014AE0">
      <w:pPr>
        <w:ind w:left="720"/>
      </w:pPr>
      <w:r>
        <w:t xml:space="preserve">You cannot work your way into having this kind of </w:t>
      </w:r>
      <w:r w:rsidR="00014AE0">
        <w:t xml:space="preserve">godly character that we see </w:t>
      </w:r>
      <w:proofErr w:type="gramStart"/>
      <w:r w:rsidR="00014AE0">
        <w:t>in</w:t>
      </w:r>
      <w:proofErr w:type="gramEnd"/>
      <w:r w:rsidR="00014AE0">
        <w:t xml:space="preserve"> the fruit of the </w:t>
      </w:r>
      <w:proofErr w:type="gramStart"/>
      <w:r w:rsidR="00014AE0">
        <w:t xml:space="preserve">Spirit </w:t>
      </w:r>
      <w:r>
        <w:t>.</w:t>
      </w:r>
      <w:proofErr w:type="gramEnd"/>
    </w:p>
    <w:p w14:paraId="462F7B50" w14:textId="7F2DD11D" w:rsidR="00752CAB" w:rsidRDefault="00752CAB" w:rsidP="00014AE0">
      <w:pPr>
        <w:ind w:left="720"/>
      </w:pPr>
      <w:r>
        <w:t>You cannot put regulations on yourself that will create the kind of space for this joy</w:t>
      </w:r>
      <w:r w:rsidR="00014AE0">
        <w:t xml:space="preserve"> in the Spirit</w:t>
      </w:r>
      <w:r>
        <w:t xml:space="preserve">. </w:t>
      </w:r>
    </w:p>
    <w:p w14:paraId="12D6C7C6" w14:textId="3B933950" w:rsidR="002F6952" w:rsidRDefault="002F6952" w:rsidP="00752CAB">
      <w:r>
        <w:tab/>
        <w:t xml:space="preserve">You cannot </w:t>
      </w:r>
      <w:r w:rsidR="00014AE0">
        <w:t xml:space="preserve">even </w:t>
      </w:r>
      <w:r>
        <w:t xml:space="preserve">put laws on someone else to produce this kind of </w:t>
      </w:r>
      <w:r w:rsidR="00014AE0">
        <w:t>character</w:t>
      </w:r>
      <w:r>
        <w:t xml:space="preserve">. </w:t>
      </w:r>
    </w:p>
    <w:p w14:paraId="1F58C475" w14:textId="3FF5882F" w:rsidR="002F6952" w:rsidRDefault="002F6952" w:rsidP="00752CAB">
      <w:r>
        <w:t xml:space="preserve">You can see this all throughout the book of Galatians. </w:t>
      </w:r>
    </w:p>
    <w:p w14:paraId="0DC240B9" w14:textId="18B3CEEC" w:rsidR="00752CAB" w:rsidRDefault="002F6952" w:rsidP="002F6952">
      <w:r>
        <w:t>Galatians 3:24 24 Therefore the Law has become our tutor to lead us to Christ, so that we may be justified by faith.</w:t>
      </w:r>
    </w:p>
    <w:p w14:paraId="70BC3A92" w14:textId="5E784F98" w:rsidR="00752CAB" w:rsidRDefault="002F6952" w:rsidP="005D5DDF">
      <w:r>
        <w:lastRenderedPageBreak/>
        <w:t xml:space="preserve">The law is not meant to produce Christlikeness in </w:t>
      </w:r>
      <w:proofErr w:type="gramStart"/>
      <w:r>
        <w:t>anyone,</w:t>
      </w:r>
      <w:proofErr w:type="gramEnd"/>
      <w:r>
        <w:t xml:space="preserve"> it is meant to lead you to Christ. The law is not the final </w:t>
      </w:r>
      <w:proofErr w:type="gramStart"/>
      <w:r>
        <w:t>destination,</w:t>
      </w:r>
      <w:proofErr w:type="gramEnd"/>
      <w:r>
        <w:t xml:space="preserve"> it is the road </w:t>
      </w:r>
      <w:r w:rsidR="00014AE0">
        <w:t>sign</w:t>
      </w:r>
      <w:r>
        <w:t xml:space="preserve"> pointing the way to the salvation that is only found in Jesus Christ. </w:t>
      </w:r>
    </w:p>
    <w:p w14:paraId="37002134" w14:textId="41E47A88" w:rsidR="002F6952" w:rsidRDefault="002F6952" w:rsidP="005D5DDF">
      <w:r>
        <w:t xml:space="preserve">Israel got this all wrong and pursued the law as if it was the means to become holy. </w:t>
      </w:r>
    </w:p>
    <w:p w14:paraId="087D4263" w14:textId="58DD52B2" w:rsidR="002F6952" w:rsidRPr="002F6952" w:rsidRDefault="002F6952" w:rsidP="002F6952">
      <w:r w:rsidRPr="002F6952">
        <w:t xml:space="preserve">Romans 9:30–33 </w:t>
      </w:r>
      <w:r w:rsidRPr="002F6952">
        <w:rPr>
          <w:vertAlign w:val="superscript"/>
          <w:lang w:val="en"/>
        </w:rPr>
        <w:t>30</w:t>
      </w:r>
      <w:r w:rsidRPr="002F6952">
        <w:rPr>
          <w:lang w:val="en"/>
        </w:rPr>
        <w:t xml:space="preserve"> </w:t>
      </w:r>
      <w:r w:rsidRPr="002F6952">
        <w:t xml:space="preserve">What shall we say then? That Gentiles, who did not pursue righteousness, attained righteousness, even the righteousness which is by faith; </w:t>
      </w:r>
      <w:r w:rsidRPr="002F6952">
        <w:rPr>
          <w:vertAlign w:val="superscript"/>
          <w:lang w:val="en"/>
        </w:rPr>
        <w:t>31</w:t>
      </w:r>
      <w:r w:rsidRPr="002F6952">
        <w:rPr>
          <w:lang w:val="en"/>
        </w:rPr>
        <w:t xml:space="preserve"> </w:t>
      </w:r>
      <w:r w:rsidRPr="002F6952">
        <w:t xml:space="preserve">but Israel, pursuing a law of righteousness, did not arrive at </w:t>
      </w:r>
      <w:r w:rsidRPr="002F6952">
        <w:rPr>
          <w:i/>
          <w:iCs/>
        </w:rPr>
        <w:t>that</w:t>
      </w:r>
      <w:r w:rsidRPr="002F6952">
        <w:t xml:space="preserve"> law. </w:t>
      </w:r>
      <w:r w:rsidRPr="002F6952">
        <w:rPr>
          <w:vertAlign w:val="superscript"/>
          <w:lang w:val="en"/>
        </w:rPr>
        <w:t>32</w:t>
      </w:r>
      <w:r w:rsidRPr="002F6952">
        <w:rPr>
          <w:lang w:val="en"/>
        </w:rPr>
        <w:t xml:space="preserve"> </w:t>
      </w:r>
      <w:r w:rsidRPr="002F6952">
        <w:t xml:space="preserve">Why? Because </w:t>
      </w:r>
      <w:r w:rsidRPr="002F6952">
        <w:rPr>
          <w:i/>
          <w:iCs/>
        </w:rPr>
        <w:t>they did</w:t>
      </w:r>
      <w:r w:rsidRPr="002F6952">
        <w:t xml:space="preserve"> not </w:t>
      </w:r>
      <w:r w:rsidRPr="002F6952">
        <w:rPr>
          <w:i/>
          <w:iCs/>
        </w:rPr>
        <w:t>pursue it</w:t>
      </w:r>
      <w:r w:rsidRPr="002F6952">
        <w:t xml:space="preserve"> by faith, but as though </w:t>
      </w:r>
      <w:r w:rsidRPr="002F6952">
        <w:rPr>
          <w:i/>
          <w:iCs/>
        </w:rPr>
        <w:t>it were</w:t>
      </w:r>
      <w:r w:rsidRPr="002F6952">
        <w:t xml:space="preserve"> by </w:t>
      </w:r>
      <w:proofErr w:type="gramStart"/>
      <w:r w:rsidRPr="002F6952">
        <w:t>works</w:t>
      </w:r>
      <w:proofErr w:type="gramEnd"/>
      <w:r w:rsidRPr="002F6952">
        <w:t xml:space="preserve">. They stumbled over the stumbling stone, </w:t>
      </w:r>
      <w:r w:rsidRPr="002F6952">
        <w:rPr>
          <w:vertAlign w:val="superscript"/>
          <w:lang w:val="en"/>
        </w:rPr>
        <w:t>33</w:t>
      </w:r>
      <w:r w:rsidRPr="002F6952">
        <w:rPr>
          <w:lang w:val="en"/>
        </w:rPr>
        <w:t xml:space="preserve"> </w:t>
      </w:r>
      <w:r w:rsidRPr="002F6952">
        <w:t xml:space="preserve">just as it is written, “Behold, I lay in Zion a stone of stumbling and a rock of offense, </w:t>
      </w:r>
      <w:proofErr w:type="gramStart"/>
      <w:r w:rsidRPr="002F6952">
        <w:t>And</w:t>
      </w:r>
      <w:proofErr w:type="gramEnd"/>
      <w:r w:rsidRPr="002F6952">
        <w:t xml:space="preserve"> he who believes in Him will not be disappointed.” </w:t>
      </w:r>
    </w:p>
    <w:p w14:paraId="5260FE16" w14:textId="5F443AA4" w:rsidR="002F6952" w:rsidRDefault="002F6952" w:rsidP="005D5DDF">
      <w:r>
        <w:t>Israel believed that it could obtain blessing and righteousness through hard work, through obedience to the law, and through having grit. However, instead of finding blessing it found destruction</w:t>
      </w:r>
      <w:r w:rsidR="000F52F1">
        <w:t xml:space="preserve">, misery, and the nation had a reputation for producing the deeds of the flesh rather than the fruits of the Spirit. </w:t>
      </w:r>
    </w:p>
    <w:p w14:paraId="6A8F8FAC" w14:textId="77777777" w:rsidR="00014AE0" w:rsidRDefault="000F52F1" w:rsidP="005D5DDF">
      <w:r>
        <w:t xml:space="preserve">Application: This should be a warning for us. Sheer willpower will not produce godliness in our lives. Even if the things </w:t>
      </w:r>
      <w:r w:rsidR="00014AE0">
        <w:t>we</w:t>
      </w:r>
      <w:r>
        <w:t xml:space="preserve"> do are what we would all call good things. </w:t>
      </w:r>
      <w:r w:rsidR="007C126B">
        <w:t xml:space="preserve">Let’s take reading the Bible as the example. That is a </w:t>
      </w:r>
      <w:proofErr w:type="gramStart"/>
      <w:r w:rsidR="007C126B">
        <w:t>really good</w:t>
      </w:r>
      <w:proofErr w:type="gramEnd"/>
      <w:r w:rsidR="007C126B">
        <w:t xml:space="preserve"> thing, but it can be don</w:t>
      </w:r>
      <w:r w:rsidR="00014AE0">
        <w:t xml:space="preserve">e by the flesh or by the spirit. </w:t>
      </w:r>
    </w:p>
    <w:p w14:paraId="28DD5A8F" w14:textId="77777777" w:rsidR="00014AE0" w:rsidRDefault="00014AE0" w:rsidP="005D5DDF">
      <w:r>
        <w:t xml:space="preserve">By the flesh vs by the Spirit </w:t>
      </w:r>
    </w:p>
    <w:p w14:paraId="26FF1BC5" w14:textId="314A726A" w:rsidR="00014AE0" w:rsidRDefault="00014AE0" w:rsidP="00014AE0">
      <w:pPr>
        <w:pStyle w:val="ListParagraph"/>
        <w:numPr>
          <w:ilvl w:val="0"/>
          <w:numId w:val="6"/>
        </w:numPr>
      </w:pPr>
      <w:r>
        <w:t xml:space="preserve">Self-righteousness/resting in Christ’s righteousness </w:t>
      </w:r>
    </w:p>
    <w:p w14:paraId="4C56E478" w14:textId="3862FDD2" w:rsidR="002F6952" w:rsidRDefault="007C126B" w:rsidP="00014AE0">
      <w:pPr>
        <w:pStyle w:val="ListParagraph"/>
        <w:numPr>
          <w:ilvl w:val="0"/>
          <w:numId w:val="6"/>
        </w:numPr>
      </w:pPr>
      <w:r>
        <w:t xml:space="preserve"> </w:t>
      </w:r>
      <w:r w:rsidR="00014AE0">
        <w:t>Attitude of pride, attitude of humility</w:t>
      </w:r>
    </w:p>
    <w:p w14:paraId="2A918168" w14:textId="3676AFEE" w:rsidR="00014AE0" w:rsidRDefault="00014AE0" w:rsidP="00014AE0">
      <w:pPr>
        <w:pStyle w:val="ListParagraph"/>
        <w:numPr>
          <w:ilvl w:val="0"/>
          <w:numId w:val="6"/>
        </w:numPr>
      </w:pPr>
      <w:r>
        <w:t xml:space="preserve">Duty and self-accomplishment, desperate need </w:t>
      </w:r>
    </w:p>
    <w:p w14:paraId="60199B52" w14:textId="1A70B1F6" w:rsidR="00FD0F40" w:rsidRDefault="00FD0F40" w:rsidP="00FD0F40">
      <w:r>
        <w:t xml:space="preserve">It is like this in all our Christian lives, to display the fruit of the Spirit, we must be dependent on the Spirit each day, each hour, each minute. </w:t>
      </w:r>
    </w:p>
    <w:p w14:paraId="3B733962" w14:textId="26B3644C" w:rsidR="002F6952" w:rsidRDefault="00FD0F40" w:rsidP="005D5DDF">
      <w:r>
        <w:t xml:space="preserve">And this extends to how parents discipline their children. </w:t>
      </w:r>
    </w:p>
    <w:p w14:paraId="7968D450" w14:textId="0FF02778" w:rsidR="00FD0F40" w:rsidRDefault="00FD0F40" w:rsidP="005D5DDF">
      <w:r>
        <w:t xml:space="preserve">If you have children in the home, it is a righteous thing to discipline them. Proverbs </w:t>
      </w:r>
      <w:proofErr w:type="gramStart"/>
      <w:r>
        <w:t>speaks</w:t>
      </w:r>
      <w:proofErr w:type="gramEnd"/>
      <w:r>
        <w:t xml:space="preserve"> all about this. </w:t>
      </w:r>
    </w:p>
    <w:p w14:paraId="367CEF4C" w14:textId="52E3F6B7" w:rsidR="00FD0F40" w:rsidRDefault="00FD0F40" w:rsidP="00FD0F40">
      <w:r w:rsidRPr="00FD0F40">
        <w:t xml:space="preserve">Proverbs 19:18 </w:t>
      </w:r>
      <w:r w:rsidRPr="00FD0F40">
        <w:rPr>
          <w:vertAlign w:val="superscript"/>
          <w:lang w:val="en"/>
        </w:rPr>
        <w:t>18</w:t>
      </w:r>
      <w:r w:rsidRPr="00FD0F40">
        <w:rPr>
          <w:lang w:val="en"/>
        </w:rPr>
        <w:t xml:space="preserve"> </w:t>
      </w:r>
      <w:r w:rsidRPr="00FD0F40">
        <w:t xml:space="preserve">Discipline your son while there is hope, </w:t>
      </w:r>
      <w:proofErr w:type="gramStart"/>
      <w:r w:rsidRPr="00FD0F40">
        <w:t>And</w:t>
      </w:r>
      <w:proofErr w:type="gramEnd"/>
      <w:r w:rsidRPr="00FD0F40">
        <w:t xml:space="preserve"> do not desire his death. </w:t>
      </w:r>
    </w:p>
    <w:p w14:paraId="000A92DE" w14:textId="6518DE36" w:rsidR="00FD0F40" w:rsidRDefault="00FD0F40" w:rsidP="00FD0F40">
      <w:r w:rsidRPr="00FD0F40">
        <w:t xml:space="preserve">Proverbs 29:15 </w:t>
      </w:r>
      <w:r w:rsidRPr="00FD0F40">
        <w:rPr>
          <w:vertAlign w:val="superscript"/>
          <w:lang w:val="en"/>
        </w:rPr>
        <w:t>15</w:t>
      </w:r>
      <w:r w:rsidRPr="00FD0F40">
        <w:rPr>
          <w:lang w:val="en"/>
        </w:rPr>
        <w:t xml:space="preserve"> </w:t>
      </w:r>
      <w:r w:rsidRPr="00FD0F40">
        <w:t xml:space="preserve">The rod and reproof give wisdom, </w:t>
      </w:r>
      <w:proofErr w:type="gramStart"/>
      <w:r w:rsidRPr="00FD0F40">
        <w:t>But</w:t>
      </w:r>
      <w:proofErr w:type="gramEnd"/>
      <w:r w:rsidRPr="00FD0F40">
        <w:t xml:space="preserve"> a child who gets his own way brings shame to his mother. </w:t>
      </w:r>
    </w:p>
    <w:p w14:paraId="47DC36D8" w14:textId="4058B97F" w:rsidR="00FD0F40" w:rsidRDefault="00FD0F40" w:rsidP="00FD0F40">
      <w:r>
        <w:t xml:space="preserve">I think this passage in Galatians helps us understand how this discipline should look. </w:t>
      </w:r>
    </w:p>
    <w:p w14:paraId="3EDE4152" w14:textId="7EFA09D4" w:rsidR="00FD0F40" w:rsidRDefault="00FD0F40" w:rsidP="00FD0F40">
      <w:pPr>
        <w:pStyle w:val="ListParagraph"/>
        <w:numPr>
          <w:ilvl w:val="0"/>
          <w:numId w:val="7"/>
        </w:numPr>
      </w:pPr>
      <w:r>
        <w:t xml:space="preserve">The fruit of the spirit should be the goal, not just obedience to the law </w:t>
      </w:r>
    </w:p>
    <w:p w14:paraId="207604B6" w14:textId="1B690172" w:rsidR="00FD0F40" w:rsidRDefault="00FD0F40" w:rsidP="00FD0F40">
      <w:pPr>
        <w:pStyle w:val="ListParagraph"/>
        <w:numPr>
          <w:ilvl w:val="0"/>
          <w:numId w:val="7"/>
        </w:numPr>
      </w:pPr>
      <w:r>
        <w:lastRenderedPageBreak/>
        <w:t xml:space="preserve">There must be a dependance on the Lord that only He can really produce this fruit. </w:t>
      </w:r>
    </w:p>
    <w:p w14:paraId="0AFD0C1C" w14:textId="77777777" w:rsidR="00014AE0" w:rsidRDefault="00014AE0" w:rsidP="005D5DDF"/>
    <w:p w14:paraId="0D211290" w14:textId="5FFD6855" w:rsidR="00466411" w:rsidRDefault="00466411" w:rsidP="005D5DDF">
      <w:r>
        <w:t xml:space="preserve">Now the fruit of the Spirit is the most memorable phrase in this </w:t>
      </w:r>
      <w:proofErr w:type="gramStart"/>
      <w:r>
        <w:t>passage</w:t>
      </w:r>
      <w:proofErr w:type="gramEnd"/>
      <w:r>
        <w:t xml:space="preserve"> but it is not the only encouraging statement Paul makes here. Not only is there the fruit of new life in a believer, but believers have also crucified the flesh. </w:t>
      </w:r>
    </w:p>
    <w:p w14:paraId="33646FD3" w14:textId="77777777" w:rsidR="00466411" w:rsidRDefault="00466411" w:rsidP="005D5DDF"/>
    <w:p w14:paraId="6389A218" w14:textId="77777777" w:rsidR="00466411" w:rsidRDefault="00466411" w:rsidP="005D5DDF"/>
    <w:p w14:paraId="029DBC88" w14:textId="77777777" w:rsidR="00466411" w:rsidRDefault="00466411" w:rsidP="005D5DDF"/>
    <w:p w14:paraId="272E1D23" w14:textId="7CCAA3AA" w:rsidR="005D5DDF" w:rsidRPr="0003378C" w:rsidRDefault="005D5DDF" w:rsidP="005D5DDF">
      <w:pPr>
        <w:numPr>
          <w:ilvl w:val="0"/>
          <w:numId w:val="2"/>
        </w:numPr>
        <w:rPr>
          <w:b/>
          <w:bCs/>
          <w:highlight w:val="yellow"/>
        </w:rPr>
      </w:pPr>
      <w:r w:rsidRPr="0003378C">
        <w:rPr>
          <w:b/>
          <w:bCs/>
          <w:highlight w:val="yellow"/>
        </w:rPr>
        <w:t>A crucified flesh v.24</w:t>
      </w:r>
    </w:p>
    <w:p w14:paraId="4F6D3CDD" w14:textId="67D1167D" w:rsidR="00466411" w:rsidRDefault="0061475B" w:rsidP="005D5DDF">
      <w:r w:rsidRPr="0061475B">
        <w:t xml:space="preserve">Get into the grammar </w:t>
      </w:r>
      <w:r>
        <w:t>–</w:t>
      </w:r>
      <w:r w:rsidR="00466411">
        <w:t xml:space="preserve"> this is a bit different than Galatians 2:20</w:t>
      </w:r>
    </w:p>
    <w:p w14:paraId="096FBB4B" w14:textId="72DFCC26" w:rsidR="00466411" w:rsidRPr="00466411" w:rsidRDefault="00466411" w:rsidP="00466411">
      <w:pPr>
        <w:rPr>
          <w:b/>
          <w:bCs/>
        </w:rPr>
      </w:pPr>
      <w:r w:rsidRPr="0003378C">
        <w:rPr>
          <w:b/>
          <w:bCs/>
          <w:highlight w:val="yellow"/>
        </w:rPr>
        <w:t xml:space="preserve">Galatians 5:24 </w:t>
      </w:r>
      <w:r w:rsidRPr="0003378C">
        <w:rPr>
          <w:b/>
          <w:bCs/>
          <w:highlight w:val="yellow"/>
          <w:vertAlign w:val="superscript"/>
          <w:lang w:val="en"/>
        </w:rPr>
        <w:t>24</w:t>
      </w:r>
      <w:r w:rsidRPr="0003378C">
        <w:rPr>
          <w:b/>
          <w:bCs/>
          <w:highlight w:val="yellow"/>
          <w:lang w:val="en"/>
        </w:rPr>
        <w:t xml:space="preserve"> </w:t>
      </w:r>
      <w:r w:rsidRPr="0003378C">
        <w:rPr>
          <w:b/>
          <w:bCs/>
          <w:highlight w:val="yellow"/>
        </w:rPr>
        <w:t>Now those who belong to Christ Jesus have crucified the flesh with its passions and desires.</w:t>
      </w:r>
      <w:r w:rsidRPr="00466411">
        <w:rPr>
          <w:b/>
          <w:bCs/>
        </w:rPr>
        <w:t xml:space="preserve"> </w:t>
      </w:r>
    </w:p>
    <w:p w14:paraId="75291577" w14:textId="0A06D2BA" w:rsidR="00466411" w:rsidRDefault="00466411" w:rsidP="005D5DDF">
      <w:r>
        <w:t xml:space="preserve">Two questions to answer here. </w:t>
      </w:r>
    </w:p>
    <w:p w14:paraId="141A1182" w14:textId="28770E63" w:rsidR="00466411" w:rsidRDefault="00466411" w:rsidP="00466411">
      <w:pPr>
        <w:pStyle w:val="ListParagraph"/>
        <w:numPr>
          <w:ilvl w:val="0"/>
          <w:numId w:val="8"/>
        </w:numPr>
      </w:pPr>
      <w:r>
        <w:t>What is the flesh?</w:t>
      </w:r>
    </w:p>
    <w:p w14:paraId="4598B953" w14:textId="350253E1" w:rsidR="00466411" w:rsidRDefault="00466411" w:rsidP="00466411">
      <w:pPr>
        <w:pStyle w:val="ListParagraph"/>
        <w:numPr>
          <w:ilvl w:val="0"/>
          <w:numId w:val="8"/>
        </w:numPr>
      </w:pPr>
      <w:r>
        <w:t xml:space="preserve">And what does it mean to crucify it? </w:t>
      </w:r>
    </w:p>
    <w:p w14:paraId="14096CC6" w14:textId="3D4F9C20" w:rsidR="00466411" w:rsidRDefault="00466411" w:rsidP="005D5DDF">
      <w:r>
        <w:t>What is the flesh?</w:t>
      </w:r>
    </w:p>
    <w:p w14:paraId="4C84D2A0" w14:textId="77777777" w:rsidR="00466411" w:rsidRPr="00466411" w:rsidRDefault="00466411" w:rsidP="00466411">
      <w:r w:rsidRPr="00466411">
        <w:t>David Powlison, the “flesh” could be defined as “Humanity’s natural disposition (apart from Christ) that is relentlessly self-centering, self-exalting, self-willed, and self-deceived.</w:t>
      </w:r>
    </w:p>
    <w:p w14:paraId="28356455" w14:textId="2A9F375F" w:rsidR="00466411" w:rsidRDefault="00466411" w:rsidP="005D5DDF">
      <w:r>
        <w:t xml:space="preserve">The flesh is the part of a person that is opposed to God and for an unbeliever, that is the only thing they have. </w:t>
      </w:r>
    </w:p>
    <w:p w14:paraId="7FADF698" w14:textId="494C869D" w:rsidR="00466411" w:rsidRDefault="00466411" w:rsidP="005D5DDF">
      <w:r>
        <w:t xml:space="preserve">Now to crucify it means that it has been mortally wounded. </w:t>
      </w:r>
    </w:p>
    <w:p w14:paraId="65F2DEAA" w14:textId="07FB9D98" w:rsidR="00466411" w:rsidRDefault="00466411" w:rsidP="00466411">
      <w:r>
        <w:tab/>
        <w:t xml:space="preserve">It is no longer ruling a person because a new nature has taken over. </w:t>
      </w:r>
    </w:p>
    <w:p w14:paraId="4685BFC8" w14:textId="77777777" w:rsidR="00FA373D" w:rsidRPr="00FA373D" w:rsidRDefault="00FA373D" w:rsidP="00FA373D">
      <w:r w:rsidRPr="00FA373D">
        <w:t xml:space="preserve">2 Corinthians 5:17 </w:t>
      </w:r>
      <w:r w:rsidRPr="00FA373D">
        <w:rPr>
          <w:vertAlign w:val="superscript"/>
          <w:lang w:val="en"/>
        </w:rPr>
        <w:t>17</w:t>
      </w:r>
      <w:r w:rsidRPr="00FA373D">
        <w:rPr>
          <w:lang w:val="en"/>
        </w:rPr>
        <w:t xml:space="preserve"> </w:t>
      </w:r>
      <w:r w:rsidRPr="00FA373D">
        <w:t xml:space="preserve">Therefore if anyone is in Christ, </w:t>
      </w:r>
      <w:r w:rsidRPr="00FA373D">
        <w:rPr>
          <w:i/>
          <w:iCs/>
        </w:rPr>
        <w:t>he is</w:t>
      </w:r>
      <w:r w:rsidRPr="00FA373D">
        <w:t xml:space="preserve"> a new creature; the old things passed away; behold, new things have come. </w:t>
      </w:r>
    </w:p>
    <w:p w14:paraId="090D0753" w14:textId="2F839933" w:rsidR="00466411" w:rsidRDefault="00FA373D" w:rsidP="005D5DDF">
      <w:r>
        <w:t xml:space="preserve">This crucifying happens at the very point of repentance in a believer’s life. So, the moment when they turn their back on sin, turn to God, and change their allegiance, the flesh is crucified from that moment on. </w:t>
      </w:r>
    </w:p>
    <w:p w14:paraId="775C587D" w14:textId="1BAF89D5" w:rsidR="00FA373D" w:rsidRDefault="00FA373D" w:rsidP="005D5DDF">
      <w:r>
        <w:t xml:space="preserve">Now that leads us to another question: If the flesh is the part of me that is opposed to God and when I trusted in Christ it was crucified, where is it now? </w:t>
      </w:r>
    </w:p>
    <w:p w14:paraId="266CB31F" w14:textId="772B8C01" w:rsidR="00FA373D" w:rsidRDefault="00FA373D" w:rsidP="005D5DDF">
      <w:r>
        <w:lastRenderedPageBreak/>
        <w:tab/>
        <w:t xml:space="preserve">Well, you still have it. It is not fully dead, but it is on the trajectory of death. </w:t>
      </w:r>
    </w:p>
    <w:p w14:paraId="5E98C830" w14:textId="2A77A05D" w:rsidR="00FA373D" w:rsidRDefault="00FA373D" w:rsidP="00FA373D">
      <w:pPr>
        <w:ind w:left="720"/>
      </w:pPr>
      <w:r>
        <w:t xml:space="preserve">This is why you still sin as a believer but at the same time you do not have to </w:t>
      </w:r>
      <w:proofErr w:type="gramStart"/>
      <w:r>
        <w:t>sin</w:t>
      </w:r>
      <w:proofErr w:type="gramEnd"/>
      <w:r>
        <w:t xml:space="preserve"> because the Spirit has set you free.  All of us wrestle with the flesh but the flesh will not have the victory, the Spirit of God will. </w:t>
      </w:r>
    </w:p>
    <w:p w14:paraId="3711A3AD" w14:textId="7A08A31C" w:rsidR="005D5DDF" w:rsidRDefault="0061475B" w:rsidP="005D5DDF">
      <w:r w:rsidRPr="0061475B">
        <w:t xml:space="preserve">Gospel Call </w:t>
      </w:r>
    </w:p>
    <w:p w14:paraId="766F148B" w14:textId="7C81A2BE" w:rsidR="00FA373D" w:rsidRDefault="00FA373D" w:rsidP="005D5DDF">
      <w:r>
        <w:tab/>
        <w:t xml:space="preserve">If you are here and you know you are ruled by the flesh, turn to Jesus. </w:t>
      </w:r>
    </w:p>
    <w:p w14:paraId="74B292EC" w14:textId="34DEBDBA" w:rsidR="00FA373D" w:rsidRDefault="00FA373D" w:rsidP="005D5DDF">
      <w:r>
        <w:tab/>
        <w:t>He offers forgiveness, the Spirit guarantees freedom</w:t>
      </w:r>
    </w:p>
    <w:p w14:paraId="677CB5D8" w14:textId="0300D7EE" w:rsidR="00FA373D" w:rsidRDefault="00FA373D" w:rsidP="005D5DDF">
      <w:r>
        <w:t>In Christ you can live by the Spirit, and this walk is an…</w:t>
      </w:r>
    </w:p>
    <w:p w14:paraId="101329D9" w14:textId="77777777" w:rsidR="00FA373D" w:rsidRPr="0061475B" w:rsidRDefault="00FA373D" w:rsidP="005D5DDF"/>
    <w:p w14:paraId="2F2089BA" w14:textId="75A5FA9D" w:rsidR="005D5DDF" w:rsidRPr="0003378C" w:rsidRDefault="005D5DDF" w:rsidP="005D5DDF">
      <w:pPr>
        <w:numPr>
          <w:ilvl w:val="0"/>
          <w:numId w:val="2"/>
        </w:numPr>
        <w:rPr>
          <w:b/>
          <w:bCs/>
          <w:highlight w:val="yellow"/>
        </w:rPr>
      </w:pPr>
      <w:r w:rsidRPr="0003378C">
        <w:rPr>
          <w:b/>
          <w:bCs/>
          <w:highlight w:val="yellow"/>
        </w:rPr>
        <w:t>An active walk v.25</w:t>
      </w:r>
    </w:p>
    <w:p w14:paraId="181C02C2" w14:textId="1AB09DC2" w:rsidR="005D5DDF" w:rsidRPr="0061475B" w:rsidRDefault="0061475B" w:rsidP="005D5DDF">
      <w:r w:rsidRPr="0061475B">
        <w:t xml:space="preserve">Living by the Spirit means that you now have life in the Spirit </w:t>
      </w:r>
      <w:r>
        <w:t>– your position</w:t>
      </w:r>
    </w:p>
    <w:p w14:paraId="101EBA5A" w14:textId="4CC5D92F" w:rsidR="00195794" w:rsidRDefault="0061475B" w:rsidP="005D5DDF">
      <w:r w:rsidRPr="0061475B">
        <w:t>Walking by the Spirit means</w:t>
      </w:r>
      <w:r w:rsidR="00195794">
        <w:t xml:space="preserve"> walking in a way that is consistent with the Spirit of God that </w:t>
      </w:r>
      <w:r w:rsidR="00791329">
        <w:t>i</w:t>
      </w:r>
      <w:r w:rsidR="00195794">
        <w:t xml:space="preserve">s now within you. </w:t>
      </w:r>
    </w:p>
    <w:p w14:paraId="24389E68" w14:textId="0416363F" w:rsidR="00791329" w:rsidRDefault="00791329" w:rsidP="005D5DDF">
      <w:r>
        <w:t xml:space="preserve">Pastor Rob’s Definition: </w:t>
      </w:r>
      <w:r w:rsidRPr="00791329">
        <w:t>“Walking by the Spirit” means responding properly to the Spirit’s work in your life — living under the control of and according to the values of the Holy Spirit.</w:t>
      </w:r>
    </w:p>
    <w:p w14:paraId="499A62A0" w14:textId="77777777" w:rsidR="00791329" w:rsidRDefault="00791329" w:rsidP="005D5DDF"/>
    <w:p w14:paraId="53CB5380" w14:textId="77777777" w:rsidR="00791329" w:rsidRDefault="00791329" w:rsidP="005D5DDF"/>
    <w:p w14:paraId="4010712F" w14:textId="77777777" w:rsidR="00195794" w:rsidRDefault="00195794" w:rsidP="00195794">
      <w:pPr>
        <w:pStyle w:val="ListParagraph"/>
        <w:numPr>
          <w:ilvl w:val="0"/>
          <w:numId w:val="3"/>
        </w:numPr>
      </w:pPr>
      <w:r>
        <w:t xml:space="preserve">It is living in submission to God, not trying to earn something from Him </w:t>
      </w:r>
    </w:p>
    <w:p w14:paraId="3A8FE347" w14:textId="77777777" w:rsidR="00195794" w:rsidRDefault="00195794" w:rsidP="00195794">
      <w:pPr>
        <w:pStyle w:val="ListParagraph"/>
        <w:numPr>
          <w:ilvl w:val="1"/>
          <w:numId w:val="3"/>
        </w:numPr>
      </w:pPr>
      <w:r>
        <w:t xml:space="preserve">Walking by the Spirit does not just mean I read a devotion or prayed a prayer today, </w:t>
      </w:r>
      <w:proofErr w:type="gramStart"/>
      <w:r>
        <w:t>yes</w:t>
      </w:r>
      <w:proofErr w:type="gramEnd"/>
      <w:r>
        <w:t xml:space="preserve"> the Scriptures and prayer are good, but walking by the Spirit means our hearts are in it. Spiritual disciplines without the right heart become legalism. </w:t>
      </w:r>
    </w:p>
    <w:p w14:paraId="0E507F63" w14:textId="62DEAA2E" w:rsidR="005D5DDF" w:rsidRPr="0003378C" w:rsidRDefault="005D5DDF" w:rsidP="005D5DDF">
      <w:pPr>
        <w:numPr>
          <w:ilvl w:val="0"/>
          <w:numId w:val="2"/>
        </w:numPr>
        <w:rPr>
          <w:b/>
          <w:bCs/>
          <w:highlight w:val="yellow"/>
        </w:rPr>
      </w:pPr>
      <w:r w:rsidRPr="0003378C">
        <w:rPr>
          <w:b/>
          <w:bCs/>
          <w:highlight w:val="yellow"/>
        </w:rPr>
        <w:t>An absence of competition v.26</w:t>
      </w:r>
    </w:p>
    <w:p w14:paraId="07D184DF" w14:textId="11685CEC" w:rsidR="005D5DDF" w:rsidRPr="00CE7261" w:rsidRDefault="00CE7261">
      <w:r w:rsidRPr="00CE7261">
        <w:t xml:space="preserve">Walking by the Spirit means love, unity, and fellowship </w:t>
      </w:r>
    </w:p>
    <w:p w14:paraId="3265EE89" w14:textId="0B7CD4C4" w:rsidR="00CE7261" w:rsidRDefault="00CE7261">
      <w:r w:rsidRPr="00CE7261">
        <w:t xml:space="preserve">Walking in legalism leads to pride and competition. </w:t>
      </w:r>
    </w:p>
    <w:p w14:paraId="7A528F8D" w14:textId="6A5989EC" w:rsidR="00CE7261" w:rsidRPr="00CE7261" w:rsidRDefault="00CE7261">
      <w:r>
        <w:tab/>
        <w:t xml:space="preserve">Boasting </w:t>
      </w:r>
    </w:p>
    <w:p w14:paraId="2CD7F676" w14:textId="36689BEB" w:rsidR="00CE7261" w:rsidRDefault="00CE7261">
      <w:r w:rsidRPr="00CE7261">
        <w:t xml:space="preserve">Where comparison leads you </w:t>
      </w:r>
    </w:p>
    <w:p w14:paraId="7ADCC48A" w14:textId="3F1603DC" w:rsidR="00CE7261" w:rsidRDefault="00CE7261">
      <w:r>
        <w:tab/>
        <w:t xml:space="preserve">Challenging or envying </w:t>
      </w:r>
    </w:p>
    <w:p w14:paraId="4AD90F18" w14:textId="635083A3" w:rsidR="00CE7261" w:rsidRDefault="00CE7261">
      <w:r>
        <w:lastRenderedPageBreak/>
        <w:t xml:space="preserve">The fruit of the Spirit is not present there. </w:t>
      </w:r>
    </w:p>
    <w:p w14:paraId="291A04DD" w14:textId="44CE6571" w:rsidR="00CE7261" w:rsidRPr="00CE7261" w:rsidRDefault="00CE7261">
      <w:r>
        <w:tab/>
        <w:t xml:space="preserve">Walk through the fruit of the Spirit </w:t>
      </w:r>
    </w:p>
    <w:p w14:paraId="1AC5AA9A" w14:textId="3DEC9ADD" w:rsidR="00D75D0D" w:rsidRDefault="00D75D0D">
      <w:pPr>
        <w:rPr>
          <w:b/>
          <w:bCs/>
        </w:rPr>
      </w:pPr>
      <w:r>
        <w:rPr>
          <w:b/>
          <w:bCs/>
        </w:rPr>
        <w:t xml:space="preserve">Conclusion </w:t>
      </w:r>
    </w:p>
    <w:p w14:paraId="11905BF1" w14:textId="51E5418C" w:rsidR="00195794" w:rsidRPr="000F2056" w:rsidRDefault="000F2056">
      <w:r>
        <w:t>Will finish up on Wednesday or Thursday</w:t>
      </w:r>
    </w:p>
    <w:p w14:paraId="7CEBE2FF" w14:textId="77777777" w:rsidR="00195794" w:rsidRDefault="00195794">
      <w:pPr>
        <w:rPr>
          <w:b/>
          <w:bCs/>
        </w:rPr>
      </w:pPr>
    </w:p>
    <w:sectPr w:rsidR="00195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B90"/>
    <w:multiLevelType w:val="hybridMultilevel"/>
    <w:tmpl w:val="0988F19E"/>
    <w:lvl w:ilvl="0" w:tplc="F446E8A8">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65FFD"/>
    <w:multiLevelType w:val="multilevel"/>
    <w:tmpl w:val="8F146A5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284400EC"/>
    <w:multiLevelType w:val="hybridMultilevel"/>
    <w:tmpl w:val="F0D49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D17A5"/>
    <w:multiLevelType w:val="multilevel"/>
    <w:tmpl w:val="75769E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8F83D15"/>
    <w:multiLevelType w:val="hybridMultilevel"/>
    <w:tmpl w:val="6F2EA2EE"/>
    <w:lvl w:ilvl="0" w:tplc="94C49408">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E3284"/>
    <w:multiLevelType w:val="hybridMultilevel"/>
    <w:tmpl w:val="BA0ACB1C"/>
    <w:lvl w:ilvl="0" w:tplc="5C4AF25E">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227C64"/>
    <w:multiLevelType w:val="hybridMultilevel"/>
    <w:tmpl w:val="3D92762A"/>
    <w:lvl w:ilvl="0" w:tplc="CA80320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6475F"/>
    <w:multiLevelType w:val="hybridMultilevel"/>
    <w:tmpl w:val="BF76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681424">
    <w:abstractNumId w:val="3"/>
  </w:num>
  <w:num w:numId="2" w16cid:durableId="734859804">
    <w:abstractNumId w:val="1"/>
  </w:num>
  <w:num w:numId="3" w16cid:durableId="238714262">
    <w:abstractNumId w:val="5"/>
  </w:num>
  <w:num w:numId="4" w16cid:durableId="2128699908">
    <w:abstractNumId w:val="0"/>
  </w:num>
  <w:num w:numId="5" w16cid:durableId="410081867">
    <w:abstractNumId w:val="4"/>
  </w:num>
  <w:num w:numId="6" w16cid:durableId="915669537">
    <w:abstractNumId w:val="6"/>
  </w:num>
  <w:num w:numId="7" w16cid:durableId="58597203">
    <w:abstractNumId w:val="2"/>
  </w:num>
  <w:num w:numId="8" w16cid:durableId="1076905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DF"/>
    <w:rsid w:val="00014AE0"/>
    <w:rsid w:val="0003378C"/>
    <w:rsid w:val="000F2056"/>
    <w:rsid w:val="000F52F1"/>
    <w:rsid w:val="00132B46"/>
    <w:rsid w:val="00195794"/>
    <w:rsid w:val="002F6952"/>
    <w:rsid w:val="00466411"/>
    <w:rsid w:val="005D5DDF"/>
    <w:rsid w:val="0061475B"/>
    <w:rsid w:val="00672357"/>
    <w:rsid w:val="00693F90"/>
    <w:rsid w:val="0072546F"/>
    <w:rsid w:val="00752CAB"/>
    <w:rsid w:val="00791329"/>
    <w:rsid w:val="007A17C8"/>
    <w:rsid w:val="007C126B"/>
    <w:rsid w:val="0087536A"/>
    <w:rsid w:val="009B0CFA"/>
    <w:rsid w:val="00B41D98"/>
    <w:rsid w:val="00CE7261"/>
    <w:rsid w:val="00D75D0D"/>
    <w:rsid w:val="00F6326F"/>
    <w:rsid w:val="00FA373D"/>
    <w:rsid w:val="00FD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9791"/>
  <w15:chartTrackingRefBased/>
  <w15:docId w15:val="{3ABDC9FD-15DC-4454-B9FD-CEDDB5B5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DDF"/>
    <w:rPr>
      <w:rFonts w:eastAsiaTheme="majorEastAsia" w:cstheme="majorBidi"/>
      <w:color w:val="272727" w:themeColor="text1" w:themeTint="D8"/>
    </w:rPr>
  </w:style>
  <w:style w:type="paragraph" w:styleId="Title">
    <w:name w:val="Title"/>
    <w:basedOn w:val="Normal"/>
    <w:next w:val="Normal"/>
    <w:link w:val="TitleChar"/>
    <w:uiPriority w:val="10"/>
    <w:qFormat/>
    <w:rsid w:val="005D5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DDF"/>
    <w:pPr>
      <w:spacing w:before="160"/>
      <w:jc w:val="center"/>
    </w:pPr>
    <w:rPr>
      <w:i/>
      <w:iCs/>
      <w:color w:val="404040" w:themeColor="text1" w:themeTint="BF"/>
    </w:rPr>
  </w:style>
  <w:style w:type="character" w:customStyle="1" w:styleId="QuoteChar">
    <w:name w:val="Quote Char"/>
    <w:basedOn w:val="DefaultParagraphFont"/>
    <w:link w:val="Quote"/>
    <w:uiPriority w:val="29"/>
    <w:rsid w:val="005D5DDF"/>
    <w:rPr>
      <w:i/>
      <w:iCs/>
      <w:color w:val="404040" w:themeColor="text1" w:themeTint="BF"/>
    </w:rPr>
  </w:style>
  <w:style w:type="paragraph" w:styleId="ListParagraph">
    <w:name w:val="List Paragraph"/>
    <w:basedOn w:val="Normal"/>
    <w:uiPriority w:val="34"/>
    <w:qFormat/>
    <w:rsid w:val="005D5DDF"/>
    <w:pPr>
      <w:ind w:left="720"/>
      <w:contextualSpacing/>
    </w:pPr>
  </w:style>
  <w:style w:type="character" w:styleId="IntenseEmphasis">
    <w:name w:val="Intense Emphasis"/>
    <w:basedOn w:val="DefaultParagraphFont"/>
    <w:uiPriority w:val="21"/>
    <w:qFormat/>
    <w:rsid w:val="005D5DDF"/>
    <w:rPr>
      <w:i/>
      <w:iCs/>
      <w:color w:val="0F4761" w:themeColor="accent1" w:themeShade="BF"/>
    </w:rPr>
  </w:style>
  <w:style w:type="paragraph" w:styleId="IntenseQuote">
    <w:name w:val="Intense Quote"/>
    <w:basedOn w:val="Normal"/>
    <w:next w:val="Normal"/>
    <w:link w:val="IntenseQuoteChar"/>
    <w:uiPriority w:val="30"/>
    <w:qFormat/>
    <w:rsid w:val="005D5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DDF"/>
    <w:rPr>
      <w:i/>
      <w:iCs/>
      <w:color w:val="0F4761" w:themeColor="accent1" w:themeShade="BF"/>
    </w:rPr>
  </w:style>
  <w:style w:type="character" w:styleId="IntenseReference">
    <w:name w:val="Intense Reference"/>
    <w:basedOn w:val="DefaultParagraphFont"/>
    <w:uiPriority w:val="32"/>
    <w:qFormat/>
    <w:rsid w:val="005D5D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0869C0FD-D814-452A-9A61-6218A4D13874}"/>
</file>

<file path=customXml/itemProps2.xml><?xml version="1.0" encoding="utf-8"?>
<ds:datastoreItem xmlns:ds="http://schemas.openxmlformats.org/officeDocument/2006/customXml" ds:itemID="{4C4C684A-5C18-40E5-9297-3535A82EBB48}"/>
</file>

<file path=customXml/itemProps3.xml><?xml version="1.0" encoding="utf-8"?>
<ds:datastoreItem xmlns:ds="http://schemas.openxmlformats.org/officeDocument/2006/customXml" ds:itemID="{EEDF405F-000D-40E6-8E29-03A7C5B822C6}"/>
</file>

<file path=docProps/app.xml><?xml version="1.0" encoding="utf-8"?>
<Properties xmlns="http://schemas.openxmlformats.org/officeDocument/2006/extended-properties" xmlns:vt="http://schemas.openxmlformats.org/officeDocument/2006/docPropsVTypes">
  <Template>Normal</Template>
  <TotalTime>1</TotalTime>
  <Pages>8</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Reeder</dc:creator>
  <cp:keywords/>
  <dc:description/>
  <cp:lastModifiedBy>Victoria Maggio</cp:lastModifiedBy>
  <cp:revision>2</cp:revision>
  <dcterms:created xsi:type="dcterms:W3CDTF">2026-05-27T12:31:00Z</dcterms:created>
  <dcterms:modified xsi:type="dcterms:W3CDTF">2026-05-27T12:31:00Z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