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1531" w14:textId="60A54C2D" w:rsidR="00DF4DF0" w:rsidRDefault="00DF4DF0" w:rsidP="002C01CD">
      <w:r>
        <w:t xml:space="preserve">Ross Reeder </w:t>
      </w:r>
    </w:p>
    <w:p w14:paraId="7D2D52FD" w14:textId="61723A54" w:rsidR="00DF4DF0" w:rsidRDefault="00DF4DF0" w:rsidP="002C01CD">
      <w:r>
        <w:t>Galatians 4:1-11</w:t>
      </w:r>
    </w:p>
    <w:p w14:paraId="0145030C" w14:textId="1F02E05B" w:rsidR="002C01CD" w:rsidRDefault="000B2C5E" w:rsidP="002C01CD">
      <w:r>
        <w:t xml:space="preserve">Good morning, Faith Church West. I hope you all had a happy Easter and enjoyed some time with those you love. </w:t>
      </w:r>
    </w:p>
    <w:p w14:paraId="563D584B" w14:textId="3BC191ED" w:rsidR="000B2C5E" w:rsidRDefault="000B2C5E" w:rsidP="002C01CD">
      <w:r>
        <w:t xml:space="preserve">This </w:t>
      </w:r>
      <w:proofErr w:type="gramStart"/>
      <w:r>
        <w:t>morning</w:t>
      </w:r>
      <w:proofErr w:type="gramEnd"/>
      <w:r>
        <w:t xml:space="preserve"> we are picking back up in our Galatians series in Galatians chapter 4:1-11. </w:t>
      </w:r>
    </w:p>
    <w:p w14:paraId="2ACF33EA" w14:textId="0B146349" w:rsidR="000B2C5E" w:rsidRDefault="000B2C5E" w:rsidP="002C01CD">
      <w:r>
        <w:t xml:space="preserve">Now I know it has been a bit since </w:t>
      </w:r>
      <w:r w:rsidR="004D25E9">
        <w:t xml:space="preserve">we have been here in </w:t>
      </w:r>
      <w:proofErr w:type="gramStart"/>
      <w:r w:rsidR="004D25E9">
        <w:t>Galatians</w:t>
      </w:r>
      <w:proofErr w:type="gramEnd"/>
      <w:r w:rsidR="004D25E9">
        <w:t xml:space="preserve"> and we’ve been in some </w:t>
      </w:r>
      <w:proofErr w:type="gramStart"/>
      <w:r w:rsidR="004D25E9">
        <w:t>pretty complex</w:t>
      </w:r>
      <w:proofErr w:type="gramEnd"/>
      <w:r w:rsidR="004D25E9">
        <w:t xml:space="preserve"> passages so let me take a minute to </w:t>
      </w:r>
      <w:proofErr w:type="gramStart"/>
      <w:r w:rsidR="004D25E9">
        <w:t>get us</w:t>
      </w:r>
      <w:proofErr w:type="gramEnd"/>
      <w:r w:rsidR="004D25E9">
        <w:t xml:space="preserve"> caught up. </w:t>
      </w:r>
    </w:p>
    <w:p w14:paraId="2508254E" w14:textId="77777777" w:rsidR="004D25E9" w:rsidRDefault="004D25E9" w:rsidP="002C01CD">
      <w:r>
        <w:t xml:space="preserve">Paul in this letter is emphasizing the incredible importance of trusting in Christ alone for salvation and not in any other sort of works or merit </w:t>
      </w:r>
      <w:proofErr w:type="gramStart"/>
      <w:r>
        <w:t>in order to</w:t>
      </w:r>
      <w:proofErr w:type="gramEnd"/>
      <w:r>
        <w:t xml:space="preserve"> be made right with God. In chapter 3, Paul explains how our own personal experience and </w:t>
      </w:r>
      <w:proofErr w:type="gramStart"/>
      <w:r>
        <w:t>all of</w:t>
      </w:r>
      <w:proofErr w:type="gramEnd"/>
      <w:r>
        <w:t xml:space="preserve"> the Scriptures point to the fact that our salvation comes not through the works of the law but by trusting in God, the same way Abraham did in the book of Genesis. </w:t>
      </w:r>
    </w:p>
    <w:p w14:paraId="128CB4E1" w14:textId="4D01BC30" w:rsidR="004D25E9" w:rsidRDefault="004D25E9" w:rsidP="002C01CD">
      <w:r>
        <w:t xml:space="preserve">In fact, the law was not designed to save us but was designed to teach us like a </w:t>
      </w:r>
      <w:proofErr w:type="gramStart"/>
      <w:r>
        <w:t>tutor</w:t>
      </w:r>
      <w:proofErr w:type="gramEnd"/>
      <w:r>
        <w:t xml:space="preserve"> so we see our need for Jesus Christ </w:t>
      </w:r>
      <w:proofErr w:type="gramStart"/>
      <w:r>
        <w:t>in light of</w:t>
      </w:r>
      <w:proofErr w:type="gramEnd"/>
      <w:r>
        <w:t xml:space="preserve"> our sin. Those that have now trusted in Christ are now considered </w:t>
      </w:r>
      <w:proofErr w:type="gramStart"/>
      <w:r>
        <w:t>Abrahams</w:t>
      </w:r>
      <w:proofErr w:type="gramEnd"/>
      <w:r>
        <w:t xml:space="preserve"> descendants, and heirs according to promise, not because we are physical descendants of Abraham, in fact that does nothing for you, but because we as believers follow in the pattern of Abraham who believed God and God counted it to Him as righteousness. </w:t>
      </w:r>
    </w:p>
    <w:p w14:paraId="6D974B8C" w14:textId="7B24606C" w:rsidR="004D25E9" w:rsidRDefault="004D25E9" w:rsidP="002C01CD">
      <w:r>
        <w:t xml:space="preserve">Now today in 4:1-11 the main point is this. I’m going to give it to you now so that if I put you to sleep and you wake up during the last </w:t>
      </w:r>
      <w:proofErr w:type="gramStart"/>
      <w:r>
        <w:t>point</w:t>
      </w:r>
      <w:proofErr w:type="gramEnd"/>
      <w:r>
        <w:t xml:space="preserve"> you’ll be able to keep up. It’s this: If you have become a child of God and you are now no longer a slave, don’t go back into slavery. If you have been bought out of slavery, don’t turn around and go find some other form of slavery to be in bondage </w:t>
      </w:r>
      <w:proofErr w:type="gramStart"/>
      <w:r>
        <w:t>to</w:t>
      </w:r>
      <w:proofErr w:type="gramEnd"/>
      <w:r>
        <w:t xml:space="preserve">. God has redeemed you to have freedom in Christ. </w:t>
      </w:r>
    </w:p>
    <w:p w14:paraId="0D6AB201" w14:textId="5EA27A7C" w:rsidR="002C01CD" w:rsidRDefault="002C01CD" w:rsidP="002C01CD">
      <w:r>
        <w:t xml:space="preserve">Read the passage </w:t>
      </w:r>
    </w:p>
    <w:p w14:paraId="6AD330A1" w14:textId="0C25E428" w:rsidR="002C01CD" w:rsidRPr="002F79EB" w:rsidRDefault="004D25E9" w:rsidP="002C01CD">
      <w:r w:rsidRPr="002F79EB">
        <w:t xml:space="preserve">Let’s consider this morning how this passage </w:t>
      </w:r>
      <w:r w:rsidR="002F79EB">
        <w:t xml:space="preserve">can change us and draw us nearer to Christ. </w:t>
      </w:r>
    </w:p>
    <w:p w14:paraId="73186000" w14:textId="1CC64430" w:rsidR="006E5B28" w:rsidRPr="002C01CD" w:rsidRDefault="006E5B28" w:rsidP="006E5B28">
      <w:pPr>
        <w:pStyle w:val="ListParagraph"/>
        <w:numPr>
          <w:ilvl w:val="0"/>
          <w:numId w:val="2"/>
        </w:numPr>
        <w:rPr>
          <w:b/>
          <w:bCs/>
        </w:rPr>
      </w:pPr>
      <w:r w:rsidRPr="002C01CD">
        <w:rPr>
          <w:b/>
          <w:bCs/>
        </w:rPr>
        <w:t xml:space="preserve">We all used to be a </w:t>
      </w:r>
      <w:proofErr w:type="gramStart"/>
      <w:r w:rsidRPr="002C01CD">
        <w:rPr>
          <w:b/>
          <w:bCs/>
        </w:rPr>
        <w:t>slaves (vv.1-3)</w:t>
      </w:r>
      <w:proofErr w:type="gramEnd"/>
      <w:r w:rsidRPr="002C01CD">
        <w:rPr>
          <w:b/>
          <w:bCs/>
        </w:rPr>
        <w:t xml:space="preserve">. </w:t>
      </w:r>
    </w:p>
    <w:p w14:paraId="344552F8" w14:textId="56CF8B1B" w:rsidR="006E5B28" w:rsidRPr="002C01CD" w:rsidRDefault="006E5B28" w:rsidP="006E5B28">
      <w:pPr>
        <w:pStyle w:val="ListParagraph"/>
        <w:numPr>
          <w:ilvl w:val="1"/>
          <w:numId w:val="2"/>
        </w:numPr>
        <w:rPr>
          <w:b/>
          <w:bCs/>
        </w:rPr>
      </w:pPr>
      <w:r w:rsidRPr="002C01CD">
        <w:rPr>
          <w:b/>
          <w:bCs/>
        </w:rPr>
        <w:t>Two purposes of the illustration:</w:t>
      </w:r>
    </w:p>
    <w:p w14:paraId="46E54BE1" w14:textId="77777777" w:rsidR="006E5B28" w:rsidRPr="002C01CD" w:rsidRDefault="006E5B28" w:rsidP="006E5B28">
      <w:pPr>
        <w:pStyle w:val="ListParagraph"/>
        <w:numPr>
          <w:ilvl w:val="2"/>
          <w:numId w:val="2"/>
        </w:numPr>
        <w:rPr>
          <w:b/>
          <w:bCs/>
        </w:rPr>
      </w:pPr>
      <w:r w:rsidRPr="002C01CD">
        <w:rPr>
          <w:b/>
          <w:bCs/>
        </w:rPr>
        <w:t>The illustration highlights the intentionality of a specific time for freedom coming (v.2, 4).</w:t>
      </w:r>
    </w:p>
    <w:p w14:paraId="7BB74784" w14:textId="07BA32DD" w:rsidR="006E5B28" w:rsidRPr="002C01CD" w:rsidRDefault="006E5B28" w:rsidP="006E5B28">
      <w:pPr>
        <w:pStyle w:val="ListParagraph"/>
        <w:numPr>
          <w:ilvl w:val="2"/>
          <w:numId w:val="2"/>
        </w:numPr>
        <w:rPr>
          <w:b/>
          <w:bCs/>
        </w:rPr>
      </w:pPr>
      <w:r w:rsidRPr="002C01CD">
        <w:rPr>
          <w:b/>
          <w:bCs/>
        </w:rPr>
        <w:t>The illustration highlights the insanity of a son who has come of age wanting to go back to being like a slave.</w:t>
      </w:r>
    </w:p>
    <w:p w14:paraId="7AB8B0E4" w14:textId="22B7C15B" w:rsidR="006E5B28" w:rsidRPr="002C01CD" w:rsidRDefault="006E5B28" w:rsidP="006E5B28">
      <w:pPr>
        <w:pStyle w:val="ListParagraph"/>
        <w:numPr>
          <w:ilvl w:val="1"/>
          <w:numId w:val="2"/>
        </w:numPr>
        <w:rPr>
          <w:b/>
          <w:bCs/>
        </w:rPr>
      </w:pPr>
      <w:r w:rsidRPr="002C01CD">
        <w:rPr>
          <w:b/>
          <w:bCs/>
        </w:rPr>
        <w:t>We were slaves to “the elementary things of the world” (v.3).</w:t>
      </w:r>
    </w:p>
    <w:p w14:paraId="64D3257C" w14:textId="28E28D48" w:rsidR="008E2EA4" w:rsidRDefault="008E2EA4" w:rsidP="002C01CD">
      <w:r>
        <w:t xml:space="preserve">Heir is a child – minor – different Greek words here – child vs. son </w:t>
      </w:r>
    </w:p>
    <w:p w14:paraId="03DB157A" w14:textId="41DABBF9" w:rsidR="008E2EA4" w:rsidRDefault="008E2EA4" w:rsidP="002C01CD">
      <w:r>
        <w:lastRenderedPageBreak/>
        <w:t xml:space="preserve">No different from a slave – Roman context – wealthy children were raised by guardians and managers – this is the idea of a steward – surrogacy comparison – when the child is a minor, they are with the slaves, raised by the slaves, and have no greater rights than the slaves </w:t>
      </w:r>
    </w:p>
    <w:p w14:paraId="222BA35F" w14:textId="094E7CBE" w:rsidR="008E2EA4" w:rsidRDefault="008E2EA4" w:rsidP="002C01CD">
      <w:r>
        <w:t>However, the destiny of the child is different than that of the slave – a date has been set for full rights to be given and for them to receive the title as son – there was a sharper distinction between child and adult</w:t>
      </w:r>
    </w:p>
    <w:p w14:paraId="5ABCAD2E" w14:textId="4B9DCD57" w:rsidR="008E2EA4" w:rsidRDefault="008E2EA4" w:rsidP="002C01CD">
      <w:r>
        <w:t>Just like a child under guardians, we too were once just as a slave and were destined to be given full rights – this alludes to predestination – yet enslaved to the elemental things of this world</w:t>
      </w:r>
    </w:p>
    <w:p w14:paraId="1B400C91" w14:textId="7767D38B" w:rsidR="008E2EA4" w:rsidRDefault="008E2EA4" w:rsidP="002C01CD">
      <w:r>
        <w:t xml:space="preserve">Elemental things – Anything spiritual or religious in nature that is outside of Christ – this includes </w:t>
      </w:r>
      <w:proofErr w:type="gramStart"/>
      <w:r>
        <w:t>works based</w:t>
      </w:r>
      <w:proofErr w:type="gramEnd"/>
      <w:r>
        <w:t xml:space="preserve"> righteousness – obedience to the law </w:t>
      </w:r>
      <w:proofErr w:type="gramStart"/>
      <w:r>
        <w:t>in order to</w:t>
      </w:r>
      <w:proofErr w:type="gramEnd"/>
      <w:r>
        <w:t xml:space="preserve"> be saved – but in the Galatian’s case, </w:t>
      </w:r>
      <w:r w:rsidR="002A5CC3">
        <w:t>pagan idolatry – elemental things can look like the sacred or the secular</w:t>
      </w:r>
    </w:p>
    <w:p w14:paraId="4E696877" w14:textId="06391AF0" w:rsidR="002A5CC3" w:rsidRDefault="002A5CC3" w:rsidP="002C01CD">
      <w:r>
        <w:t>Here’s the truth, everyone in this room either was or is a slave to these elemental things – trying to please self – trying to find purpose – with a complete inability to please God or do anything of spiritual significance</w:t>
      </w:r>
      <w:r w:rsidR="00180C7E">
        <w:t xml:space="preserve"> – now everyone likes their sin a little different, but we all were once under these elemental things because they all look the same – dining court illustration, it’s all different but it’s all clearly from the dining court – so our slavery looks different, but all have been enslaved</w:t>
      </w:r>
    </w:p>
    <w:p w14:paraId="472397D8" w14:textId="11A6EECE" w:rsidR="008E2EA4" w:rsidRDefault="002A5CC3" w:rsidP="002C01CD">
      <w:r>
        <w:t xml:space="preserve">Now if your testimony or story of your walk with Christ is that you have always walked with Christ, you are mistaken my friend – we all have been enslaved at some point, we all have been dead at some point, and we all have </w:t>
      </w:r>
      <w:r w:rsidR="00180C7E">
        <w:t>been lost</w:t>
      </w:r>
    </w:p>
    <w:p w14:paraId="4477881A" w14:textId="03F0F3F6" w:rsidR="00E44596" w:rsidRDefault="00E44596" w:rsidP="00E44596">
      <w:r>
        <w:t xml:space="preserve">And so, all need redemption – redemption is the buying back of something from slavery – as immoral as it sounds, in the ancient world the only way some slaves could be set free is if someone purchased them and in turn granted them liberty from their enslavement </w:t>
      </w:r>
    </w:p>
    <w:p w14:paraId="227190A2" w14:textId="367001FD" w:rsidR="00E44596" w:rsidRDefault="00E44596" w:rsidP="00E44596">
      <w:r>
        <w:t xml:space="preserve">Our redemption is different than physical slavery, it is spiritual in nature – we have these elemental </w:t>
      </w:r>
      <w:proofErr w:type="gramStart"/>
      <w:r>
        <w:t>things</w:t>
      </w:r>
      <w:proofErr w:type="gramEnd"/>
      <w:r>
        <w:t xml:space="preserve"> and we continue to go back to them for pleasure and worship because that is all we know how to do – we have an inability without being redeemed to worship and live properly </w:t>
      </w:r>
    </w:p>
    <w:p w14:paraId="5D21C326" w14:textId="7B08AF4B" w:rsidR="008E2EA4" w:rsidRDefault="00E44596" w:rsidP="002C01CD">
      <w:r>
        <w:t>We need the redemption of our souls which means atonement before God</w:t>
      </w:r>
    </w:p>
    <w:p w14:paraId="5C8174CB" w14:textId="77777777" w:rsidR="00DF4DF0" w:rsidRDefault="00DF4DF0" w:rsidP="002C01CD"/>
    <w:p w14:paraId="259DF9F6" w14:textId="77777777" w:rsidR="00DF4DF0" w:rsidRDefault="00DF4DF0" w:rsidP="002C01CD"/>
    <w:p w14:paraId="4A20ED7C" w14:textId="77777777" w:rsidR="00DF4DF0" w:rsidRDefault="00DF4DF0" w:rsidP="002C01CD"/>
    <w:p w14:paraId="6F5C724C" w14:textId="681CEDC6" w:rsidR="006E5B28" w:rsidRPr="002C01CD" w:rsidRDefault="006E5B28" w:rsidP="006E5B28">
      <w:pPr>
        <w:pStyle w:val="ListParagraph"/>
        <w:numPr>
          <w:ilvl w:val="0"/>
          <w:numId w:val="2"/>
        </w:numPr>
        <w:rPr>
          <w:b/>
          <w:bCs/>
        </w:rPr>
      </w:pPr>
      <w:r w:rsidRPr="002C01CD">
        <w:rPr>
          <w:b/>
          <w:bCs/>
        </w:rPr>
        <w:lastRenderedPageBreak/>
        <w:t>God redeemed us from slavery through Jesus Christ (vv.4-5).</w:t>
      </w:r>
    </w:p>
    <w:p w14:paraId="09224253" w14:textId="77777777" w:rsidR="006E5B28" w:rsidRPr="002C01CD" w:rsidRDefault="006E5B28" w:rsidP="006E5B28">
      <w:pPr>
        <w:pStyle w:val="ListParagraph"/>
        <w:numPr>
          <w:ilvl w:val="1"/>
          <w:numId w:val="2"/>
        </w:numPr>
        <w:rPr>
          <w:b/>
          <w:bCs/>
        </w:rPr>
      </w:pPr>
      <w:r w:rsidRPr="002C01CD">
        <w:rPr>
          <w:b/>
          <w:bCs/>
        </w:rPr>
        <w:t xml:space="preserve"> God sovereignly and purposely chose the time for redemption (v.4)</w:t>
      </w:r>
    </w:p>
    <w:p w14:paraId="2887A67C" w14:textId="77777777" w:rsidR="006E5B28" w:rsidRPr="002C01CD" w:rsidRDefault="006E5B28" w:rsidP="006E5B28">
      <w:pPr>
        <w:pStyle w:val="ListParagraph"/>
        <w:numPr>
          <w:ilvl w:val="1"/>
          <w:numId w:val="2"/>
        </w:numPr>
        <w:rPr>
          <w:b/>
          <w:bCs/>
        </w:rPr>
      </w:pPr>
      <w:r w:rsidRPr="002C01CD">
        <w:rPr>
          <w:b/>
          <w:bCs/>
        </w:rPr>
        <w:t>God sent forth his Son in human flesh and blood (v.4)</w:t>
      </w:r>
    </w:p>
    <w:p w14:paraId="1E397347" w14:textId="77777777" w:rsidR="006E5B28" w:rsidRPr="002C01CD" w:rsidRDefault="006E5B28" w:rsidP="006E5B28">
      <w:pPr>
        <w:pStyle w:val="ListParagraph"/>
        <w:numPr>
          <w:ilvl w:val="1"/>
          <w:numId w:val="2"/>
        </w:numPr>
        <w:rPr>
          <w:b/>
          <w:bCs/>
        </w:rPr>
      </w:pPr>
      <w:r w:rsidRPr="002C01CD">
        <w:rPr>
          <w:b/>
          <w:bCs/>
        </w:rPr>
        <w:t>Jesus lived under the law perfectly (v.4)</w:t>
      </w:r>
    </w:p>
    <w:p w14:paraId="084C0433" w14:textId="77777777" w:rsidR="006E5B28" w:rsidRPr="002C01CD" w:rsidRDefault="006E5B28" w:rsidP="006E5B28">
      <w:pPr>
        <w:pStyle w:val="ListParagraph"/>
        <w:numPr>
          <w:ilvl w:val="1"/>
          <w:numId w:val="2"/>
        </w:numPr>
        <w:rPr>
          <w:b/>
          <w:bCs/>
        </w:rPr>
      </w:pPr>
      <w:r w:rsidRPr="002C01CD">
        <w:rPr>
          <w:b/>
          <w:bCs/>
        </w:rPr>
        <w:t>Jesus paid our debt to redeem us from slavery (v.5)</w:t>
      </w:r>
    </w:p>
    <w:p w14:paraId="3F92DAD1" w14:textId="6D7FB75E" w:rsidR="006E5B28" w:rsidRDefault="006E5B28" w:rsidP="002C01CD">
      <w:pPr>
        <w:pStyle w:val="ListParagraph"/>
        <w:numPr>
          <w:ilvl w:val="1"/>
          <w:numId w:val="2"/>
        </w:numPr>
        <w:rPr>
          <w:b/>
          <w:bCs/>
        </w:rPr>
      </w:pPr>
      <w:r w:rsidRPr="002C01CD">
        <w:rPr>
          <w:b/>
          <w:bCs/>
        </w:rPr>
        <w:t>Jesus secured our adoption as sons (v.5)</w:t>
      </w:r>
    </w:p>
    <w:p w14:paraId="06D95389" w14:textId="4F905E96" w:rsidR="002C01CD" w:rsidRDefault="00EF603E" w:rsidP="002C01CD">
      <w:r>
        <w:t xml:space="preserve">This is about the </w:t>
      </w:r>
      <w:r w:rsidR="002C01CD" w:rsidRPr="002C01CD">
        <w:t xml:space="preserve">accomplishment of redemption </w:t>
      </w:r>
      <w:r>
        <w:t xml:space="preserve">– how God purchased His people </w:t>
      </w:r>
      <w:r w:rsidR="002C01CD">
        <w:t xml:space="preserve"> </w:t>
      </w:r>
    </w:p>
    <w:p w14:paraId="677FA585" w14:textId="73FE82CF" w:rsidR="00EF603E" w:rsidRDefault="00EF603E" w:rsidP="002C01CD">
      <w:r>
        <w:t xml:space="preserve">God chose the perfect time – why the first century, only God knows – Christ’s work happened around 2000 years ago – yet it transcends time – the redemption was accomplished for both you and Abraham – Hebrews 9:26 - God can apply the cross in both directions </w:t>
      </w:r>
    </w:p>
    <w:p w14:paraId="71CE6182" w14:textId="7F335799" w:rsidR="00EF603E" w:rsidRDefault="00BF66B0" w:rsidP="002C01CD">
      <w:r>
        <w:t xml:space="preserve">God chose the perfect servant – Jesus Christ who is God in the flesh – Our Lord was born of a woman so that He could live under the law – not a slave to the law! – entered our world so that He could properly fulfill the law – Matthew 5:17 – Christ’s perfect obedience as God in the flesh made Him the perfect candidate for atonement </w:t>
      </w:r>
    </w:p>
    <w:p w14:paraId="44A36559" w14:textId="77777777" w:rsidR="00BF66B0" w:rsidRDefault="00BF66B0" w:rsidP="00BF66B0">
      <w:r>
        <w:t>In Jesus, God chose the perfect substitute – Jesus death was not just a physical act, but a spiritual one – Jesus took the wrath of God for us – Galatians 3:13-14 – the punishment that sin deserves from a holy God was focused and unleashed on the Son of God – Sun in a flashlight, that is nothing compared to the wrath of a holy God – Jesus took it willingly and then rose from the dead – proclaiming victory over sin and death</w:t>
      </w:r>
    </w:p>
    <w:p w14:paraId="1C87150D" w14:textId="13938330" w:rsidR="00BF66B0" w:rsidRDefault="00BF66B0" w:rsidP="00BF66B0">
      <w:r>
        <w:t>That means redemption was accomplished – Colossians 1:19-20</w:t>
      </w:r>
      <w:r w:rsidR="00EF7CD3">
        <w:t xml:space="preserve"> </w:t>
      </w:r>
      <w:r>
        <w:t>– There is no other work to be done – Jesus said “it is finished” – all that can be and is to be redeemed can be redeemed because of the work Jesus did in His earthly life</w:t>
      </w:r>
    </w:p>
    <w:p w14:paraId="6A46009B" w14:textId="56BB5F1A" w:rsidR="00982591" w:rsidRDefault="00982591" w:rsidP="00BF66B0">
      <w:r>
        <w:t xml:space="preserve">Listen, there is only one Son of God, but that Son of God has made it possible for anyone in this room to become and adopted son or daughter of God. </w:t>
      </w:r>
    </w:p>
    <w:p w14:paraId="3E2A8FF5" w14:textId="75543404" w:rsidR="00EF7CD3" w:rsidRPr="002C01CD" w:rsidRDefault="00982591" w:rsidP="002C01CD">
      <w:r>
        <w:t>But that does not just happen, that cross, that resurrection, that life of Jesus, must be applied to you and it can be through the Spirit</w:t>
      </w:r>
    </w:p>
    <w:p w14:paraId="71F2973E" w14:textId="77777777" w:rsidR="006E5B28" w:rsidRPr="002C01CD" w:rsidRDefault="006E5B28" w:rsidP="006E5B28">
      <w:pPr>
        <w:pStyle w:val="ListParagraph"/>
        <w:numPr>
          <w:ilvl w:val="0"/>
          <w:numId w:val="2"/>
        </w:numPr>
        <w:rPr>
          <w:b/>
          <w:bCs/>
        </w:rPr>
      </w:pPr>
      <w:r w:rsidRPr="002C01CD">
        <w:rPr>
          <w:b/>
          <w:bCs/>
        </w:rPr>
        <w:t>The Holy Spirit declares our freedom as sons (vv.6-7).</w:t>
      </w:r>
    </w:p>
    <w:p w14:paraId="188ED7A0" w14:textId="77777777" w:rsidR="006E5B28" w:rsidRPr="002C01CD" w:rsidRDefault="006E5B28" w:rsidP="006E5B28">
      <w:pPr>
        <w:pStyle w:val="ListParagraph"/>
        <w:numPr>
          <w:ilvl w:val="1"/>
          <w:numId w:val="2"/>
        </w:numPr>
        <w:rPr>
          <w:b/>
          <w:bCs/>
        </w:rPr>
      </w:pPr>
      <w:r w:rsidRPr="002C01CD">
        <w:rPr>
          <w:b/>
          <w:bCs/>
        </w:rPr>
        <w:t>The Holy Spirit produces in our hearts a subjective and emotional conviction that God is our Father (v.6)</w:t>
      </w:r>
    </w:p>
    <w:p w14:paraId="6A854B0F" w14:textId="7EE0FE75" w:rsidR="006E5B28" w:rsidRPr="002C01CD" w:rsidRDefault="006E5B28" w:rsidP="006E5B28">
      <w:pPr>
        <w:pStyle w:val="ListParagraph"/>
        <w:numPr>
          <w:ilvl w:val="1"/>
          <w:numId w:val="2"/>
        </w:numPr>
        <w:rPr>
          <w:b/>
          <w:bCs/>
        </w:rPr>
      </w:pPr>
      <w:r w:rsidRPr="002C01CD">
        <w:rPr>
          <w:b/>
          <w:bCs/>
        </w:rPr>
        <w:t xml:space="preserve">The Holy Spirit gives us assurance of our inheritance as sons (v.7). </w:t>
      </w:r>
    </w:p>
    <w:p w14:paraId="23FF41E6" w14:textId="46617F80" w:rsidR="00EF7CD3" w:rsidRDefault="00982591" w:rsidP="00EF7CD3">
      <w:r>
        <w:t>This redemption can be applied to all through faith in Jesus</w:t>
      </w:r>
    </w:p>
    <w:p w14:paraId="32EF34CA" w14:textId="7E085CD6" w:rsidR="00982591" w:rsidRDefault="00982591" w:rsidP="00EF7CD3">
      <w:r>
        <w:lastRenderedPageBreak/>
        <w:t xml:space="preserve">Many things happen simultaneously – conversion – regeneration – justification – adoption as sons </w:t>
      </w:r>
    </w:p>
    <w:p w14:paraId="03A682FD" w14:textId="56A7F636" w:rsidR="00982591" w:rsidRDefault="00982591" w:rsidP="00EF7CD3">
      <w:r>
        <w:t xml:space="preserve">Adoption – full rights of freedom in Christ – blessings and an inheritance that you have and is to come – a love that only a Father can give </w:t>
      </w:r>
    </w:p>
    <w:p w14:paraId="220C6C88" w14:textId="62D3B2A9" w:rsidR="00982591" w:rsidRDefault="00982591" w:rsidP="00EF7CD3">
      <w:r>
        <w:t xml:space="preserve">This adoption is confirmed by the indwelling of the Holy Spirit – experientialism is a problem and is not what Christianity is about – but there is experience in the Christian life </w:t>
      </w:r>
      <w:r w:rsidR="00A813B9">
        <w:t xml:space="preserve">– when a person receives the Spirit, they should know God is their Father. </w:t>
      </w:r>
    </w:p>
    <w:p w14:paraId="5736BCF2" w14:textId="5037C084" w:rsidR="00A813B9" w:rsidRDefault="00A813B9" w:rsidP="00EF7CD3">
      <w:r>
        <w:t xml:space="preserve">1 John 2:12-14 – The most immature believer knows that the Creator of this world has adopted them as a child – this is far different than any other kind of religion out there </w:t>
      </w:r>
    </w:p>
    <w:p w14:paraId="2EB56690" w14:textId="22291FF7" w:rsidR="00A813B9" w:rsidRDefault="00A813B9" w:rsidP="00E60C04">
      <w:r>
        <w:t xml:space="preserve">Gospel Call – what are you waiting for? </w:t>
      </w:r>
    </w:p>
    <w:p w14:paraId="1495E1DF" w14:textId="23FE9BC3" w:rsidR="00EF7CD3" w:rsidRPr="00A813B9" w:rsidRDefault="00A813B9" w:rsidP="00A813B9">
      <w:r>
        <w:t xml:space="preserve">And if you are one of His children, </w:t>
      </w:r>
      <w:r w:rsidR="00E60C04">
        <w:t>do not go back to slavery.</w:t>
      </w:r>
    </w:p>
    <w:p w14:paraId="65FD1944" w14:textId="12B6E1A9" w:rsidR="006E5B28" w:rsidRPr="002C01CD" w:rsidRDefault="006E5B28" w:rsidP="006E5B28">
      <w:pPr>
        <w:pStyle w:val="ListParagraph"/>
        <w:numPr>
          <w:ilvl w:val="0"/>
          <w:numId w:val="2"/>
        </w:numPr>
        <w:rPr>
          <w:b/>
          <w:bCs/>
        </w:rPr>
      </w:pPr>
      <w:r w:rsidRPr="002C01CD">
        <w:rPr>
          <w:b/>
          <w:bCs/>
        </w:rPr>
        <w:t>Do not turn back to your former slavery under the law/elementary things (vv.8-11).</w:t>
      </w:r>
    </w:p>
    <w:p w14:paraId="5C043ADF" w14:textId="77777777" w:rsidR="006E5B28" w:rsidRDefault="006E5B28" w:rsidP="006E5B28">
      <w:pPr>
        <w:pStyle w:val="ListParagraph"/>
        <w:numPr>
          <w:ilvl w:val="1"/>
          <w:numId w:val="2"/>
        </w:numPr>
        <w:rPr>
          <w:b/>
          <w:bCs/>
        </w:rPr>
      </w:pPr>
      <w:r w:rsidRPr="002C01CD">
        <w:rPr>
          <w:b/>
          <w:bCs/>
        </w:rPr>
        <w:t>The law and elementary things are weak, worthless and enslaving.</w:t>
      </w:r>
    </w:p>
    <w:p w14:paraId="784A8484" w14:textId="77777777" w:rsidR="00C87E1B" w:rsidRDefault="00C87E1B">
      <w:r>
        <w:t xml:space="preserve">The </w:t>
      </w:r>
      <w:r w:rsidR="00E60C04" w:rsidRPr="00E60C04">
        <w:t xml:space="preserve">Galatians have </w:t>
      </w:r>
      <w:r w:rsidR="00E60C04">
        <w:t>just gotten out of pagan slavery</w:t>
      </w:r>
      <w:r>
        <w:t xml:space="preserve"> – They received the Gospel, chose to follow Jesus Christ, and now </w:t>
      </w:r>
      <w:r w:rsidR="00E60C04">
        <w:t xml:space="preserve">they are just exchanging it for a Jewish kind of slavery </w:t>
      </w:r>
    </w:p>
    <w:p w14:paraId="4917E9EB" w14:textId="77777777" w:rsidR="00C87E1B" w:rsidRDefault="00C87E1B">
      <w:r>
        <w:t xml:space="preserve">How crazy is that? – to be set free and go right back to another form of bondage – in this case, the law of Moses and in some sense the Jewish calendar </w:t>
      </w:r>
    </w:p>
    <w:p w14:paraId="212986DD" w14:textId="77777777" w:rsidR="00C87E1B" w:rsidRDefault="00C87E1B">
      <w:r>
        <w:t xml:space="preserve">Notice the distinction Paul says here about being known by God – why is it better to be known by God than to know Him? – Paul Washer Illustration </w:t>
      </w:r>
    </w:p>
    <w:p w14:paraId="382E2560" w14:textId="380C8F95" w:rsidR="00E60C04" w:rsidRPr="00E60C04" w:rsidRDefault="00C87E1B">
      <w:r>
        <w:t>Brothers and sisters, if the King of kings has adopted you as one of His children, don’t go running after something else – there is nothing better</w:t>
      </w:r>
      <w:r w:rsidR="00E60C04" w:rsidRPr="00E60C04">
        <w:br w:type="page"/>
      </w:r>
    </w:p>
    <w:p w14:paraId="513F0AE5" w14:textId="77777777" w:rsidR="006E5B28" w:rsidRPr="002C01CD" w:rsidRDefault="006E5B28" w:rsidP="006E5B28">
      <w:pPr>
        <w:pStyle w:val="ListParagraph"/>
        <w:numPr>
          <w:ilvl w:val="1"/>
          <w:numId w:val="2"/>
        </w:numPr>
        <w:rPr>
          <w:b/>
          <w:bCs/>
        </w:rPr>
      </w:pPr>
      <w:r w:rsidRPr="002C01CD">
        <w:rPr>
          <w:b/>
          <w:bCs/>
        </w:rPr>
        <w:lastRenderedPageBreak/>
        <w:t xml:space="preserve">What are the basic laws and elementary principles that we at Faith Church might turn back to and become slaves of? </w:t>
      </w:r>
    </w:p>
    <w:p w14:paraId="4E96544B" w14:textId="77777777" w:rsidR="006E5B28" w:rsidRPr="002C01CD" w:rsidRDefault="006E5B28" w:rsidP="006E5B28">
      <w:pPr>
        <w:pStyle w:val="ListParagraph"/>
        <w:numPr>
          <w:ilvl w:val="2"/>
          <w:numId w:val="2"/>
        </w:numPr>
        <w:rPr>
          <w:b/>
          <w:bCs/>
        </w:rPr>
      </w:pPr>
      <w:r w:rsidRPr="002C01CD">
        <w:rPr>
          <w:b/>
          <w:bCs/>
        </w:rPr>
        <w:t>A successful marriage</w:t>
      </w:r>
    </w:p>
    <w:p w14:paraId="2944A95D" w14:textId="77777777" w:rsidR="006E5B28" w:rsidRPr="002C01CD" w:rsidRDefault="006E5B28" w:rsidP="006E5B28">
      <w:pPr>
        <w:pStyle w:val="ListParagraph"/>
        <w:numPr>
          <w:ilvl w:val="2"/>
          <w:numId w:val="2"/>
        </w:numPr>
        <w:rPr>
          <w:b/>
          <w:bCs/>
        </w:rPr>
      </w:pPr>
      <w:r w:rsidRPr="002C01CD">
        <w:rPr>
          <w:b/>
          <w:bCs/>
        </w:rPr>
        <w:t>Raising believing children or at least independent adult children</w:t>
      </w:r>
    </w:p>
    <w:p w14:paraId="031645BA" w14:textId="77777777" w:rsidR="006E5B28" w:rsidRPr="002C01CD" w:rsidRDefault="006E5B28" w:rsidP="006E5B28">
      <w:pPr>
        <w:pStyle w:val="ListParagraph"/>
        <w:numPr>
          <w:ilvl w:val="2"/>
          <w:numId w:val="2"/>
        </w:numPr>
        <w:rPr>
          <w:b/>
          <w:bCs/>
        </w:rPr>
      </w:pPr>
      <w:r w:rsidRPr="002C01CD">
        <w:rPr>
          <w:b/>
          <w:bCs/>
        </w:rPr>
        <w:t xml:space="preserve">A successful career </w:t>
      </w:r>
    </w:p>
    <w:p w14:paraId="514839C3" w14:textId="77777777" w:rsidR="006E5B28" w:rsidRPr="002C01CD" w:rsidRDefault="006E5B28" w:rsidP="006E5B28">
      <w:pPr>
        <w:pStyle w:val="ListParagraph"/>
        <w:numPr>
          <w:ilvl w:val="2"/>
          <w:numId w:val="2"/>
        </w:numPr>
        <w:rPr>
          <w:b/>
          <w:bCs/>
        </w:rPr>
      </w:pPr>
      <w:r w:rsidRPr="002C01CD">
        <w:rPr>
          <w:b/>
          <w:bCs/>
        </w:rPr>
        <w:t>Orthodox doctrine and knowledge of the Bible (cf. Gal. 4:9)</w:t>
      </w:r>
    </w:p>
    <w:p w14:paraId="77B6404C" w14:textId="61BE0164" w:rsidR="006E5B28" w:rsidRPr="002C01CD" w:rsidRDefault="006E5B28" w:rsidP="006E5B28">
      <w:pPr>
        <w:pStyle w:val="ListParagraph"/>
        <w:numPr>
          <w:ilvl w:val="2"/>
          <w:numId w:val="2"/>
        </w:numPr>
        <w:rPr>
          <w:b/>
          <w:bCs/>
        </w:rPr>
      </w:pPr>
      <w:r w:rsidRPr="002C01CD">
        <w:rPr>
          <w:b/>
          <w:bCs/>
        </w:rPr>
        <w:t>Status and reputation within the church</w:t>
      </w:r>
    </w:p>
    <w:p w14:paraId="36713D04" w14:textId="4E6585D3" w:rsidR="006E5B28" w:rsidRDefault="000B2C5E" w:rsidP="000B2C5E">
      <w:r>
        <w:t xml:space="preserve">Or consider the other form of slavery – paganism, idolatry, and sin </w:t>
      </w:r>
    </w:p>
    <w:p w14:paraId="18894478" w14:textId="2B7873B1" w:rsidR="000B2C5E" w:rsidRDefault="000B2C5E" w:rsidP="000B2C5E">
      <w:pPr>
        <w:pStyle w:val="ListParagraph"/>
        <w:numPr>
          <w:ilvl w:val="0"/>
          <w:numId w:val="5"/>
        </w:numPr>
      </w:pPr>
      <w:r>
        <w:t xml:space="preserve">Anger and bitterness </w:t>
      </w:r>
    </w:p>
    <w:p w14:paraId="3721DA37" w14:textId="778DDDF7" w:rsidR="000B2C5E" w:rsidRDefault="000B2C5E" w:rsidP="000B2C5E">
      <w:pPr>
        <w:pStyle w:val="ListParagraph"/>
        <w:numPr>
          <w:ilvl w:val="0"/>
          <w:numId w:val="5"/>
        </w:numPr>
      </w:pPr>
      <w:r>
        <w:t xml:space="preserve">Sexual immorality </w:t>
      </w:r>
    </w:p>
    <w:p w14:paraId="2F62ACD9" w14:textId="5037FE12" w:rsidR="000B2C5E" w:rsidRDefault="000B2C5E" w:rsidP="000B2C5E">
      <w:pPr>
        <w:pStyle w:val="ListParagraph"/>
        <w:numPr>
          <w:ilvl w:val="0"/>
          <w:numId w:val="5"/>
        </w:numPr>
      </w:pPr>
      <w:r>
        <w:t xml:space="preserve">Alcohol or drugs </w:t>
      </w:r>
    </w:p>
    <w:p w14:paraId="1359012A" w14:textId="12949D08" w:rsidR="000B2C5E" w:rsidRDefault="000B2C5E" w:rsidP="000B2C5E">
      <w:pPr>
        <w:pStyle w:val="ListParagraph"/>
        <w:numPr>
          <w:ilvl w:val="0"/>
          <w:numId w:val="5"/>
        </w:numPr>
      </w:pPr>
      <w:r>
        <w:t xml:space="preserve">Laziness or selfishness </w:t>
      </w:r>
    </w:p>
    <w:p w14:paraId="6F5A85FD" w14:textId="7C0E8083" w:rsidR="000B2C5E" w:rsidRDefault="000B2C5E" w:rsidP="000B2C5E">
      <w:pPr>
        <w:pStyle w:val="ListParagraph"/>
        <w:numPr>
          <w:ilvl w:val="0"/>
          <w:numId w:val="5"/>
        </w:numPr>
      </w:pPr>
      <w:r>
        <w:t xml:space="preserve">The love of money </w:t>
      </w:r>
    </w:p>
    <w:p w14:paraId="3981033C" w14:textId="3DD4BC90" w:rsidR="000B2C5E" w:rsidRDefault="000B2C5E" w:rsidP="000B2C5E">
      <w:r>
        <w:t xml:space="preserve">How do I know I’m really enslaved? If sin comes knocking, you just </w:t>
      </w:r>
      <w:proofErr w:type="gramStart"/>
      <w:r>
        <w:t>have to</w:t>
      </w:r>
      <w:proofErr w:type="gramEnd"/>
      <w:r>
        <w:t xml:space="preserve"> answer. </w:t>
      </w:r>
    </w:p>
    <w:p w14:paraId="71FB78FE" w14:textId="462D7696" w:rsidR="000B2C5E" w:rsidRDefault="000B2C5E" w:rsidP="000B2C5E">
      <w:r>
        <w:t>If you are enslaved, you need to talk to someone about it – Others cannot see the state of your soul, but you can – Only Jesus can bring liberation – Reach out to someone who can help you experience the freedom you’ve been given in Jesus</w:t>
      </w:r>
    </w:p>
    <w:p w14:paraId="47D3F3E1" w14:textId="77777777" w:rsidR="006E5B28" w:rsidRDefault="006E5B28" w:rsidP="006E5B28">
      <w:pPr>
        <w:pStyle w:val="ListParagraph"/>
        <w:ind w:left="1080"/>
      </w:pPr>
    </w:p>
    <w:p w14:paraId="0FC969EF" w14:textId="77777777" w:rsidR="006E5B28" w:rsidRDefault="006E5B28" w:rsidP="006E5B28">
      <w:pPr>
        <w:pStyle w:val="ListParagraph"/>
        <w:ind w:left="1080"/>
      </w:pPr>
    </w:p>
    <w:p w14:paraId="2B266673" w14:textId="77777777" w:rsidR="006E5B28" w:rsidRDefault="006E5B28" w:rsidP="006E5B28">
      <w:pPr>
        <w:pStyle w:val="ListParagraph"/>
        <w:ind w:left="1080"/>
      </w:pPr>
    </w:p>
    <w:sectPr w:rsidR="006E5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6BA"/>
    <w:multiLevelType w:val="hybridMultilevel"/>
    <w:tmpl w:val="92320424"/>
    <w:lvl w:ilvl="0" w:tplc="971A4828">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10BF2"/>
    <w:multiLevelType w:val="hybridMultilevel"/>
    <w:tmpl w:val="F2B256AC"/>
    <w:lvl w:ilvl="0" w:tplc="C1BAB66C">
      <w:start w:val="1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FE0374"/>
    <w:multiLevelType w:val="hybridMultilevel"/>
    <w:tmpl w:val="C9764158"/>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67487D14"/>
    <w:multiLevelType w:val="hybridMultilevel"/>
    <w:tmpl w:val="571405AE"/>
    <w:lvl w:ilvl="0" w:tplc="04090013">
      <w:start w:val="1"/>
      <w:numFmt w:val="upperRoman"/>
      <w:lvlText w:val="%1."/>
      <w:lvlJc w:val="right"/>
      <w:pPr>
        <w:ind w:left="360" w:hanging="360"/>
      </w:pPr>
      <w:rPr>
        <w:rFonts w:hint="default"/>
      </w:rPr>
    </w:lvl>
    <w:lvl w:ilvl="1" w:tplc="04090015">
      <w:start w:val="1"/>
      <w:numFmt w:val="upperLetter"/>
      <w:lvlText w:val="%2."/>
      <w:lvlJc w:val="left"/>
      <w:pPr>
        <w:ind w:left="540" w:hanging="360"/>
      </w:pPr>
    </w:lvl>
    <w:lvl w:ilvl="2" w:tplc="0409001B">
      <w:start w:val="1"/>
      <w:numFmt w:val="lowerRoman"/>
      <w:lvlText w:val="%3."/>
      <w:lvlJc w:val="right"/>
      <w:pPr>
        <w:ind w:left="9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2366D9"/>
    <w:multiLevelType w:val="hybridMultilevel"/>
    <w:tmpl w:val="A712FE9C"/>
    <w:lvl w:ilvl="0" w:tplc="4CCA52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277084">
    <w:abstractNumId w:val="4"/>
  </w:num>
  <w:num w:numId="2" w16cid:durableId="1664355887">
    <w:abstractNumId w:val="3"/>
  </w:num>
  <w:num w:numId="3" w16cid:durableId="507985356">
    <w:abstractNumId w:val="2"/>
  </w:num>
  <w:num w:numId="4" w16cid:durableId="153500401">
    <w:abstractNumId w:val="1"/>
  </w:num>
  <w:num w:numId="5" w16cid:durableId="1693532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28"/>
    <w:rsid w:val="000B2C5E"/>
    <w:rsid w:val="00180C7E"/>
    <w:rsid w:val="002A5CC3"/>
    <w:rsid w:val="002C01CD"/>
    <w:rsid w:val="002F79EB"/>
    <w:rsid w:val="003B333C"/>
    <w:rsid w:val="004D25E9"/>
    <w:rsid w:val="005F32EA"/>
    <w:rsid w:val="006E5B28"/>
    <w:rsid w:val="008E2EA4"/>
    <w:rsid w:val="00982591"/>
    <w:rsid w:val="009E1A49"/>
    <w:rsid w:val="00A21642"/>
    <w:rsid w:val="00A813B9"/>
    <w:rsid w:val="00AE1639"/>
    <w:rsid w:val="00BF66B0"/>
    <w:rsid w:val="00C87E1B"/>
    <w:rsid w:val="00D86F6E"/>
    <w:rsid w:val="00DF4DF0"/>
    <w:rsid w:val="00E00FA9"/>
    <w:rsid w:val="00E0482D"/>
    <w:rsid w:val="00E44596"/>
    <w:rsid w:val="00E60C04"/>
    <w:rsid w:val="00EF603E"/>
    <w:rsid w:val="00EF7CD3"/>
    <w:rsid w:val="00F4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C46B"/>
  <w15:chartTrackingRefBased/>
  <w15:docId w15:val="{19FB01E9-D15F-4A25-BCFD-8844FB69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5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5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5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5B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B28"/>
    <w:rPr>
      <w:rFonts w:eastAsiaTheme="majorEastAsia" w:cstheme="majorBidi"/>
      <w:color w:val="272727" w:themeColor="text1" w:themeTint="D8"/>
    </w:rPr>
  </w:style>
  <w:style w:type="paragraph" w:styleId="Title">
    <w:name w:val="Title"/>
    <w:basedOn w:val="Normal"/>
    <w:next w:val="Normal"/>
    <w:link w:val="TitleChar"/>
    <w:uiPriority w:val="10"/>
    <w:qFormat/>
    <w:rsid w:val="006E5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B28"/>
    <w:pPr>
      <w:spacing w:before="160"/>
      <w:jc w:val="center"/>
    </w:pPr>
    <w:rPr>
      <w:i/>
      <w:iCs/>
      <w:color w:val="404040" w:themeColor="text1" w:themeTint="BF"/>
    </w:rPr>
  </w:style>
  <w:style w:type="character" w:customStyle="1" w:styleId="QuoteChar">
    <w:name w:val="Quote Char"/>
    <w:basedOn w:val="DefaultParagraphFont"/>
    <w:link w:val="Quote"/>
    <w:uiPriority w:val="29"/>
    <w:rsid w:val="006E5B28"/>
    <w:rPr>
      <w:i/>
      <w:iCs/>
      <w:color w:val="404040" w:themeColor="text1" w:themeTint="BF"/>
    </w:rPr>
  </w:style>
  <w:style w:type="paragraph" w:styleId="ListParagraph">
    <w:name w:val="List Paragraph"/>
    <w:basedOn w:val="Normal"/>
    <w:uiPriority w:val="34"/>
    <w:qFormat/>
    <w:rsid w:val="006E5B28"/>
    <w:pPr>
      <w:ind w:left="720"/>
      <w:contextualSpacing/>
    </w:pPr>
  </w:style>
  <w:style w:type="character" w:styleId="IntenseEmphasis">
    <w:name w:val="Intense Emphasis"/>
    <w:basedOn w:val="DefaultParagraphFont"/>
    <w:uiPriority w:val="21"/>
    <w:qFormat/>
    <w:rsid w:val="006E5B28"/>
    <w:rPr>
      <w:i/>
      <w:iCs/>
      <w:color w:val="0F4761" w:themeColor="accent1" w:themeShade="BF"/>
    </w:rPr>
  </w:style>
  <w:style w:type="paragraph" w:styleId="IntenseQuote">
    <w:name w:val="Intense Quote"/>
    <w:basedOn w:val="Normal"/>
    <w:next w:val="Normal"/>
    <w:link w:val="IntenseQuoteChar"/>
    <w:uiPriority w:val="30"/>
    <w:qFormat/>
    <w:rsid w:val="006E5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B28"/>
    <w:rPr>
      <w:i/>
      <w:iCs/>
      <w:color w:val="0F4761" w:themeColor="accent1" w:themeShade="BF"/>
    </w:rPr>
  </w:style>
  <w:style w:type="character" w:styleId="IntenseReference">
    <w:name w:val="Intense Reference"/>
    <w:basedOn w:val="DefaultParagraphFont"/>
    <w:uiPriority w:val="32"/>
    <w:qFormat/>
    <w:rsid w:val="006E5B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26E96D00-E5DC-498A-87B7-0A137F9E3C9A}"/>
</file>

<file path=customXml/itemProps2.xml><?xml version="1.0" encoding="utf-8"?>
<ds:datastoreItem xmlns:ds="http://schemas.openxmlformats.org/officeDocument/2006/customXml" ds:itemID="{363ACBCA-94D2-4316-A14F-92BE748EC4F0}"/>
</file>

<file path=customXml/itemProps3.xml><?xml version="1.0" encoding="utf-8"?>
<ds:datastoreItem xmlns:ds="http://schemas.openxmlformats.org/officeDocument/2006/customXml" ds:itemID="{38A0E461-5EDE-463B-A09D-1227D4DB183C}"/>
</file>

<file path=docProps/app.xml><?xml version="1.0" encoding="utf-8"?>
<Properties xmlns="http://schemas.openxmlformats.org/officeDocument/2006/extended-properties" xmlns:vt="http://schemas.openxmlformats.org/officeDocument/2006/docPropsVTypes">
  <Template>Normal</Template>
  <TotalTime>3</TotalTime>
  <Pages>5</Pages>
  <Words>1672</Words>
  <Characters>7493</Characters>
  <Application>Microsoft Office Word</Application>
  <DocSecurity>0</DocSecurity>
  <Lines>138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Reeder</dc:creator>
  <cp:keywords/>
  <dc:description/>
  <cp:lastModifiedBy>Victoria Maggio</cp:lastModifiedBy>
  <cp:revision>3</cp:revision>
  <cp:lastPrinted>2026-03-31T17:41:00Z</cp:lastPrinted>
  <dcterms:created xsi:type="dcterms:W3CDTF">2026-04-07T18:54:00Z</dcterms:created>
  <dcterms:modified xsi:type="dcterms:W3CDTF">2026-04-07T18:54:00Z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