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1A02" w:rsidRDefault="00000000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Mom2Mom </w:t>
      </w:r>
    </w:p>
    <w:p w:rsidR="00041A02" w:rsidRDefault="00B94064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5274733</wp:posOffset>
                </wp:positionH>
                <wp:positionV relativeFrom="paragraph">
                  <wp:posOffset>66252</wp:posOffset>
                </wp:positionV>
                <wp:extent cx="1111039" cy="1202266"/>
                <wp:effectExtent l="0" t="0" r="0" b="4445"/>
                <wp:wrapNone/>
                <wp:docPr id="4469234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039" cy="12022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94064" w:rsidRDefault="00BF7842"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068286C0" wp14:editId="587817A4">
                                  <wp:extent cx="889000" cy="946272"/>
                                  <wp:effectExtent l="0" t="0" r="0" b="6350"/>
                                  <wp:docPr id="162281292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6669" cy="954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35pt;margin-top:5.2pt;width:87.5pt;height: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" fillcolor="white [3201]" stroked="f" strokeweight=".5pt">
                <v:textbox>
                  <w:txbxContent>
                    <w:p w:rsidR="00B94064" w:rsidRDefault="00BF7842"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068286C0" wp14:editId="587817A4">
                            <wp:extent cx="889000" cy="946272"/>
                            <wp:effectExtent l="0" t="0" r="0" b="6350"/>
                            <wp:docPr id="162281292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6669" cy="9544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b/>
          <w:sz w:val="22"/>
          <w:szCs w:val="22"/>
        </w:rPr>
        <w:t>Managing Emotions Biblically Teaching</w:t>
      </w:r>
    </w:p>
    <w:p w:rsidR="00041A02" w:rsidRDefault="00041A02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:rsidR="00041A02" w:rsidRDefault="00000000">
      <w:pPr>
        <w:rPr>
          <w:rFonts w:ascii="Calibri" w:eastAsia="Calibri" w:hAnsi="Calibri" w:cs="Calibri"/>
          <w:b/>
          <w:sz w:val="22"/>
          <w:szCs w:val="22"/>
          <w:shd w:val="clear" w:color="auto" w:fill="999999"/>
        </w:rPr>
      </w:pPr>
      <w:r w:rsidRPr="00BF7842">
        <w:rPr>
          <w:rFonts w:ascii="Calibri" w:eastAsia="Calibri" w:hAnsi="Calibri" w:cs="Calibri"/>
          <w:b/>
          <w:sz w:val="22"/>
          <w:szCs w:val="22"/>
          <w:highlight w:val="lightGray"/>
          <w:shd w:val="clear" w:color="auto" w:fill="999999"/>
        </w:rPr>
        <w:t xml:space="preserve">Teaching Time </w:t>
      </w:r>
      <w:r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>(6:35-6:55 PM)</w:t>
      </w:r>
    </w:p>
    <w:p w:rsidR="00041A02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I. Emotions are a part of God's design for humans.</w:t>
      </w:r>
    </w:p>
    <w:p w:rsidR="00041A02" w:rsidRDefault="00041A02">
      <w:pPr>
        <w:rPr>
          <w:rFonts w:ascii="Calibri" w:eastAsia="Calibri" w:hAnsi="Calibri" w:cs="Calibri"/>
          <w:b/>
          <w:sz w:val="22"/>
          <w:szCs w:val="22"/>
        </w:rPr>
      </w:pPr>
    </w:p>
    <w:p w:rsidR="00041A02" w:rsidRDefault="00000000">
      <w:pPr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A. Emotions are a good part of our complex design.</w:t>
      </w:r>
      <w:r>
        <w:rPr>
          <w:rFonts w:ascii="Calibri" w:eastAsia="Calibri" w:hAnsi="Calibri" w:cs="Calibri"/>
          <w:i/>
          <w:sz w:val="22"/>
          <w:szCs w:val="22"/>
        </w:rPr>
        <w:t xml:space="preserve"> Gen 1:31</w:t>
      </w:r>
      <w:r w:rsidR="006A6C0D">
        <w:rPr>
          <w:rFonts w:ascii="Calibri" w:eastAsia="Calibri" w:hAnsi="Calibri" w:cs="Calibri"/>
          <w:i/>
          <w:sz w:val="22"/>
          <w:szCs w:val="22"/>
        </w:rPr>
        <w:t>, Luke 10:27</w:t>
      </w:r>
    </w:p>
    <w:p w:rsidR="00041A02" w:rsidRDefault="00041A02">
      <w:pPr>
        <w:ind w:left="72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00000">
      <w:pPr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B.  Emotions help us accurately bear the image of God.</w:t>
      </w:r>
      <w:r>
        <w:rPr>
          <w:rFonts w:ascii="Calibri" w:eastAsia="Calibri" w:hAnsi="Calibri" w:cs="Calibri"/>
          <w:i/>
          <w:sz w:val="22"/>
          <w:szCs w:val="22"/>
        </w:rPr>
        <w:t xml:space="preserve"> Gen 1:26</w:t>
      </w:r>
    </w:p>
    <w:p w:rsidR="00041A02" w:rsidRDefault="00041A02">
      <w:pPr>
        <w:ind w:left="720"/>
        <w:rPr>
          <w:rFonts w:ascii="Calibri" w:eastAsia="Calibri" w:hAnsi="Calibri" w:cs="Calibri"/>
          <w:sz w:val="22"/>
          <w:szCs w:val="22"/>
        </w:rPr>
      </w:pPr>
    </w:p>
    <w:p w:rsidR="00041A02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II. Our experience of emotions changed after the curse of sin.</w:t>
      </w:r>
    </w:p>
    <w:p w:rsidR="00041A02" w:rsidRDefault="00041A02">
      <w:pPr>
        <w:rPr>
          <w:rFonts w:ascii="Calibri" w:eastAsia="Calibri" w:hAnsi="Calibri" w:cs="Calibri"/>
          <w:b/>
          <w:sz w:val="22"/>
          <w:szCs w:val="22"/>
        </w:rPr>
      </w:pPr>
    </w:p>
    <w:p w:rsidR="00041A0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Before the curse of sin</w:t>
      </w:r>
      <w:r w:rsidR="000D28BF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our emotions only made life better.</w:t>
      </w: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Emotions enrich our lives.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Psalm 16:11 </w:t>
      </w:r>
    </w:p>
    <w:p w:rsidR="00041A02" w:rsidRDefault="00041A02">
      <w:pPr>
        <w:ind w:left="72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Emotions expand our ability to rejoice.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Gen 2:18-23</w:t>
      </w:r>
    </w:p>
    <w:p w:rsidR="00041A02" w:rsidRDefault="00041A02">
      <w:pPr>
        <w:rPr>
          <w:rFonts w:ascii="Calibri" w:eastAsia="Calibri" w:hAnsi="Calibri" w:cs="Calibri"/>
          <w:sz w:val="22"/>
          <w:szCs w:val="22"/>
        </w:rPr>
      </w:pPr>
    </w:p>
    <w:p w:rsidR="00041A0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Our emotions are impacted by sin.</w:t>
      </w: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Everything was affected by the curse of sin.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Genesis 3:14-19</w:t>
      </w: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041A0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The curse </w:t>
      </w:r>
      <w:r>
        <w:rPr>
          <w:rFonts w:ascii="Calibri" w:eastAsia="Calibri" w:hAnsi="Calibri" w:cs="Calibri"/>
          <w:sz w:val="22"/>
          <w:szCs w:val="22"/>
        </w:rPr>
        <w:t xml:space="preserve">tainted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our experience with emotions.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Eph 2:1-3, Genesis 3:8-10</w:t>
      </w: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80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80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III. We must examine what motivates our life.</w:t>
      </w: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0D28BF" w:rsidRDefault="00000000" w:rsidP="000D28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A. Living for emotions will have bad results.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Galatians 5:16-21, Eph 4:17-19</w:t>
      </w:r>
    </w:p>
    <w:p w:rsidR="000D28BF" w:rsidRDefault="000D28BF" w:rsidP="000D28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D28BF" w:rsidP="000D28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Calibri" w:eastAsia="Calibri" w:hAnsi="Calibri" w:cs="Calibri"/>
          <w:bCs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</w:t>
      </w:r>
      <w:r w:rsidR="00000000">
        <w:rPr>
          <w:rFonts w:ascii="Calibri" w:eastAsia="Calibri" w:hAnsi="Calibri" w:cs="Calibri"/>
          <w:sz w:val="22"/>
          <w:szCs w:val="22"/>
        </w:rPr>
        <w:t xml:space="preserve">We sometimes live in two extremes: </w:t>
      </w:r>
      <w:r>
        <w:rPr>
          <w:rFonts w:ascii="Calibri" w:eastAsia="Calibri" w:hAnsi="Calibri" w:cs="Calibri"/>
          <w:sz w:val="22"/>
          <w:szCs w:val="22"/>
        </w:rPr>
        <w:t xml:space="preserve"> 1. </w:t>
      </w:r>
      <w:r w:rsidR="00000000" w:rsidRPr="000D28BF">
        <w:rPr>
          <w:rFonts w:ascii="Calibri" w:eastAsia="Calibri" w:hAnsi="Calibri" w:cs="Calibri"/>
          <w:bCs/>
          <w:sz w:val="22"/>
          <w:szCs w:val="22"/>
        </w:rPr>
        <w:t xml:space="preserve">avoiding emotions </w:t>
      </w:r>
      <w:r>
        <w:rPr>
          <w:rFonts w:ascii="Calibri" w:eastAsia="Calibri" w:hAnsi="Calibri" w:cs="Calibri"/>
          <w:sz w:val="22"/>
          <w:szCs w:val="22"/>
        </w:rPr>
        <w:t xml:space="preserve">or </w:t>
      </w:r>
      <w:r w:rsidRPr="000D28BF">
        <w:rPr>
          <w:rFonts w:ascii="Calibri" w:eastAsia="Calibri" w:hAnsi="Calibri" w:cs="Calibri"/>
          <w:bCs/>
          <w:sz w:val="22"/>
          <w:szCs w:val="22"/>
        </w:rPr>
        <w:t xml:space="preserve">2. </w:t>
      </w:r>
      <w:r w:rsidR="002836C4" w:rsidRPr="000D28BF">
        <w:rPr>
          <w:rFonts w:ascii="Calibri" w:eastAsia="Calibri" w:hAnsi="Calibri" w:cs="Calibri"/>
          <w:bCs/>
          <w:sz w:val="22"/>
          <w:szCs w:val="22"/>
        </w:rPr>
        <w:t>seeking</w:t>
      </w:r>
      <w:r w:rsidR="00000000" w:rsidRPr="000D28BF">
        <w:rPr>
          <w:rFonts w:ascii="Calibri" w:eastAsia="Calibri" w:hAnsi="Calibri" w:cs="Calibri"/>
          <w:bCs/>
          <w:sz w:val="22"/>
          <w:szCs w:val="22"/>
        </w:rPr>
        <w:t xml:space="preserve"> emotions.  </w:t>
      </w:r>
    </w:p>
    <w:p w:rsidR="00041A02" w:rsidRDefault="00041A02">
      <w:pPr>
        <w:rPr>
          <w:rFonts w:ascii="Calibri" w:eastAsia="Calibri" w:hAnsi="Calibri" w:cs="Calibri"/>
          <w:sz w:val="22"/>
          <w:szCs w:val="22"/>
        </w:rPr>
      </w:pPr>
    </w:p>
    <w:p w:rsidR="00041A02" w:rsidRDefault="00000000">
      <w:pPr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B. Living by the truth frees us to enjoy emotions without being ruled by them.</w:t>
      </w:r>
    </w:p>
    <w:p w:rsidR="00041A02" w:rsidRDefault="00041A02">
      <w:pPr>
        <w:rPr>
          <w:rFonts w:ascii="Calibri" w:eastAsia="Calibri" w:hAnsi="Calibri" w:cs="Calibri"/>
          <w:sz w:val="22"/>
          <w:szCs w:val="22"/>
        </w:rPr>
      </w:pPr>
    </w:p>
    <w:p w:rsidR="00041A0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We can learn to be motivated by truth.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Colossians 3:1- 3, 5-10. Prov 23:7, John 13:17 </w:t>
      </w:r>
    </w:p>
    <w:p w:rsidR="00041A02" w:rsidRDefault="00041A02">
      <w:pPr>
        <w:ind w:left="1440"/>
        <w:rPr>
          <w:rFonts w:ascii="Calibri" w:eastAsia="Calibri" w:hAnsi="Calibri" w:cs="Calibri"/>
          <w:sz w:val="22"/>
          <w:szCs w:val="22"/>
        </w:rPr>
      </w:pPr>
    </w:p>
    <w:p w:rsidR="00041A02" w:rsidRDefault="00000000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2.    Jesus helps us live by the truth.</w:t>
      </w:r>
      <w:r>
        <w:rPr>
          <w:rFonts w:ascii="Calibri" w:eastAsia="Calibri" w:hAnsi="Calibri" w:cs="Calibri"/>
          <w:i/>
          <w:sz w:val="22"/>
          <w:szCs w:val="22"/>
        </w:rPr>
        <w:t xml:space="preserve"> Heb 12:1-2, Matthew 26:36-39, Gen 1:28, Romans 6:5-7  </w:t>
      </w:r>
    </w:p>
    <w:p w:rsidR="00041A02" w:rsidRDefault="00041A02">
      <w:pPr>
        <w:ind w:left="72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41A02">
      <w:pPr>
        <w:ind w:left="72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IV.  Our experience with emotions can help us.</w:t>
      </w:r>
    </w:p>
    <w:p w:rsidR="00041A02" w:rsidRDefault="00041A02">
      <w:pPr>
        <w:rPr>
          <w:rFonts w:ascii="Calibri" w:eastAsia="Calibri" w:hAnsi="Calibri" w:cs="Calibri"/>
          <w:b/>
          <w:sz w:val="22"/>
          <w:szCs w:val="22"/>
        </w:rPr>
      </w:pPr>
    </w:p>
    <w:p w:rsidR="00041A02" w:rsidRDefault="00000000">
      <w:pPr>
        <w:ind w:left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A. Emotions can be a warning signal.</w:t>
      </w:r>
      <w:r>
        <w:rPr>
          <w:rFonts w:ascii="Calibri" w:eastAsia="Calibri" w:hAnsi="Calibri" w:cs="Calibri"/>
          <w:i/>
          <w:sz w:val="22"/>
          <w:szCs w:val="22"/>
        </w:rPr>
        <w:t xml:space="preserve"> Prov 14:12, Prov 28:26, Psalm 31:10</w:t>
      </w:r>
    </w:p>
    <w:p w:rsidR="00041A02" w:rsidRDefault="00041A02">
      <w:pPr>
        <w:rPr>
          <w:rFonts w:ascii="Calibri" w:eastAsia="Calibri" w:hAnsi="Calibri" w:cs="Calibri"/>
          <w:i/>
          <w:sz w:val="22"/>
          <w:szCs w:val="22"/>
        </w:rPr>
      </w:pPr>
    </w:p>
    <w:p w:rsidR="00041A02" w:rsidRDefault="00041A02">
      <w:pPr>
        <w:rPr>
          <w:rFonts w:ascii="Calibri" w:eastAsia="Calibri" w:hAnsi="Calibri" w:cs="Calibri"/>
          <w:i/>
          <w:sz w:val="22"/>
          <w:szCs w:val="22"/>
        </w:rPr>
      </w:pPr>
    </w:p>
    <w:p w:rsidR="00041A02" w:rsidRDefault="00000000">
      <w:pPr>
        <w:ind w:left="720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B. Emotions can help us enjoy God's blessings.</w:t>
      </w:r>
      <w:r>
        <w:rPr>
          <w:rFonts w:ascii="Calibri" w:eastAsia="Calibri" w:hAnsi="Calibri" w:cs="Calibri"/>
          <w:i/>
          <w:sz w:val="22"/>
          <w:szCs w:val="22"/>
        </w:rPr>
        <w:t xml:space="preserve"> Psalm 5: 11, I Peter 1:22, Eph 5:25-33, Heb 12:9-11, Rev 21:1-5, Rev 22:1-5</w:t>
      </w:r>
    </w:p>
    <w:p w:rsidR="00041A02" w:rsidRDefault="00041A02">
      <w:pPr>
        <w:ind w:left="720"/>
        <w:rPr>
          <w:rFonts w:ascii="Calibri" w:eastAsia="Calibri" w:hAnsi="Calibri" w:cs="Calibri"/>
          <w:i/>
          <w:sz w:val="22"/>
          <w:szCs w:val="22"/>
        </w:rPr>
      </w:pPr>
    </w:p>
    <w:p w:rsidR="00041A02" w:rsidRDefault="00000000">
      <w:pPr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Verse</w:t>
      </w:r>
      <w:r w:rsidR="006A6C0D">
        <w:rPr>
          <w:rFonts w:ascii="Calibri" w:eastAsia="Calibri" w:hAnsi="Calibri" w:cs="Calibri"/>
          <w:b/>
          <w:sz w:val="22"/>
          <w:szCs w:val="22"/>
        </w:rPr>
        <w:t xml:space="preserve"> of the Week</w:t>
      </w:r>
      <w:r>
        <w:rPr>
          <w:rFonts w:ascii="Calibri" w:eastAsia="Calibri" w:hAnsi="Calibri" w:cs="Calibri"/>
          <w:b/>
          <w:sz w:val="22"/>
          <w:szCs w:val="22"/>
        </w:rPr>
        <w:t xml:space="preserve">: </w:t>
      </w:r>
      <w:r>
        <w:rPr>
          <w:rFonts w:ascii="Calibri" w:eastAsia="Calibri" w:hAnsi="Calibri" w:cs="Calibri"/>
          <w:i/>
          <w:sz w:val="22"/>
          <w:szCs w:val="22"/>
        </w:rPr>
        <w:t xml:space="preserve">Psalm 16:11 You will make known to me the path of life;  </w:t>
      </w:r>
    </w:p>
    <w:p w:rsidR="00B94064" w:rsidRPr="00B94064" w:rsidRDefault="00000000" w:rsidP="00B94064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In Your presence is fullness of joy; In Your right hand there are pleasures forever.</w:t>
      </w:r>
    </w:p>
    <w:p w:rsidR="00B94064" w:rsidRDefault="00B94064" w:rsidP="006A6C0D">
      <w:pPr>
        <w:tabs>
          <w:tab w:val="left" w:pos="90"/>
          <w:tab w:val="left" w:pos="10170"/>
        </w:tabs>
        <w:ind w:right="720"/>
        <w:rPr>
          <w:rFonts w:ascii="Calibri" w:eastAsia="Calibri" w:hAnsi="Calibri" w:cs="Calibri"/>
          <w:b/>
          <w:sz w:val="22"/>
          <w:szCs w:val="22"/>
          <w:shd w:val="clear" w:color="auto" w:fill="999999"/>
        </w:rPr>
      </w:pPr>
    </w:p>
    <w:p w:rsidR="006A6C0D" w:rsidRDefault="00B94064" w:rsidP="006A6C0D">
      <w:pPr>
        <w:tabs>
          <w:tab w:val="left" w:pos="90"/>
          <w:tab w:val="left" w:pos="10170"/>
        </w:tabs>
        <w:ind w:right="720"/>
        <w:rPr>
          <w:rFonts w:ascii="Calibri" w:eastAsia="Calibri" w:hAnsi="Calibri" w:cs="Calibri"/>
          <w:b/>
          <w:sz w:val="22"/>
          <w:szCs w:val="22"/>
          <w:shd w:val="clear" w:color="auto" w:fill="999999"/>
        </w:rPr>
      </w:pPr>
      <w:r w:rsidRPr="00BF7842">
        <w:rPr>
          <w:rFonts w:ascii="Calibri" w:eastAsia="Calibri" w:hAnsi="Calibri" w:cs="Calibri"/>
          <w:b/>
          <w:sz w:val="22"/>
          <w:szCs w:val="22"/>
          <w:highlight w:val="lightGray"/>
          <w:shd w:val="clear" w:color="auto" w:fill="999999"/>
        </w:rPr>
        <w:t xml:space="preserve">Prayer and Table Time </w:t>
      </w:r>
      <w:r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>(6:55-7:</w:t>
      </w:r>
      <w:r w:rsidR="006A6C0D"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>40</w:t>
      </w:r>
      <w:r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 xml:space="preserve"> PM)</w:t>
      </w:r>
    </w:p>
    <w:p w:rsidR="00041A02" w:rsidRDefault="00000000" w:rsidP="006A6C0D">
      <w:pPr>
        <w:tabs>
          <w:tab w:val="left" w:pos="90"/>
          <w:tab w:val="left" w:pos="10170"/>
        </w:tabs>
        <w:ind w:right="720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Discussion Questions 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6A6C0D" w:rsidRPr="006A6C0D" w:rsidRDefault="006A6C0D" w:rsidP="006A6C0D">
      <w:pPr>
        <w:tabs>
          <w:tab w:val="left" w:pos="90"/>
          <w:tab w:val="left" w:pos="10170"/>
        </w:tabs>
        <w:ind w:right="720"/>
        <w:rPr>
          <w:rFonts w:ascii="Calibri" w:eastAsia="Calibri" w:hAnsi="Calibri" w:cs="Calibri"/>
          <w:b/>
          <w:sz w:val="22"/>
          <w:szCs w:val="22"/>
          <w:shd w:val="clear" w:color="auto" w:fill="999999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How does it affect you to learn that emotions are a good part of God's original design?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How does it affect you to know that God experiences emotions?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What questions do </w:t>
      </w:r>
      <w:r w:rsidR="000D28BF">
        <w:rPr>
          <w:rFonts w:ascii="Calibri" w:eastAsia="Calibri" w:hAnsi="Calibri" w:cs="Calibri"/>
          <w:color w:val="000000"/>
          <w:sz w:val="22"/>
          <w:szCs w:val="22"/>
        </w:rPr>
        <w:t xml:space="preserve">you </w:t>
      </w:r>
      <w:r>
        <w:rPr>
          <w:rFonts w:ascii="Calibri" w:eastAsia="Calibri" w:hAnsi="Calibri" w:cs="Calibri"/>
          <w:color w:val="000000"/>
          <w:sz w:val="22"/>
          <w:szCs w:val="22"/>
        </w:rPr>
        <w:t>have about managing emotions biblically?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How have your emotions made life more challenging? 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 you tend to avoid emotions or </w:t>
      </w:r>
      <w:r w:rsidR="002836C4">
        <w:rPr>
          <w:rFonts w:ascii="Calibri" w:eastAsia="Calibri" w:hAnsi="Calibri" w:cs="Calibri"/>
          <w:color w:val="000000"/>
          <w:sz w:val="22"/>
          <w:szCs w:val="22"/>
        </w:rPr>
        <w:t>seek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emotions?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 what ways have you experienced emotions being a helpful warning signal?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How have your emotions helped you enjoy God's blessings? 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041A02" w:rsidRDefault="00041A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000000" w:rsidP="006A6C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 what ways are you hoping Jesus can help you grow in your experience of emotions this year?</w:t>
      </w: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6A6C0D" w:rsidRDefault="006A6C0D" w:rsidP="006A6C0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:rsidR="00454D16" w:rsidRPr="00454D16" w:rsidRDefault="00454D16" w:rsidP="00454D16">
      <w:pPr>
        <w:tabs>
          <w:tab w:val="left" w:pos="90"/>
          <w:tab w:val="left" w:pos="10170"/>
        </w:tabs>
        <w:ind w:right="720"/>
        <w:rPr>
          <w:rFonts w:ascii="Calibri" w:eastAsia="Calibri" w:hAnsi="Calibri" w:cs="Calibri"/>
          <w:b/>
          <w:sz w:val="22"/>
          <w:szCs w:val="22"/>
          <w:shd w:val="clear" w:color="auto" w:fill="999999"/>
        </w:rPr>
      </w:pPr>
      <w:r w:rsidRPr="00BF7842">
        <w:rPr>
          <w:rFonts w:ascii="Calibri" w:eastAsia="Calibri" w:hAnsi="Calibri" w:cs="Calibri"/>
          <w:b/>
          <w:sz w:val="22"/>
          <w:szCs w:val="22"/>
          <w:highlight w:val="lightGray"/>
          <w:shd w:val="clear" w:color="auto" w:fill="999999"/>
        </w:rPr>
        <w:t>Large Group Discussion</w:t>
      </w:r>
      <w:r w:rsidRPr="00BF7842">
        <w:rPr>
          <w:rFonts w:ascii="Calibri" w:eastAsia="Calibri" w:hAnsi="Calibri" w:cs="Calibri"/>
          <w:b/>
          <w:sz w:val="22"/>
          <w:szCs w:val="22"/>
          <w:highlight w:val="lightGray"/>
          <w:shd w:val="clear" w:color="auto" w:fill="999999"/>
        </w:rPr>
        <w:t xml:space="preserve"> </w:t>
      </w:r>
      <w:r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>(</w:t>
      </w:r>
      <w:r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>7:40-7:50</w:t>
      </w:r>
      <w:r w:rsidRPr="00BF7842">
        <w:rPr>
          <w:rFonts w:ascii="Calibri" w:eastAsia="Calibri" w:hAnsi="Calibri" w:cs="Calibri"/>
          <w:sz w:val="22"/>
          <w:szCs w:val="22"/>
          <w:highlight w:val="lightGray"/>
          <w:shd w:val="clear" w:color="auto" w:fill="999999"/>
        </w:rPr>
        <w:t>)</w:t>
      </w:r>
    </w:p>
    <w:tbl>
      <w:tblPr>
        <w:tblStyle w:val="a0"/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75"/>
      </w:tblGrid>
      <w:tr w:rsidR="006A6C0D" w:rsidTr="006A6C0D">
        <w:tc>
          <w:tcPr>
            <w:tcW w:w="10075" w:type="dxa"/>
          </w:tcPr>
          <w:p w:rsidR="006A6C0D" w:rsidRDefault="006A6C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0170"/>
              </w:tabs>
              <w:spacing w:before="120"/>
              <w:ind w:left="360" w:right="720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What was something encouraging or helpful that you discussed at your table? </w:t>
            </w:r>
          </w:p>
        </w:tc>
      </w:tr>
      <w:tr w:rsidR="006A6C0D" w:rsidTr="006A6C0D">
        <w:trPr>
          <w:trHeight w:val="1470"/>
        </w:trPr>
        <w:tc>
          <w:tcPr>
            <w:tcW w:w="10075" w:type="dxa"/>
          </w:tcPr>
          <w:p w:rsidR="006A6C0D" w:rsidRDefault="006A6C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0170"/>
              </w:tabs>
              <w:spacing w:before="120"/>
              <w:ind w:left="720" w:right="720" w:hanging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454D16" w:rsidRDefault="0045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0170"/>
              </w:tabs>
              <w:spacing w:before="120"/>
              <w:ind w:left="720" w:right="720" w:hanging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454D16" w:rsidRDefault="0045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0170"/>
              </w:tabs>
              <w:spacing w:before="120"/>
              <w:ind w:left="720" w:right="720" w:hanging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454D16" w:rsidRDefault="0045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0170"/>
              </w:tabs>
              <w:spacing w:before="120"/>
              <w:ind w:left="720" w:right="720" w:hanging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454D16" w:rsidRDefault="00454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0170"/>
              </w:tabs>
              <w:spacing w:before="120"/>
              <w:ind w:left="720" w:right="720" w:hanging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41A02" w:rsidRDefault="00041A02">
      <w:pPr>
        <w:rPr>
          <w:rFonts w:ascii="Calibri" w:eastAsia="Calibri" w:hAnsi="Calibri" w:cs="Calibri"/>
          <w:sz w:val="22"/>
          <w:szCs w:val="22"/>
        </w:rPr>
      </w:pPr>
    </w:p>
    <w:p w:rsidR="00041A02" w:rsidRDefault="00000000">
      <w:pPr>
        <w:rPr>
          <w:rFonts w:ascii="Calibri" w:eastAsia="Calibri" w:hAnsi="Calibri" w:cs="Calibri"/>
          <w:sz w:val="22"/>
          <w:szCs w:val="22"/>
        </w:rPr>
      </w:pPr>
      <w:r w:rsidRPr="00BF7842">
        <w:rPr>
          <w:rFonts w:ascii="Calibri" w:eastAsia="Calibri" w:hAnsi="Calibri" w:cs="Calibri"/>
          <w:b/>
          <w:sz w:val="22"/>
          <w:szCs w:val="22"/>
          <w:highlight w:val="lightGray"/>
          <w:shd w:val="clear" w:color="auto" w:fill="999999"/>
        </w:rPr>
        <w:t>Homework:</w:t>
      </w:r>
      <w:r>
        <w:rPr>
          <w:rFonts w:ascii="Calibri" w:eastAsia="Calibri" w:hAnsi="Calibri" w:cs="Calibri"/>
          <w:sz w:val="22"/>
          <w:szCs w:val="22"/>
        </w:rPr>
        <w:t xml:space="preserve"> Read “</w:t>
      </w:r>
      <w:hyperlink r:id="rId9">
        <w:r w:rsidR="00041A02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What Does the Bible Say About Managing Your Emotions</w:t>
        </w:r>
      </w:hyperlink>
      <w:r>
        <w:rPr>
          <w:rFonts w:ascii="Calibri" w:eastAsia="Calibri" w:hAnsi="Calibri" w:cs="Calibri"/>
          <w:sz w:val="22"/>
          <w:szCs w:val="22"/>
        </w:rPr>
        <w:t xml:space="preserve">” article from GotQuestions.org.  </w:t>
      </w:r>
    </w:p>
    <w:sectPr w:rsidR="00041A02">
      <w:footerReference w:type="even" r:id="rId10"/>
      <w:footerReference w:type="default" r:id="rId11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474F" w:rsidRDefault="00A0474F">
      <w:r>
        <w:separator/>
      </w:r>
    </w:p>
  </w:endnote>
  <w:endnote w:type="continuationSeparator" w:id="0">
    <w:p w:rsidR="00A0474F" w:rsidRDefault="00A0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A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041A02" w:rsidRDefault="00041A0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A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A6C0D">
      <w:rPr>
        <w:noProof/>
        <w:color w:val="000000"/>
      </w:rPr>
      <w:t>1</w:t>
    </w:r>
    <w:r>
      <w:rPr>
        <w:color w:val="000000"/>
      </w:rPr>
      <w:fldChar w:fldCharType="end"/>
    </w:r>
  </w:p>
  <w:p w:rsidR="00041A02" w:rsidRDefault="00041A0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474F" w:rsidRDefault="00A0474F">
      <w:r>
        <w:separator/>
      </w:r>
    </w:p>
  </w:footnote>
  <w:footnote w:type="continuationSeparator" w:id="0">
    <w:p w:rsidR="00A0474F" w:rsidRDefault="00A04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A0483"/>
    <w:multiLevelType w:val="multilevel"/>
    <w:tmpl w:val="894CB726"/>
    <w:lvl w:ilvl="0">
      <w:start w:val="1"/>
      <w:numFmt w:val="decimal"/>
      <w:pStyle w:val="Bulletouter"/>
      <w:lvlText w:val="%1."/>
      <w:lvlJc w:val="left"/>
      <w:pPr>
        <w:ind w:left="180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D3176C"/>
    <w:multiLevelType w:val="multilevel"/>
    <w:tmpl w:val="8F5A0FD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C41E0C"/>
    <w:multiLevelType w:val="multilevel"/>
    <w:tmpl w:val="F3303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348869">
    <w:abstractNumId w:val="0"/>
  </w:num>
  <w:num w:numId="2" w16cid:durableId="1323583238">
    <w:abstractNumId w:val="2"/>
  </w:num>
  <w:num w:numId="3" w16cid:durableId="1197155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A02"/>
    <w:rsid w:val="00041A02"/>
    <w:rsid w:val="000D28BF"/>
    <w:rsid w:val="001170E0"/>
    <w:rsid w:val="002836C4"/>
    <w:rsid w:val="00454D16"/>
    <w:rsid w:val="005F2D61"/>
    <w:rsid w:val="006A6C0D"/>
    <w:rsid w:val="00A0474F"/>
    <w:rsid w:val="00B94064"/>
    <w:rsid w:val="00B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0D568"/>
  <w15:docId w15:val="{7C5B914D-95B1-D846-81D8-7CB189F3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0F3D52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65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E9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semiHidden/>
    <w:rsid w:val="006F4A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4A97"/>
  </w:style>
  <w:style w:type="character" w:customStyle="1" w:styleId="text">
    <w:name w:val="text"/>
    <w:rsid w:val="00D622C9"/>
  </w:style>
  <w:style w:type="paragraph" w:styleId="FootnoteText">
    <w:name w:val="footnote text"/>
    <w:basedOn w:val="Normal"/>
    <w:link w:val="FootnoteTextChar"/>
    <w:uiPriority w:val="99"/>
    <w:semiHidden/>
    <w:unhideWhenUsed/>
    <w:rsid w:val="00AF1303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F1303"/>
    <w:rPr>
      <w:rFonts w:ascii="Arial" w:hAnsi="Arial"/>
    </w:rPr>
  </w:style>
  <w:style w:type="character" w:styleId="FootnoteReference">
    <w:name w:val="footnote reference"/>
    <w:uiPriority w:val="99"/>
    <w:semiHidden/>
    <w:unhideWhenUsed/>
    <w:rsid w:val="00AF1303"/>
    <w:rPr>
      <w:vertAlign w:val="superscript"/>
    </w:rPr>
  </w:style>
  <w:style w:type="character" w:customStyle="1" w:styleId="small-caps">
    <w:name w:val="small-caps"/>
    <w:rsid w:val="00A02AFB"/>
  </w:style>
  <w:style w:type="character" w:customStyle="1" w:styleId="woj">
    <w:name w:val="woj"/>
    <w:rsid w:val="00A02AFB"/>
  </w:style>
  <w:style w:type="character" w:styleId="Hyperlink">
    <w:name w:val="Hyperlink"/>
    <w:uiPriority w:val="99"/>
    <w:semiHidden/>
    <w:unhideWhenUsed/>
    <w:rsid w:val="001A757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76BC2"/>
    <w:rPr>
      <w:rFonts w:ascii="Times New Roman" w:hAnsi="Times New Roman"/>
    </w:rPr>
  </w:style>
  <w:style w:type="character" w:customStyle="1" w:styleId="Heading3Char">
    <w:name w:val="Heading 3 Char"/>
    <w:link w:val="Heading3"/>
    <w:uiPriority w:val="9"/>
    <w:semiHidden/>
    <w:rsid w:val="00FD2652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apple-converted-space">
    <w:name w:val="apple-converted-space"/>
    <w:rsid w:val="005925FB"/>
  </w:style>
  <w:style w:type="paragraph" w:customStyle="1" w:styleId="chapter-2">
    <w:name w:val="chapter-2"/>
    <w:basedOn w:val="Normal"/>
    <w:rsid w:val="00252145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Bulletouter">
    <w:name w:val="Bullet outer"/>
    <w:basedOn w:val="Normal"/>
    <w:rsid w:val="00031099"/>
    <w:pPr>
      <w:numPr>
        <w:numId w:val="1"/>
      </w:numPr>
      <w:spacing w:before="120"/>
    </w:pPr>
  </w:style>
  <w:style w:type="paragraph" w:customStyle="1" w:styleId="Bulletinner">
    <w:name w:val="Bullet inner"/>
    <w:basedOn w:val="Bulletouter"/>
    <w:rsid w:val="00031099"/>
  </w:style>
  <w:style w:type="paragraph" w:styleId="ListParagraph">
    <w:name w:val="List Paragraph"/>
    <w:basedOn w:val="Normal"/>
    <w:uiPriority w:val="34"/>
    <w:qFormat/>
    <w:rsid w:val="00B9695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0kIoMao6t0MIO6E7oOZyMcrq5cSf8RQV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nkXajY6qUYjwPXveZb0ci2pLbA==">AMUW2mUTAMlmHbDnL2qWyjDSF0CVbOVv9n8YB2h72dy4m9cEGwwqscMqeMCYv9irPx+9ZePUlYpzyvc4km+OSa3+lAdgDLwIBRn0F50aNj0ksJsvxnLMExA=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Helmer</dc:creator>
  <cp:lastModifiedBy>JAMIE SCHLUETER</cp:lastModifiedBy>
  <cp:revision>3</cp:revision>
  <cp:lastPrinted>2026-09-09T18:38:00Z</cp:lastPrinted>
  <dcterms:created xsi:type="dcterms:W3CDTF">2026-09-11T04:03:00Z</dcterms:created>
  <dcterms:modified xsi:type="dcterms:W3CDTF">2026-09-11T04:14:00Z</dcterms:modified>
</cp:coreProperties>
</file>