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tabs>
          <w:tab w:val="left" w:leader="none" w:pos="90"/>
          <w:tab w:val="left" w:leader="none" w:pos="10170"/>
        </w:tabs>
        <w:ind w:right="720"/>
        <w:rPr>
          <w:rFonts w:ascii="Calibri" w:cs="Calibri" w:eastAsia="Calibri" w:hAnsi="Calibri"/>
          <w:sz w:val="22"/>
          <w:szCs w:val="22"/>
        </w:rPr>
      </w:pPr>
      <w:r w:rsidDel="00000000" w:rsidR="00000000" w:rsidRPr="00000000">
        <w:rPr>
          <w:rFonts w:ascii="Calibri" w:cs="Calibri" w:eastAsia="Calibri" w:hAnsi="Calibri"/>
          <w:i w:val="0"/>
          <w:sz w:val="22"/>
          <w:szCs w:val="22"/>
          <w:rtl w:val="0"/>
        </w:rPr>
        <w:t xml:space="preserve">Mom2Mom - Priorities</w:t>
      </w:r>
      <w:r w:rsidDel="00000000" w:rsidR="00000000" w:rsidRPr="00000000">
        <w:rPr>
          <w:rtl w:val="0"/>
        </w:rPr>
      </w:r>
    </w:p>
    <w:p w:rsidR="00000000" w:rsidDel="00000000" w:rsidP="00000000" w:rsidRDefault="00000000" w:rsidRPr="00000000" w14:paraId="00000002">
      <w:pPr>
        <w:tabs>
          <w:tab w:val="left" w:leader="none" w:pos="90"/>
          <w:tab w:val="left" w:leader="none" w:pos="10170"/>
        </w:tabs>
        <w:ind w:right="72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Purity</w:t>
      </w:r>
    </w:p>
    <w:p w:rsidR="00000000" w:rsidDel="00000000" w:rsidP="00000000" w:rsidRDefault="00000000" w:rsidRPr="00000000" w14:paraId="00000003">
      <w:pPr>
        <w:tabs>
          <w:tab w:val="left" w:leader="none" w:pos="90"/>
          <w:tab w:val="left" w:leader="none" w:pos="10170"/>
        </w:tabs>
        <w:ind w:right="720"/>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TEACHER NOTES</w:t>
      </w:r>
      <w:r w:rsidDel="00000000" w:rsidR="00000000" w:rsidRPr="00000000">
        <w:rPr>
          <w:rtl w:val="0"/>
        </w:rPr>
      </w:r>
    </w:p>
    <w:p w:rsidR="00000000" w:rsidDel="00000000" w:rsidP="00000000" w:rsidRDefault="00000000" w:rsidRPr="00000000" w14:paraId="00000004">
      <w:pPr>
        <w:tabs>
          <w:tab w:val="left" w:leader="none" w:pos="90"/>
          <w:tab w:val="left" w:leader="none" w:pos="10170"/>
        </w:tabs>
        <w:ind w:right="720"/>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5">
      <w:pPr>
        <w:tabs>
          <w:tab w:val="left" w:leader="none" w:pos="90"/>
          <w:tab w:val="left" w:leader="none" w:pos="10170"/>
        </w:tabs>
        <w:ind w:right="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(Last week’s teaching is in grey.)</w:t>
      </w:r>
      <w:r w:rsidDel="00000000" w:rsidR="00000000" w:rsidRPr="00000000">
        <w:rPr>
          <w:rtl w:val="0"/>
        </w:rPr>
      </w:r>
    </w:p>
    <w:p w:rsidR="00000000" w:rsidDel="00000000" w:rsidP="00000000" w:rsidRDefault="00000000" w:rsidRPr="00000000" w14:paraId="00000006">
      <w:pPr>
        <w:rPr>
          <w:rFonts w:ascii="Calibri" w:cs="Calibri" w:eastAsia="Calibri" w:hAnsi="Calibri"/>
          <w:color w:val="b7b7b7"/>
          <w:sz w:val="22"/>
          <w:szCs w:val="22"/>
        </w:rPr>
      </w:pPr>
      <w:r w:rsidDel="00000000" w:rsidR="00000000" w:rsidRPr="00000000">
        <w:rPr>
          <w:rFonts w:ascii="Calibri" w:cs="Calibri" w:eastAsia="Calibri" w:hAnsi="Calibri"/>
          <w:b w:val="1"/>
          <w:color w:val="b7b7b7"/>
          <w:sz w:val="22"/>
          <w:szCs w:val="22"/>
          <w:rtl w:val="0"/>
        </w:rPr>
        <w:t xml:space="preserve">I.</w:t>
      </w:r>
      <w:r w:rsidDel="00000000" w:rsidR="00000000" w:rsidRPr="00000000">
        <w:rPr>
          <w:rFonts w:ascii="Calibri" w:cs="Calibri" w:eastAsia="Calibri" w:hAnsi="Calibri"/>
          <w:color w:val="b7b7b7"/>
          <w:sz w:val="22"/>
          <w:szCs w:val="22"/>
          <w:rtl w:val="0"/>
        </w:rPr>
        <w:t xml:space="preserve">  </w:t>
      </w:r>
      <w:r w:rsidDel="00000000" w:rsidR="00000000" w:rsidRPr="00000000">
        <w:rPr>
          <w:rFonts w:ascii="Calibri" w:cs="Calibri" w:eastAsia="Calibri" w:hAnsi="Calibri"/>
          <w:color w:val="b7b7b7"/>
          <w:sz w:val="22"/>
          <w:szCs w:val="22"/>
          <w:rtl w:val="0"/>
        </w:rPr>
        <w:t xml:space="preserve">((click))  </w:t>
      </w:r>
      <w:r w:rsidDel="00000000" w:rsidR="00000000" w:rsidRPr="00000000">
        <w:rPr>
          <w:rFonts w:ascii="Calibri" w:cs="Calibri" w:eastAsia="Calibri" w:hAnsi="Calibri"/>
          <w:b w:val="1"/>
          <w:color w:val="b7b7b7"/>
          <w:sz w:val="22"/>
          <w:szCs w:val="22"/>
          <w:rtl w:val="0"/>
        </w:rPr>
        <w:t xml:space="preserve">Purity</w:t>
      </w:r>
      <w:r w:rsidDel="00000000" w:rsidR="00000000" w:rsidRPr="00000000">
        <w:rPr>
          <w:rFonts w:ascii="Calibri" w:cs="Calibri" w:eastAsia="Calibri" w:hAnsi="Calibri"/>
          <w:color w:val="b7b7b7"/>
          <w:sz w:val="22"/>
          <w:szCs w:val="22"/>
          <w:rtl w:val="0"/>
        </w:rPr>
        <w:t xml:space="preserve"> (10 minutes)</w:t>
      </w:r>
    </w:p>
    <w:p w:rsidR="00000000" w:rsidDel="00000000" w:rsidP="00000000" w:rsidRDefault="00000000" w:rsidRPr="00000000" w14:paraId="00000007">
      <w:pPr>
        <w:rPr>
          <w:rFonts w:ascii="Calibri" w:cs="Calibri" w:eastAsia="Calibri" w:hAnsi="Calibri"/>
          <w:color w:val="b7b7b7"/>
          <w:sz w:val="22"/>
          <w:szCs w:val="22"/>
        </w:rPr>
      </w:pPr>
      <w:r w:rsidDel="00000000" w:rsidR="00000000" w:rsidRPr="00000000">
        <w:rPr>
          <w:rtl w:val="0"/>
        </w:rPr>
      </w:r>
    </w:p>
    <w:p w:rsidR="00000000" w:rsidDel="00000000" w:rsidP="00000000" w:rsidRDefault="00000000" w:rsidRPr="00000000" w14:paraId="00000008">
      <w:pPr>
        <w:ind w:left="720" w:firstLine="0"/>
        <w:rPr>
          <w:rFonts w:ascii="Calibri" w:cs="Calibri" w:eastAsia="Calibri" w:hAnsi="Calibri"/>
          <w:b w:val="1"/>
          <w:color w:val="b7b7b7"/>
          <w:sz w:val="22"/>
          <w:szCs w:val="22"/>
        </w:rPr>
      </w:pPr>
      <w:r w:rsidDel="00000000" w:rsidR="00000000" w:rsidRPr="00000000">
        <w:rPr>
          <w:rFonts w:ascii="Calibri" w:cs="Calibri" w:eastAsia="Calibri" w:hAnsi="Calibri"/>
          <w:b w:val="1"/>
          <w:color w:val="b7b7b7"/>
          <w:sz w:val="22"/>
          <w:szCs w:val="22"/>
          <w:rtl w:val="0"/>
        </w:rPr>
        <w:t xml:space="preserve">A.</w:t>
      </w:r>
      <w:r w:rsidDel="00000000" w:rsidR="00000000" w:rsidRPr="00000000">
        <w:rPr>
          <w:rFonts w:ascii="Calibri" w:cs="Calibri" w:eastAsia="Calibri" w:hAnsi="Calibri"/>
          <w:color w:val="b7b7b7"/>
          <w:sz w:val="22"/>
          <w:szCs w:val="22"/>
          <w:rtl w:val="0"/>
        </w:rPr>
        <w:t xml:space="preserve">  </w:t>
      </w:r>
      <w:r w:rsidDel="00000000" w:rsidR="00000000" w:rsidRPr="00000000">
        <w:rPr>
          <w:rFonts w:ascii="Calibri" w:cs="Calibri" w:eastAsia="Calibri" w:hAnsi="Calibri"/>
          <w:color w:val="b7b7b7"/>
          <w:sz w:val="22"/>
          <w:szCs w:val="22"/>
          <w:rtl w:val="0"/>
        </w:rPr>
        <w:t xml:space="preserve">((click))  </w:t>
      </w:r>
      <w:r w:rsidDel="00000000" w:rsidR="00000000" w:rsidRPr="00000000">
        <w:rPr>
          <w:rFonts w:ascii="Calibri" w:cs="Calibri" w:eastAsia="Calibri" w:hAnsi="Calibri"/>
          <w:b w:val="1"/>
          <w:color w:val="b7b7b7"/>
          <w:sz w:val="22"/>
          <w:szCs w:val="22"/>
          <w:rtl w:val="0"/>
        </w:rPr>
        <w:t xml:space="preserve">The word for purity used in 1 Thess 4:7 means free from stain or shame.  </w:t>
      </w:r>
      <w:r w:rsidDel="00000000" w:rsidR="00000000" w:rsidRPr="00000000">
        <w:rPr>
          <w:rFonts w:ascii="Calibri" w:cs="Calibri" w:eastAsia="Calibri" w:hAnsi="Calibri"/>
          <w:color w:val="b7b7b7"/>
          <w:sz w:val="22"/>
          <w:szCs w:val="22"/>
          <w:rtl w:val="0"/>
        </w:rPr>
        <w:t xml:space="preserve">Purity is defined as an inner disposition of chastity and innocence.  The word for purity is also commonly used to describe ceremonial purifying for rituals.  The Bible teaches that we can grow in purity.</w:t>
      </w:r>
      <w:r w:rsidDel="00000000" w:rsidR="00000000" w:rsidRPr="00000000">
        <w:rPr>
          <w:rtl w:val="0"/>
        </w:rPr>
      </w:r>
    </w:p>
    <w:p w:rsidR="00000000" w:rsidDel="00000000" w:rsidP="00000000" w:rsidRDefault="00000000" w:rsidRPr="00000000" w14:paraId="00000009">
      <w:pPr>
        <w:ind w:left="720" w:firstLine="0"/>
        <w:rPr>
          <w:rFonts w:ascii="Calibri" w:cs="Calibri" w:eastAsia="Calibri" w:hAnsi="Calibri"/>
          <w:i w:val="1"/>
          <w:color w:val="b7b7b7"/>
          <w:sz w:val="22"/>
          <w:szCs w:val="22"/>
        </w:rPr>
      </w:pPr>
      <w:r w:rsidDel="00000000" w:rsidR="00000000" w:rsidRPr="00000000">
        <w:rPr>
          <w:rFonts w:ascii="Calibri" w:cs="Calibri" w:eastAsia="Calibri" w:hAnsi="Calibri"/>
          <w:i w:val="1"/>
          <w:color w:val="b7b7b7"/>
          <w:sz w:val="22"/>
          <w:szCs w:val="22"/>
          <w:rtl w:val="0"/>
        </w:rPr>
        <w:t xml:space="preserve">Titus 2:3 Older women likewise are to be reverent in their behavior, not malicious gossips, nor enslaved to much wine, teaching what is good, 4 that they may encourage the young women to love their husbands, to love their children, 5 to be sensible, pure, workers at home, kind, being subject to their own husbands, that the word of God may not be dishonored.</w:t>
      </w:r>
    </w:p>
    <w:p w:rsidR="00000000" w:rsidDel="00000000" w:rsidP="00000000" w:rsidRDefault="00000000" w:rsidRPr="00000000" w14:paraId="0000000A">
      <w:pPr>
        <w:rPr>
          <w:rFonts w:ascii="Calibri" w:cs="Calibri" w:eastAsia="Calibri" w:hAnsi="Calibri"/>
          <w:color w:val="b7b7b7"/>
          <w:sz w:val="22"/>
          <w:szCs w:val="22"/>
        </w:rPr>
      </w:pPr>
      <w:r w:rsidDel="00000000" w:rsidR="00000000" w:rsidRPr="00000000">
        <w:rPr>
          <w:rtl w:val="0"/>
        </w:rPr>
      </w:r>
    </w:p>
    <w:p w:rsidR="00000000" w:rsidDel="00000000" w:rsidP="00000000" w:rsidRDefault="00000000" w:rsidRPr="00000000" w14:paraId="0000000B">
      <w:pPr>
        <w:ind w:left="720" w:firstLine="0"/>
        <w:rPr>
          <w:rFonts w:ascii="Calibri" w:cs="Calibri" w:eastAsia="Calibri" w:hAnsi="Calibri"/>
          <w:color w:val="b7b7b7"/>
          <w:sz w:val="22"/>
          <w:szCs w:val="22"/>
        </w:rPr>
      </w:pPr>
      <w:r w:rsidDel="00000000" w:rsidR="00000000" w:rsidRPr="00000000">
        <w:rPr>
          <w:rFonts w:ascii="Calibri" w:cs="Calibri" w:eastAsia="Calibri" w:hAnsi="Calibri"/>
          <w:b w:val="1"/>
          <w:color w:val="b7b7b7"/>
          <w:sz w:val="22"/>
          <w:szCs w:val="22"/>
          <w:rtl w:val="0"/>
        </w:rPr>
        <w:t xml:space="preserve">B</w:t>
      </w:r>
      <w:r w:rsidDel="00000000" w:rsidR="00000000" w:rsidRPr="00000000">
        <w:rPr>
          <w:rFonts w:ascii="Calibri" w:cs="Calibri" w:eastAsia="Calibri" w:hAnsi="Calibri"/>
          <w:b w:val="1"/>
          <w:color w:val="b7b7b7"/>
          <w:sz w:val="22"/>
          <w:szCs w:val="22"/>
          <w:rtl w:val="0"/>
        </w:rPr>
        <w:t xml:space="preserve">.</w:t>
      </w:r>
      <w:r w:rsidDel="00000000" w:rsidR="00000000" w:rsidRPr="00000000">
        <w:rPr>
          <w:rFonts w:ascii="Calibri" w:cs="Calibri" w:eastAsia="Calibri" w:hAnsi="Calibri"/>
          <w:color w:val="b7b7b7"/>
          <w:sz w:val="22"/>
          <w:szCs w:val="22"/>
          <w:rtl w:val="0"/>
        </w:rPr>
        <w:t xml:space="preserve">  ((click))  </w:t>
      </w:r>
      <w:r w:rsidDel="00000000" w:rsidR="00000000" w:rsidRPr="00000000">
        <w:rPr>
          <w:rFonts w:ascii="Calibri" w:cs="Calibri" w:eastAsia="Calibri" w:hAnsi="Calibri"/>
          <w:b w:val="1"/>
          <w:color w:val="b7b7b7"/>
          <w:sz w:val="22"/>
          <w:szCs w:val="22"/>
          <w:rtl w:val="0"/>
        </w:rPr>
        <w:t xml:space="preserve">I become impure when I am lured with temptation and follow my lust away from the cleanness of what God has defined is right and good.</w:t>
      </w:r>
      <w:r w:rsidDel="00000000" w:rsidR="00000000" w:rsidRPr="00000000">
        <w:rPr>
          <w:rFonts w:ascii="Calibri" w:cs="Calibri" w:eastAsia="Calibri" w:hAnsi="Calibri"/>
          <w:color w:val="b7b7b7"/>
          <w:sz w:val="22"/>
          <w:szCs w:val="22"/>
          <w:rtl w:val="0"/>
        </w:rPr>
        <w:t xml:space="preserve"> Seeing or thinking something that displeases God does not make me impure.  I can’t always control what I see or what immediately pops into your thoughts, but I can and must control my response to the things I see and think.</w:t>
      </w:r>
    </w:p>
    <w:p w:rsidR="00000000" w:rsidDel="00000000" w:rsidP="00000000" w:rsidRDefault="00000000" w:rsidRPr="00000000" w14:paraId="0000000C">
      <w:pPr>
        <w:ind w:left="720" w:firstLine="0"/>
        <w:rPr>
          <w:rFonts w:ascii="Calibri" w:cs="Calibri" w:eastAsia="Calibri" w:hAnsi="Calibri"/>
          <w:i w:val="1"/>
          <w:color w:val="b7b7b7"/>
          <w:sz w:val="22"/>
          <w:szCs w:val="22"/>
        </w:rPr>
      </w:pPr>
      <w:r w:rsidDel="00000000" w:rsidR="00000000" w:rsidRPr="00000000">
        <w:rPr>
          <w:rFonts w:ascii="Calibri" w:cs="Calibri" w:eastAsia="Calibri" w:hAnsi="Calibri"/>
          <w:i w:val="1"/>
          <w:color w:val="b7b7b7"/>
          <w:sz w:val="22"/>
          <w:szCs w:val="22"/>
          <w:rtl w:val="0"/>
        </w:rPr>
        <w:t xml:space="preserve">Titus 1:15 To the pure, all things are pure; but to those who are defiled and unbelieving, nothing is pure, but both their mind and their conscience are defiled.</w:t>
      </w:r>
    </w:p>
    <w:p w:rsidR="00000000" w:rsidDel="00000000" w:rsidP="00000000" w:rsidRDefault="00000000" w:rsidRPr="00000000" w14:paraId="0000000D">
      <w:pPr>
        <w:ind w:left="720" w:firstLine="0"/>
        <w:rPr>
          <w:rFonts w:ascii="Calibri" w:cs="Calibri" w:eastAsia="Calibri" w:hAnsi="Calibri"/>
          <w:i w:val="1"/>
          <w:color w:val="b7b7b7"/>
          <w:sz w:val="22"/>
          <w:szCs w:val="22"/>
        </w:rPr>
      </w:pPr>
      <w:r w:rsidDel="00000000" w:rsidR="00000000" w:rsidRPr="00000000">
        <w:rPr>
          <w:rFonts w:ascii="Calibri" w:cs="Calibri" w:eastAsia="Calibri" w:hAnsi="Calibri"/>
          <w:i w:val="1"/>
          <w:color w:val="b7b7b7"/>
          <w:sz w:val="22"/>
          <w:szCs w:val="22"/>
          <w:rtl w:val="0"/>
        </w:rPr>
        <w:t xml:space="preserve">James 1:14 But each one is tempted when he is carried away and enticed by his own lust. 15 Then when lust has conceived, it gives birth to sin; and when sin is accomplished, it brings forth death.</w:t>
      </w:r>
    </w:p>
    <w:p w:rsidR="00000000" w:rsidDel="00000000" w:rsidP="00000000" w:rsidRDefault="00000000" w:rsidRPr="00000000" w14:paraId="0000000E">
      <w:pPr>
        <w:rPr>
          <w:rFonts w:ascii="Calibri" w:cs="Calibri" w:eastAsia="Calibri" w:hAnsi="Calibri"/>
          <w:color w:val="b7b7b7"/>
          <w:sz w:val="22"/>
          <w:szCs w:val="22"/>
        </w:rPr>
      </w:pPr>
      <w:r w:rsidDel="00000000" w:rsidR="00000000" w:rsidRPr="00000000">
        <w:rPr>
          <w:rtl w:val="0"/>
        </w:rPr>
      </w:r>
    </w:p>
    <w:p w:rsidR="00000000" w:rsidDel="00000000" w:rsidP="00000000" w:rsidRDefault="00000000" w:rsidRPr="00000000" w14:paraId="0000000F">
      <w:pPr>
        <w:ind w:left="720" w:firstLine="0"/>
        <w:rPr>
          <w:rFonts w:ascii="Calibri" w:cs="Calibri" w:eastAsia="Calibri" w:hAnsi="Calibri"/>
          <w:color w:val="b7b7b7"/>
          <w:sz w:val="22"/>
          <w:szCs w:val="22"/>
        </w:rPr>
      </w:pPr>
      <w:r w:rsidDel="00000000" w:rsidR="00000000" w:rsidRPr="00000000">
        <w:rPr>
          <w:rFonts w:ascii="Calibri" w:cs="Calibri" w:eastAsia="Calibri" w:hAnsi="Calibri"/>
          <w:b w:val="1"/>
          <w:color w:val="b7b7b7"/>
          <w:sz w:val="22"/>
          <w:szCs w:val="22"/>
          <w:rtl w:val="0"/>
        </w:rPr>
        <w:t xml:space="preserve">C.</w:t>
      </w:r>
      <w:r w:rsidDel="00000000" w:rsidR="00000000" w:rsidRPr="00000000">
        <w:rPr>
          <w:rFonts w:ascii="Calibri" w:cs="Calibri" w:eastAsia="Calibri" w:hAnsi="Calibri"/>
          <w:color w:val="b7b7b7"/>
          <w:sz w:val="22"/>
          <w:szCs w:val="22"/>
          <w:rtl w:val="0"/>
        </w:rPr>
        <w:t xml:space="preserve">  </w:t>
      </w:r>
      <w:r w:rsidDel="00000000" w:rsidR="00000000" w:rsidRPr="00000000">
        <w:rPr>
          <w:rFonts w:ascii="Calibri" w:cs="Calibri" w:eastAsia="Calibri" w:hAnsi="Calibri"/>
          <w:color w:val="b7b7b7"/>
          <w:sz w:val="22"/>
          <w:szCs w:val="22"/>
          <w:rtl w:val="0"/>
        </w:rPr>
        <w:t xml:space="preserve">((click)) </w:t>
      </w:r>
      <w:r w:rsidDel="00000000" w:rsidR="00000000" w:rsidRPr="00000000">
        <w:rPr>
          <w:rFonts w:ascii="Calibri" w:cs="Calibri" w:eastAsia="Calibri" w:hAnsi="Calibri"/>
          <w:b w:val="1"/>
          <w:color w:val="b7b7b7"/>
          <w:sz w:val="22"/>
          <w:szCs w:val="22"/>
          <w:rtl w:val="0"/>
        </w:rPr>
        <w:t xml:space="preserve">Purity can be restored after it is lost.</w:t>
      </w:r>
      <w:r w:rsidDel="00000000" w:rsidR="00000000" w:rsidRPr="00000000">
        <w:rPr>
          <w:rFonts w:ascii="Calibri" w:cs="Calibri" w:eastAsia="Calibri" w:hAnsi="Calibri"/>
          <w:color w:val="b7b7b7"/>
          <w:sz w:val="22"/>
          <w:szCs w:val="22"/>
          <w:rtl w:val="0"/>
        </w:rPr>
        <w:t xml:space="preserve"> Purity is restored with repentance, initially beginning at salvation. After salvation, we are cleansed through confession and repentance to God the Father.</w:t>
      </w:r>
    </w:p>
    <w:p w:rsidR="00000000" w:rsidDel="00000000" w:rsidP="00000000" w:rsidRDefault="00000000" w:rsidRPr="00000000" w14:paraId="00000010">
      <w:pPr>
        <w:ind w:left="720" w:firstLine="0"/>
        <w:rPr>
          <w:rFonts w:ascii="Calibri" w:cs="Calibri" w:eastAsia="Calibri" w:hAnsi="Calibri"/>
          <w:color w:val="b7b7b7"/>
          <w:sz w:val="22"/>
          <w:szCs w:val="22"/>
        </w:rPr>
      </w:pPr>
      <w:r w:rsidDel="00000000" w:rsidR="00000000" w:rsidRPr="00000000">
        <w:rPr>
          <w:rFonts w:ascii="Calibri" w:cs="Calibri" w:eastAsia="Calibri" w:hAnsi="Calibri"/>
          <w:i w:val="1"/>
          <w:color w:val="b7b7b7"/>
          <w:sz w:val="22"/>
          <w:szCs w:val="22"/>
          <w:rtl w:val="0"/>
        </w:rPr>
        <w:t xml:space="preserve">1 Corinthians 6:9-11 Or do you not know that the unrighteous shall not inherit the kingdom of God? Do not be deceived; neither fornicators, nor idolaters, nor adulterers, nor effeminate, nor homosexuals, 10 nor thieves, nor the covetous, nor drunkards, nor revilers, nor swindlers, shall inherit the kingdom of God. 11 And such were some of you; but you were washed, but you were sanctified, but you were justified in the name of the Lord Jesus Christ, and in the Spirit of our God</w:t>
      </w:r>
      <w:r w:rsidDel="00000000" w:rsidR="00000000" w:rsidRPr="00000000">
        <w:rPr>
          <w:rFonts w:ascii="Calibri" w:cs="Calibri" w:eastAsia="Calibri" w:hAnsi="Calibri"/>
          <w:color w:val="b7b7b7"/>
          <w:sz w:val="22"/>
          <w:szCs w:val="22"/>
          <w:rtl w:val="0"/>
        </w:rPr>
        <w:t xml:space="preserve">.</w:t>
      </w:r>
    </w:p>
    <w:p w:rsidR="00000000" w:rsidDel="00000000" w:rsidP="00000000" w:rsidRDefault="00000000" w:rsidRPr="00000000" w14:paraId="00000011">
      <w:pPr>
        <w:ind w:left="720" w:firstLine="0"/>
        <w:rPr>
          <w:rFonts w:ascii="Calibri" w:cs="Calibri" w:eastAsia="Calibri" w:hAnsi="Calibri"/>
          <w:i w:val="1"/>
          <w:color w:val="b7b7b7"/>
          <w:sz w:val="22"/>
          <w:szCs w:val="22"/>
        </w:rPr>
      </w:pPr>
      <w:r w:rsidDel="00000000" w:rsidR="00000000" w:rsidRPr="00000000">
        <w:rPr>
          <w:rFonts w:ascii="Calibri" w:cs="Calibri" w:eastAsia="Calibri" w:hAnsi="Calibri"/>
          <w:i w:val="1"/>
          <w:color w:val="b7b7b7"/>
          <w:sz w:val="22"/>
          <w:szCs w:val="22"/>
          <w:rtl w:val="0"/>
        </w:rPr>
        <w:t xml:space="preserve">1 John 1:9 If we confess our sins, He is faithful and righteous to forgive us our sins and to cleanse us from all unrighteousness.</w:t>
      </w:r>
    </w:p>
    <w:p w:rsidR="00000000" w:rsidDel="00000000" w:rsidP="00000000" w:rsidRDefault="00000000" w:rsidRPr="00000000" w14:paraId="00000012">
      <w:pPr>
        <w:rPr>
          <w:rFonts w:ascii="Calibri" w:cs="Calibri" w:eastAsia="Calibri" w:hAnsi="Calibri"/>
          <w:color w:val="b7b7b7"/>
          <w:sz w:val="22"/>
          <w:szCs w:val="22"/>
        </w:rPr>
      </w:pPr>
      <w:r w:rsidDel="00000000" w:rsidR="00000000" w:rsidRPr="00000000">
        <w:rPr>
          <w:rtl w:val="0"/>
        </w:rPr>
      </w:r>
    </w:p>
    <w:p w:rsidR="00000000" w:rsidDel="00000000" w:rsidP="00000000" w:rsidRDefault="00000000" w:rsidRPr="00000000" w14:paraId="00000013">
      <w:pPr>
        <w:ind w:left="720" w:firstLine="0"/>
        <w:rPr>
          <w:rFonts w:ascii="Calibri" w:cs="Calibri" w:eastAsia="Calibri" w:hAnsi="Calibri"/>
          <w:i w:val="1"/>
          <w:color w:val="b7b7b7"/>
          <w:sz w:val="22"/>
          <w:szCs w:val="22"/>
        </w:rPr>
      </w:pPr>
      <w:r w:rsidDel="00000000" w:rsidR="00000000" w:rsidRPr="00000000">
        <w:rPr>
          <w:rFonts w:ascii="Calibri" w:cs="Calibri" w:eastAsia="Calibri" w:hAnsi="Calibri"/>
          <w:b w:val="1"/>
          <w:color w:val="b7b7b7"/>
          <w:sz w:val="22"/>
          <w:szCs w:val="22"/>
          <w:rtl w:val="0"/>
        </w:rPr>
        <w:t xml:space="preserve">D.</w:t>
      </w:r>
      <w:r w:rsidDel="00000000" w:rsidR="00000000" w:rsidRPr="00000000">
        <w:rPr>
          <w:rFonts w:ascii="Calibri" w:cs="Calibri" w:eastAsia="Calibri" w:hAnsi="Calibri"/>
          <w:color w:val="b7b7b7"/>
          <w:sz w:val="22"/>
          <w:szCs w:val="22"/>
          <w:rtl w:val="0"/>
        </w:rPr>
        <w:t xml:space="preserve">  </w:t>
      </w:r>
      <w:r w:rsidDel="00000000" w:rsidR="00000000" w:rsidRPr="00000000">
        <w:rPr>
          <w:rFonts w:ascii="Calibri" w:cs="Calibri" w:eastAsia="Calibri" w:hAnsi="Calibri"/>
          <w:color w:val="b7b7b7"/>
          <w:sz w:val="22"/>
          <w:szCs w:val="22"/>
          <w:rtl w:val="0"/>
        </w:rPr>
        <w:t xml:space="preserve">((click))  </w:t>
      </w:r>
      <w:r w:rsidDel="00000000" w:rsidR="00000000" w:rsidRPr="00000000">
        <w:rPr>
          <w:rFonts w:ascii="Calibri" w:cs="Calibri" w:eastAsia="Calibri" w:hAnsi="Calibri"/>
          <w:b w:val="1"/>
          <w:color w:val="b7b7b7"/>
          <w:sz w:val="22"/>
          <w:szCs w:val="22"/>
          <w:rtl w:val="0"/>
        </w:rPr>
        <w:t xml:space="preserve">We should actively run from impurity, not purposely exposing ourselves to it or seeing how much we can handle. </w:t>
      </w:r>
      <w:r w:rsidDel="00000000" w:rsidR="00000000" w:rsidRPr="00000000">
        <w:rPr>
          <w:rFonts w:ascii="Calibri" w:cs="Calibri" w:eastAsia="Calibri" w:hAnsi="Calibri"/>
          <w:color w:val="b7b7b7"/>
          <w:sz w:val="22"/>
          <w:szCs w:val="22"/>
          <w:rtl w:val="0"/>
        </w:rPr>
        <w:t xml:space="preserve">We must view all sin as God does. God doesn’t tell us to logically think through which impurities we think are impure enough to flee from.  God tells us to consider all impurities as impure as He does.</w:t>
      </w:r>
      <w:r w:rsidDel="00000000" w:rsidR="00000000" w:rsidRPr="00000000">
        <w:rPr>
          <w:rtl w:val="0"/>
        </w:rPr>
      </w:r>
    </w:p>
    <w:p w:rsidR="00000000" w:rsidDel="00000000" w:rsidP="00000000" w:rsidRDefault="00000000" w:rsidRPr="00000000" w14:paraId="00000014">
      <w:pPr>
        <w:ind w:left="720" w:firstLine="0"/>
        <w:rPr>
          <w:rFonts w:ascii="Calibri" w:cs="Calibri" w:eastAsia="Calibri" w:hAnsi="Calibri"/>
          <w:i w:val="1"/>
          <w:color w:val="b7b7b7"/>
          <w:sz w:val="22"/>
          <w:szCs w:val="22"/>
        </w:rPr>
      </w:pPr>
      <w:r w:rsidDel="00000000" w:rsidR="00000000" w:rsidRPr="00000000">
        <w:rPr>
          <w:rFonts w:ascii="Calibri" w:cs="Calibri" w:eastAsia="Calibri" w:hAnsi="Calibri"/>
          <w:i w:val="1"/>
          <w:color w:val="b7b7b7"/>
          <w:sz w:val="22"/>
          <w:szCs w:val="22"/>
          <w:rtl w:val="0"/>
        </w:rPr>
        <w:t xml:space="preserve">I Cor 6:18-20 18 Flee immorality (sexual impurity). Every other sin that a man commits is outside the body, but the immoral man sins against his own body. 19 Or do you not know that your body is a temple of the Holy Spirit who is in you, whom you have from God, and that you are not your own? 20 For you have been bought with a price: therefore glorify God in your body.</w:t>
      </w:r>
    </w:p>
    <w:p w:rsidR="00000000" w:rsidDel="00000000" w:rsidP="00000000" w:rsidRDefault="00000000" w:rsidRPr="00000000" w14:paraId="00000015">
      <w:pPr>
        <w:ind w:left="720" w:firstLine="0"/>
        <w:rPr>
          <w:rFonts w:ascii="Calibri" w:cs="Calibri" w:eastAsia="Calibri" w:hAnsi="Calibri"/>
          <w:i w:val="1"/>
          <w:color w:val="b7b7b7"/>
          <w:sz w:val="22"/>
          <w:szCs w:val="22"/>
        </w:rPr>
      </w:pPr>
      <w:r w:rsidDel="00000000" w:rsidR="00000000" w:rsidRPr="00000000">
        <w:rPr>
          <w:rFonts w:ascii="Calibri" w:cs="Calibri" w:eastAsia="Calibri" w:hAnsi="Calibri"/>
          <w:i w:val="1"/>
          <w:color w:val="b7b7b7"/>
          <w:sz w:val="22"/>
          <w:szCs w:val="22"/>
          <w:rtl w:val="0"/>
        </w:rPr>
        <w:t xml:space="preserve">2 Timothy 2: 22 Now flee from youthful lusts, and pursue righteousness, faith, love and peace, with those who call on the Lord from a pure heart.</w:t>
      </w:r>
    </w:p>
    <w:p w:rsidR="00000000" w:rsidDel="00000000" w:rsidP="00000000" w:rsidRDefault="00000000" w:rsidRPr="00000000" w14:paraId="00000016">
      <w:pPr>
        <w:ind w:left="720" w:firstLine="0"/>
        <w:rPr>
          <w:rFonts w:ascii="Calibri" w:cs="Calibri" w:eastAsia="Calibri" w:hAnsi="Calibri"/>
          <w:i w:val="1"/>
          <w:color w:val="b7b7b7"/>
          <w:sz w:val="22"/>
          <w:szCs w:val="22"/>
        </w:rPr>
      </w:pPr>
      <w:r w:rsidDel="00000000" w:rsidR="00000000" w:rsidRPr="00000000">
        <w:rPr>
          <w:rtl w:val="0"/>
        </w:rPr>
      </w:r>
    </w:p>
    <w:p w:rsidR="00000000" w:rsidDel="00000000" w:rsidP="00000000" w:rsidRDefault="00000000" w:rsidRPr="00000000" w14:paraId="00000017">
      <w:pPr>
        <w:ind w:left="720" w:firstLine="0"/>
        <w:rPr>
          <w:rFonts w:ascii="Calibri" w:cs="Calibri" w:eastAsia="Calibri" w:hAnsi="Calibri"/>
          <w:color w:val="b7b7b7"/>
          <w:sz w:val="22"/>
          <w:szCs w:val="22"/>
        </w:rPr>
      </w:pPr>
      <w:r w:rsidDel="00000000" w:rsidR="00000000" w:rsidRPr="00000000">
        <w:rPr>
          <w:rFonts w:ascii="Calibri" w:cs="Calibri" w:eastAsia="Calibri" w:hAnsi="Calibri"/>
          <w:b w:val="1"/>
          <w:color w:val="b7b7b7"/>
          <w:sz w:val="22"/>
          <w:szCs w:val="22"/>
          <w:rtl w:val="0"/>
        </w:rPr>
        <w:t xml:space="preserve">E.</w:t>
      </w:r>
      <w:r w:rsidDel="00000000" w:rsidR="00000000" w:rsidRPr="00000000">
        <w:rPr>
          <w:rFonts w:ascii="Calibri" w:cs="Calibri" w:eastAsia="Calibri" w:hAnsi="Calibri"/>
          <w:color w:val="b7b7b7"/>
          <w:sz w:val="22"/>
          <w:szCs w:val="22"/>
          <w:rtl w:val="0"/>
        </w:rPr>
        <w:t xml:space="preserve">  ((click))  </w:t>
      </w:r>
      <w:r w:rsidDel="00000000" w:rsidR="00000000" w:rsidRPr="00000000">
        <w:rPr>
          <w:rFonts w:ascii="Calibri" w:cs="Calibri" w:eastAsia="Calibri" w:hAnsi="Calibri"/>
          <w:b w:val="1"/>
          <w:color w:val="b7b7b7"/>
          <w:sz w:val="22"/>
          <w:szCs w:val="22"/>
          <w:rtl w:val="0"/>
        </w:rPr>
        <w:t xml:space="preserve">We will be held accountable for all of the decisions made while in these mortal bodies.</w:t>
      </w:r>
      <w:r w:rsidDel="00000000" w:rsidR="00000000" w:rsidRPr="00000000">
        <w:rPr>
          <w:rFonts w:ascii="Calibri" w:cs="Calibri" w:eastAsia="Calibri" w:hAnsi="Calibri"/>
          <w:color w:val="b7b7b7"/>
          <w:sz w:val="22"/>
          <w:szCs w:val="22"/>
          <w:rtl w:val="0"/>
        </w:rPr>
        <w:t xml:space="preserve">  We want to make decisions that will help us give a good account for both actions as well as thoughts.  God says that we will actually be rewarded for those decisions we make that are pleasing to God.  It is in our best interest to do everything we can to make it easy to give a good account to God one day.</w:t>
      </w:r>
    </w:p>
    <w:p w:rsidR="00000000" w:rsidDel="00000000" w:rsidP="00000000" w:rsidRDefault="00000000" w:rsidRPr="00000000" w14:paraId="00000018">
      <w:pPr>
        <w:ind w:left="720" w:firstLine="0"/>
        <w:rPr>
          <w:rFonts w:ascii="Calibri" w:cs="Calibri" w:eastAsia="Calibri" w:hAnsi="Calibri"/>
          <w:i w:val="1"/>
          <w:color w:val="b7b7b7"/>
          <w:sz w:val="22"/>
          <w:szCs w:val="22"/>
        </w:rPr>
      </w:pPr>
      <w:r w:rsidDel="00000000" w:rsidR="00000000" w:rsidRPr="00000000">
        <w:rPr>
          <w:rFonts w:ascii="Calibri" w:cs="Calibri" w:eastAsia="Calibri" w:hAnsi="Calibri"/>
          <w:i w:val="1"/>
          <w:color w:val="b7b7b7"/>
          <w:sz w:val="22"/>
          <w:szCs w:val="22"/>
          <w:rtl w:val="0"/>
        </w:rPr>
        <w:t xml:space="preserve">II Cor 5:10 For we must all appear before the judgment seat of Christ, so that each one may be recompensed for his deeds in the body, according to what he has done, whether good or bad.</w:t>
      </w:r>
    </w:p>
    <w:p w:rsidR="00000000" w:rsidDel="00000000" w:rsidP="00000000" w:rsidRDefault="00000000" w:rsidRPr="00000000" w14:paraId="00000019">
      <w:pPr>
        <w:rPr>
          <w:rFonts w:ascii="Calibri" w:cs="Calibri" w:eastAsia="Calibri" w:hAnsi="Calibri"/>
          <w:b w:val="1"/>
          <w:color w:val="b7b7b7"/>
          <w:sz w:val="22"/>
          <w:szCs w:val="22"/>
        </w:rPr>
      </w:pPr>
      <w:r w:rsidDel="00000000" w:rsidR="00000000" w:rsidRPr="00000000">
        <w:rPr>
          <w:rtl w:val="0"/>
        </w:rPr>
      </w:r>
    </w:p>
    <w:p w:rsidR="00000000" w:rsidDel="00000000" w:rsidP="00000000" w:rsidRDefault="00000000" w:rsidRPr="00000000" w14:paraId="0000001A">
      <w:pPr>
        <w:rPr>
          <w:rFonts w:ascii="Calibri" w:cs="Calibri" w:eastAsia="Calibri" w:hAnsi="Calibri"/>
          <w:color w:val="b7b7b7"/>
          <w:sz w:val="22"/>
          <w:szCs w:val="22"/>
        </w:rPr>
      </w:pPr>
      <w:r w:rsidDel="00000000" w:rsidR="00000000" w:rsidRPr="00000000">
        <w:rPr>
          <w:rtl w:val="0"/>
        </w:rPr>
      </w:r>
    </w:p>
    <w:p w:rsidR="00000000" w:rsidDel="00000000" w:rsidP="00000000" w:rsidRDefault="00000000" w:rsidRPr="00000000" w14:paraId="0000001B">
      <w:pPr>
        <w:rPr>
          <w:rFonts w:ascii="Calibri" w:cs="Calibri" w:eastAsia="Calibri" w:hAnsi="Calibri"/>
          <w:color w:val="b7b7b7"/>
          <w:sz w:val="22"/>
          <w:szCs w:val="22"/>
        </w:rPr>
      </w:pPr>
      <w:r w:rsidDel="00000000" w:rsidR="00000000" w:rsidRPr="00000000">
        <w:rPr>
          <w:rFonts w:ascii="Calibri" w:cs="Calibri" w:eastAsia="Calibri" w:hAnsi="Calibri"/>
          <w:b w:val="1"/>
          <w:color w:val="b7b7b7"/>
          <w:sz w:val="22"/>
          <w:szCs w:val="22"/>
          <w:rtl w:val="0"/>
        </w:rPr>
        <w:t xml:space="preserve">II.</w:t>
      </w:r>
      <w:r w:rsidDel="00000000" w:rsidR="00000000" w:rsidRPr="00000000">
        <w:rPr>
          <w:rFonts w:ascii="Calibri" w:cs="Calibri" w:eastAsia="Calibri" w:hAnsi="Calibri"/>
          <w:color w:val="b7b7b7"/>
          <w:sz w:val="22"/>
          <w:szCs w:val="22"/>
          <w:rtl w:val="0"/>
        </w:rPr>
        <w:t xml:space="preserve">  </w:t>
      </w:r>
      <w:r w:rsidDel="00000000" w:rsidR="00000000" w:rsidRPr="00000000">
        <w:rPr>
          <w:rFonts w:ascii="Calibri" w:cs="Calibri" w:eastAsia="Calibri" w:hAnsi="Calibri"/>
          <w:color w:val="b7b7b7"/>
          <w:sz w:val="22"/>
          <w:szCs w:val="22"/>
          <w:rtl w:val="0"/>
        </w:rPr>
        <w:t xml:space="preserve">((click))  </w:t>
      </w:r>
      <w:r w:rsidDel="00000000" w:rsidR="00000000" w:rsidRPr="00000000">
        <w:rPr>
          <w:rFonts w:ascii="Calibri" w:cs="Calibri" w:eastAsia="Calibri" w:hAnsi="Calibri"/>
          <w:b w:val="1"/>
          <w:color w:val="b7b7b7"/>
          <w:sz w:val="22"/>
          <w:szCs w:val="22"/>
          <w:rtl w:val="0"/>
        </w:rPr>
        <w:t xml:space="preserve">Guard Your Purity </w:t>
      </w:r>
      <w:r w:rsidDel="00000000" w:rsidR="00000000" w:rsidRPr="00000000">
        <w:rPr>
          <w:rFonts w:ascii="Calibri" w:cs="Calibri" w:eastAsia="Calibri" w:hAnsi="Calibri"/>
          <w:color w:val="b7b7b7"/>
          <w:sz w:val="22"/>
          <w:szCs w:val="22"/>
          <w:rtl w:val="0"/>
        </w:rPr>
        <w:t xml:space="preserve">(10 minutes)</w:t>
      </w:r>
    </w:p>
    <w:p w:rsidR="00000000" w:rsidDel="00000000" w:rsidP="00000000" w:rsidRDefault="00000000" w:rsidRPr="00000000" w14:paraId="0000001C">
      <w:pPr>
        <w:ind w:left="720" w:firstLine="0"/>
        <w:rPr>
          <w:rFonts w:ascii="Calibri" w:cs="Calibri" w:eastAsia="Calibri" w:hAnsi="Calibri"/>
          <w:color w:val="b7b7b7"/>
          <w:sz w:val="22"/>
          <w:szCs w:val="22"/>
        </w:rPr>
      </w:pPr>
      <w:r w:rsidDel="00000000" w:rsidR="00000000" w:rsidRPr="00000000">
        <w:rPr>
          <w:rFonts w:ascii="Calibri" w:cs="Calibri" w:eastAsia="Calibri" w:hAnsi="Calibri"/>
          <w:b w:val="1"/>
          <w:color w:val="b7b7b7"/>
          <w:sz w:val="22"/>
          <w:szCs w:val="22"/>
          <w:rtl w:val="0"/>
        </w:rPr>
        <w:t xml:space="preserve">A.  </w:t>
      </w:r>
      <w:r w:rsidDel="00000000" w:rsidR="00000000" w:rsidRPr="00000000">
        <w:rPr>
          <w:rFonts w:ascii="Calibri" w:cs="Calibri" w:eastAsia="Calibri" w:hAnsi="Calibri"/>
          <w:color w:val="b7b7b7"/>
          <w:sz w:val="22"/>
          <w:szCs w:val="22"/>
          <w:rtl w:val="0"/>
        </w:rPr>
        <w:t xml:space="preserve">((click))  </w:t>
      </w:r>
      <w:r w:rsidDel="00000000" w:rsidR="00000000" w:rsidRPr="00000000">
        <w:rPr>
          <w:rFonts w:ascii="Calibri" w:cs="Calibri" w:eastAsia="Calibri" w:hAnsi="Calibri"/>
          <w:b w:val="1"/>
          <w:color w:val="b7b7b7"/>
          <w:sz w:val="22"/>
          <w:szCs w:val="22"/>
          <w:rtl w:val="0"/>
        </w:rPr>
        <w:t xml:space="preserve">It is important to develop personal standards for your life (in all areas) using God’s Word as your motivation and source of truth.</w:t>
      </w:r>
      <w:r w:rsidDel="00000000" w:rsidR="00000000" w:rsidRPr="00000000">
        <w:rPr>
          <w:rFonts w:ascii="Calibri" w:cs="Calibri" w:eastAsia="Calibri" w:hAnsi="Calibri"/>
          <w:color w:val="b7b7b7"/>
          <w:sz w:val="22"/>
          <w:szCs w:val="22"/>
          <w:rtl w:val="0"/>
        </w:rPr>
        <w:t xml:space="preserve">  It is important to have generalized “rules of conduct” that guide our decisions.  This makes it easier for us to function, so we don’t have to think through every single decision in great detail prior to acting or in the heat of the moment.  Don’t apply your personal “rules of conduct” legalistically, as if following the standards keeps you pure. </w:t>
      </w:r>
      <w:r w:rsidDel="00000000" w:rsidR="00000000" w:rsidRPr="00000000">
        <w:rPr>
          <w:rFonts w:ascii="Calibri" w:cs="Calibri" w:eastAsia="Calibri" w:hAnsi="Calibri"/>
          <w:b w:val="1"/>
          <w:color w:val="b7b7b7"/>
          <w:sz w:val="22"/>
          <w:szCs w:val="22"/>
          <w:rtl w:val="0"/>
        </w:rPr>
        <w:t xml:space="preserve"> </w:t>
      </w:r>
      <w:r w:rsidDel="00000000" w:rsidR="00000000" w:rsidRPr="00000000">
        <w:rPr>
          <w:rFonts w:ascii="Calibri" w:cs="Calibri" w:eastAsia="Calibri" w:hAnsi="Calibri"/>
          <w:color w:val="b7b7b7"/>
          <w:sz w:val="22"/>
          <w:szCs w:val="22"/>
          <w:rtl w:val="0"/>
        </w:rPr>
        <w:t xml:space="preserve">Some people who look at Christians trying to remain pure think that they are being extreme.  How extreme should we be in avoiding sin?</w:t>
      </w:r>
    </w:p>
    <w:p w:rsidR="00000000" w:rsidDel="00000000" w:rsidP="00000000" w:rsidRDefault="00000000" w:rsidRPr="00000000" w14:paraId="0000001D">
      <w:pPr>
        <w:ind w:left="720" w:firstLine="0"/>
        <w:rPr>
          <w:rFonts w:ascii="Calibri" w:cs="Calibri" w:eastAsia="Calibri" w:hAnsi="Calibri"/>
          <w:color w:val="b7b7b7"/>
          <w:sz w:val="22"/>
          <w:szCs w:val="22"/>
        </w:rPr>
      </w:pPr>
      <w:r w:rsidDel="00000000" w:rsidR="00000000" w:rsidRPr="00000000">
        <w:rPr>
          <w:rtl w:val="0"/>
        </w:rPr>
      </w:r>
    </w:p>
    <w:p w:rsidR="00000000" w:rsidDel="00000000" w:rsidP="00000000" w:rsidRDefault="00000000" w:rsidRPr="00000000" w14:paraId="0000001E">
      <w:pPr>
        <w:ind w:left="720" w:firstLine="0"/>
        <w:rPr>
          <w:rFonts w:ascii="Calibri" w:cs="Calibri" w:eastAsia="Calibri" w:hAnsi="Calibri"/>
          <w:color w:val="b7b7b7"/>
          <w:sz w:val="22"/>
          <w:szCs w:val="22"/>
        </w:rPr>
      </w:pPr>
      <w:r w:rsidDel="00000000" w:rsidR="00000000" w:rsidRPr="00000000">
        <w:rPr>
          <w:rFonts w:ascii="Calibri" w:cs="Calibri" w:eastAsia="Calibri" w:hAnsi="Calibri"/>
          <w:b w:val="1"/>
          <w:color w:val="b7b7b7"/>
          <w:sz w:val="22"/>
          <w:szCs w:val="22"/>
          <w:rtl w:val="0"/>
        </w:rPr>
        <w:t xml:space="preserve">B.</w:t>
      </w:r>
      <w:r w:rsidDel="00000000" w:rsidR="00000000" w:rsidRPr="00000000">
        <w:rPr>
          <w:rFonts w:ascii="Calibri" w:cs="Calibri" w:eastAsia="Calibri" w:hAnsi="Calibri"/>
          <w:color w:val="b7b7b7"/>
          <w:sz w:val="22"/>
          <w:szCs w:val="22"/>
          <w:rtl w:val="0"/>
        </w:rPr>
        <w:t xml:space="preserve"> ((click))  </w:t>
      </w:r>
      <w:r w:rsidDel="00000000" w:rsidR="00000000" w:rsidRPr="00000000">
        <w:rPr>
          <w:rFonts w:ascii="Calibri" w:cs="Calibri" w:eastAsia="Calibri" w:hAnsi="Calibri"/>
          <w:b w:val="1"/>
          <w:color w:val="b7b7b7"/>
          <w:sz w:val="22"/>
          <w:szCs w:val="22"/>
          <w:rtl w:val="0"/>
        </w:rPr>
        <w:t xml:space="preserve">Use personal purity standards as a tool for personal holiness.</w:t>
      </w:r>
      <w:r w:rsidDel="00000000" w:rsidR="00000000" w:rsidRPr="00000000">
        <w:rPr>
          <w:rFonts w:ascii="Calibri" w:cs="Calibri" w:eastAsia="Calibri" w:hAnsi="Calibri"/>
          <w:color w:val="b7b7b7"/>
          <w:sz w:val="22"/>
          <w:szCs w:val="22"/>
          <w:rtl w:val="0"/>
        </w:rPr>
        <w:t xml:space="preserve"> However, don’t expect all other Christians to hold the same standards unless the standard is clearly commanded in Scripture.  Know why you do what you do, and make sure you can tie your standards back to Biblical mandates or principals instead of human logic.  </w:t>
      </w:r>
    </w:p>
    <w:p w:rsidR="00000000" w:rsidDel="00000000" w:rsidP="00000000" w:rsidRDefault="00000000" w:rsidRPr="00000000" w14:paraId="0000001F">
      <w:pPr>
        <w:ind w:left="1440" w:firstLine="0"/>
        <w:rPr>
          <w:rFonts w:ascii="Calibri" w:cs="Calibri" w:eastAsia="Calibri" w:hAnsi="Calibri"/>
          <w:color w:val="b7b7b7"/>
          <w:sz w:val="22"/>
          <w:szCs w:val="22"/>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b7b7b7"/>
          <w:sz w:val="22"/>
          <w:szCs w:val="22"/>
          <w:vertAlign w:val="baseline"/>
        </w:rPr>
      </w:pPr>
      <w:r w:rsidDel="00000000" w:rsidR="00000000" w:rsidRPr="00000000">
        <w:rPr>
          <w:rFonts w:ascii="Calibri" w:cs="Calibri" w:eastAsia="Calibri" w:hAnsi="Calibri"/>
          <w:b w:val="0"/>
          <w:i w:val="0"/>
          <w:smallCaps w:val="0"/>
          <w:strike w:val="0"/>
          <w:color w:val="b7b7b7"/>
          <w:sz w:val="22"/>
          <w:szCs w:val="22"/>
          <w:vertAlign w:val="baseline"/>
          <w:rtl w:val="0"/>
        </w:rPr>
        <w:t xml:space="preserve">((click))</w:t>
      </w:r>
      <w:r w:rsidDel="00000000" w:rsidR="00000000" w:rsidRPr="00000000">
        <w:rPr>
          <w:rFonts w:ascii="Calibri" w:cs="Calibri" w:eastAsia="Calibri" w:hAnsi="Calibri"/>
          <w:b w:val="0"/>
          <w:i w:val="0"/>
          <w:smallCaps w:val="0"/>
          <w:strike w:val="0"/>
          <w:color w:val="b7b7b7"/>
          <w:sz w:val="22"/>
          <w:szCs w:val="22"/>
          <w:vertAlign w:val="baseline"/>
          <w:rtl w:val="0"/>
        </w:rPr>
        <w:t xml:space="preserve"> </w:t>
      </w:r>
      <w:r w:rsidDel="00000000" w:rsidR="00000000" w:rsidRPr="00000000">
        <w:rPr>
          <w:rFonts w:ascii="Calibri" w:cs="Calibri" w:eastAsia="Calibri" w:hAnsi="Calibri"/>
          <w:b w:val="1"/>
          <w:color w:val="b7b7b7"/>
          <w:sz w:val="22"/>
          <w:szCs w:val="22"/>
          <w:rtl w:val="0"/>
        </w:rPr>
        <w:t xml:space="preserve">E</w:t>
      </w:r>
      <w:r w:rsidDel="00000000" w:rsidR="00000000" w:rsidRPr="00000000">
        <w:rPr>
          <w:rFonts w:ascii="Calibri" w:cs="Calibri" w:eastAsia="Calibri" w:hAnsi="Calibri"/>
          <w:b w:val="1"/>
          <w:i w:val="0"/>
          <w:smallCaps w:val="0"/>
          <w:strike w:val="0"/>
          <w:color w:val="b7b7b7"/>
          <w:sz w:val="22"/>
          <w:szCs w:val="22"/>
          <w:vertAlign w:val="baseline"/>
          <w:rtl w:val="0"/>
        </w:rPr>
        <w:t xml:space="preserve">ntertainment: </w:t>
      </w:r>
      <w:r w:rsidDel="00000000" w:rsidR="00000000" w:rsidRPr="00000000">
        <w:rPr>
          <w:rFonts w:ascii="Calibri" w:cs="Calibri" w:eastAsia="Calibri" w:hAnsi="Calibri"/>
          <w:color w:val="b7b7b7"/>
          <w:sz w:val="22"/>
          <w:szCs w:val="22"/>
          <w:rtl w:val="0"/>
        </w:rPr>
        <w:t xml:space="preserve">Decide ahead of time what you will and won’t expose yourself to, and commit it to writing.   </w:t>
      </w:r>
      <w:r w:rsidDel="00000000" w:rsidR="00000000" w:rsidRPr="00000000">
        <w:rPr>
          <w:rFonts w:ascii="Calibri" w:cs="Calibri" w:eastAsia="Calibri" w:hAnsi="Calibri"/>
          <w:color w:val="b7b7b7"/>
          <w:sz w:val="22"/>
          <w:szCs w:val="22"/>
          <w:rtl w:val="0"/>
        </w:rPr>
        <w:t xml:space="preserve">(Decide how many of the following examples you have time/desire to share in your context):</w:t>
      </w:r>
    </w:p>
    <w:p w:rsidR="00000000" w:rsidDel="00000000" w:rsidP="00000000" w:rsidRDefault="00000000" w:rsidRPr="00000000" w14:paraId="00000021">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Calibri" w:cs="Calibri" w:eastAsia="Calibri" w:hAnsi="Calibri"/>
          <w:b w:val="0"/>
          <w:i w:val="0"/>
          <w:smallCaps w:val="0"/>
          <w:strike w:val="0"/>
          <w:color w:val="b7b7b7"/>
          <w:sz w:val="22"/>
          <w:szCs w:val="22"/>
          <w:vertAlign w:val="baseline"/>
        </w:rPr>
      </w:pPr>
      <w:r w:rsidDel="00000000" w:rsidR="00000000" w:rsidRPr="00000000">
        <w:rPr>
          <w:rFonts w:ascii="Calibri" w:cs="Calibri" w:eastAsia="Calibri" w:hAnsi="Calibri"/>
          <w:color w:val="b7b7b7"/>
          <w:sz w:val="22"/>
          <w:szCs w:val="22"/>
          <w:rtl w:val="0"/>
        </w:rPr>
        <w:t xml:space="preserve">Will you watch rated R movies?  Will you listen to any secular music?  If not, why?  If so, why?  What kinds of magazines / books will you read?</w:t>
      </w:r>
    </w:p>
    <w:p w:rsidR="00000000" w:rsidDel="00000000" w:rsidP="00000000" w:rsidRDefault="00000000" w:rsidRPr="00000000" w14:paraId="00000022">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Calibri" w:cs="Calibri" w:eastAsia="Calibri" w:hAnsi="Calibri"/>
          <w:b w:val="0"/>
          <w:i w:val="0"/>
          <w:smallCaps w:val="0"/>
          <w:strike w:val="0"/>
          <w:color w:val="b7b7b7"/>
          <w:sz w:val="22"/>
          <w:szCs w:val="22"/>
          <w:vertAlign w:val="baseline"/>
        </w:rPr>
      </w:pPr>
      <w:r w:rsidDel="00000000" w:rsidR="00000000" w:rsidRPr="00000000">
        <w:rPr>
          <w:rFonts w:ascii="Calibri" w:cs="Calibri" w:eastAsia="Calibri" w:hAnsi="Calibri"/>
          <w:color w:val="b7b7b7"/>
          <w:sz w:val="22"/>
          <w:szCs w:val="22"/>
          <w:rtl w:val="0"/>
        </w:rPr>
        <w:t xml:space="preserve">Eliminate potential sources of impurity.  Should you have a TV in your bedroom?  Should you allow yourself access to the internet when you are alone? </w:t>
      </w:r>
    </w:p>
    <w:p w:rsidR="00000000" w:rsidDel="00000000" w:rsidP="00000000" w:rsidRDefault="00000000" w:rsidRPr="00000000" w14:paraId="00000023">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Calibri" w:cs="Calibri" w:eastAsia="Calibri" w:hAnsi="Calibri"/>
          <w:b w:val="0"/>
          <w:i w:val="0"/>
          <w:smallCaps w:val="0"/>
          <w:strike w:val="0"/>
          <w:color w:val="b7b7b7"/>
          <w:sz w:val="22"/>
          <w:szCs w:val="22"/>
          <w:vertAlign w:val="baseline"/>
        </w:rPr>
      </w:pPr>
      <w:r w:rsidDel="00000000" w:rsidR="00000000" w:rsidRPr="00000000">
        <w:rPr>
          <w:rFonts w:ascii="Calibri" w:cs="Calibri" w:eastAsia="Calibri" w:hAnsi="Calibri"/>
          <w:color w:val="b7b7b7"/>
          <w:sz w:val="22"/>
          <w:szCs w:val="22"/>
          <w:rtl w:val="0"/>
        </w:rPr>
        <w:t xml:space="preserve">Determine to avoid any impurity on the Internet and have someone check your history intermittently for accountability.  </w:t>
      </w:r>
    </w:p>
    <w:p w:rsidR="00000000" w:rsidDel="00000000" w:rsidP="00000000" w:rsidRDefault="00000000" w:rsidRPr="00000000" w14:paraId="00000024">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Calibri" w:cs="Calibri" w:eastAsia="Calibri" w:hAnsi="Calibri"/>
          <w:b w:val="0"/>
          <w:i w:val="0"/>
          <w:smallCaps w:val="0"/>
          <w:strike w:val="0"/>
          <w:color w:val="b7b7b7"/>
          <w:sz w:val="22"/>
          <w:szCs w:val="22"/>
          <w:vertAlign w:val="baseline"/>
        </w:rPr>
      </w:pPr>
      <w:r w:rsidDel="00000000" w:rsidR="00000000" w:rsidRPr="00000000">
        <w:rPr>
          <w:rFonts w:ascii="Calibri" w:cs="Calibri" w:eastAsia="Calibri" w:hAnsi="Calibri"/>
          <w:color w:val="b7b7b7"/>
          <w:sz w:val="22"/>
          <w:szCs w:val="22"/>
          <w:rtl w:val="0"/>
        </w:rPr>
        <w:t xml:space="preserve">Pay attention to the lyrics of the music you listen to and ask yourself if those lyrics help you to be more or less pure.</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Calibri" w:cs="Calibri" w:eastAsia="Calibri" w:hAnsi="Calibri"/>
          <w:color w:val="b7b7b7"/>
          <w:sz w:val="22"/>
          <w:szCs w:val="22"/>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b7b7b7"/>
          <w:sz w:val="22"/>
          <w:szCs w:val="22"/>
          <w:vertAlign w:val="baseline"/>
        </w:rPr>
      </w:pPr>
      <w:r w:rsidDel="00000000" w:rsidR="00000000" w:rsidRPr="00000000">
        <w:rPr>
          <w:rFonts w:ascii="Calibri" w:cs="Calibri" w:eastAsia="Calibri" w:hAnsi="Calibri"/>
          <w:b w:val="0"/>
          <w:i w:val="0"/>
          <w:smallCaps w:val="0"/>
          <w:strike w:val="0"/>
          <w:color w:val="b7b7b7"/>
          <w:sz w:val="22"/>
          <w:szCs w:val="22"/>
          <w:vertAlign w:val="baseline"/>
          <w:rtl w:val="0"/>
        </w:rPr>
        <w:t xml:space="preserve"> </w:t>
      </w:r>
      <w:r w:rsidDel="00000000" w:rsidR="00000000" w:rsidRPr="00000000">
        <w:rPr>
          <w:rFonts w:ascii="Calibri" w:cs="Calibri" w:eastAsia="Calibri" w:hAnsi="Calibri"/>
          <w:b w:val="0"/>
          <w:i w:val="0"/>
          <w:smallCaps w:val="0"/>
          <w:strike w:val="0"/>
          <w:color w:val="b7b7b7"/>
          <w:sz w:val="22"/>
          <w:szCs w:val="22"/>
          <w:vertAlign w:val="baseline"/>
          <w:rtl w:val="0"/>
        </w:rPr>
        <w:t xml:space="preserve">((click))</w:t>
      </w:r>
      <w:r w:rsidDel="00000000" w:rsidR="00000000" w:rsidRPr="00000000">
        <w:rPr>
          <w:rFonts w:ascii="Calibri" w:cs="Calibri" w:eastAsia="Calibri" w:hAnsi="Calibri"/>
          <w:b w:val="0"/>
          <w:i w:val="0"/>
          <w:smallCaps w:val="0"/>
          <w:strike w:val="0"/>
          <w:color w:val="b7b7b7"/>
          <w:sz w:val="22"/>
          <w:szCs w:val="22"/>
          <w:vertAlign w:val="baseline"/>
          <w:rtl w:val="0"/>
        </w:rPr>
        <w:t xml:space="preserve"> </w:t>
      </w:r>
      <w:r w:rsidDel="00000000" w:rsidR="00000000" w:rsidRPr="00000000">
        <w:rPr>
          <w:rFonts w:ascii="Calibri" w:cs="Calibri" w:eastAsia="Calibri" w:hAnsi="Calibri"/>
          <w:b w:val="1"/>
          <w:color w:val="b7b7b7"/>
          <w:sz w:val="22"/>
          <w:szCs w:val="22"/>
          <w:rtl w:val="0"/>
        </w:rPr>
        <w:t xml:space="preserve">Da</w:t>
      </w:r>
      <w:r w:rsidDel="00000000" w:rsidR="00000000" w:rsidRPr="00000000">
        <w:rPr>
          <w:rFonts w:ascii="Calibri" w:cs="Calibri" w:eastAsia="Calibri" w:hAnsi="Calibri"/>
          <w:b w:val="1"/>
          <w:i w:val="0"/>
          <w:smallCaps w:val="0"/>
          <w:strike w:val="0"/>
          <w:color w:val="b7b7b7"/>
          <w:sz w:val="22"/>
          <w:szCs w:val="22"/>
          <w:vertAlign w:val="baseline"/>
          <w:rtl w:val="0"/>
        </w:rPr>
        <w:t xml:space="preserve">ting. </w:t>
      </w:r>
      <w:r w:rsidDel="00000000" w:rsidR="00000000" w:rsidRPr="00000000">
        <w:rPr>
          <w:rFonts w:ascii="Calibri" w:cs="Calibri" w:eastAsia="Calibri" w:hAnsi="Calibri"/>
          <w:color w:val="b7b7b7"/>
          <w:sz w:val="22"/>
          <w:szCs w:val="22"/>
          <w:rtl w:val="0"/>
        </w:rPr>
        <w:t xml:space="preserve">If you are single or your kids are getting to be dating age, put purity standards down in writing before they are needed.  It is easier to remain pure when I know there is a particular/specific standard of purity that I have committed myself to and will be violating when I make certain decisions.</w:t>
      </w:r>
      <w:r w:rsidDel="00000000" w:rsidR="00000000" w:rsidRPr="00000000">
        <w:rPr>
          <w:rFonts w:ascii="Calibri" w:cs="Calibri" w:eastAsia="Calibri" w:hAnsi="Calibri"/>
          <w:color w:val="b7b7b7"/>
          <w:sz w:val="22"/>
          <w:szCs w:val="22"/>
          <w:rtl w:val="0"/>
        </w:rPr>
        <w:t xml:space="preserve">(Decide how many of the following examples you have time/desire to share in your context):</w:t>
      </w:r>
    </w:p>
    <w:p w:rsidR="00000000" w:rsidDel="00000000" w:rsidP="00000000" w:rsidRDefault="00000000" w:rsidRPr="00000000" w14:paraId="00000027">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Calibri" w:cs="Calibri" w:eastAsia="Calibri" w:hAnsi="Calibri"/>
          <w:b w:val="0"/>
          <w:i w:val="0"/>
          <w:smallCaps w:val="0"/>
          <w:strike w:val="0"/>
          <w:color w:val="b7b7b7"/>
          <w:sz w:val="22"/>
          <w:szCs w:val="22"/>
          <w:vertAlign w:val="baseline"/>
        </w:rPr>
      </w:pPr>
      <w:r w:rsidDel="00000000" w:rsidR="00000000" w:rsidRPr="00000000">
        <w:rPr>
          <w:rFonts w:ascii="Calibri" w:cs="Calibri" w:eastAsia="Calibri" w:hAnsi="Calibri"/>
          <w:color w:val="b7b7b7"/>
          <w:sz w:val="22"/>
          <w:szCs w:val="22"/>
          <w:rtl w:val="0"/>
        </w:rPr>
        <w:t xml:space="preserve">Consider the commitment to not spend ANY time alone at the home of people of the opposite sex. </w:t>
      </w:r>
    </w:p>
    <w:p w:rsidR="00000000" w:rsidDel="00000000" w:rsidP="00000000" w:rsidRDefault="00000000" w:rsidRPr="00000000" w14:paraId="00000028">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Calibri" w:cs="Calibri" w:eastAsia="Calibri" w:hAnsi="Calibri"/>
          <w:b w:val="0"/>
          <w:i w:val="0"/>
          <w:smallCaps w:val="0"/>
          <w:strike w:val="0"/>
          <w:color w:val="b7b7b7"/>
          <w:sz w:val="22"/>
          <w:szCs w:val="22"/>
          <w:vertAlign w:val="baseline"/>
        </w:rPr>
      </w:pPr>
      <w:r w:rsidDel="00000000" w:rsidR="00000000" w:rsidRPr="00000000">
        <w:rPr>
          <w:rFonts w:ascii="Calibri" w:cs="Calibri" w:eastAsia="Calibri" w:hAnsi="Calibri"/>
          <w:color w:val="b7b7b7"/>
          <w:sz w:val="22"/>
          <w:szCs w:val="22"/>
          <w:rtl w:val="0"/>
        </w:rPr>
        <w:t xml:space="preserve">Carefully consider written personal standards regarding how much or in what way you will touch people of the opposite sex.</w:t>
      </w:r>
    </w:p>
    <w:p w:rsidR="00000000" w:rsidDel="00000000" w:rsidP="00000000" w:rsidRDefault="00000000" w:rsidRPr="00000000" w14:paraId="00000029">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Calibri" w:cs="Calibri" w:eastAsia="Calibri" w:hAnsi="Calibri"/>
          <w:b w:val="0"/>
          <w:i w:val="0"/>
          <w:smallCaps w:val="0"/>
          <w:strike w:val="0"/>
          <w:color w:val="b7b7b7"/>
          <w:sz w:val="22"/>
          <w:szCs w:val="22"/>
          <w:vertAlign w:val="baseline"/>
        </w:rPr>
      </w:pPr>
      <w:r w:rsidDel="00000000" w:rsidR="00000000" w:rsidRPr="00000000">
        <w:rPr>
          <w:rFonts w:ascii="Calibri" w:cs="Calibri" w:eastAsia="Calibri" w:hAnsi="Calibri"/>
          <w:color w:val="b7b7b7"/>
          <w:sz w:val="22"/>
          <w:szCs w:val="22"/>
          <w:rtl w:val="0"/>
        </w:rPr>
        <w:t xml:space="preserve">Consider the way you hug.  Should you hug a person of the opposite sex?  If so, what should that hug “look like” (side hug, full frontal hug, etc)?</w:t>
      </w:r>
    </w:p>
    <w:p w:rsidR="00000000" w:rsidDel="00000000" w:rsidP="00000000" w:rsidRDefault="00000000" w:rsidRPr="00000000" w14:paraId="0000002A">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Calibri" w:cs="Calibri" w:eastAsia="Calibri" w:hAnsi="Calibri"/>
          <w:b w:val="0"/>
          <w:i w:val="0"/>
          <w:smallCaps w:val="0"/>
          <w:strike w:val="0"/>
          <w:color w:val="b7b7b7"/>
          <w:sz w:val="22"/>
          <w:szCs w:val="22"/>
          <w:vertAlign w:val="baseline"/>
        </w:rPr>
      </w:pPr>
      <w:r w:rsidDel="00000000" w:rsidR="00000000" w:rsidRPr="00000000">
        <w:rPr>
          <w:rFonts w:ascii="Calibri" w:cs="Calibri" w:eastAsia="Calibri" w:hAnsi="Calibri"/>
          <w:color w:val="b7b7b7"/>
          <w:sz w:val="22"/>
          <w:szCs w:val="22"/>
          <w:rtl w:val="0"/>
        </w:rPr>
        <w:t xml:space="preserve">We can maximize our joy in marriage by saving as much as possible for it, including kissing, touching, and even holding hands or hugging.</w:t>
      </w:r>
    </w:p>
    <w:p w:rsidR="00000000" w:rsidDel="00000000" w:rsidP="00000000" w:rsidRDefault="00000000" w:rsidRPr="00000000" w14:paraId="0000002B">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Calibri" w:cs="Calibri" w:eastAsia="Calibri" w:hAnsi="Calibri"/>
          <w:b w:val="0"/>
          <w:i w:val="0"/>
          <w:smallCaps w:val="0"/>
          <w:strike w:val="0"/>
          <w:color w:val="b7b7b7"/>
          <w:sz w:val="22"/>
          <w:szCs w:val="22"/>
          <w:vertAlign w:val="baseline"/>
        </w:rPr>
      </w:pPr>
      <w:r w:rsidDel="00000000" w:rsidR="00000000" w:rsidRPr="00000000">
        <w:rPr>
          <w:rFonts w:ascii="Calibri" w:cs="Calibri" w:eastAsia="Calibri" w:hAnsi="Calibri"/>
          <w:color w:val="b7b7b7"/>
          <w:sz w:val="22"/>
          <w:szCs w:val="22"/>
          <w:rtl w:val="0"/>
        </w:rPr>
        <w:t xml:space="preserve">If you do not have a close relationship with a godly father, consider asking a godly man from church to act as a “father” to you regarding relationships. This father figure and his wife could be involved in helping you think through potential dates, interviewing potential interested men, helping you think through marriage decisions, etc.</w:t>
      </w:r>
    </w:p>
    <w:p w:rsidR="00000000" w:rsidDel="00000000" w:rsidP="00000000" w:rsidRDefault="00000000" w:rsidRPr="00000000" w14:paraId="0000002C">
      <w:pPr>
        <w:ind w:left="1080" w:firstLine="0"/>
        <w:rPr>
          <w:rFonts w:ascii="Calibri" w:cs="Calibri" w:eastAsia="Calibri" w:hAnsi="Calibri"/>
          <w:b w:val="1"/>
          <w:color w:val="b7b7b7"/>
          <w:sz w:val="22"/>
          <w:szCs w:val="22"/>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b7b7b7"/>
          <w:sz w:val="22"/>
          <w:szCs w:val="22"/>
          <w:vertAlign w:val="baseline"/>
        </w:rPr>
      </w:pPr>
      <w:r w:rsidDel="00000000" w:rsidR="00000000" w:rsidRPr="00000000">
        <w:rPr>
          <w:rFonts w:ascii="Calibri" w:cs="Calibri" w:eastAsia="Calibri" w:hAnsi="Calibri"/>
          <w:b w:val="0"/>
          <w:i w:val="0"/>
          <w:smallCaps w:val="0"/>
          <w:strike w:val="0"/>
          <w:color w:val="b7b7b7"/>
          <w:sz w:val="22"/>
          <w:szCs w:val="22"/>
          <w:vertAlign w:val="baseline"/>
          <w:rtl w:val="0"/>
        </w:rPr>
        <w:t xml:space="preserve">((click))</w:t>
      </w:r>
      <w:r w:rsidDel="00000000" w:rsidR="00000000" w:rsidRPr="00000000">
        <w:rPr>
          <w:rFonts w:ascii="Calibri" w:cs="Calibri" w:eastAsia="Calibri" w:hAnsi="Calibri"/>
          <w:b w:val="0"/>
          <w:i w:val="0"/>
          <w:smallCaps w:val="0"/>
          <w:strike w:val="0"/>
          <w:color w:val="b7b7b7"/>
          <w:sz w:val="22"/>
          <w:szCs w:val="22"/>
          <w:vertAlign w:val="baseline"/>
          <w:rtl w:val="0"/>
        </w:rPr>
        <w:t xml:space="preserve"> </w:t>
      </w:r>
      <w:r w:rsidDel="00000000" w:rsidR="00000000" w:rsidRPr="00000000">
        <w:rPr>
          <w:rFonts w:ascii="Calibri" w:cs="Calibri" w:eastAsia="Calibri" w:hAnsi="Calibri"/>
          <w:b w:val="1"/>
          <w:color w:val="b7b7b7"/>
          <w:sz w:val="22"/>
          <w:szCs w:val="22"/>
          <w:rtl w:val="0"/>
        </w:rPr>
        <w:t xml:space="preserve">M</w:t>
      </w:r>
      <w:r w:rsidDel="00000000" w:rsidR="00000000" w:rsidRPr="00000000">
        <w:rPr>
          <w:rFonts w:ascii="Calibri" w:cs="Calibri" w:eastAsia="Calibri" w:hAnsi="Calibri"/>
          <w:b w:val="1"/>
          <w:i w:val="0"/>
          <w:smallCaps w:val="0"/>
          <w:strike w:val="0"/>
          <w:color w:val="b7b7b7"/>
          <w:sz w:val="22"/>
          <w:szCs w:val="22"/>
          <w:vertAlign w:val="baseline"/>
          <w:rtl w:val="0"/>
        </w:rPr>
        <w:t xml:space="preserve">arriage. </w:t>
      </w:r>
      <w:r w:rsidDel="00000000" w:rsidR="00000000" w:rsidRPr="00000000">
        <w:rPr>
          <w:rFonts w:ascii="Calibri" w:cs="Calibri" w:eastAsia="Calibri" w:hAnsi="Calibri"/>
          <w:color w:val="b7b7b7"/>
          <w:sz w:val="22"/>
          <w:szCs w:val="22"/>
          <w:rtl w:val="0"/>
        </w:rPr>
        <w:t xml:space="preserve">Discuss with your husband and commit to guidelines that will protect your marriage. Discuss how you will relate to coworkers, friends, bosses…of the opposite sex, etc. What can you do to protect the sanctity of your marriage? </w:t>
      </w:r>
      <w:r w:rsidDel="00000000" w:rsidR="00000000" w:rsidRPr="00000000">
        <w:rPr>
          <w:rFonts w:ascii="Calibri" w:cs="Calibri" w:eastAsia="Calibri" w:hAnsi="Calibri"/>
          <w:color w:val="b7b7b7"/>
          <w:sz w:val="22"/>
          <w:szCs w:val="22"/>
          <w:rtl w:val="0"/>
        </w:rPr>
        <w:t xml:space="preserve">(Decide how many of the following examples you have time/desire to share in your context):</w:t>
      </w:r>
    </w:p>
    <w:p w:rsidR="00000000" w:rsidDel="00000000" w:rsidP="00000000" w:rsidRDefault="00000000" w:rsidRPr="00000000" w14:paraId="0000002E">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Calibri" w:cs="Calibri" w:eastAsia="Calibri" w:hAnsi="Calibri"/>
          <w:b w:val="0"/>
          <w:i w:val="0"/>
          <w:smallCaps w:val="0"/>
          <w:strike w:val="0"/>
          <w:color w:val="b7b7b7"/>
          <w:sz w:val="22"/>
          <w:szCs w:val="22"/>
          <w:vertAlign w:val="baseline"/>
        </w:rPr>
      </w:pPr>
      <w:r w:rsidDel="00000000" w:rsidR="00000000" w:rsidRPr="00000000">
        <w:rPr>
          <w:rFonts w:ascii="Calibri" w:cs="Calibri" w:eastAsia="Calibri" w:hAnsi="Calibri"/>
          <w:color w:val="b7b7b7"/>
          <w:sz w:val="22"/>
          <w:szCs w:val="22"/>
          <w:rtl w:val="0"/>
        </w:rPr>
        <w:t xml:space="preserve">It would be easy for us to become impure by forming inappropriately close relationships at work, by focusing on the godly husband your friend has, or worse! – by focusing on the “fantasy men” in Christian novels or on TV!</w:t>
      </w:r>
    </w:p>
    <w:p w:rsidR="00000000" w:rsidDel="00000000" w:rsidP="00000000" w:rsidRDefault="00000000" w:rsidRPr="00000000" w14:paraId="0000002F">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Calibri" w:cs="Calibri" w:eastAsia="Calibri" w:hAnsi="Calibri"/>
          <w:b w:val="0"/>
          <w:i w:val="0"/>
          <w:smallCaps w:val="0"/>
          <w:strike w:val="0"/>
          <w:color w:val="b7b7b7"/>
          <w:sz w:val="22"/>
          <w:szCs w:val="22"/>
          <w:vertAlign w:val="baseline"/>
        </w:rPr>
      </w:pPr>
      <w:r w:rsidDel="00000000" w:rsidR="00000000" w:rsidRPr="00000000">
        <w:rPr>
          <w:rFonts w:ascii="Calibri" w:cs="Calibri" w:eastAsia="Calibri" w:hAnsi="Calibri"/>
          <w:color w:val="b7b7b7"/>
          <w:sz w:val="22"/>
          <w:szCs w:val="22"/>
          <w:rtl w:val="0"/>
        </w:rPr>
        <w:t xml:space="preserve">Spend your thoughts focusing on your husband’s strengths instead of weaknesses.  This will help keep you from being tempted to covet.</w:t>
      </w:r>
    </w:p>
    <w:p w:rsidR="00000000" w:rsidDel="00000000" w:rsidP="00000000" w:rsidRDefault="00000000" w:rsidRPr="00000000" w14:paraId="00000030">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Calibri" w:cs="Calibri" w:eastAsia="Calibri" w:hAnsi="Calibri"/>
          <w:b w:val="0"/>
          <w:i w:val="0"/>
          <w:smallCaps w:val="0"/>
          <w:strike w:val="0"/>
          <w:color w:val="b7b7b7"/>
          <w:sz w:val="22"/>
          <w:szCs w:val="22"/>
          <w:vertAlign w:val="baseline"/>
        </w:rPr>
      </w:pPr>
      <w:r w:rsidDel="00000000" w:rsidR="00000000" w:rsidRPr="00000000">
        <w:rPr>
          <w:rFonts w:ascii="Calibri" w:cs="Calibri" w:eastAsia="Calibri" w:hAnsi="Calibri"/>
          <w:color w:val="b7b7b7"/>
          <w:sz w:val="22"/>
          <w:szCs w:val="22"/>
          <w:rtl w:val="0"/>
        </w:rPr>
        <w:t xml:space="preserve">When we begin to covet, not only does it displease a holy God, it is foolish!  The men we are comparing our husbands to are not perfect either, and there is much we do not know.  Of course, we want all of our husband’s good qualities and then we want to add someone else’s strengths! (There have been counseling situations where a woman who divorced her first husband because she found someone “better”, only to be looking for a biblical way to leave this second one and return to the first, because suddenly, he was looking better and better compared to her current husband!  Oh how deceitful our lusts are!)</w:t>
      </w:r>
    </w:p>
    <w:p w:rsidR="00000000" w:rsidDel="00000000" w:rsidP="00000000" w:rsidRDefault="00000000" w:rsidRPr="00000000" w14:paraId="00000031">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Calibri" w:cs="Calibri" w:eastAsia="Calibri" w:hAnsi="Calibri"/>
          <w:b w:val="0"/>
          <w:i w:val="0"/>
          <w:smallCaps w:val="0"/>
          <w:strike w:val="0"/>
          <w:color w:val="b7b7b7"/>
          <w:sz w:val="22"/>
          <w:szCs w:val="22"/>
          <w:vertAlign w:val="baseline"/>
        </w:rPr>
      </w:pPr>
      <w:r w:rsidDel="00000000" w:rsidR="00000000" w:rsidRPr="00000000">
        <w:rPr>
          <w:rFonts w:ascii="Calibri" w:cs="Calibri" w:eastAsia="Calibri" w:hAnsi="Calibri"/>
          <w:color w:val="b7b7b7"/>
          <w:sz w:val="22"/>
          <w:szCs w:val="22"/>
          <w:rtl w:val="0"/>
        </w:rPr>
        <w:t xml:space="preserve">Avoid close relationships with men other than your husband.  NEVER discuss problem areas in your marriage with another man, with the exception of a wise biblical male counselor who has others sitting in the room with him.</w:t>
      </w:r>
    </w:p>
    <w:p w:rsidR="00000000" w:rsidDel="00000000" w:rsidP="00000000" w:rsidRDefault="00000000" w:rsidRPr="00000000" w14:paraId="00000032">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Calibri" w:cs="Calibri" w:eastAsia="Calibri" w:hAnsi="Calibri"/>
          <w:b w:val="0"/>
          <w:i w:val="0"/>
          <w:smallCaps w:val="0"/>
          <w:strike w:val="0"/>
          <w:color w:val="b7b7b7"/>
          <w:sz w:val="22"/>
          <w:szCs w:val="22"/>
          <w:vertAlign w:val="baseline"/>
        </w:rPr>
      </w:pPr>
      <w:r w:rsidDel="00000000" w:rsidR="00000000" w:rsidRPr="00000000">
        <w:rPr>
          <w:rFonts w:ascii="Calibri" w:cs="Calibri" w:eastAsia="Calibri" w:hAnsi="Calibri"/>
          <w:color w:val="b7b7b7"/>
          <w:sz w:val="22"/>
          <w:szCs w:val="22"/>
          <w:rtl w:val="0"/>
        </w:rPr>
        <w:t xml:space="preserve">Avoid being alone with another man.  The counselors at the church have a guideline that they do not counsel women without someone else in the room or without leaving the door open.  This is a protection for everyone involved!  </w:t>
      </w:r>
    </w:p>
    <w:p w:rsidR="00000000" w:rsidDel="00000000" w:rsidP="00000000" w:rsidRDefault="00000000" w:rsidRPr="00000000" w14:paraId="00000033">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Calibri" w:cs="Calibri" w:eastAsia="Calibri" w:hAnsi="Calibri"/>
          <w:b w:val="0"/>
          <w:i w:val="0"/>
          <w:smallCaps w:val="0"/>
          <w:strike w:val="0"/>
          <w:color w:val="b7b7b7"/>
          <w:sz w:val="22"/>
          <w:szCs w:val="22"/>
          <w:vertAlign w:val="baseline"/>
        </w:rPr>
      </w:pPr>
      <w:r w:rsidDel="00000000" w:rsidR="00000000" w:rsidRPr="00000000">
        <w:rPr>
          <w:rFonts w:ascii="Calibri" w:cs="Calibri" w:eastAsia="Calibri" w:hAnsi="Calibri"/>
          <w:color w:val="b7b7b7"/>
          <w:sz w:val="22"/>
          <w:szCs w:val="22"/>
          <w:rtl w:val="0"/>
        </w:rPr>
        <w:t xml:space="preserve">Work at developing your relationship with your husband, even if it is imperfect.</w:t>
      </w:r>
    </w:p>
    <w:p w:rsidR="00000000" w:rsidDel="00000000" w:rsidP="00000000" w:rsidRDefault="00000000" w:rsidRPr="00000000" w14:paraId="00000034">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Calibri" w:cs="Calibri" w:eastAsia="Calibri" w:hAnsi="Calibri"/>
          <w:b w:val="0"/>
          <w:i w:val="0"/>
          <w:smallCaps w:val="0"/>
          <w:strike w:val="0"/>
          <w:color w:val="b7b7b7"/>
          <w:sz w:val="22"/>
          <w:szCs w:val="22"/>
          <w:vertAlign w:val="baseline"/>
        </w:rPr>
      </w:pPr>
      <w:r w:rsidDel="00000000" w:rsidR="00000000" w:rsidRPr="00000000">
        <w:rPr>
          <w:rFonts w:ascii="Calibri" w:cs="Calibri" w:eastAsia="Calibri" w:hAnsi="Calibri"/>
          <w:color w:val="b7b7b7"/>
          <w:sz w:val="22"/>
          <w:szCs w:val="22"/>
          <w:rtl w:val="0"/>
        </w:rPr>
        <w:t xml:space="preserve">Pray for your husband and for your marriage regularly!</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color w:val="b7b7b7"/>
          <w:sz w:val="22"/>
          <w:szCs w:val="22"/>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i w:val="1"/>
          <w:color w:val="b7b7b7"/>
          <w:sz w:val="22"/>
          <w:szCs w:val="22"/>
        </w:rPr>
      </w:pPr>
      <w:r w:rsidDel="00000000" w:rsidR="00000000" w:rsidRPr="00000000">
        <w:rPr>
          <w:rFonts w:ascii="Calibri" w:cs="Calibri" w:eastAsia="Calibri" w:hAnsi="Calibri"/>
          <w:b w:val="1"/>
          <w:color w:val="b7b7b7"/>
          <w:sz w:val="22"/>
          <w:szCs w:val="22"/>
          <w:rtl w:val="0"/>
        </w:rPr>
        <w:t xml:space="preserve">C.  </w:t>
      </w:r>
      <w:r w:rsidDel="00000000" w:rsidR="00000000" w:rsidRPr="00000000">
        <w:rPr>
          <w:rFonts w:ascii="Calibri" w:cs="Calibri" w:eastAsia="Calibri" w:hAnsi="Calibri"/>
          <w:b w:val="0"/>
          <w:i w:val="0"/>
          <w:smallCaps w:val="0"/>
          <w:strike w:val="0"/>
          <w:color w:val="b7b7b7"/>
          <w:sz w:val="22"/>
          <w:szCs w:val="22"/>
          <w:vertAlign w:val="baseline"/>
          <w:rtl w:val="0"/>
        </w:rPr>
        <w:t xml:space="preserve">((click))</w:t>
      </w:r>
      <w:r w:rsidDel="00000000" w:rsidR="00000000" w:rsidRPr="00000000">
        <w:rPr>
          <w:rFonts w:ascii="Calibri" w:cs="Calibri" w:eastAsia="Calibri" w:hAnsi="Calibri"/>
          <w:b w:val="0"/>
          <w:i w:val="0"/>
          <w:smallCaps w:val="0"/>
          <w:strike w:val="0"/>
          <w:color w:val="b7b7b7"/>
          <w:sz w:val="22"/>
          <w:szCs w:val="22"/>
          <w:vertAlign w:val="baseline"/>
          <w:rtl w:val="0"/>
        </w:rPr>
        <w:t xml:space="preserve">  </w:t>
      </w:r>
      <w:r w:rsidDel="00000000" w:rsidR="00000000" w:rsidRPr="00000000">
        <w:rPr>
          <w:rFonts w:ascii="Calibri" w:cs="Calibri" w:eastAsia="Calibri" w:hAnsi="Calibri"/>
          <w:b w:val="1"/>
          <w:i w:val="0"/>
          <w:smallCaps w:val="0"/>
          <w:strike w:val="0"/>
          <w:color w:val="b7b7b7"/>
          <w:sz w:val="22"/>
          <w:szCs w:val="22"/>
          <w:vertAlign w:val="baseline"/>
          <w:rtl w:val="0"/>
        </w:rPr>
        <w:t xml:space="preserve">Encourage both giving and receiving loving accountability. </w:t>
      </w:r>
      <w:r w:rsidDel="00000000" w:rsidR="00000000" w:rsidRPr="00000000">
        <w:rPr>
          <w:rFonts w:ascii="Calibri" w:cs="Calibri" w:eastAsia="Calibri" w:hAnsi="Calibri"/>
          <w:color w:val="b7b7b7"/>
          <w:sz w:val="22"/>
          <w:szCs w:val="22"/>
          <w:rtl w:val="0"/>
        </w:rPr>
        <w:t xml:space="preserve">Our personal purity is our responsibility, but there is great help in having a mentor or counselor periodically ask you questions designed to hold you accountable in the specific areas in which you tend to struggle.</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i w:val="1"/>
          <w:color w:val="b7b7b7"/>
          <w:sz w:val="22"/>
          <w:szCs w:val="22"/>
        </w:rPr>
      </w:pPr>
      <w:r w:rsidDel="00000000" w:rsidR="00000000" w:rsidRPr="00000000">
        <w:rPr>
          <w:rFonts w:ascii="Calibri" w:cs="Calibri" w:eastAsia="Calibri" w:hAnsi="Calibri"/>
          <w:i w:val="1"/>
          <w:color w:val="b7b7b7"/>
          <w:sz w:val="22"/>
          <w:szCs w:val="22"/>
          <w:rtl w:val="0"/>
        </w:rPr>
        <w:t xml:space="preserve">Titus 2</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i w:val="1"/>
          <w:color w:val="b7b7b7"/>
          <w:sz w:val="22"/>
          <w:szCs w:val="22"/>
        </w:rPr>
      </w:pPr>
      <w:r w:rsidDel="00000000" w:rsidR="00000000" w:rsidRPr="00000000">
        <w:rPr>
          <w:rFonts w:ascii="Calibri" w:cs="Calibri" w:eastAsia="Calibri" w:hAnsi="Calibri"/>
          <w:i w:val="1"/>
          <w:color w:val="b7b7b7"/>
          <w:sz w:val="22"/>
          <w:szCs w:val="22"/>
          <w:rtl w:val="0"/>
        </w:rPr>
        <w:t xml:space="preserve">Galatians 6:1-2 </w:t>
      </w:r>
      <w:r w:rsidDel="00000000" w:rsidR="00000000" w:rsidRPr="00000000">
        <w:rPr>
          <w:rFonts w:ascii="Calibri" w:cs="Calibri" w:eastAsia="Calibri" w:hAnsi="Calibri"/>
          <w:i w:val="1"/>
          <w:color w:val="b7b7b7"/>
          <w:sz w:val="22"/>
          <w:szCs w:val="22"/>
          <w:rtl w:val="0"/>
        </w:rPr>
        <w:t xml:space="preserve">Dear brothers and sisters, if another believer is overcome by some sin, you who are godly should gently and humbly help that person back onto the right path. And be careful not to fall into the same temptation yourself. </w:t>
      </w:r>
      <w:r w:rsidDel="00000000" w:rsidR="00000000" w:rsidRPr="00000000">
        <w:rPr>
          <w:rFonts w:ascii="Calibri" w:cs="Calibri" w:eastAsia="Calibri" w:hAnsi="Calibri"/>
          <w:i w:val="1"/>
          <w:color w:val="b7b7b7"/>
          <w:sz w:val="22"/>
          <w:szCs w:val="22"/>
          <w:rtl w:val="0"/>
        </w:rPr>
        <w:t xml:space="preserve">2 </w:t>
      </w:r>
      <w:r w:rsidDel="00000000" w:rsidR="00000000" w:rsidRPr="00000000">
        <w:rPr>
          <w:rFonts w:ascii="Calibri" w:cs="Calibri" w:eastAsia="Calibri" w:hAnsi="Calibri"/>
          <w:i w:val="1"/>
          <w:color w:val="b7b7b7"/>
          <w:sz w:val="22"/>
          <w:szCs w:val="22"/>
          <w:rtl w:val="0"/>
        </w:rPr>
        <w:t xml:space="preserve">Share each other’s burdens, and in this way obey the law of Christ.</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i w:val="1"/>
          <w:color w:val="b7b7b7"/>
          <w:sz w:val="22"/>
          <w:szCs w:val="22"/>
        </w:rPr>
      </w:pPr>
      <w:r w:rsidDel="00000000" w:rsidR="00000000" w:rsidRPr="00000000">
        <w:rPr>
          <w:rtl w:val="0"/>
        </w:rPr>
      </w:r>
    </w:p>
    <w:p w:rsidR="00000000" w:rsidDel="00000000" w:rsidP="00000000" w:rsidRDefault="00000000" w:rsidRPr="00000000" w14:paraId="0000003A">
      <w:pPr>
        <w:jc w:val="center"/>
        <w:rPr>
          <w:rFonts w:ascii="Calibri" w:cs="Calibri" w:eastAsia="Calibri" w:hAnsi="Calibri"/>
          <w:i w:val="1"/>
          <w:color w:val="b7b7b7"/>
          <w:sz w:val="22"/>
          <w:szCs w:val="22"/>
        </w:rPr>
      </w:pPr>
      <w:r w:rsidDel="00000000" w:rsidR="00000000" w:rsidRPr="00000000">
        <w:rPr>
          <w:rFonts w:ascii="Calibri" w:cs="Calibri" w:eastAsia="Calibri" w:hAnsi="Calibri"/>
          <w:b w:val="1"/>
          <w:i w:val="1"/>
          <w:color w:val="b7b7b7"/>
          <w:sz w:val="22"/>
          <w:szCs w:val="22"/>
          <w:rtl w:val="0"/>
        </w:rPr>
        <w:t xml:space="preserve">Optional Memory Verse</w:t>
      </w:r>
      <w:r w:rsidDel="00000000" w:rsidR="00000000" w:rsidRPr="00000000">
        <w:rPr>
          <w:rFonts w:ascii="Calibri" w:cs="Calibri" w:eastAsia="Calibri" w:hAnsi="Calibri"/>
          <w:i w:val="1"/>
          <w:color w:val="b7b7b7"/>
          <w:sz w:val="22"/>
          <w:szCs w:val="22"/>
          <w:rtl w:val="0"/>
        </w:rPr>
        <w:t xml:space="preserve"> - Psalm 139:23-24  Search me, O God, and know my heart; test me and know my anxious thoughts. 24 Point out anything in me that offends you, and lead me along the path of everlasting life.</w:t>
      </w:r>
    </w:p>
    <w:p w:rsidR="00000000" w:rsidDel="00000000" w:rsidP="00000000" w:rsidRDefault="00000000" w:rsidRPr="00000000" w14:paraId="0000003B">
      <w:pPr>
        <w:jc w:val="center"/>
        <w:rPr>
          <w:rFonts w:ascii="Calibri" w:cs="Calibri" w:eastAsia="Calibri" w:hAnsi="Calibri"/>
          <w:i w:val="1"/>
          <w:color w:val="b7b7b7"/>
          <w:sz w:val="22"/>
          <w:szCs w:val="22"/>
        </w:rPr>
      </w:pPr>
      <w:r w:rsidDel="00000000" w:rsidR="00000000" w:rsidRPr="00000000">
        <w:rPr>
          <w:rtl w:val="0"/>
        </w:rPr>
      </w:r>
    </w:p>
    <w:p w:rsidR="00000000" w:rsidDel="00000000" w:rsidP="00000000" w:rsidRDefault="00000000" w:rsidRPr="00000000" w14:paraId="0000003C">
      <w:pPr>
        <w:jc w:val="center"/>
        <w:rPr>
          <w:rFonts w:ascii="Calibri" w:cs="Calibri" w:eastAsia="Calibri" w:hAnsi="Calibri"/>
          <w:i w:val="1"/>
          <w:color w:val="b7b7b7"/>
          <w:sz w:val="22"/>
          <w:szCs w:val="22"/>
        </w:rPr>
      </w:pPr>
      <w:r w:rsidDel="00000000" w:rsidR="00000000" w:rsidRPr="00000000">
        <w:rPr>
          <w:rtl w:val="0"/>
        </w:rPr>
      </w:r>
    </w:p>
    <w:p w:rsidR="00000000" w:rsidDel="00000000" w:rsidP="00000000" w:rsidRDefault="00000000" w:rsidRPr="00000000" w14:paraId="0000003D">
      <w:pPr>
        <w:tabs>
          <w:tab w:val="left" w:leader="none" w:pos="90"/>
          <w:tab w:val="left" w:leader="none" w:pos="10170"/>
        </w:tabs>
        <w:ind w:right="720"/>
        <w:rPr>
          <w:rFonts w:ascii="Calibri" w:cs="Calibri" w:eastAsia="Calibri" w:hAnsi="Calibri"/>
          <w:b w:val="1"/>
          <w:sz w:val="22"/>
          <w:szCs w:val="22"/>
        </w:rPr>
      </w:pPr>
      <w:r w:rsidDel="00000000" w:rsidR="00000000" w:rsidRPr="00000000">
        <w:rPr>
          <w:rFonts w:ascii="Calibri" w:cs="Calibri" w:eastAsia="Calibri" w:hAnsi="Calibri"/>
          <w:b w:val="1"/>
          <w:sz w:val="22"/>
          <w:szCs w:val="22"/>
          <w:highlight w:val="green"/>
          <w:rtl w:val="0"/>
        </w:rPr>
        <w:t xml:space="preserve">((click)) </w:t>
      </w:r>
      <w:r w:rsidDel="00000000" w:rsidR="00000000" w:rsidRPr="00000000">
        <w:rPr>
          <w:rFonts w:ascii="Calibri" w:cs="Calibri" w:eastAsia="Calibri" w:hAnsi="Calibri"/>
          <w:b w:val="1"/>
          <w:sz w:val="22"/>
          <w:szCs w:val="22"/>
          <w:rtl w:val="0"/>
        </w:rPr>
        <w:t xml:space="preserve">How do you apply this in your life: (20 minutes)</w:t>
      </w:r>
    </w:p>
    <w:p w:rsidR="00000000" w:rsidDel="00000000" w:rsidP="00000000" w:rsidRDefault="00000000" w:rsidRPr="00000000" w14:paraId="0000003E">
      <w:pPr>
        <w:tabs>
          <w:tab w:val="left" w:leader="none" w:pos="90"/>
          <w:tab w:val="left" w:leader="none" w:pos="10170"/>
        </w:tabs>
        <w:ind w:right="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Examples of possible applications:</w:t>
      </w:r>
    </w:p>
    <w:p w:rsidR="00000000" w:rsidDel="00000000" w:rsidP="00000000" w:rsidRDefault="00000000" w:rsidRPr="00000000" w14:paraId="0000003F">
      <w:pPr>
        <w:numPr>
          <w:ilvl w:val="0"/>
          <w:numId w:val="6"/>
        </w:numPr>
        <w:tabs>
          <w:tab w:val="left" w:leader="none" w:pos="90"/>
          <w:tab w:val="left" w:leader="none" w:pos="10170"/>
        </w:tabs>
        <w:ind w:left="720" w:righ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can value chastity and innocence.  I can see purity as a good quality, not an old-fashioned extreme.</w:t>
      </w:r>
    </w:p>
    <w:p w:rsidR="00000000" w:rsidDel="00000000" w:rsidP="00000000" w:rsidRDefault="00000000" w:rsidRPr="00000000" w14:paraId="00000040">
      <w:pPr>
        <w:numPr>
          <w:ilvl w:val="0"/>
          <w:numId w:val="6"/>
        </w:numPr>
        <w:tabs>
          <w:tab w:val="left" w:leader="none" w:pos="90"/>
          <w:tab w:val="left" w:leader="none" w:pos="10170"/>
        </w:tabs>
        <w:ind w:left="720" w:righ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 can highly value knowing, understanding, and applying God’s standards of righteousness.</w:t>
      </w:r>
    </w:p>
    <w:p w:rsidR="00000000" w:rsidDel="00000000" w:rsidP="00000000" w:rsidRDefault="00000000" w:rsidRPr="00000000" w14:paraId="00000041">
      <w:pPr>
        <w:numPr>
          <w:ilvl w:val="0"/>
          <w:numId w:val="6"/>
        </w:numPr>
        <w:tabs>
          <w:tab w:val="left" w:leader="none" w:pos="90"/>
          <w:tab w:val="left" w:leader="none" w:pos="10170"/>
        </w:tabs>
        <w:ind w:left="720" w:righ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 can read God’s Word regularly, so I can learn what God teaches me is right and good. I can train my conscience to operate biblically.</w:t>
      </w:r>
    </w:p>
    <w:p w:rsidR="00000000" w:rsidDel="00000000" w:rsidP="00000000" w:rsidRDefault="00000000" w:rsidRPr="00000000" w14:paraId="00000042">
      <w:pPr>
        <w:numPr>
          <w:ilvl w:val="0"/>
          <w:numId w:val="6"/>
        </w:numPr>
        <w:tabs>
          <w:tab w:val="left" w:leader="none" w:pos="90"/>
          <w:tab w:val="left" w:leader="none" w:pos="10170"/>
        </w:tabs>
        <w:ind w:left="720" w:righ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 can be diligent to look for sin in my life, instead of being surprised when I find it.</w:t>
      </w:r>
    </w:p>
    <w:p w:rsidR="00000000" w:rsidDel="00000000" w:rsidP="00000000" w:rsidRDefault="00000000" w:rsidRPr="00000000" w14:paraId="00000043">
      <w:pPr>
        <w:numPr>
          <w:ilvl w:val="0"/>
          <w:numId w:val="6"/>
        </w:numPr>
        <w:tabs>
          <w:tab w:val="left" w:leader="none" w:pos="90"/>
          <w:tab w:val="left" w:leader="none" w:pos="10170"/>
        </w:tabs>
        <w:ind w:left="720" w:righ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 can be quick to confess sin when I see it in my life, instead of digging in and denying it to myself.</w:t>
      </w:r>
    </w:p>
    <w:p w:rsidR="00000000" w:rsidDel="00000000" w:rsidP="00000000" w:rsidRDefault="00000000" w:rsidRPr="00000000" w14:paraId="00000044">
      <w:pPr>
        <w:numPr>
          <w:ilvl w:val="0"/>
          <w:numId w:val="6"/>
        </w:numPr>
        <w:tabs>
          <w:tab w:val="left" w:leader="none" w:pos="90"/>
          <w:tab w:val="left" w:leader="none" w:pos="10170"/>
        </w:tabs>
        <w:ind w:left="720" w:righ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 can value high standards for myself, instead of getting as close to the line as possible.</w:t>
      </w:r>
    </w:p>
    <w:p w:rsidR="00000000" w:rsidDel="00000000" w:rsidP="00000000" w:rsidRDefault="00000000" w:rsidRPr="00000000" w14:paraId="00000045">
      <w:pPr>
        <w:numPr>
          <w:ilvl w:val="0"/>
          <w:numId w:val="6"/>
        </w:numPr>
        <w:tabs>
          <w:tab w:val="left" w:leader="none" w:pos="90"/>
          <w:tab w:val="left" w:leader="none" w:pos="10170"/>
        </w:tabs>
        <w:ind w:left="720" w:righ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Possible resource:</w:t>
      </w:r>
    </w:p>
    <w:p w:rsidR="00000000" w:rsidDel="00000000" w:rsidP="00000000" w:rsidRDefault="00000000" w:rsidRPr="00000000" w14:paraId="00000046">
      <w:pPr>
        <w:numPr>
          <w:ilvl w:val="1"/>
          <w:numId w:val="6"/>
        </w:numPr>
        <w:tabs>
          <w:tab w:val="left" w:leader="none" w:pos="90"/>
          <w:tab w:val="left" w:leader="none" w:pos="10170"/>
        </w:tabs>
        <w:ind w:left="1440" w:right="720" w:hanging="360"/>
        <w:rPr>
          <w:rFonts w:ascii="Calibri" w:cs="Calibri" w:eastAsia="Calibri" w:hAnsi="Calibri"/>
          <w:sz w:val="22"/>
          <w:szCs w:val="22"/>
        </w:rPr>
      </w:pPr>
      <w:hyperlink r:id="rId6">
        <w:r w:rsidDel="00000000" w:rsidR="00000000" w:rsidRPr="00000000">
          <w:rPr>
            <w:rFonts w:ascii="Calibri" w:cs="Calibri" w:eastAsia="Calibri" w:hAnsi="Calibri"/>
            <w:color w:val="1155cc"/>
            <w:sz w:val="22"/>
            <w:szCs w:val="22"/>
            <w:u w:val="single"/>
            <w:rtl w:val="0"/>
          </w:rPr>
          <w:t xml:space="preserve">Respectable Sins Student Edition - Faith Resources</w:t>
        </w:r>
      </w:hyperlink>
      <w:r w:rsidDel="00000000" w:rsidR="00000000" w:rsidRPr="00000000">
        <w:rPr>
          <w:rtl w:val="0"/>
        </w:rPr>
      </w:r>
    </w:p>
    <w:p w:rsidR="00000000" w:rsidDel="00000000" w:rsidP="00000000" w:rsidRDefault="00000000" w:rsidRPr="00000000" w14:paraId="00000047">
      <w:pPr>
        <w:numPr>
          <w:ilvl w:val="1"/>
          <w:numId w:val="6"/>
        </w:numPr>
        <w:tabs>
          <w:tab w:val="left" w:leader="none" w:pos="90"/>
          <w:tab w:val="left" w:leader="none" w:pos="10170"/>
        </w:tabs>
        <w:ind w:left="1440" w:right="720" w:hanging="360"/>
        <w:rPr>
          <w:rFonts w:ascii="Calibri" w:cs="Calibri" w:eastAsia="Calibri" w:hAnsi="Calibri"/>
          <w:sz w:val="22"/>
          <w:szCs w:val="22"/>
          <w:u w:val="none"/>
        </w:rPr>
      </w:pPr>
      <w:hyperlink r:id="rId7">
        <w:r w:rsidDel="00000000" w:rsidR="00000000" w:rsidRPr="00000000">
          <w:rPr>
            <w:rFonts w:ascii="Calibri" w:cs="Calibri" w:eastAsia="Calibri" w:hAnsi="Calibri"/>
            <w:color w:val="1155cc"/>
            <w:sz w:val="22"/>
            <w:szCs w:val="22"/>
            <w:u w:val="single"/>
            <w:rtl w:val="0"/>
          </w:rPr>
          <w:t xml:space="preserve">Transformed Into His Likeness - Faith Resources</w:t>
        </w:r>
      </w:hyperlink>
      <w:r w:rsidDel="00000000" w:rsidR="00000000" w:rsidRPr="00000000">
        <w:rPr>
          <w:rtl w:val="0"/>
        </w:rPr>
      </w:r>
    </w:p>
    <w:p w:rsidR="00000000" w:rsidDel="00000000" w:rsidP="00000000" w:rsidRDefault="00000000" w:rsidRPr="00000000" w14:paraId="00000048">
      <w:pPr>
        <w:numPr>
          <w:ilvl w:val="1"/>
          <w:numId w:val="6"/>
        </w:numPr>
        <w:tabs>
          <w:tab w:val="left" w:leader="none" w:pos="90"/>
          <w:tab w:val="left" w:leader="none" w:pos="10170"/>
        </w:tabs>
        <w:ind w:left="1440" w:right="720" w:hanging="360"/>
        <w:rPr>
          <w:rFonts w:ascii="Calibri" w:cs="Calibri" w:eastAsia="Calibri" w:hAnsi="Calibri"/>
          <w:sz w:val="22"/>
          <w:szCs w:val="22"/>
          <w:u w:val="none"/>
        </w:rPr>
      </w:pPr>
      <w:hyperlink r:id="rId8">
        <w:r w:rsidDel="00000000" w:rsidR="00000000" w:rsidRPr="00000000">
          <w:rPr>
            <w:rFonts w:ascii="Calibri" w:cs="Calibri" w:eastAsia="Calibri" w:hAnsi="Calibri"/>
            <w:color w:val="1155cc"/>
            <w:sz w:val="22"/>
            <w:szCs w:val="22"/>
            <w:u w:val="single"/>
            <w:rtl w:val="0"/>
          </w:rPr>
          <w:t xml:space="preserve">Conscience eBook - Faith Resources</w:t>
        </w:r>
      </w:hyperlink>
      <w:r w:rsidDel="00000000" w:rsidR="00000000" w:rsidRPr="00000000">
        <w:rPr>
          <w:rtl w:val="0"/>
        </w:rPr>
      </w:r>
    </w:p>
    <w:p w:rsidR="00000000" w:rsidDel="00000000" w:rsidP="00000000" w:rsidRDefault="00000000" w:rsidRPr="00000000" w14:paraId="00000049">
      <w:pPr>
        <w:numPr>
          <w:ilvl w:val="1"/>
          <w:numId w:val="6"/>
        </w:numPr>
        <w:tabs>
          <w:tab w:val="left" w:leader="none" w:pos="90"/>
          <w:tab w:val="left" w:leader="none" w:pos="10170"/>
        </w:tabs>
        <w:ind w:left="1440" w:right="720" w:hanging="360"/>
        <w:rPr>
          <w:rFonts w:ascii="Calibri" w:cs="Calibri" w:eastAsia="Calibri" w:hAnsi="Calibri"/>
          <w:sz w:val="22"/>
          <w:szCs w:val="22"/>
          <w:u w:val="none"/>
        </w:rPr>
      </w:pPr>
      <w:hyperlink r:id="rId9">
        <w:r w:rsidDel="00000000" w:rsidR="00000000" w:rsidRPr="00000000">
          <w:rPr>
            <w:rFonts w:ascii="Calibri" w:cs="Calibri" w:eastAsia="Calibri" w:hAnsi="Calibri"/>
            <w:color w:val="1155cc"/>
            <w:sz w:val="22"/>
            <w:szCs w:val="22"/>
            <w:u w:val="single"/>
            <w:rtl w:val="0"/>
          </w:rPr>
          <w:t xml:space="preserve">Fight to the Death - Faith Resources</w:t>
        </w:r>
      </w:hyperlink>
      <w:r w:rsidDel="00000000" w:rsidR="00000000" w:rsidRPr="00000000">
        <w:rPr>
          <w:rtl w:val="0"/>
        </w:rPr>
      </w:r>
    </w:p>
    <w:p w:rsidR="00000000" w:rsidDel="00000000" w:rsidP="00000000" w:rsidRDefault="00000000" w:rsidRPr="00000000" w14:paraId="0000004A">
      <w:pPr>
        <w:numPr>
          <w:ilvl w:val="1"/>
          <w:numId w:val="6"/>
        </w:numPr>
        <w:tabs>
          <w:tab w:val="left" w:leader="none" w:pos="90"/>
          <w:tab w:val="left" w:leader="none" w:pos="10170"/>
        </w:tabs>
        <w:ind w:left="1440" w:righ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Joyful Journey Podcast Episode - Right and Good episode</w:t>
      </w:r>
    </w:p>
    <w:p w:rsidR="00000000" w:rsidDel="00000000" w:rsidP="00000000" w:rsidRDefault="00000000" w:rsidRPr="00000000" w14:paraId="0000004B">
      <w:pPr>
        <w:tabs>
          <w:tab w:val="left" w:leader="none" w:pos="90"/>
          <w:tab w:val="left" w:leader="none" w:pos="10170"/>
        </w:tabs>
        <w:ind w:left="1440" w:right="72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C">
      <w:pPr>
        <w:tabs>
          <w:tab w:val="left" w:leader="none" w:pos="90"/>
          <w:tab w:val="left" w:leader="none" w:pos="10170"/>
        </w:tabs>
        <w:ind w:right="720"/>
        <w:rPr>
          <w:rFonts w:ascii="Calibri" w:cs="Calibri" w:eastAsia="Calibri" w:hAnsi="Calibri"/>
          <w:b w:val="1"/>
          <w:sz w:val="22"/>
          <w:szCs w:val="22"/>
        </w:rPr>
      </w:pPr>
      <w:r w:rsidDel="00000000" w:rsidR="00000000" w:rsidRPr="00000000">
        <w:rPr>
          <w:rFonts w:ascii="Calibri" w:cs="Calibri" w:eastAsia="Calibri" w:hAnsi="Calibri"/>
          <w:b w:val="1"/>
          <w:sz w:val="22"/>
          <w:szCs w:val="22"/>
          <w:highlight w:val="green"/>
          <w:rtl w:val="0"/>
        </w:rPr>
        <w:t xml:space="preserve">((click)) </w:t>
      </w:r>
      <w:r w:rsidDel="00000000" w:rsidR="00000000" w:rsidRPr="00000000">
        <w:rPr>
          <w:rFonts w:ascii="Calibri" w:cs="Calibri" w:eastAsia="Calibri" w:hAnsi="Calibri"/>
          <w:b w:val="1"/>
          <w:sz w:val="22"/>
          <w:szCs w:val="22"/>
          <w:rtl w:val="0"/>
        </w:rPr>
        <w:t xml:space="preserve">How do you help your family apply this?</w:t>
      </w:r>
    </w:p>
    <w:p w:rsidR="00000000" w:rsidDel="00000000" w:rsidP="00000000" w:rsidRDefault="00000000" w:rsidRPr="00000000" w14:paraId="0000004D">
      <w:pPr>
        <w:tabs>
          <w:tab w:val="left" w:leader="none" w:pos="90"/>
          <w:tab w:val="left" w:leader="none" w:pos="10170"/>
        </w:tabs>
        <w:ind w:right="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Examples of possible applications:</w:t>
      </w:r>
    </w:p>
    <w:p w:rsidR="00000000" w:rsidDel="00000000" w:rsidP="00000000" w:rsidRDefault="00000000" w:rsidRPr="00000000" w14:paraId="0000004E">
      <w:pPr>
        <w:numPr>
          <w:ilvl w:val="0"/>
          <w:numId w:val="5"/>
        </w:numPr>
        <w:tabs>
          <w:tab w:val="left" w:leader="none" w:pos="90"/>
          <w:tab w:val="left" w:leader="none" w:pos="10170"/>
        </w:tabs>
        <w:ind w:left="720" w:righ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can have high standards for our family’s purity, because we love God and not because we want to look a certain way.</w:t>
      </w:r>
    </w:p>
    <w:p w:rsidR="00000000" w:rsidDel="00000000" w:rsidP="00000000" w:rsidRDefault="00000000" w:rsidRPr="00000000" w14:paraId="0000004F">
      <w:pPr>
        <w:numPr>
          <w:ilvl w:val="0"/>
          <w:numId w:val="5"/>
        </w:numPr>
        <w:tabs>
          <w:tab w:val="left" w:leader="none" w:pos="90"/>
          <w:tab w:val="left" w:leader="none" w:pos="10170"/>
        </w:tabs>
        <w:ind w:left="720" w:righ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We can clearly communicate our family’s standards and applications of Scripture.</w:t>
      </w:r>
    </w:p>
    <w:p w:rsidR="00000000" w:rsidDel="00000000" w:rsidP="00000000" w:rsidRDefault="00000000" w:rsidRPr="00000000" w14:paraId="00000050">
      <w:pPr>
        <w:numPr>
          <w:ilvl w:val="0"/>
          <w:numId w:val="5"/>
        </w:numPr>
        <w:tabs>
          <w:tab w:val="left" w:leader="none" w:pos="90"/>
          <w:tab w:val="left" w:leader="none" w:pos="10170"/>
        </w:tabs>
        <w:ind w:left="720" w:righ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We can connect our standards to specific Scripture.</w:t>
      </w:r>
    </w:p>
    <w:p w:rsidR="00000000" w:rsidDel="00000000" w:rsidP="00000000" w:rsidRDefault="00000000" w:rsidRPr="00000000" w14:paraId="00000051">
      <w:pPr>
        <w:numPr>
          <w:ilvl w:val="0"/>
          <w:numId w:val="5"/>
        </w:numPr>
        <w:tabs>
          <w:tab w:val="left" w:leader="none" w:pos="90"/>
          <w:tab w:val="left" w:leader="none" w:pos="10170"/>
        </w:tabs>
        <w:ind w:left="720" w:righ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We can restrict ourselves from watching tv and movies that do not fit God’s standards, no matter what the rating is.</w:t>
      </w:r>
    </w:p>
    <w:p w:rsidR="00000000" w:rsidDel="00000000" w:rsidP="00000000" w:rsidRDefault="00000000" w:rsidRPr="00000000" w14:paraId="00000052">
      <w:pPr>
        <w:numPr>
          <w:ilvl w:val="0"/>
          <w:numId w:val="5"/>
        </w:numPr>
        <w:tabs>
          <w:tab w:val="left" w:leader="none" w:pos="90"/>
          <w:tab w:val="left" w:leader="none" w:pos="10170"/>
        </w:tabs>
        <w:ind w:left="720" w:righ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We can have high standards with our kids and how they use their phones, screen time, and the internet.</w:t>
      </w:r>
    </w:p>
    <w:p w:rsidR="00000000" w:rsidDel="00000000" w:rsidP="00000000" w:rsidRDefault="00000000" w:rsidRPr="00000000" w14:paraId="00000053">
      <w:pPr>
        <w:numPr>
          <w:ilvl w:val="0"/>
          <w:numId w:val="5"/>
        </w:numPr>
        <w:tabs>
          <w:tab w:val="left" w:leader="none" w:pos="90"/>
          <w:tab w:val="left" w:leader="none" w:pos="10170"/>
        </w:tabs>
        <w:ind w:left="720" w:righ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We can expect our children to be accountable for how they use their devices.</w:t>
      </w:r>
    </w:p>
    <w:p w:rsidR="00000000" w:rsidDel="00000000" w:rsidP="00000000" w:rsidRDefault="00000000" w:rsidRPr="00000000" w14:paraId="00000054">
      <w:pPr>
        <w:numPr>
          <w:ilvl w:val="0"/>
          <w:numId w:val="5"/>
        </w:numPr>
        <w:tabs>
          <w:tab w:val="left" w:leader="none" w:pos="90"/>
          <w:tab w:val="left" w:leader="none" w:pos="10170"/>
        </w:tabs>
        <w:ind w:left="720" w:righ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We can formulate realistic but pure dating standards for our kids.</w:t>
      </w:r>
    </w:p>
    <w:p w:rsidR="00000000" w:rsidDel="00000000" w:rsidP="00000000" w:rsidRDefault="00000000" w:rsidRPr="00000000" w14:paraId="00000055">
      <w:pPr>
        <w:numPr>
          <w:ilvl w:val="0"/>
          <w:numId w:val="5"/>
        </w:numPr>
        <w:tabs>
          <w:tab w:val="left" w:leader="none" w:pos="90"/>
          <w:tab w:val="left" w:leader="none" w:pos="10170"/>
        </w:tabs>
        <w:ind w:left="720" w:righ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We can communicate dating and marriage standards to our kids from a very young age.</w:t>
      </w:r>
    </w:p>
    <w:p w:rsidR="00000000" w:rsidDel="00000000" w:rsidP="00000000" w:rsidRDefault="00000000" w:rsidRPr="00000000" w14:paraId="00000056">
      <w:pPr>
        <w:numPr>
          <w:ilvl w:val="0"/>
          <w:numId w:val="5"/>
        </w:numPr>
        <w:tabs>
          <w:tab w:val="left" w:leader="none" w:pos="90"/>
          <w:tab w:val="left" w:leader="none" w:pos="10170"/>
        </w:tabs>
        <w:ind w:left="720" w:righ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We can highly value purity within our marriage and protect it proactively.</w:t>
      </w:r>
    </w:p>
    <w:p w:rsidR="00000000" w:rsidDel="00000000" w:rsidP="00000000" w:rsidRDefault="00000000" w:rsidRPr="00000000" w14:paraId="00000057">
      <w:pPr>
        <w:numPr>
          <w:ilvl w:val="0"/>
          <w:numId w:val="5"/>
        </w:numPr>
        <w:tabs>
          <w:tab w:val="left" w:leader="none" w:pos="90"/>
          <w:tab w:val="left" w:leader="none" w:pos="10170"/>
        </w:tabs>
        <w:ind w:left="720" w:righ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We can have standards of purity for our marriage that make it easy to be held accountable.</w:t>
      </w:r>
    </w:p>
    <w:p w:rsidR="00000000" w:rsidDel="00000000" w:rsidP="00000000" w:rsidRDefault="00000000" w:rsidRPr="00000000" w14:paraId="00000058">
      <w:pPr>
        <w:numPr>
          <w:ilvl w:val="0"/>
          <w:numId w:val="5"/>
        </w:numPr>
        <w:tabs>
          <w:tab w:val="left" w:leader="none" w:pos="90"/>
          <w:tab w:val="left" w:leader="none" w:pos="10170"/>
        </w:tabs>
        <w:ind w:left="720" w:righ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Possible resource:</w:t>
      </w:r>
    </w:p>
    <w:p w:rsidR="00000000" w:rsidDel="00000000" w:rsidP="00000000" w:rsidRDefault="00000000" w:rsidRPr="00000000" w14:paraId="00000059">
      <w:pPr>
        <w:numPr>
          <w:ilvl w:val="1"/>
          <w:numId w:val="6"/>
        </w:numPr>
        <w:tabs>
          <w:tab w:val="left" w:leader="none" w:pos="90"/>
          <w:tab w:val="left" w:leader="none" w:pos="10170"/>
        </w:tabs>
        <w:ind w:left="1440" w:right="720" w:hanging="360"/>
        <w:rPr>
          <w:rFonts w:ascii="Calibri" w:cs="Calibri" w:eastAsia="Calibri" w:hAnsi="Calibri"/>
          <w:sz w:val="22"/>
          <w:szCs w:val="22"/>
        </w:rPr>
      </w:pPr>
      <w:hyperlink r:id="rId10">
        <w:r w:rsidDel="00000000" w:rsidR="00000000" w:rsidRPr="00000000">
          <w:rPr>
            <w:rFonts w:ascii="Calibri" w:cs="Calibri" w:eastAsia="Calibri" w:hAnsi="Calibri"/>
            <w:color w:val="1155cc"/>
            <w:sz w:val="22"/>
            <w:szCs w:val="22"/>
            <w:u w:val="single"/>
            <w:rtl w:val="0"/>
          </w:rPr>
          <w:t xml:space="preserve">Teach Them Diligently - Faith Resources</w:t>
        </w:r>
      </w:hyperlink>
      <w:r w:rsidDel="00000000" w:rsidR="00000000" w:rsidRPr="00000000">
        <w:rPr>
          <w:rtl w:val="0"/>
        </w:rPr>
      </w:r>
    </w:p>
    <w:p w:rsidR="00000000" w:rsidDel="00000000" w:rsidP="00000000" w:rsidRDefault="00000000" w:rsidRPr="00000000" w14:paraId="0000005A">
      <w:pPr>
        <w:numPr>
          <w:ilvl w:val="1"/>
          <w:numId w:val="6"/>
        </w:numPr>
        <w:tabs>
          <w:tab w:val="left" w:leader="none" w:pos="90"/>
          <w:tab w:val="left" w:leader="none" w:pos="10170"/>
        </w:tabs>
        <w:ind w:left="1440" w:right="720" w:hanging="360"/>
        <w:rPr>
          <w:rFonts w:ascii="Calibri" w:cs="Calibri" w:eastAsia="Calibri" w:hAnsi="Calibri"/>
          <w:sz w:val="22"/>
          <w:szCs w:val="22"/>
          <w:u w:val="none"/>
        </w:rPr>
      </w:pPr>
      <w:hyperlink r:id="rId11">
        <w:r w:rsidDel="00000000" w:rsidR="00000000" w:rsidRPr="00000000">
          <w:rPr>
            <w:rFonts w:ascii="Calibri" w:cs="Calibri" w:eastAsia="Calibri" w:hAnsi="Calibri"/>
            <w:color w:val="1155cc"/>
            <w:sz w:val="22"/>
            <w:szCs w:val="22"/>
            <w:u w:val="single"/>
            <w:rtl w:val="0"/>
          </w:rPr>
          <w:t xml:space="preserve">Who Should I Date? - Faith Resources</w:t>
        </w:r>
      </w:hyperlink>
      <w:r w:rsidDel="00000000" w:rsidR="00000000" w:rsidRPr="00000000">
        <w:rPr>
          <w:rtl w:val="0"/>
        </w:rPr>
      </w:r>
    </w:p>
    <w:p w:rsidR="00000000" w:rsidDel="00000000" w:rsidP="00000000" w:rsidRDefault="00000000" w:rsidRPr="00000000" w14:paraId="0000005B">
      <w:pPr>
        <w:numPr>
          <w:ilvl w:val="1"/>
          <w:numId w:val="6"/>
        </w:numPr>
        <w:tabs>
          <w:tab w:val="left" w:leader="none" w:pos="90"/>
          <w:tab w:val="left" w:leader="none" w:pos="10170"/>
        </w:tabs>
        <w:ind w:left="1440" w:right="720" w:hanging="360"/>
        <w:rPr>
          <w:rFonts w:ascii="Calibri" w:cs="Calibri" w:eastAsia="Calibri" w:hAnsi="Calibri"/>
          <w:sz w:val="22"/>
          <w:szCs w:val="22"/>
          <w:u w:val="none"/>
        </w:rPr>
      </w:pPr>
      <w:hyperlink r:id="rId12">
        <w:r w:rsidDel="00000000" w:rsidR="00000000" w:rsidRPr="00000000">
          <w:rPr>
            <w:rFonts w:ascii="Calibri" w:cs="Calibri" w:eastAsia="Calibri" w:hAnsi="Calibri"/>
            <w:color w:val="1155cc"/>
            <w:sz w:val="22"/>
            <w:szCs w:val="22"/>
            <w:u w:val="single"/>
            <w:rtl w:val="0"/>
          </w:rPr>
          <w:t xml:space="preserve">Marry Wisely, Marry Well - Faith Resources</w:t>
        </w:r>
      </w:hyperlink>
      <w:r w:rsidDel="00000000" w:rsidR="00000000" w:rsidRPr="00000000">
        <w:rPr>
          <w:rtl w:val="0"/>
        </w:rPr>
      </w:r>
    </w:p>
    <w:p w:rsidR="00000000" w:rsidDel="00000000" w:rsidP="00000000" w:rsidRDefault="00000000" w:rsidRPr="00000000" w14:paraId="0000005C">
      <w:pPr>
        <w:numPr>
          <w:ilvl w:val="1"/>
          <w:numId w:val="6"/>
        </w:numPr>
        <w:tabs>
          <w:tab w:val="left" w:leader="none" w:pos="90"/>
          <w:tab w:val="left" w:leader="none" w:pos="10170"/>
        </w:tabs>
        <w:ind w:left="1440" w:right="720" w:hanging="360"/>
        <w:rPr>
          <w:rFonts w:ascii="Calibri" w:cs="Calibri" w:eastAsia="Calibri" w:hAnsi="Calibri"/>
          <w:sz w:val="22"/>
          <w:szCs w:val="22"/>
          <w:u w:val="none"/>
        </w:rPr>
      </w:pPr>
      <w:hyperlink r:id="rId13">
        <w:r w:rsidDel="00000000" w:rsidR="00000000" w:rsidRPr="00000000">
          <w:rPr>
            <w:rFonts w:ascii="Calibri" w:cs="Calibri" w:eastAsia="Calibri" w:hAnsi="Calibri"/>
            <w:color w:val="1155cc"/>
            <w:sz w:val="22"/>
            <w:szCs w:val="22"/>
            <w:u w:val="single"/>
            <w:rtl w:val="0"/>
          </w:rPr>
          <w:t xml:space="preserve">Purity Principle - Faith Resources</w:t>
        </w:r>
      </w:hyperlink>
      <w:r w:rsidDel="00000000" w:rsidR="00000000" w:rsidRPr="00000000">
        <w:rPr>
          <w:rtl w:val="0"/>
        </w:rPr>
      </w:r>
    </w:p>
    <w:p w:rsidR="00000000" w:rsidDel="00000000" w:rsidP="00000000" w:rsidRDefault="00000000" w:rsidRPr="00000000" w14:paraId="0000005D">
      <w:pPr>
        <w:numPr>
          <w:ilvl w:val="1"/>
          <w:numId w:val="6"/>
        </w:numPr>
        <w:tabs>
          <w:tab w:val="left" w:leader="none" w:pos="90"/>
          <w:tab w:val="left" w:leader="none" w:pos="10170"/>
        </w:tabs>
        <w:ind w:left="1440" w:right="720" w:hanging="360"/>
        <w:rPr>
          <w:rFonts w:ascii="Calibri" w:cs="Calibri" w:eastAsia="Calibri" w:hAnsi="Calibri"/>
          <w:sz w:val="22"/>
          <w:szCs w:val="22"/>
          <w:u w:val="none"/>
        </w:rPr>
      </w:pPr>
      <w:hyperlink r:id="rId14">
        <w:r w:rsidDel="00000000" w:rsidR="00000000" w:rsidRPr="00000000">
          <w:rPr>
            <w:rFonts w:ascii="Calibri" w:cs="Calibri" w:eastAsia="Calibri" w:hAnsi="Calibri"/>
            <w:color w:val="1155cc"/>
            <w:sz w:val="22"/>
            <w:szCs w:val="22"/>
            <w:u w:val="single"/>
            <w:rtl w:val="0"/>
          </w:rPr>
          <w:t xml:space="preserve">Excellent Wife - Faith Resources</w:t>
        </w:r>
      </w:hyperlink>
      <w:r w:rsidDel="00000000" w:rsidR="00000000" w:rsidRPr="00000000">
        <w:rPr>
          <w:rtl w:val="0"/>
        </w:rPr>
      </w:r>
    </w:p>
    <w:p w:rsidR="00000000" w:rsidDel="00000000" w:rsidP="00000000" w:rsidRDefault="00000000" w:rsidRPr="00000000" w14:paraId="0000005E">
      <w:pPr>
        <w:tabs>
          <w:tab w:val="left" w:leader="none" w:pos="90"/>
          <w:tab w:val="left" w:leader="none" w:pos="10170"/>
        </w:tabs>
        <w:ind w:right="72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F">
      <w:pPr>
        <w:tabs>
          <w:tab w:val="left" w:leader="none" w:pos="90"/>
          <w:tab w:val="left" w:leader="none" w:pos="10170"/>
        </w:tabs>
        <w:ind w:right="720"/>
        <w:rPr>
          <w:rFonts w:ascii="Calibri" w:cs="Calibri" w:eastAsia="Calibri" w:hAnsi="Calibri"/>
          <w:b w:val="1"/>
          <w:sz w:val="22"/>
          <w:szCs w:val="22"/>
        </w:rPr>
      </w:pPr>
      <w:r w:rsidDel="00000000" w:rsidR="00000000" w:rsidRPr="00000000">
        <w:rPr>
          <w:rFonts w:ascii="Calibri" w:cs="Calibri" w:eastAsia="Calibri" w:hAnsi="Calibri"/>
          <w:b w:val="1"/>
          <w:sz w:val="22"/>
          <w:szCs w:val="22"/>
          <w:highlight w:val="green"/>
          <w:rtl w:val="0"/>
        </w:rPr>
        <w:t xml:space="preserve">((click)) </w:t>
      </w:r>
      <w:r w:rsidDel="00000000" w:rsidR="00000000" w:rsidRPr="00000000">
        <w:rPr>
          <w:rFonts w:ascii="Calibri" w:cs="Calibri" w:eastAsia="Calibri" w:hAnsi="Calibri"/>
          <w:b w:val="1"/>
          <w:sz w:val="22"/>
          <w:szCs w:val="22"/>
          <w:rtl w:val="0"/>
        </w:rPr>
        <w:t xml:space="preserve">How does the way you apply this change across ages and stages of life</w:t>
      </w:r>
    </w:p>
    <w:p w:rsidR="00000000" w:rsidDel="00000000" w:rsidP="00000000" w:rsidRDefault="00000000" w:rsidRPr="00000000" w14:paraId="00000060">
      <w:pPr>
        <w:tabs>
          <w:tab w:val="left" w:leader="none" w:pos="90"/>
          <w:tab w:val="left" w:leader="none" w:pos="10170"/>
        </w:tabs>
        <w:ind w:right="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Examples of possible applications:</w:t>
      </w:r>
    </w:p>
    <w:p w:rsidR="00000000" w:rsidDel="00000000" w:rsidP="00000000" w:rsidRDefault="00000000" w:rsidRPr="00000000" w14:paraId="00000061">
      <w:pPr>
        <w:numPr>
          <w:ilvl w:val="0"/>
          <w:numId w:val="2"/>
        </w:numPr>
        <w:tabs>
          <w:tab w:val="left" w:leader="none" w:pos="90"/>
          <w:tab w:val="left" w:leader="none" w:pos="10170"/>
        </w:tabs>
        <w:ind w:left="720" w:right="720" w:hanging="36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Baby - </w:t>
      </w:r>
      <w:r w:rsidDel="00000000" w:rsidR="00000000" w:rsidRPr="00000000">
        <w:rPr>
          <w:rFonts w:ascii="Calibri" w:cs="Calibri" w:eastAsia="Calibri" w:hAnsi="Calibri"/>
          <w:sz w:val="22"/>
          <w:szCs w:val="22"/>
          <w:rtl w:val="0"/>
        </w:rPr>
        <w:t xml:space="preserve">I can decide from a very young age to restrict the amount of time my baby is looking at a screen, so the habits are established early to learn to play and interact with other people.</w:t>
      </w:r>
      <w:r w:rsidDel="00000000" w:rsidR="00000000" w:rsidRPr="00000000">
        <w:rPr>
          <w:rtl w:val="0"/>
        </w:rPr>
      </w:r>
    </w:p>
    <w:p w:rsidR="00000000" w:rsidDel="00000000" w:rsidP="00000000" w:rsidRDefault="00000000" w:rsidRPr="00000000" w14:paraId="00000062">
      <w:pPr>
        <w:numPr>
          <w:ilvl w:val="0"/>
          <w:numId w:val="2"/>
        </w:numPr>
        <w:tabs>
          <w:tab w:val="left" w:leader="none" w:pos="90"/>
          <w:tab w:val="left" w:leader="none" w:pos="10170"/>
        </w:tabs>
        <w:ind w:left="720" w:right="720" w:hanging="36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Toddler - </w:t>
      </w:r>
      <w:r w:rsidDel="00000000" w:rsidR="00000000" w:rsidRPr="00000000">
        <w:rPr>
          <w:rFonts w:ascii="Calibri" w:cs="Calibri" w:eastAsia="Calibri" w:hAnsi="Calibri"/>
          <w:sz w:val="22"/>
          <w:szCs w:val="22"/>
          <w:rtl w:val="0"/>
        </w:rPr>
        <w:t xml:space="preserve">I can screen the TV content that I allow my toddler to be exposed to in order to make sure the content is not opposed to biblical truth.  (That means you’ll need to invest a lot of time in prescreening things.)</w:t>
      </w:r>
      <w:r w:rsidDel="00000000" w:rsidR="00000000" w:rsidRPr="00000000">
        <w:rPr>
          <w:rtl w:val="0"/>
        </w:rPr>
      </w:r>
    </w:p>
    <w:p w:rsidR="00000000" w:rsidDel="00000000" w:rsidP="00000000" w:rsidRDefault="00000000" w:rsidRPr="00000000" w14:paraId="00000063">
      <w:pPr>
        <w:numPr>
          <w:ilvl w:val="0"/>
          <w:numId w:val="2"/>
        </w:numPr>
        <w:tabs>
          <w:tab w:val="left" w:leader="none" w:pos="90"/>
          <w:tab w:val="left" w:leader="none" w:pos="10170"/>
        </w:tabs>
        <w:ind w:left="720" w:right="720" w:hanging="36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Early Elementary - </w:t>
      </w:r>
      <w:r w:rsidDel="00000000" w:rsidR="00000000" w:rsidRPr="00000000">
        <w:rPr>
          <w:rFonts w:ascii="Calibri" w:cs="Calibri" w:eastAsia="Calibri" w:hAnsi="Calibri"/>
          <w:sz w:val="22"/>
          <w:szCs w:val="22"/>
          <w:rtl w:val="0"/>
        </w:rPr>
        <w:t xml:space="preserve">I can teach my child the gospel in winsome ways, so they have a chance to have their sins forgiven to start a right relationship with God. I can have behavior expectations for my children and clearly communicate them and follow up with consequences appropriately.</w:t>
      </w:r>
      <w:r w:rsidDel="00000000" w:rsidR="00000000" w:rsidRPr="00000000">
        <w:rPr>
          <w:rtl w:val="0"/>
        </w:rPr>
      </w:r>
    </w:p>
    <w:p w:rsidR="00000000" w:rsidDel="00000000" w:rsidP="00000000" w:rsidRDefault="00000000" w:rsidRPr="00000000" w14:paraId="00000064">
      <w:pPr>
        <w:numPr>
          <w:ilvl w:val="0"/>
          <w:numId w:val="2"/>
        </w:numPr>
        <w:tabs>
          <w:tab w:val="left" w:leader="none" w:pos="90"/>
          <w:tab w:val="left" w:leader="none" w:pos="10170"/>
        </w:tabs>
        <w:ind w:left="720" w:right="720" w:hanging="36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Upper Elementary -</w:t>
      </w:r>
      <w:r w:rsidDel="00000000" w:rsidR="00000000" w:rsidRPr="00000000">
        <w:rPr>
          <w:rFonts w:ascii="Calibri" w:cs="Calibri" w:eastAsia="Calibri" w:hAnsi="Calibri"/>
          <w:sz w:val="22"/>
          <w:szCs w:val="22"/>
          <w:rtl w:val="0"/>
        </w:rPr>
        <w:t xml:space="preserve"> I can teach my elementary age kids the importance of purity standards instead of allowing them to get as close to trouble and hope they don’t get burned. I can help my children understand how modest clothes are connected to purity for others.</w:t>
      </w:r>
    </w:p>
    <w:p w:rsidR="00000000" w:rsidDel="00000000" w:rsidP="00000000" w:rsidRDefault="00000000" w:rsidRPr="00000000" w14:paraId="00000065">
      <w:pPr>
        <w:numPr>
          <w:ilvl w:val="0"/>
          <w:numId w:val="2"/>
        </w:numPr>
        <w:tabs>
          <w:tab w:val="left" w:leader="none" w:pos="90"/>
          <w:tab w:val="left" w:leader="none" w:pos="10170"/>
        </w:tabs>
        <w:ind w:left="720" w:right="720" w:hanging="36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Junior High School - </w:t>
      </w:r>
      <w:r w:rsidDel="00000000" w:rsidR="00000000" w:rsidRPr="00000000">
        <w:rPr>
          <w:rFonts w:ascii="Calibri" w:cs="Calibri" w:eastAsia="Calibri" w:hAnsi="Calibri"/>
          <w:sz w:val="22"/>
          <w:szCs w:val="22"/>
          <w:rtl w:val="0"/>
        </w:rPr>
        <w:t xml:space="preserve">I can help my Jr Hi age kids to see the value of accountability by following through on family expectations and discipline.  (If I say I will ground them from ______________ if they do that one more time, then I follow through.)</w:t>
      </w:r>
    </w:p>
    <w:p w:rsidR="00000000" w:rsidDel="00000000" w:rsidP="00000000" w:rsidRDefault="00000000" w:rsidRPr="00000000" w14:paraId="00000066">
      <w:pPr>
        <w:numPr>
          <w:ilvl w:val="0"/>
          <w:numId w:val="2"/>
        </w:numPr>
        <w:tabs>
          <w:tab w:val="left" w:leader="none" w:pos="90"/>
          <w:tab w:val="left" w:leader="none" w:pos="10170"/>
        </w:tabs>
        <w:ind w:left="720" w:right="720" w:hanging="36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High School -  </w:t>
      </w:r>
      <w:r w:rsidDel="00000000" w:rsidR="00000000" w:rsidRPr="00000000">
        <w:rPr>
          <w:rFonts w:ascii="Calibri" w:cs="Calibri" w:eastAsia="Calibri" w:hAnsi="Calibri"/>
          <w:sz w:val="22"/>
          <w:szCs w:val="22"/>
          <w:rtl w:val="0"/>
        </w:rPr>
        <w:t xml:space="preserve">I can teach my high school age kids to be held accountable for what they view on their phones.  I can help my high school age kids set dating standards well before they begin dating.  I can give them good accountability about purity in dating.</w:t>
      </w:r>
    </w:p>
    <w:p w:rsidR="00000000" w:rsidDel="00000000" w:rsidP="00000000" w:rsidRDefault="00000000" w:rsidRPr="00000000" w14:paraId="00000067">
      <w:pPr>
        <w:numPr>
          <w:ilvl w:val="0"/>
          <w:numId w:val="2"/>
        </w:numPr>
        <w:tabs>
          <w:tab w:val="left" w:leader="none" w:pos="90"/>
          <w:tab w:val="left" w:leader="none" w:pos="10170"/>
        </w:tabs>
        <w:ind w:left="720" w:right="720" w:hanging="36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College / Adult - </w:t>
      </w:r>
      <w:r w:rsidDel="00000000" w:rsidR="00000000" w:rsidRPr="00000000">
        <w:rPr>
          <w:rFonts w:ascii="Calibri" w:cs="Calibri" w:eastAsia="Calibri" w:hAnsi="Calibri"/>
          <w:sz w:val="22"/>
          <w:szCs w:val="22"/>
          <w:rtl w:val="0"/>
        </w:rPr>
        <w:t xml:space="preserve">I can encourage my adult kids to closely guard their marriage (or future marriage) relationships by valuing the institution of marriage and family and making it a high priority.</w:t>
      </w:r>
      <w:r w:rsidDel="00000000" w:rsidR="00000000" w:rsidRPr="00000000">
        <w:rPr>
          <w:rtl w:val="0"/>
        </w:rPr>
      </w:r>
    </w:p>
    <w:p w:rsidR="00000000" w:rsidDel="00000000" w:rsidP="00000000" w:rsidRDefault="00000000" w:rsidRPr="00000000" w14:paraId="00000068">
      <w:pPr>
        <w:numPr>
          <w:ilvl w:val="0"/>
          <w:numId w:val="2"/>
        </w:numPr>
        <w:tabs>
          <w:tab w:val="left" w:leader="none" w:pos="90"/>
          <w:tab w:val="left" w:leader="none" w:pos="10170"/>
        </w:tabs>
        <w:ind w:left="720" w:righ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Possible Resources:</w:t>
      </w:r>
    </w:p>
    <w:p w:rsidR="00000000" w:rsidDel="00000000" w:rsidP="00000000" w:rsidRDefault="00000000" w:rsidRPr="00000000" w14:paraId="00000069">
      <w:pPr>
        <w:numPr>
          <w:ilvl w:val="1"/>
          <w:numId w:val="2"/>
        </w:numPr>
        <w:tabs>
          <w:tab w:val="left" w:leader="none" w:pos="90"/>
          <w:tab w:val="left" w:leader="none" w:pos="10170"/>
        </w:tabs>
        <w:ind w:left="1440" w:right="720" w:hanging="360"/>
        <w:rPr>
          <w:rFonts w:ascii="Calibri" w:cs="Calibri" w:eastAsia="Calibri" w:hAnsi="Calibri"/>
          <w:sz w:val="22"/>
          <w:szCs w:val="22"/>
        </w:rPr>
      </w:pPr>
      <w:hyperlink r:id="rId15">
        <w:r w:rsidDel="00000000" w:rsidR="00000000" w:rsidRPr="00000000">
          <w:rPr>
            <w:rFonts w:ascii="Calibri" w:cs="Calibri" w:eastAsia="Calibri" w:hAnsi="Calibri"/>
            <w:color w:val="1155cc"/>
            <w:sz w:val="22"/>
            <w:szCs w:val="22"/>
            <w:u w:val="single"/>
            <w:rtl w:val="0"/>
          </w:rPr>
          <w:t xml:space="preserve">Leading Your Child to Christ - Faith Resources</w:t>
        </w:r>
      </w:hyperlink>
      <w:r w:rsidDel="00000000" w:rsidR="00000000" w:rsidRPr="00000000">
        <w:rPr>
          <w:rtl w:val="0"/>
        </w:rPr>
      </w:r>
    </w:p>
    <w:p w:rsidR="00000000" w:rsidDel="00000000" w:rsidP="00000000" w:rsidRDefault="00000000" w:rsidRPr="00000000" w14:paraId="0000006A">
      <w:pPr>
        <w:numPr>
          <w:ilvl w:val="1"/>
          <w:numId w:val="2"/>
        </w:numPr>
        <w:tabs>
          <w:tab w:val="left" w:leader="none" w:pos="90"/>
          <w:tab w:val="left" w:leader="none" w:pos="10170"/>
        </w:tabs>
        <w:ind w:left="1440" w:right="720" w:hanging="360"/>
        <w:rPr>
          <w:rFonts w:ascii="Calibri" w:cs="Calibri" w:eastAsia="Calibri" w:hAnsi="Calibri"/>
          <w:color w:val="999999"/>
          <w:sz w:val="22"/>
          <w:szCs w:val="22"/>
          <w:u w:val="none"/>
        </w:rPr>
      </w:pPr>
      <w:hyperlink r:id="rId16">
        <w:r w:rsidDel="00000000" w:rsidR="00000000" w:rsidRPr="00000000">
          <w:rPr>
            <w:rFonts w:ascii="Calibri" w:cs="Calibri" w:eastAsia="Calibri" w:hAnsi="Calibri"/>
            <w:color w:val="1155cc"/>
            <w:sz w:val="22"/>
            <w:szCs w:val="22"/>
            <w:u w:val="single"/>
            <w:rtl w:val="0"/>
          </w:rPr>
          <w:t xml:space="preserve">Teens and Sex - Faith Resources</w:t>
        </w:r>
      </w:hyperlink>
      <w:r w:rsidDel="00000000" w:rsidR="00000000" w:rsidRPr="00000000">
        <w:rPr>
          <w:rtl w:val="0"/>
        </w:rPr>
      </w:r>
    </w:p>
    <w:p w:rsidR="00000000" w:rsidDel="00000000" w:rsidP="00000000" w:rsidRDefault="00000000" w:rsidRPr="00000000" w14:paraId="0000006B">
      <w:pPr>
        <w:numPr>
          <w:ilvl w:val="1"/>
          <w:numId w:val="2"/>
        </w:numPr>
        <w:tabs>
          <w:tab w:val="left" w:leader="none" w:pos="90"/>
          <w:tab w:val="left" w:leader="none" w:pos="10170"/>
        </w:tabs>
        <w:ind w:left="1440" w:right="720" w:hanging="360"/>
        <w:rPr>
          <w:rFonts w:ascii="Calibri" w:cs="Calibri" w:eastAsia="Calibri" w:hAnsi="Calibri"/>
          <w:color w:val="999999"/>
          <w:sz w:val="22"/>
          <w:szCs w:val="22"/>
          <w:u w:val="none"/>
        </w:rPr>
      </w:pPr>
      <w:hyperlink r:id="rId17">
        <w:r w:rsidDel="00000000" w:rsidR="00000000" w:rsidRPr="00000000">
          <w:rPr>
            <w:rFonts w:ascii="Calibri" w:cs="Calibri" w:eastAsia="Calibri" w:hAnsi="Calibri"/>
            <w:color w:val="1155cc"/>
            <w:sz w:val="22"/>
            <w:szCs w:val="22"/>
            <w:u w:val="single"/>
            <w:rtl w:val="0"/>
          </w:rPr>
          <w:t xml:space="preserve">Sex Before Marriage - Faith Resources</w:t>
        </w:r>
      </w:hyperlink>
      <w:r w:rsidDel="00000000" w:rsidR="00000000" w:rsidRPr="00000000">
        <w:rPr>
          <w:rtl w:val="0"/>
        </w:rPr>
      </w:r>
    </w:p>
    <w:p w:rsidR="00000000" w:rsidDel="00000000" w:rsidP="00000000" w:rsidRDefault="00000000" w:rsidRPr="00000000" w14:paraId="0000006C">
      <w:pPr>
        <w:numPr>
          <w:ilvl w:val="1"/>
          <w:numId w:val="2"/>
        </w:numPr>
        <w:tabs>
          <w:tab w:val="left" w:leader="none" w:pos="90"/>
          <w:tab w:val="left" w:leader="none" w:pos="10170"/>
        </w:tabs>
        <w:ind w:left="1440" w:right="720" w:hanging="360"/>
        <w:rPr>
          <w:rFonts w:ascii="Calibri" w:cs="Calibri" w:eastAsia="Calibri" w:hAnsi="Calibri"/>
          <w:color w:val="999999"/>
          <w:sz w:val="22"/>
          <w:szCs w:val="22"/>
          <w:u w:val="none"/>
        </w:rPr>
      </w:pPr>
      <w:hyperlink r:id="rId18">
        <w:r w:rsidDel="00000000" w:rsidR="00000000" w:rsidRPr="00000000">
          <w:rPr>
            <w:rFonts w:ascii="Calibri" w:cs="Calibri" w:eastAsia="Calibri" w:hAnsi="Calibri"/>
            <w:color w:val="1155cc"/>
            <w:sz w:val="22"/>
            <w:szCs w:val="22"/>
            <w:u w:val="single"/>
            <w:rtl w:val="0"/>
          </w:rPr>
          <w:t xml:space="preserve">iSnooping on Your Kid - Faith Resources</w:t>
        </w:r>
      </w:hyperlink>
      <w:r w:rsidDel="00000000" w:rsidR="00000000" w:rsidRPr="00000000">
        <w:rPr>
          <w:rtl w:val="0"/>
        </w:rPr>
      </w:r>
    </w:p>
    <w:p w:rsidR="00000000" w:rsidDel="00000000" w:rsidP="00000000" w:rsidRDefault="00000000" w:rsidRPr="00000000" w14:paraId="0000006D">
      <w:pPr>
        <w:numPr>
          <w:ilvl w:val="1"/>
          <w:numId w:val="2"/>
        </w:numPr>
        <w:tabs>
          <w:tab w:val="left" w:leader="none" w:pos="90"/>
          <w:tab w:val="left" w:leader="none" w:pos="10170"/>
        </w:tabs>
        <w:ind w:left="1440" w:right="720" w:hanging="360"/>
        <w:rPr>
          <w:rFonts w:ascii="Calibri" w:cs="Calibri" w:eastAsia="Calibri" w:hAnsi="Calibri"/>
          <w:color w:val="999999"/>
          <w:sz w:val="22"/>
          <w:szCs w:val="22"/>
          <w:u w:val="none"/>
        </w:rPr>
      </w:pPr>
      <w:hyperlink r:id="rId19">
        <w:r w:rsidDel="00000000" w:rsidR="00000000" w:rsidRPr="00000000">
          <w:rPr>
            <w:rFonts w:ascii="Calibri" w:cs="Calibri" w:eastAsia="Calibri" w:hAnsi="Calibri"/>
            <w:color w:val="1155cc"/>
            <w:sz w:val="22"/>
            <w:szCs w:val="22"/>
            <w:u w:val="single"/>
            <w:rtl w:val="0"/>
          </w:rPr>
          <w:t xml:space="preserve">Who Should I Date? - Faith Resources</w:t>
        </w:r>
      </w:hyperlink>
      <w:r w:rsidDel="00000000" w:rsidR="00000000" w:rsidRPr="00000000">
        <w:rPr>
          <w:rtl w:val="0"/>
        </w:rPr>
      </w:r>
    </w:p>
    <w:p w:rsidR="00000000" w:rsidDel="00000000" w:rsidP="00000000" w:rsidRDefault="00000000" w:rsidRPr="00000000" w14:paraId="0000006E">
      <w:pPr>
        <w:jc w:val="center"/>
        <w:rPr>
          <w:rFonts w:ascii="Calibri" w:cs="Calibri" w:eastAsia="Calibri" w:hAnsi="Calibri"/>
          <w:i w:val="1"/>
          <w:color w:val="b7b7b7"/>
          <w:sz w:val="22"/>
          <w:szCs w:val="22"/>
        </w:rPr>
      </w:pPr>
      <w:r w:rsidDel="00000000" w:rsidR="00000000" w:rsidRPr="00000000">
        <w:rPr>
          <w:rtl w:val="0"/>
        </w:rPr>
      </w:r>
    </w:p>
    <w:p w:rsidR="00000000" w:rsidDel="00000000" w:rsidP="00000000" w:rsidRDefault="00000000" w:rsidRPr="00000000" w14:paraId="0000006F">
      <w:pPr>
        <w:tabs>
          <w:tab w:val="left" w:leader="none" w:pos="90"/>
          <w:tab w:val="left" w:leader="none" w:pos="10170"/>
        </w:tabs>
        <w:ind w:right="720"/>
        <w:rPr>
          <w:rFonts w:ascii="Calibri" w:cs="Calibri" w:eastAsia="Calibri" w:hAnsi="Calibri"/>
          <w:b w:val="1"/>
          <w:sz w:val="22"/>
          <w:szCs w:val="22"/>
          <w:highlight w:val="cyan"/>
        </w:rPr>
      </w:pPr>
      <w:r w:rsidDel="00000000" w:rsidR="00000000" w:rsidRPr="00000000">
        <w:rPr>
          <w:rFonts w:ascii="Calibri" w:cs="Calibri" w:eastAsia="Calibri" w:hAnsi="Calibri"/>
          <w:sz w:val="22"/>
          <w:szCs w:val="22"/>
          <w:highlight w:val="green"/>
          <w:rtl w:val="0"/>
        </w:rPr>
        <w:t xml:space="preserve">((click))</w:t>
      </w:r>
      <w:r w:rsidDel="00000000" w:rsidR="00000000" w:rsidRPr="00000000">
        <w:rPr>
          <w:rFonts w:ascii="Calibri" w:cs="Calibri" w:eastAsia="Calibri" w:hAnsi="Calibri"/>
          <w:i w:val="1"/>
          <w:sz w:val="22"/>
          <w:szCs w:val="22"/>
          <w:rtl w:val="0"/>
        </w:rPr>
        <w:t xml:space="preserve">  </w:t>
      </w:r>
      <w:r w:rsidDel="00000000" w:rsidR="00000000" w:rsidRPr="00000000">
        <w:rPr>
          <w:rFonts w:ascii="Calibri" w:cs="Calibri" w:eastAsia="Calibri" w:hAnsi="Calibri"/>
          <w:b w:val="1"/>
          <w:sz w:val="22"/>
          <w:szCs w:val="22"/>
          <w:highlight w:val="cyan"/>
          <w:rtl w:val="0"/>
        </w:rPr>
        <w:t xml:space="preserve">Table Discussion Questions</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 is also a Large Group Discussion Question)</w:t>
      </w:r>
      <w:r w:rsidDel="00000000" w:rsidR="00000000" w:rsidRPr="00000000">
        <w:rPr>
          <w:rtl w:val="0"/>
        </w:rPr>
      </w:r>
    </w:p>
    <w:p w:rsidR="00000000" w:rsidDel="00000000" w:rsidP="00000000" w:rsidRDefault="00000000" w:rsidRPr="00000000" w14:paraId="00000070">
      <w:pPr>
        <w:numPr>
          <w:ilvl w:val="0"/>
          <w:numId w:val="1"/>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How would you like to grow in personal application of purity?</w:t>
      </w:r>
    </w:p>
    <w:p w:rsidR="00000000" w:rsidDel="00000000" w:rsidP="00000000" w:rsidRDefault="00000000" w:rsidRPr="00000000" w14:paraId="00000071">
      <w:pPr>
        <w:numPr>
          <w:ilvl w:val="0"/>
          <w:numId w:val="1"/>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How do you think you might need to help your family grow in application of this topic?</w:t>
      </w:r>
    </w:p>
    <w:p w:rsidR="00000000" w:rsidDel="00000000" w:rsidP="00000000" w:rsidRDefault="00000000" w:rsidRPr="00000000" w14:paraId="00000072">
      <w:pPr>
        <w:numPr>
          <w:ilvl w:val="0"/>
          <w:numId w:val="1"/>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How do you see the application of this topic affecting your children at their current age/stage?</w:t>
      </w:r>
    </w:p>
    <w:p w:rsidR="00000000" w:rsidDel="00000000" w:rsidP="00000000" w:rsidRDefault="00000000" w:rsidRPr="00000000" w14:paraId="00000073">
      <w:pPr>
        <w:tabs>
          <w:tab w:val="left" w:leader="none" w:pos="90"/>
          <w:tab w:val="left" w:leader="none" w:pos="10170"/>
        </w:tabs>
        <w:ind w:right="720"/>
        <w:rPr>
          <w:rFonts w:ascii="Calibri" w:cs="Calibri" w:eastAsia="Calibri" w:hAnsi="Calibri"/>
          <w:b w:val="1"/>
          <w:sz w:val="22"/>
          <w:szCs w:val="22"/>
          <w:highlight w:val="cyan"/>
        </w:rPr>
      </w:pPr>
      <w:r w:rsidDel="00000000" w:rsidR="00000000" w:rsidRPr="00000000">
        <w:rPr>
          <w:rtl w:val="0"/>
        </w:rPr>
      </w:r>
    </w:p>
    <w:p w:rsidR="00000000" w:rsidDel="00000000" w:rsidP="00000000" w:rsidRDefault="00000000" w:rsidRPr="00000000" w14:paraId="00000074">
      <w:pPr>
        <w:tabs>
          <w:tab w:val="left" w:leader="none" w:pos="90"/>
          <w:tab w:val="left" w:leader="none" w:pos="10170"/>
        </w:tabs>
        <w:ind w:right="720"/>
        <w:rPr>
          <w:rFonts w:ascii="Calibri" w:cs="Calibri" w:eastAsia="Calibri" w:hAnsi="Calibri"/>
          <w:b w:val="1"/>
          <w:sz w:val="22"/>
          <w:szCs w:val="22"/>
          <w:highlight w:val="cyan"/>
        </w:rPr>
      </w:pPr>
      <w:r w:rsidDel="00000000" w:rsidR="00000000" w:rsidRPr="00000000">
        <w:rPr>
          <w:rFonts w:ascii="Calibri" w:cs="Calibri" w:eastAsia="Calibri" w:hAnsi="Calibri"/>
          <w:b w:val="1"/>
          <w:sz w:val="22"/>
          <w:szCs w:val="22"/>
          <w:highlight w:val="cyan"/>
          <w:rtl w:val="0"/>
        </w:rPr>
        <w:t xml:space="preserve">Reading Discussion Questions</w:t>
      </w:r>
    </w:p>
    <w:p w:rsidR="00000000" w:rsidDel="00000000" w:rsidP="00000000" w:rsidRDefault="00000000" w:rsidRPr="00000000" w14:paraId="00000075">
      <w:pPr>
        <w:tabs>
          <w:tab w:val="left" w:leader="none" w:pos="90"/>
          <w:tab w:val="left" w:leader="none" w:pos="10170"/>
        </w:tabs>
        <w:ind w:right="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discuss chapters 10 and 11 in </w:t>
      </w:r>
      <w:hyperlink r:id="rId20">
        <w:r w:rsidDel="00000000" w:rsidR="00000000" w:rsidRPr="00000000">
          <w:rPr>
            <w:rFonts w:ascii="Calibri" w:cs="Calibri" w:eastAsia="Calibri" w:hAnsi="Calibri"/>
            <w:b w:val="1"/>
            <w:color w:val="1155cc"/>
            <w:sz w:val="22"/>
            <w:szCs w:val="22"/>
            <w:u w:val="single"/>
            <w:rtl w:val="0"/>
          </w:rPr>
          <w:t xml:space="preserve">For The Love of Discipline</w:t>
        </w:r>
      </w:hyperlink>
      <w:r w:rsidDel="00000000" w:rsidR="00000000" w:rsidRPr="00000000">
        <w:rPr>
          <w:rFonts w:ascii="Calibri" w:cs="Calibri" w:eastAsia="Calibri" w:hAnsi="Calibri"/>
          <w:sz w:val="22"/>
          <w:szCs w:val="22"/>
          <w:rtl w:val="0"/>
        </w:rPr>
        <w:t xml:space="preserve"> by Sara Wallace. </w:t>
      </w:r>
    </w:p>
    <w:p w:rsidR="00000000" w:rsidDel="00000000" w:rsidP="00000000" w:rsidRDefault="00000000" w:rsidRPr="00000000" w14:paraId="00000076">
      <w:pPr>
        <w:numPr>
          <w:ilvl w:val="0"/>
          <w:numId w:val="7"/>
        </w:numPr>
        <w:tabs>
          <w:tab w:val="left" w:leader="none" w:pos="90"/>
          <w:tab w:val="left" w:leader="none" w:pos="10170"/>
        </w:tabs>
        <w:spacing w:before="120" w:lineRule="auto"/>
        <w:ind w:left="720" w:righ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What are your biggest takeaways from this week’s reading?</w:t>
      </w:r>
    </w:p>
    <w:p w:rsidR="00000000" w:rsidDel="00000000" w:rsidP="00000000" w:rsidRDefault="00000000" w:rsidRPr="00000000" w14:paraId="00000077">
      <w:pPr>
        <w:numPr>
          <w:ilvl w:val="0"/>
          <w:numId w:val="7"/>
        </w:numPr>
        <w:tabs>
          <w:tab w:val="left" w:leader="none" w:pos="90"/>
          <w:tab w:val="left" w:leader="none" w:pos="10170"/>
        </w:tabs>
        <w:spacing w:after="0" w:afterAutospacing="0"/>
        <w:ind w:left="720" w:righ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What is challenging to you about this week’s reading?</w:t>
      </w:r>
    </w:p>
    <w:p w:rsidR="00000000" w:rsidDel="00000000" w:rsidP="00000000" w:rsidRDefault="00000000" w:rsidRPr="00000000" w14:paraId="00000078">
      <w:pPr>
        <w:numPr>
          <w:ilvl w:val="0"/>
          <w:numId w:val="7"/>
        </w:numPr>
        <w:tabs>
          <w:tab w:val="left" w:leader="none" w:pos="90"/>
          <w:tab w:val="left" w:leader="none" w:pos="10170"/>
        </w:tabs>
        <w:spacing w:before="0" w:beforeAutospacing="0" w:lineRule="auto"/>
        <w:ind w:left="720" w:righ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what ways have you already begun applying something you learned in this week’s reading?</w:t>
      </w:r>
    </w:p>
    <w:p w:rsidR="00000000" w:rsidDel="00000000" w:rsidP="00000000" w:rsidRDefault="00000000" w:rsidRPr="00000000" w14:paraId="00000079">
      <w:pPr>
        <w:keepLines w:val="1"/>
        <w:widowControl w:val="0"/>
        <w:rPr>
          <w:rFonts w:ascii="Calibri" w:cs="Calibri" w:eastAsia="Calibri" w:hAnsi="Calibri"/>
          <w:b w:val="1"/>
          <w:sz w:val="22"/>
          <w:szCs w:val="22"/>
          <w:highlight w:val="cyan"/>
        </w:rPr>
      </w:pPr>
      <w:r w:rsidDel="00000000" w:rsidR="00000000" w:rsidRPr="00000000">
        <w:rPr>
          <w:rtl w:val="0"/>
        </w:rPr>
      </w:r>
    </w:p>
    <w:p w:rsidR="00000000" w:rsidDel="00000000" w:rsidP="00000000" w:rsidRDefault="00000000" w:rsidRPr="00000000" w14:paraId="0000007A">
      <w:pPr>
        <w:keepLines w:val="1"/>
        <w:widowControl w:val="0"/>
        <w:rPr>
          <w:rFonts w:ascii="Calibri" w:cs="Calibri" w:eastAsia="Calibri" w:hAnsi="Calibri"/>
          <w:b w:val="1"/>
          <w:sz w:val="22"/>
          <w:szCs w:val="22"/>
          <w:highlight w:val="cyan"/>
        </w:rPr>
      </w:pPr>
      <w:r w:rsidDel="00000000" w:rsidR="00000000" w:rsidRPr="00000000">
        <w:rPr>
          <w:rFonts w:ascii="Calibri" w:cs="Calibri" w:eastAsia="Calibri" w:hAnsi="Calibri"/>
          <w:b w:val="1"/>
          <w:sz w:val="22"/>
          <w:szCs w:val="22"/>
          <w:highlight w:val="cyan"/>
          <w:rtl w:val="0"/>
        </w:rPr>
        <w:t xml:space="preserve">Table Time Prayer Request Question:</w:t>
      </w:r>
    </w:p>
    <w:p w:rsidR="00000000" w:rsidDel="00000000" w:rsidP="00000000" w:rsidRDefault="00000000" w:rsidRPr="00000000" w14:paraId="0000007B">
      <w:pPr>
        <w:numPr>
          <w:ilvl w:val="0"/>
          <w:numId w:val="3"/>
        </w:numPr>
        <w:tabs>
          <w:tab w:val="left" w:leader="none" w:pos="90"/>
          <w:tab w:val="left" w:leader="none" w:pos="10170"/>
        </w:tabs>
        <w:spacing w:before="120" w:lineRule="auto"/>
        <w:ind w:left="720" w:right="720" w:hanging="360"/>
        <w:rPr>
          <w:rFonts w:ascii="Calibri" w:cs="Calibri" w:eastAsia="Calibri" w:hAnsi="Calibri"/>
        </w:rPr>
      </w:pPr>
      <w:r w:rsidDel="00000000" w:rsidR="00000000" w:rsidRPr="00000000">
        <w:rPr>
          <w:rFonts w:ascii="Calibri" w:cs="Calibri" w:eastAsia="Calibri" w:hAnsi="Calibri"/>
          <w:rtl w:val="0"/>
        </w:rPr>
        <w:t xml:space="preserve">What is one thing you’d like to personally apply more deeply from the last two weeks of Mom2Mom?</w:t>
      </w:r>
    </w:p>
    <w:p w:rsidR="00000000" w:rsidDel="00000000" w:rsidP="00000000" w:rsidRDefault="00000000" w:rsidRPr="00000000" w14:paraId="0000007C">
      <w:pPr>
        <w:numPr>
          <w:ilvl w:val="0"/>
          <w:numId w:val="3"/>
        </w:numPr>
        <w:tabs>
          <w:tab w:val="left" w:leader="none" w:pos="90"/>
          <w:tab w:val="left" w:leader="none" w:pos="10170"/>
        </w:tabs>
        <w:spacing w:before="120" w:lineRule="auto"/>
        <w:ind w:left="720" w:right="720" w:hanging="360"/>
        <w:rPr>
          <w:rFonts w:ascii="Calibri" w:cs="Calibri" w:eastAsia="Calibri" w:hAnsi="Calibri"/>
        </w:rPr>
      </w:pPr>
      <w:r w:rsidDel="00000000" w:rsidR="00000000" w:rsidRPr="00000000">
        <w:rPr>
          <w:rFonts w:ascii="Calibri" w:cs="Calibri" w:eastAsia="Calibri" w:hAnsi="Calibri"/>
          <w:rtl w:val="0"/>
        </w:rPr>
        <w:t xml:space="preserve">What is one way you’d like to see your family growing in application of purity?</w:t>
      </w:r>
    </w:p>
    <w:p w:rsidR="00000000" w:rsidDel="00000000" w:rsidP="00000000" w:rsidRDefault="00000000" w:rsidRPr="00000000" w14:paraId="0000007D">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E">
      <w:pPr>
        <w:keepLines w:val="1"/>
        <w:widowControl w:val="0"/>
        <w:rPr>
          <w:rFonts w:ascii="Calibri" w:cs="Calibri" w:eastAsia="Calibri" w:hAnsi="Calibri"/>
          <w:b w:val="1"/>
        </w:rPr>
      </w:pPr>
      <w:r w:rsidDel="00000000" w:rsidR="00000000" w:rsidRPr="00000000">
        <w:rPr>
          <w:rFonts w:ascii="Calibri" w:cs="Calibri" w:eastAsia="Calibri" w:hAnsi="Calibri"/>
          <w:b w:val="1"/>
          <w:rtl w:val="0"/>
        </w:rPr>
        <w:t xml:space="preserve">Table Time Prayer Request Question:</w:t>
      </w:r>
    </w:p>
    <w:p w:rsidR="00000000" w:rsidDel="00000000" w:rsidP="00000000" w:rsidRDefault="00000000" w:rsidRPr="00000000" w14:paraId="0000007F">
      <w:pPr>
        <w:keepLines w:val="1"/>
        <w:widowControl w:val="0"/>
        <w:rPr>
          <w:rFonts w:ascii="Calibri" w:cs="Calibri" w:eastAsia="Calibri" w:hAnsi="Calibri"/>
          <w:b w:val="1"/>
        </w:rPr>
      </w:pPr>
      <w:r w:rsidDel="00000000" w:rsidR="00000000" w:rsidRPr="00000000">
        <w:rPr>
          <w:rFonts w:ascii="Calibri" w:cs="Calibri" w:eastAsia="Calibri" w:hAnsi="Calibri"/>
          <w:sz w:val="22"/>
          <w:szCs w:val="22"/>
          <w:rtl w:val="0"/>
        </w:rPr>
        <w:t xml:space="preserve">In what ways do you need to grow in God’s view of purity?</w:t>
      </w:r>
      <w:r w:rsidDel="00000000" w:rsidR="00000000" w:rsidRPr="00000000">
        <w:rPr>
          <w:rtl w:val="0"/>
        </w:rPr>
      </w:r>
    </w:p>
    <w:p w:rsidR="00000000" w:rsidDel="00000000" w:rsidP="00000000" w:rsidRDefault="00000000" w:rsidRPr="00000000" w14:paraId="00000080">
      <w:pPr>
        <w:tabs>
          <w:tab w:val="left" w:leader="none" w:pos="90"/>
          <w:tab w:val="left" w:leader="none" w:pos="10170"/>
        </w:tabs>
        <w:spacing w:before="120" w:lineRule="auto"/>
        <w:ind w:right="720"/>
        <w:rPr/>
      </w:pPr>
      <w:r w:rsidDel="00000000" w:rsidR="00000000" w:rsidRPr="00000000">
        <w:rPr>
          <w:rtl w:val="0"/>
        </w:rPr>
      </w:r>
    </w:p>
    <w:p w:rsidR="00000000" w:rsidDel="00000000" w:rsidP="00000000" w:rsidRDefault="00000000" w:rsidRPr="00000000" w14:paraId="00000081">
      <w:pPr>
        <w:keepLines w:val="1"/>
        <w:widowControl w:val="0"/>
        <w:rPr>
          <w:rFonts w:ascii="Calibri" w:cs="Calibri" w:eastAsia="Calibri" w:hAnsi="Calibri"/>
          <w:b w:val="1"/>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2"/>
          <w:szCs w:val="22"/>
          <w:highlight w:val="green"/>
          <w:rtl w:val="0"/>
        </w:rPr>
        <w:t xml:space="preserve"> ((click))</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sz w:val="22"/>
          <w:szCs w:val="22"/>
          <w:highlight w:val="cyan"/>
          <w:rtl w:val="0"/>
        </w:rPr>
        <w:t xml:space="preserve"> Large Group Discussion Questions:</w:t>
      </w:r>
      <w:r w:rsidDel="00000000" w:rsidR="00000000" w:rsidRPr="00000000">
        <w:rPr>
          <w:rtl w:val="0"/>
        </w:rPr>
      </w:r>
    </w:p>
    <w:p w:rsidR="00000000" w:rsidDel="00000000" w:rsidP="00000000" w:rsidRDefault="00000000" w:rsidRPr="00000000" w14:paraId="00000082">
      <w:pPr>
        <w:keepLines w:val="1"/>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Table time discussion questions 1 and 3 will be used for large group discussion.</w:t>
      </w:r>
    </w:p>
    <w:p w:rsidR="00000000" w:rsidDel="00000000" w:rsidP="00000000" w:rsidRDefault="00000000" w:rsidRPr="00000000" w14:paraId="00000083">
      <w:pPr>
        <w:keepLines w:val="1"/>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84">
      <w:pPr>
        <w:tabs>
          <w:tab w:val="left" w:leader="none" w:pos="90"/>
          <w:tab w:val="left" w:leader="none" w:pos="10170"/>
        </w:tabs>
        <w:ind w:right="720"/>
        <w:rPr>
          <w:rFonts w:ascii="Calibri" w:cs="Calibri" w:eastAsia="Calibri" w:hAnsi="Calibri"/>
          <w:sz w:val="22"/>
          <w:szCs w:val="22"/>
          <w:highlight w:val="green"/>
        </w:rPr>
      </w:pPr>
      <w:r w:rsidDel="00000000" w:rsidR="00000000" w:rsidRPr="00000000">
        <w:rPr>
          <w:rtl w:val="0"/>
        </w:rPr>
      </w:r>
    </w:p>
    <w:p w:rsidR="00000000" w:rsidDel="00000000" w:rsidP="00000000" w:rsidRDefault="00000000" w:rsidRPr="00000000" w14:paraId="00000085">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6">
      <w:pPr>
        <w:rPr>
          <w:rFonts w:ascii="Calibri" w:cs="Calibri" w:eastAsia="Calibri" w:hAnsi="Calibri"/>
          <w:b w:val="1"/>
          <w:sz w:val="22"/>
          <w:szCs w:val="22"/>
          <w:highlight w:val="cyan"/>
        </w:rPr>
      </w:pPr>
      <w:r w:rsidDel="00000000" w:rsidR="00000000" w:rsidRPr="00000000">
        <w:rPr>
          <w:rtl w:val="0"/>
        </w:rPr>
      </w:r>
    </w:p>
    <w:p w:rsidR="00000000" w:rsidDel="00000000" w:rsidP="00000000" w:rsidRDefault="00000000" w:rsidRPr="00000000" w14:paraId="00000087">
      <w:pPr>
        <w:tabs>
          <w:tab w:val="left" w:leader="none" w:pos="90"/>
          <w:tab w:val="left" w:leader="none" w:pos="10170"/>
        </w:tabs>
        <w:ind w:right="72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8">
      <w:pPr>
        <w:ind w:left="0" w:firstLine="0"/>
        <w:rPr>
          <w:rFonts w:ascii="Calibri" w:cs="Calibri" w:eastAsia="Calibri" w:hAnsi="Calibri"/>
          <w:sz w:val="22"/>
          <w:szCs w:val="22"/>
        </w:rPr>
      </w:pPr>
      <w:r w:rsidDel="00000000" w:rsidR="00000000" w:rsidRPr="00000000">
        <w:rPr>
          <w:rtl w:val="0"/>
        </w:rPr>
      </w:r>
    </w:p>
    <w:sectPr>
      <w:footerReference r:id="rId21" w:type="default"/>
      <w:footerReference r:id="rId22" w:type="even"/>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color w:val="000000"/>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Arial" w:cs="Arial" w:eastAsia="Arial" w:hAnsi="Arial"/>
      <w:b w:val="1"/>
      <w:i w:val="1"/>
      <w:sz w:val="32"/>
      <w:szCs w:val="32"/>
    </w:rPr>
  </w:style>
  <w:style w:type="paragraph" w:styleId="Subtitle">
    <w:name w:val="Subtitle"/>
    <w:basedOn w:val="Normal"/>
    <w:next w:val="Normal"/>
    <w:pPr>
      <w:spacing w:after="160" w:lineRule="auto"/>
    </w:pPr>
    <w:rPr>
      <w:rFonts w:ascii="Calibri" w:cs="Calibri" w:eastAsia="Calibri" w:hAnsi="Calibri"/>
      <w:color w:val="5a5a5a"/>
      <w:sz w:val="22"/>
      <w:szCs w:val="22"/>
    </w:rPr>
  </w:style>
</w:styles>
</file>

<file path=word/_rels/document.xml.rels><?xml version="1.0" encoding="UTF-8" standalone="yes"?><Relationships xmlns="http://schemas.openxmlformats.org/package/2006/relationships"><Relationship Id="rId20" Type="http://schemas.openxmlformats.org/officeDocument/2006/relationships/hyperlink" Target="https://www.amazon.com/Love-Discipline-Gospel-Tantrums-Time-Outs/dp/1629953571/ref=sr_1_1?crid=BCRS4XE89BO2&amp;dib=eyJ2IjoiMSJ9.2I_I6SO9mRHlhX98YGDyr-m56IunDny8a95GwCeI3gcBP2l4EgPg6u8wkVwrTF33kieEAmd95rn1mk9eERo5Qm-_hfenOyKLdZj-TdZjTDPZYhjQQuip2PLjRvNxa5rfwsJMTbiaC6CSmsbVqlic0c-fa0OUZKLg2SnMc9spMNhhvBRlVDCRFE6K8ozyuW7s6Qbw-YnyhyPcKPdgreRzrAdvxrnKw31vQqLVcxKvzuU.T8YLsMHy73biUTwog8s8LmKFPcIVuZK2owSspp026oc&amp;dib_tag=se&amp;keywords=for+the+love+of+discipline&amp;qid=1716551985&amp;sprefix=for+the+love+of+discipline%2Caps%2C91&amp;sr=8-1" TargetMode="External"/><Relationship Id="rId11" Type="http://schemas.openxmlformats.org/officeDocument/2006/relationships/hyperlink" Target="https://store.faithlafayette.org/all-products/who-should-i-date/" TargetMode="External"/><Relationship Id="rId22" Type="http://schemas.openxmlformats.org/officeDocument/2006/relationships/footer" Target="footer2.xml"/><Relationship Id="rId10" Type="http://schemas.openxmlformats.org/officeDocument/2006/relationships/hyperlink" Target="https://store.faithlafayette.org/browse-by-topic/christian-life-and-growth/family/husbands-and-fathers/teach-them-diligently/" TargetMode="External"/><Relationship Id="rId21" Type="http://schemas.openxmlformats.org/officeDocument/2006/relationships/footer" Target="footer1.xml"/><Relationship Id="rId13" Type="http://schemas.openxmlformats.org/officeDocument/2006/relationships/hyperlink" Target="https://store.faithlafayette.org/browse-by-topic/christian-life-and-growth/family/sex/purity-principle/" TargetMode="External"/><Relationship Id="rId12" Type="http://schemas.openxmlformats.org/officeDocument/2006/relationships/hyperlink" Target="https://store.faithlafayette.org/all-products/marry-wisely-marry-wel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tore.faithlafayette.org/all-products/fight-to-the-death/" TargetMode="External"/><Relationship Id="rId15" Type="http://schemas.openxmlformats.org/officeDocument/2006/relationships/hyperlink" Target="https://store.faithlafayette.org/all-products/leading-your-child-to-christ/" TargetMode="External"/><Relationship Id="rId14" Type="http://schemas.openxmlformats.org/officeDocument/2006/relationships/hyperlink" Target="https://store.faithlafayette.org/all-products/excellent-wife/" TargetMode="External"/><Relationship Id="rId17" Type="http://schemas.openxmlformats.org/officeDocument/2006/relationships/hyperlink" Target="https://store.faithlafayette.org/all-products/sex-before-marriage/" TargetMode="External"/><Relationship Id="rId16" Type="http://schemas.openxmlformats.org/officeDocument/2006/relationships/hyperlink" Target="https://store.faithlafayette.org/all-products/teens-and-sex/" TargetMode="External"/><Relationship Id="rId5" Type="http://schemas.openxmlformats.org/officeDocument/2006/relationships/styles" Target="styles.xml"/><Relationship Id="rId19" Type="http://schemas.openxmlformats.org/officeDocument/2006/relationships/hyperlink" Target="https://store.faithlafayette.org/all-products/who-should-i-date/" TargetMode="External"/><Relationship Id="rId6" Type="http://schemas.openxmlformats.org/officeDocument/2006/relationships/hyperlink" Target="https://store.faithlafayette.org/on-sale-nov-17-23-2019/respectable-sins-student-edition/" TargetMode="External"/><Relationship Id="rId18" Type="http://schemas.openxmlformats.org/officeDocument/2006/relationships/hyperlink" Target="https://store.faithlafayette.org/bctc-feb-12-19-2022/isnooping-on-your-kid/" TargetMode="External"/><Relationship Id="rId7" Type="http://schemas.openxmlformats.org/officeDocument/2006/relationships/hyperlink" Target="https://store.faithlafayette.org/all-products/transformed-into-his-likeness/" TargetMode="External"/><Relationship Id="rId8" Type="http://schemas.openxmlformats.org/officeDocument/2006/relationships/hyperlink" Target="https://store.faithlafayette.org/browse-by-topic/christian-life-and-growth/decision-making-priorities-christian-liberty/conscience-e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