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E726104" w14:textId="77777777" w:rsidR="00EF6A72" w:rsidRDefault="00EF6A72" w:rsidP="00EF6A72">
      <w:pPr>
        <w:spacing w:after="120" w:line="280" w:lineRule="auto"/>
        <w:jc w:val="center"/>
        <w:rPr>
          <w:rFonts w:ascii="Aptos" w:hAnsi="Aptos"/>
          <w:b/>
          <w:color w:val="C8102E"/>
          <w:sz w:val="26"/>
        </w:rPr>
      </w:pPr>
      <w:r w:rsidRPr="00EF6A72">
        <w:rPr>
          <w:rFonts w:ascii="Aptos" w:hAnsi="Aptos"/>
          <w:b/>
          <w:color w:val="C8102E"/>
          <w:sz w:val="26"/>
        </w:rPr>
        <w:t>NURSE PRACTITIONER WEEK</w:t>
      </w:r>
    </w:p>
    <w:p w14:paraId="580AE4AC" w14:textId="77777777" w:rsidR="00EF6A72" w:rsidRDefault="00EF6A72" w:rsidP="00EF6A72">
      <w:pPr>
        <w:spacing w:after="120" w:line="280" w:lineRule="auto"/>
        <w:jc w:val="center"/>
        <w:rPr>
          <w:rFonts w:ascii="Aptos" w:hAnsi="Aptos"/>
          <w:b/>
          <w:color w:val="1F2A44"/>
          <w:sz w:val="56"/>
        </w:rPr>
      </w:pPr>
      <w:r w:rsidRPr="00EF6A72">
        <w:rPr>
          <w:rFonts w:ascii="Aptos" w:hAnsi="Aptos"/>
          <w:b/>
          <w:color w:val="1F2A44"/>
          <w:sz w:val="56"/>
        </w:rPr>
        <w:t>You're Invited to an Educational Dinner Program</w:t>
      </w:r>
    </w:p>
    <w:p w14:paraId="4F21098A" w14:textId="7C5AA0C2" w:rsidR="00EF6A72" w:rsidRDefault="00EF6A72" w:rsidP="00EF6A72">
      <w:pPr>
        <w:spacing w:after="480" w:line="280" w:lineRule="auto"/>
        <w:jc w:val="center"/>
        <w:rPr>
          <w:rFonts w:ascii="Aptos" w:hAnsi="Aptos"/>
          <w:color w:val="404040"/>
          <w:sz w:val="36"/>
        </w:rPr>
      </w:pPr>
      <w:r w:rsidRPr="00EF6A72">
        <w:rPr>
          <w:rFonts w:ascii="Aptos" w:hAnsi="Aptos"/>
          <w:color w:val="404040"/>
          <w:sz w:val="36"/>
        </w:rPr>
        <w:t>Weight Maintenance</w:t>
      </w:r>
    </w:p>
    <w:p w14:paraId="50993EC1" w14:textId="77777777" w:rsidR="00EF6A72" w:rsidRDefault="00EF6A72" w:rsidP="00EF6A72">
      <w:pPr>
        <w:spacing w:after="80" w:line="280" w:lineRule="auto"/>
        <w:jc w:val="center"/>
        <w:rPr>
          <w:rFonts w:ascii="Aptos" w:hAnsi="Aptos"/>
          <w:color w:val="404040"/>
          <w:sz w:val="26"/>
        </w:rPr>
      </w:pPr>
      <w:r w:rsidRPr="00EF6A72">
        <w:rPr>
          <w:rFonts w:ascii="Aptos" w:hAnsi="Aptos"/>
          <w:color w:val="404040"/>
          <w:sz w:val="26"/>
        </w:rPr>
        <w:t>Join us in honor of Nurse Practitioner Week for an evening of dinner and discussion with</w:t>
      </w:r>
    </w:p>
    <w:p w14:paraId="479FD947" w14:textId="77777777" w:rsidR="00EF6A72" w:rsidRDefault="00EF6A72" w:rsidP="00EF6A72">
      <w:pPr>
        <w:spacing w:after="0" w:line="280" w:lineRule="auto"/>
        <w:jc w:val="center"/>
        <w:rPr>
          <w:rFonts w:ascii="Aptos" w:hAnsi="Aptos"/>
          <w:b/>
          <w:color w:val="C8102E"/>
          <w:sz w:val="48"/>
        </w:rPr>
      </w:pPr>
      <w:r w:rsidRPr="00EF6A72">
        <w:rPr>
          <w:rFonts w:ascii="Aptos" w:hAnsi="Aptos"/>
          <w:b/>
          <w:color w:val="C8102E"/>
          <w:sz w:val="48"/>
        </w:rPr>
        <w:t>Kristin Newman, NP</w:t>
      </w:r>
    </w:p>
    <w:p w14:paraId="619B502B" w14:textId="77777777" w:rsidR="00EF6A72" w:rsidRDefault="00EF6A72" w:rsidP="00EF6A72">
      <w:pPr>
        <w:spacing w:after="560" w:line="280" w:lineRule="auto"/>
        <w:jc w:val="center"/>
        <w:rPr>
          <w:rFonts w:ascii="Aptos" w:hAnsi="Aptos"/>
          <w:color w:val="404040"/>
          <w:sz w:val="28"/>
        </w:rPr>
      </w:pPr>
      <w:r w:rsidRPr="00EF6A72">
        <w:rPr>
          <w:rFonts w:ascii="Aptos" w:hAnsi="Aptos"/>
          <w:color w:val="404040"/>
          <w:sz w:val="28"/>
        </w:rPr>
        <w:t>Medical Science Liaison, Eli Lilly and Company</w:t>
      </w:r>
    </w:p>
    <w:p w14:paraId="4D19FDF4" w14:textId="77777777" w:rsidR="00EF6A72" w:rsidRDefault="00EF6A72" w:rsidP="00EF6A72">
      <w:pPr>
        <w:spacing w:after="40" w:line="280" w:lineRule="auto"/>
        <w:jc w:val="center"/>
        <w:rPr>
          <w:rFonts w:ascii="Aptos" w:hAnsi="Aptos"/>
          <w:b/>
          <w:color w:val="1F2A44"/>
          <w:sz w:val="40"/>
        </w:rPr>
      </w:pPr>
      <w:r w:rsidRPr="00EF6A72">
        <w:rPr>
          <w:rFonts w:ascii="Aptos" w:hAnsi="Aptos"/>
          <w:b/>
          <w:color w:val="1F2A44"/>
          <w:sz w:val="40"/>
        </w:rPr>
        <w:t>Thursday, November 12, 2026</w:t>
      </w:r>
    </w:p>
    <w:p w14:paraId="5C13CB83" w14:textId="77777777" w:rsidR="00EF6A72" w:rsidRDefault="00EF6A72" w:rsidP="00EF6A72">
      <w:pPr>
        <w:spacing w:after="360" w:line="280" w:lineRule="auto"/>
        <w:jc w:val="center"/>
        <w:rPr>
          <w:rFonts w:ascii="Aptos" w:hAnsi="Aptos"/>
          <w:b/>
          <w:color w:val="1F2A44"/>
          <w:sz w:val="40"/>
        </w:rPr>
      </w:pPr>
      <w:r w:rsidRPr="00EF6A72">
        <w:rPr>
          <w:rFonts w:ascii="Aptos" w:hAnsi="Aptos"/>
          <w:b/>
          <w:color w:val="1F2A44"/>
          <w:sz w:val="40"/>
        </w:rPr>
        <w:t>6:00 PM</w:t>
      </w:r>
    </w:p>
    <w:p w14:paraId="3362FA95" w14:textId="77777777" w:rsidR="00EF6A72" w:rsidRDefault="00EF6A72" w:rsidP="00EF6A72">
      <w:pPr>
        <w:spacing w:after="40" w:line="280" w:lineRule="auto"/>
        <w:jc w:val="center"/>
        <w:rPr>
          <w:rFonts w:ascii="Aptos" w:hAnsi="Aptos"/>
          <w:b/>
          <w:color w:val="1F2A44"/>
          <w:sz w:val="40"/>
        </w:rPr>
      </w:pPr>
      <w:r w:rsidRPr="00EF6A72">
        <w:rPr>
          <w:rFonts w:ascii="Aptos" w:hAnsi="Aptos"/>
          <w:b/>
          <w:color w:val="1F2A44"/>
          <w:sz w:val="40"/>
        </w:rPr>
        <w:t>Seasons 52</w:t>
      </w:r>
    </w:p>
    <w:p w14:paraId="46FEADC7" w14:textId="77777777" w:rsidR="00EF6A72" w:rsidRDefault="00EF6A72" w:rsidP="00EF6A72">
      <w:pPr>
        <w:spacing w:after="0" w:line="280" w:lineRule="auto"/>
        <w:jc w:val="center"/>
        <w:rPr>
          <w:rFonts w:ascii="Aptos" w:hAnsi="Aptos"/>
          <w:color w:val="404040"/>
          <w:sz w:val="28"/>
        </w:rPr>
      </w:pPr>
      <w:r w:rsidRPr="00EF6A72">
        <w:rPr>
          <w:rFonts w:ascii="Aptos" w:hAnsi="Aptos"/>
          <w:color w:val="404040"/>
          <w:sz w:val="28"/>
        </w:rPr>
        <w:t>8930 Tamiami Trail N</w:t>
      </w:r>
    </w:p>
    <w:p w14:paraId="2F80D4E9" w14:textId="77777777" w:rsidR="00EF6A72" w:rsidRDefault="00EF6A72" w:rsidP="00EF6A72">
      <w:pPr>
        <w:spacing w:after="560" w:line="280" w:lineRule="auto"/>
        <w:jc w:val="center"/>
        <w:rPr>
          <w:rFonts w:ascii="Aptos" w:hAnsi="Aptos"/>
          <w:color w:val="404040"/>
          <w:sz w:val="28"/>
        </w:rPr>
      </w:pPr>
      <w:r w:rsidRPr="00EF6A72">
        <w:rPr>
          <w:rFonts w:ascii="Aptos" w:hAnsi="Aptos"/>
          <w:color w:val="404040"/>
          <w:sz w:val="28"/>
        </w:rPr>
        <w:t>Naples, FL 34108</w:t>
      </w:r>
    </w:p>
    <w:p w14:paraId="64F02281" w14:textId="227385D0" w:rsidR="006A273C" w:rsidRPr="00EF6A72" w:rsidRDefault="00EF6A72" w:rsidP="00EF6A72">
      <w:pPr>
        <w:spacing w:after="0" w:line="280" w:lineRule="auto"/>
        <w:jc w:val="center"/>
        <w:rPr>
          <w:rFonts w:ascii="Aptos" w:hAnsi="Aptos"/>
          <w:color w:val="404040"/>
          <w:sz w:val="22"/>
        </w:rPr>
      </w:pPr>
      <w:r w:rsidRPr="00EF6A72">
        <w:rPr>
          <w:rFonts w:ascii="Aptos" w:hAnsi="Aptos"/>
          <w:color w:val="404040"/>
          <w:sz w:val="22"/>
        </w:rPr>
        <w:t>Attendance restriction: Nurse practitioners who hold a license in New Jersey, Massachusetts, or Minnesota are unable to attend this program.</w:t>
      </w:r>
    </w:p>
    <w:sectPr w:rsidR="006A273C" w:rsidRPr="00EF6A7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4C7AEC3" w14:textId="77777777" w:rsidR="0036407B" w:rsidRDefault="0036407B" w:rsidP="00EF6A72">
      <w:pPr>
        <w:spacing w:after="0" w:line="240" w:lineRule="auto"/>
      </w:pPr>
      <w:r>
        <w:separator/>
      </w:r>
    </w:p>
  </w:endnote>
  <w:endnote w:type="continuationSeparator" w:id="0">
    <w:p w14:paraId="54118723" w14:textId="77777777" w:rsidR="0036407B" w:rsidRDefault="0036407B" w:rsidP="00EF6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A992A8" w14:textId="77777777" w:rsidR="00EF6A72" w:rsidRDefault="00EF6A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06D5BC" w14:textId="77777777" w:rsidR="00EF6A72" w:rsidRDefault="00EF6A7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670C01" w14:textId="77777777" w:rsidR="00EF6A72" w:rsidRDefault="00EF6A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AA15534" w14:textId="77777777" w:rsidR="0036407B" w:rsidRDefault="0036407B" w:rsidP="00EF6A72">
      <w:pPr>
        <w:spacing w:after="0" w:line="240" w:lineRule="auto"/>
      </w:pPr>
      <w:r>
        <w:separator/>
      </w:r>
    </w:p>
  </w:footnote>
  <w:footnote w:type="continuationSeparator" w:id="0">
    <w:p w14:paraId="478BC21F" w14:textId="77777777" w:rsidR="0036407B" w:rsidRDefault="0036407B" w:rsidP="00EF6A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6BC5A2" w14:textId="77777777" w:rsidR="00EF6A72" w:rsidRDefault="00EF6A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6213CB" w14:textId="77777777" w:rsidR="00EF6A72" w:rsidRDefault="00EF6A7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66D9C3" w14:textId="77777777" w:rsidR="00EF6A72" w:rsidRDefault="00EF6A72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A72"/>
    <w:rsid w:val="0036407B"/>
    <w:rsid w:val="004731B8"/>
    <w:rsid w:val="006A273C"/>
    <w:rsid w:val="00A45DE0"/>
    <w:rsid w:val="00AC50F8"/>
    <w:rsid w:val="00AF4D26"/>
    <w:rsid w:val="00EF6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7BAA752"/>
  <w15:chartTrackingRefBased/>
  <w15:docId w15:val="{D976186D-A449-7547-9B5D-3D4D9A2C9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6A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6A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6A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6A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6A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6A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6A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6A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6A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6A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6A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6A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6A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6A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6A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6A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6A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6A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6A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6A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6A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6A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6A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6A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6A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6A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6A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6A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6A7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F6A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6A72"/>
  </w:style>
  <w:style w:type="paragraph" w:styleId="Footer">
    <w:name w:val="footer"/>
    <w:basedOn w:val="Normal"/>
    <w:link w:val="FooterChar"/>
    <w:uiPriority w:val="99"/>
    <w:unhideWhenUsed/>
    <w:rsid w:val="00EF6A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6A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62F2707-16FF-994E-ACAE-6696BCC5DA80}">
  <we:reference id="d51ccb01-85e7-42ab-885b-de05c07799f3" version="1.0.0.1" store="EXCatalog" storeType="EXCatalog"/>
  <we:alternateReferences>
    <we:reference id="WA200010453" version="1.0.0.1" store="en-US" storeType="OMEX"/>
  </we:alternateReferences>
  <we:properties>
    <we:property name="claude.fileId" value="&quot;180416dd-212a-440c-8b0e-aa652f86b657&quot;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61</Words>
  <Characters>411</Characters>
  <Application>Microsoft Office Word</Application>
  <DocSecurity>0</DocSecurity>
  <Lines>10</Lines>
  <Paragraphs>5</Paragraphs>
  <ScaleCrop>false</ScaleCrop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Newman</dc:creator>
  <cp:keywords/>
  <dc:description/>
  <cp:lastModifiedBy>Kristin Newman</cp:lastModifiedBy>
  <cp:revision>1</cp:revision>
  <dcterms:created xsi:type="dcterms:W3CDTF">2026-10-13T19:57:00Z</dcterms:created>
  <dcterms:modified xsi:type="dcterms:W3CDTF">2026-10-13T20:04:00Z</dcterms:modified>
</cp:coreProperties>
</file>