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207E" w14:textId="409F3704" w:rsidR="001A398E" w:rsidRPr="000277CD" w:rsidRDefault="001A398E" w:rsidP="00DC2CA9">
      <w:pPr>
        <w:spacing w:after="0" w:line="240" w:lineRule="auto"/>
        <w:jc w:val="center"/>
        <w:rPr>
          <w:rFonts w:ascii="Candara" w:hAnsi="Candara" w:cs="Arial"/>
          <w:b/>
          <w:bCs/>
          <w:sz w:val="32"/>
          <w:szCs w:val="32"/>
        </w:rPr>
      </w:pPr>
      <w:r w:rsidRPr="000277CD">
        <w:rPr>
          <w:rFonts w:ascii="Candara" w:hAnsi="Candara" w:cs="Arial"/>
          <w:b/>
          <w:bCs/>
          <w:sz w:val="32"/>
          <w:szCs w:val="32"/>
        </w:rPr>
        <w:t>NURSE PRACTITIONERS OF NEW YORK</w:t>
      </w:r>
    </w:p>
    <w:p w14:paraId="2D9CE3E4" w14:textId="10A0DEDF" w:rsidR="00507AFE" w:rsidRPr="000277CD" w:rsidRDefault="00507AFE" w:rsidP="000277CD">
      <w:pPr>
        <w:spacing w:after="0" w:line="240" w:lineRule="auto"/>
        <w:jc w:val="center"/>
        <w:rPr>
          <w:rFonts w:ascii="Candara" w:hAnsi="Candara" w:cs="Arial"/>
          <w:b/>
          <w:bCs/>
          <w:i/>
          <w:iCs/>
          <w:sz w:val="36"/>
          <w:szCs w:val="36"/>
        </w:rPr>
      </w:pPr>
      <w:r w:rsidRPr="000277CD">
        <w:rPr>
          <w:rFonts w:ascii="Candara" w:hAnsi="Candara" w:cs="Arial"/>
          <w:b/>
          <w:bCs/>
          <w:i/>
          <w:iCs/>
          <w:sz w:val="36"/>
          <w:szCs w:val="36"/>
        </w:rPr>
        <w:t>Annual Pharmacology Program for N</w:t>
      </w:r>
      <w:r w:rsidR="00EC55E5" w:rsidRPr="000277CD">
        <w:rPr>
          <w:rFonts w:ascii="Candara" w:hAnsi="Candara" w:cs="Arial"/>
          <w:b/>
          <w:bCs/>
          <w:i/>
          <w:iCs/>
          <w:sz w:val="36"/>
          <w:szCs w:val="36"/>
        </w:rPr>
        <w:t xml:space="preserve">urse </w:t>
      </w:r>
      <w:r w:rsidRPr="000277CD">
        <w:rPr>
          <w:rFonts w:ascii="Candara" w:hAnsi="Candara" w:cs="Arial"/>
          <w:b/>
          <w:bCs/>
          <w:i/>
          <w:iCs/>
          <w:sz w:val="36"/>
          <w:szCs w:val="36"/>
        </w:rPr>
        <w:t>P</w:t>
      </w:r>
      <w:r w:rsidR="00EC55E5" w:rsidRPr="000277CD">
        <w:rPr>
          <w:rFonts w:ascii="Candara" w:hAnsi="Candara" w:cs="Arial"/>
          <w:b/>
          <w:bCs/>
          <w:i/>
          <w:iCs/>
          <w:sz w:val="36"/>
          <w:szCs w:val="36"/>
        </w:rPr>
        <w:t>ractitioner</w:t>
      </w:r>
      <w:r w:rsidRPr="000277CD">
        <w:rPr>
          <w:rFonts w:ascii="Candara" w:hAnsi="Candara" w:cs="Arial"/>
          <w:b/>
          <w:bCs/>
          <w:i/>
          <w:iCs/>
          <w:sz w:val="36"/>
          <w:szCs w:val="36"/>
        </w:rPr>
        <w:t>s</w:t>
      </w:r>
    </w:p>
    <w:p w14:paraId="26EAF49B" w14:textId="4A3733B1" w:rsidR="00113558" w:rsidRPr="000277CD" w:rsidRDefault="00D627B6" w:rsidP="000277CD">
      <w:pPr>
        <w:spacing w:after="0" w:line="240" w:lineRule="auto"/>
        <w:jc w:val="center"/>
        <w:rPr>
          <w:rFonts w:ascii="Candara" w:hAnsi="Candara" w:cs="Arial"/>
          <w:b/>
          <w:bCs/>
          <w:sz w:val="32"/>
          <w:szCs w:val="32"/>
        </w:rPr>
      </w:pPr>
      <w:r w:rsidRPr="000277CD">
        <w:rPr>
          <w:rFonts w:ascii="Candara" w:hAnsi="Candara" w:cs="Arial"/>
          <w:b/>
          <w:bCs/>
          <w:sz w:val="32"/>
          <w:szCs w:val="32"/>
        </w:rPr>
        <w:t>Nove</w:t>
      </w:r>
      <w:r w:rsidR="00C26743" w:rsidRPr="000277CD">
        <w:rPr>
          <w:rFonts w:ascii="Candara" w:hAnsi="Candara" w:cs="Arial"/>
          <w:b/>
          <w:bCs/>
          <w:sz w:val="32"/>
          <w:szCs w:val="32"/>
        </w:rPr>
        <w:t>mber 1</w:t>
      </w:r>
      <w:r w:rsidR="00DD2B24" w:rsidRPr="000277CD">
        <w:rPr>
          <w:rFonts w:ascii="Candara" w:hAnsi="Candara" w:cs="Arial"/>
          <w:b/>
          <w:bCs/>
          <w:sz w:val="32"/>
          <w:szCs w:val="32"/>
        </w:rPr>
        <w:t>5</w:t>
      </w:r>
      <w:r w:rsidR="00AB124C" w:rsidRPr="000277CD">
        <w:rPr>
          <w:rFonts w:ascii="Candara" w:hAnsi="Candara" w:cs="Arial"/>
          <w:b/>
          <w:bCs/>
          <w:sz w:val="32"/>
          <w:szCs w:val="32"/>
        </w:rPr>
        <w:t>, 202</w:t>
      </w:r>
      <w:r w:rsidR="009D1213" w:rsidRPr="000277CD">
        <w:rPr>
          <w:rFonts w:ascii="Candara" w:hAnsi="Candara" w:cs="Arial"/>
          <w:b/>
          <w:bCs/>
          <w:sz w:val="32"/>
          <w:szCs w:val="32"/>
        </w:rPr>
        <w:t>5</w:t>
      </w:r>
    </w:p>
    <w:p w14:paraId="5A241E96" w14:textId="4DF73B56" w:rsidR="00B136AE" w:rsidRPr="00F801EC" w:rsidRDefault="00053922" w:rsidP="000277CD">
      <w:pPr>
        <w:spacing w:after="0" w:line="240" w:lineRule="auto"/>
        <w:jc w:val="center"/>
        <w:rPr>
          <w:rFonts w:ascii="Candara" w:hAnsi="Candara" w:cs="Arial"/>
          <w:b/>
          <w:bCs/>
          <w:sz w:val="36"/>
          <w:szCs w:val="36"/>
        </w:rPr>
      </w:pPr>
      <w:r w:rsidRPr="000277CD">
        <w:rPr>
          <w:rFonts w:ascii="Candara" w:hAnsi="Candara" w:cs="Arial"/>
          <w:b/>
          <w:bCs/>
          <w:sz w:val="32"/>
          <w:szCs w:val="32"/>
        </w:rPr>
        <w:t>Virtual</w:t>
      </w:r>
      <w:r w:rsidR="00DD2B24" w:rsidRPr="000277CD">
        <w:rPr>
          <w:rFonts w:ascii="Candara" w:hAnsi="Candara" w:cs="Arial"/>
          <w:b/>
          <w:bCs/>
          <w:sz w:val="32"/>
          <w:szCs w:val="32"/>
        </w:rPr>
        <w:t xml:space="preserve"> </w:t>
      </w:r>
      <w:r w:rsidR="00CB0FF2" w:rsidRPr="000277CD">
        <w:rPr>
          <w:rFonts w:ascii="Candara" w:hAnsi="Candara" w:cs="Arial"/>
          <w:b/>
          <w:bCs/>
          <w:sz w:val="32"/>
          <w:szCs w:val="32"/>
        </w:rPr>
        <w:t xml:space="preserve">Webinar </w:t>
      </w:r>
      <w:r w:rsidRPr="000277CD">
        <w:rPr>
          <w:rFonts w:ascii="Candara" w:hAnsi="Candara" w:cs="Arial"/>
          <w:b/>
          <w:bCs/>
          <w:sz w:val="32"/>
          <w:szCs w:val="32"/>
        </w:rPr>
        <w:t>Presentation</w:t>
      </w:r>
    </w:p>
    <w:p w14:paraId="11323414" w14:textId="77777777" w:rsidR="00DC2CA9" w:rsidRDefault="00DC2CA9" w:rsidP="00E46D87">
      <w:pPr>
        <w:spacing w:after="0" w:line="240" w:lineRule="auto"/>
        <w:rPr>
          <w:rFonts w:ascii="Candara" w:hAnsi="Candara"/>
          <w:b/>
          <w:bCs/>
          <w:sz w:val="28"/>
          <w:szCs w:val="28"/>
          <w:u w:val="single"/>
        </w:rPr>
      </w:pPr>
      <w:bookmarkStart w:id="0" w:name="_Hlk33542975"/>
    </w:p>
    <w:p w14:paraId="4F54657F" w14:textId="48B63593" w:rsidR="00E46D87" w:rsidRPr="00E46D87" w:rsidRDefault="00E46D87" w:rsidP="00E46D87">
      <w:pPr>
        <w:spacing w:after="0" w:line="240" w:lineRule="auto"/>
        <w:rPr>
          <w:rFonts w:ascii="Candara" w:hAnsi="Candara"/>
          <w:b/>
          <w:bCs/>
          <w:sz w:val="28"/>
          <w:szCs w:val="28"/>
          <w:u w:val="single"/>
        </w:rPr>
      </w:pPr>
      <w:r w:rsidRPr="00E46D87">
        <w:rPr>
          <w:rFonts w:ascii="Candara" w:hAnsi="Candara"/>
          <w:b/>
          <w:bCs/>
          <w:sz w:val="28"/>
          <w:szCs w:val="28"/>
          <w:u w:val="single"/>
        </w:rPr>
        <w:t>Speakers</w:t>
      </w:r>
    </w:p>
    <w:p w14:paraId="73C695BF" w14:textId="77777777" w:rsidR="00E46D87" w:rsidRPr="00DC2CA9" w:rsidRDefault="00E46D87" w:rsidP="00E46D87">
      <w:pPr>
        <w:spacing w:after="0" w:line="240" w:lineRule="auto"/>
        <w:rPr>
          <w:rFonts w:ascii="Candara" w:hAnsi="Candara"/>
          <w:sz w:val="24"/>
          <w:szCs w:val="24"/>
        </w:rPr>
      </w:pPr>
      <w:r w:rsidRPr="00DC2CA9">
        <w:rPr>
          <w:rFonts w:ascii="Candara" w:hAnsi="Candara"/>
          <w:sz w:val="24"/>
          <w:szCs w:val="24"/>
        </w:rPr>
        <w:t>Thomas Grandville, RPh, MS, MHA PharmD</w:t>
      </w:r>
    </w:p>
    <w:p w14:paraId="246BADB6" w14:textId="77777777" w:rsidR="00E46D87" w:rsidRPr="00DC2CA9" w:rsidRDefault="00E46D87" w:rsidP="00E46D87">
      <w:pPr>
        <w:spacing w:after="0" w:line="240" w:lineRule="auto"/>
        <w:rPr>
          <w:rFonts w:ascii="Candara" w:hAnsi="Candara"/>
          <w:sz w:val="24"/>
          <w:szCs w:val="24"/>
        </w:rPr>
      </w:pPr>
      <w:r w:rsidRPr="00DC2CA9">
        <w:rPr>
          <w:rFonts w:ascii="Candara" w:hAnsi="Candara"/>
          <w:sz w:val="24"/>
          <w:szCs w:val="24"/>
        </w:rPr>
        <w:t>Magen Price, FNP-BC, MSCP, CSC</w:t>
      </w:r>
    </w:p>
    <w:p w14:paraId="0EE7B197" w14:textId="51F3D331" w:rsidR="000277CD" w:rsidRPr="00DC2CA9" w:rsidRDefault="00E46D87" w:rsidP="00E46D87">
      <w:pPr>
        <w:spacing w:after="0" w:line="240" w:lineRule="auto"/>
        <w:rPr>
          <w:rFonts w:ascii="Candara" w:hAnsi="Candara"/>
          <w:sz w:val="24"/>
          <w:szCs w:val="24"/>
        </w:rPr>
      </w:pPr>
      <w:r w:rsidRPr="00DC2CA9">
        <w:rPr>
          <w:rFonts w:ascii="Candara" w:hAnsi="Candara"/>
          <w:sz w:val="24"/>
          <w:szCs w:val="24"/>
        </w:rPr>
        <w:t>Sylvie Rosenbloom, DNP, FNP, CDCES</w:t>
      </w:r>
    </w:p>
    <w:p w14:paraId="3AE61648" w14:textId="77777777" w:rsidR="00DC2CA9" w:rsidRDefault="00DC2CA9" w:rsidP="00DC2CA9">
      <w:pPr>
        <w:spacing w:after="0" w:line="240" w:lineRule="auto"/>
        <w:rPr>
          <w:rFonts w:ascii="Candara" w:hAnsi="Candara"/>
          <w:b/>
          <w:bCs/>
          <w:sz w:val="28"/>
          <w:szCs w:val="28"/>
        </w:rPr>
      </w:pPr>
    </w:p>
    <w:p w14:paraId="0993CE7E" w14:textId="1AA4AF4E" w:rsidR="00C229B3" w:rsidRPr="00C229B3" w:rsidRDefault="00C229B3" w:rsidP="00C229B3">
      <w:pPr>
        <w:spacing w:after="0" w:line="240" w:lineRule="auto"/>
        <w:rPr>
          <w:rFonts w:ascii="Candara" w:hAnsi="Candara"/>
          <w:b/>
          <w:bCs/>
          <w:sz w:val="28"/>
          <w:szCs w:val="28"/>
        </w:rPr>
      </w:pPr>
      <w:r w:rsidRPr="00C229B3">
        <w:rPr>
          <w:rFonts w:ascii="Candara" w:hAnsi="Candara"/>
          <w:b/>
          <w:bCs/>
          <w:sz w:val="28"/>
          <w:szCs w:val="28"/>
        </w:rPr>
        <w:t>Behavioral Objectives - SUD</w:t>
      </w:r>
    </w:p>
    <w:p w14:paraId="06656EED" w14:textId="77777777" w:rsidR="00C229B3" w:rsidRPr="00DC2CA9" w:rsidRDefault="00C229B3" w:rsidP="00C229B3">
      <w:pPr>
        <w:pStyle w:val="ListParagraph"/>
        <w:numPr>
          <w:ilvl w:val="0"/>
          <w:numId w:val="1"/>
        </w:numPr>
        <w:spacing w:after="0"/>
        <w:rPr>
          <w:rFonts w:ascii="Candara" w:hAnsi="Candara"/>
        </w:rPr>
      </w:pPr>
      <w:r w:rsidRPr="00DC2CA9">
        <w:rPr>
          <w:rFonts w:ascii="Candara" w:hAnsi="Candara"/>
        </w:rPr>
        <w:t>Describe evidence-based pharmacological treatments for Alcohol, Tobacco, and Opioid Use Disorders</w:t>
      </w:r>
    </w:p>
    <w:p w14:paraId="7C5D2195" w14:textId="77777777" w:rsidR="00C229B3" w:rsidRPr="00DC2CA9" w:rsidRDefault="00C229B3" w:rsidP="00C229B3">
      <w:pPr>
        <w:pStyle w:val="ListParagraph"/>
        <w:numPr>
          <w:ilvl w:val="0"/>
          <w:numId w:val="1"/>
        </w:numPr>
        <w:spacing w:after="0"/>
        <w:rPr>
          <w:rFonts w:ascii="Candara" w:hAnsi="Candara"/>
        </w:rPr>
      </w:pPr>
      <w:r w:rsidRPr="00DC2CA9">
        <w:rPr>
          <w:rFonts w:ascii="Candara" w:hAnsi="Candara"/>
        </w:rPr>
        <w:t>Describe the pharmacological mechanisms of action, indications, and side effect profiles of the medications.</w:t>
      </w:r>
    </w:p>
    <w:p w14:paraId="1BDE46C5" w14:textId="77777777" w:rsidR="00C229B3" w:rsidRPr="00DC2CA9" w:rsidRDefault="00C229B3" w:rsidP="00C229B3">
      <w:pPr>
        <w:pStyle w:val="ListParagraph"/>
        <w:numPr>
          <w:ilvl w:val="0"/>
          <w:numId w:val="1"/>
        </w:numPr>
        <w:spacing w:after="0"/>
        <w:rPr>
          <w:rFonts w:ascii="Candara" w:hAnsi="Candara"/>
        </w:rPr>
      </w:pPr>
      <w:r w:rsidRPr="00DC2CA9">
        <w:rPr>
          <w:rFonts w:ascii="Candara" w:hAnsi="Candara"/>
        </w:rPr>
        <w:t>Discuss current clinical guidelines and emerging research on the use of medications such as naltrexone, nicotine replacement therapy, and buprenorphine in diverse populations</w:t>
      </w:r>
    </w:p>
    <w:p w14:paraId="394DADF0" w14:textId="77777777" w:rsidR="00C229B3" w:rsidRPr="00C229B3" w:rsidRDefault="00C229B3" w:rsidP="00C229B3">
      <w:pPr>
        <w:spacing w:after="0"/>
        <w:rPr>
          <w:rFonts w:ascii="Candara" w:hAnsi="Candara"/>
          <w:b/>
          <w:bCs/>
          <w:sz w:val="28"/>
          <w:szCs w:val="28"/>
        </w:rPr>
      </w:pPr>
      <w:r w:rsidRPr="00C229B3">
        <w:rPr>
          <w:rFonts w:ascii="Candara" w:hAnsi="Candara"/>
          <w:b/>
          <w:bCs/>
          <w:sz w:val="28"/>
          <w:szCs w:val="28"/>
        </w:rPr>
        <w:t>Behavioral Objectives - Menopause</w:t>
      </w:r>
    </w:p>
    <w:p w14:paraId="741696C4" w14:textId="77777777" w:rsidR="00C229B3" w:rsidRPr="00DC2CA9" w:rsidRDefault="00C229B3" w:rsidP="00C229B3">
      <w:pPr>
        <w:pStyle w:val="ListParagraph"/>
        <w:numPr>
          <w:ilvl w:val="0"/>
          <w:numId w:val="2"/>
        </w:numPr>
        <w:spacing w:after="0"/>
        <w:rPr>
          <w:rFonts w:ascii="Candara" w:hAnsi="Candara"/>
        </w:rPr>
      </w:pPr>
      <w:r w:rsidRPr="00DC2CA9">
        <w:rPr>
          <w:rFonts w:ascii="Candara" w:hAnsi="Candara"/>
        </w:rPr>
        <w:t>Explain risks, benefits, and myths about estrogen, progesterone, and testosterone therapy.</w:t>
      </w:r>
    </w:p>
    <w:p w14:paraId="21A2E174" w14:textId="77777777" w:rsidR="00C229B3" w:rsidRPr="00DC2CA9" w:rsidRDefault="00C229B3" w:rsidP="00C229B3">
      <w:pPr>
        <w:pStyle w:val="ListParagraph"/>
        <w:numPr>
          <w:ilvl w:val="0"/>
          <w:numId w:val="2"/>
        </w:numPr>
        <w:spacing w:after="0"/>
        <w:rPr>
          <w:rFonts w:ascii="Candara" w:hAnsi="Candara"/>
        </w:rPr>
      </w:pPr>
      <w:r w:rsidRPr="00DC2CA9">
        <w:rPr>
          <w:rFonts w:ascii="Candara" w:hAnsi="Candara"/>
        </w:rPr>
        <w:t>Select appropriate hormone formulations and delivery routes.</w:t>
      </w:r>
    </w:p>
    <w:p w14:paraId="00AFE98C" w14:textId="77777777" w:rsidR="00C229B3" w:rsidRPr="00DC2CA9" w:rsidRDefault="00C229B3" w:rsidP="00C229B3">
      <w:pPr>
        <w:pStyle w:val="ListParagraph"/>
        <w:numPr>
          <w:ilvl w:val="0"/>
          <w:numId w:val="2"/>
        </w:numPr>
        <w:spacing w:after="0"/>
        <w:rPr>
          <w:rFonts w:ascii="Candara" w:hAnsi="Candara"/>
        </w:rPr>
      </w:pPr>
      <w:r w:rsidRPr="00DC2CA9">
        <w:rPr>
          <w:rFonts w:ascii="Candara" w:hAnsi="Candara"/>
        </w:rPr>
        <w:t xml:space="preserve">Apply recommendations from The Menopause Society, ACOG, and other societies to guide safe prescribing, including in higher-risk populations </w:t>
      </w:r>
    </w:p>
    <w:p w14:paraId="779F617E" w14:textId="77777777" w:rsidR="00C229B3" w:rsidRPr="00C229B3" w:rsidRDefault="00C229B3" w:rsidP="00C229B3">
      <w:pPr>
        <w:spacing w:after="0"/>
        <w:rPr>
          <w:rFonts w:ascii="Candara" w:hAnsi="Candara"/>
          <w:b/>
          <w:bCs/>
          <w:sz w:val="28"/>
          <w:szCs w:val="28"/>
        </w:rPr>
      </w:pPr>
      <w:r w:rsidRPr="00C229B3">
        <w:rPr>
          <w:rFonts w:ascii="Candara" w:hAnsi="Candara"/>
          <w:b/>
          <w:bCs/>
          <w:sz w:val="28"/>
          <w:szCs w:val="28"/>
        </w:rPr>
        <w:t>Behavioral Objectives - Diabetes</w:t>
      </w:r>
    </w:p>
    <w:p w14:paraId="386C2379" w14:textId="77777777" w:rsidR="00C229B3" w:rsidRPr="00DC2CA9" w:rsidRDefault="00C229B3" w:rsidP="00C229B3">
      <w:pPr>
        <w:pStyle w:val="ListParagraph"/>
        <w:numPr>
          <w:ilvl w:val="0"/>
          <w:numId w:val="3"/>
        </w:numPr>
        <w:spacing w:after="0"/>
        <w:rPr>
          <w:rFonts w:ascii="Candara" w:hAnsi="Candara"/>
        </w:rPr>
      </w:pPr>
      <w:r w:rsidRPr="00DC2CA9">
        <w:rPr>
          <w:rFonts w:ascii="Candara" w:hAnsi="Candara"/>
        </w:rPr>
        <w:t>Describe the pathophysiology of diabetes</w:t>
      </w:r>
    </w:p>
    <w:p w14:paraId="2799B259" w14:textId="77777777" w:rsidR="00C229B3" w:rsidRPr="00DC2CA9" w:rsidRDefault="00C229B3" w:rsidP="00C229B3">
      <w:pPr>
        <w:pStyle w:val="ListParagraph"/>
        <w:numPr>
          <w:ilvl w:val="0"/>
          <w:numId w:val="3"/>
        </w:numPr>
        <w:spacing w:after="0"/>
        <w:rPr>
          <w:rFonts w:ascii="Candara" w:hAnsi="Candara"/>
        </w:rPr>
      </w:pPr>
      <w:r w:rsidRPr="00DC2CA9">
        <w:rPr>
          <w:rFonts w:ascii="Candara" w:hAnsi="Candara"/>
        </w:rPr>
        <w:t>Explain the various classes of diabetes medications</w:t>
      </w:r>
    </w:p>
    <w:p w14:paraId="211C4710" w14:textId="77777777" w:rsidR="00C229B3" w:rsidRPr="00DC2CA9" w:rsidRDefault="00C229B3" w:rsidP="00C229B3">
      <w:pPr>
        <w:pStyle w:val="ListParagraph"/>
        <w:numPr>
          <w:ilvl w:val="0"/>
          <w:numId w:val="3"/>
        </w:numPr>
        <w:spacing w:after="0"/>
        <w:rPr>
          <w:rFonts w:ascii="Candara" w:hAnsi="Candara"/>
        </w:rPr>
      </w:pPr>
      <w:r w:rsidRPr="00DC2CA9">
        <w:rPr>
          <w:rFonts w:ascii="Candara" w:hAnsi="Candara"/>
        </w:rPr>
        <w:t>Summarize the diabetes management guidelines</w:t>
      </w:r>
    </w:p>
    <w:bookmarkEnd w:id="0"/>
    <w:p w14:paraId="6D879B44" w14:textId="77777777" w:rsidR="003B0155" w:rsidRPr="003B0155" w:rsidRDefault="003B0155" w:rsidP="003B0155">
      <w:pPr>
        <w:spacing w:after="0" w:line="240" w:lineRule="auto"/>
        <w:jc w:val="center"/>
        <w:rPr>
          <w:rFonts w:ascii="Candara" w:hAnsi="Candara" w:cs="Arial"/>
          <w:b/>
          <w:bCs/>
          <w:sz w:val="18"/>
          <w:szCs w:val="18"/>
          <w:u w:val="single"/>
        </w:rPr>
      </w:pPr>
    </w:p>
    <w:p w14:paraId="255BAADA" w14:textId="77777777" w:rsidR="00DC2CA9" w:rsidRDefault="00DC2CA9" w:rsidP="003B0155">
      <w:pPr>
        <w:spacing w:after="0" w:line="240" w:lineRule="auto"/>
        <w:jc w:val="center"/>
        <w:rPr>
          <w:rFonts w:ascii="Candara" w:hAnsi="Candara" w:cs="Arial"/>
          <w:b/>
          <w:bCs/>
          <w:sz w:val="32"/>
          <w:szCs w:val="32"/>
          <w:u w:val="single"/>
        </w:rPr>
      </w:pPr>
    </w:p>
    <w:p w14:paraId="6AB1CC49" w14:textId="0C2FEB1F" w:rsidR="00113558" w:rsidRPr="009D1213" w:rsidRDefault="00113558" w:rsidP="003B0155">
      <w:pPr>
        <w:spacing w:after="0" w:line="240" w:lineRule="auto"/>
        <w:jc w:val="center"/>
        <w:rPr>
          <w:rFonts w:ascii="Candara" w:hAnsi="Candara" w:cs="Arial"/>
          <w:b/>
          <w:bCs/>
          <w:sz w:val="32"/>
          <w:szCs w:val="32"/>
          <w:u w:val="single"/>
        </w:rPr>
      </w:pPr>
      <w:r w:rsidRPr="009D1213">
        <w:rPr>
          <w:rFonts w:ascii="Candara" w:hAnsi="Candara" w:cs="Arial"/>
          <w:b/>
          <w:bCs/>
          <w:sz w:val="32"/>
          <w:szCs w:val="32"/>
          <w:u w:val="single"/>
        </w:rPr>
        <w:t>AGENDA</w:t>
      </w:r>
    </w:p>
    <w:tbl>
      <w:tblPr>
        <w:tblStyle w:val="TableGrid"/>
        <w:tblW w:w="9482" w:type="dxa"/>
        <w:tblLook w:val="04A0" w:firstRow="1" w:lastRow="0" w:firstColumn="1" w:lastColumn="0" w:noHBand="0" w:noVBand="1"/>
      </w:tblPr>
      <w:tblGrid>
        <w:gridCol w:w="2732"/>
        <w:gridCol w:w="6750"/>
      </w:tblGrid>
      <w:tr w:rsidR="00AE1F54" w:rsidRPr="00C229B3" w14:paraId="0C857685" w14:textId="77777777" w:rsidTr="000277CD">
        <w:trPr>
          <w:trHeight w:val="383"/>
        </w:trPr>
        <w:tc>
          <w:tcPr>
            <w:tcW w:w="2732" w:type="dxa"/>
          </w:tcPr>
          <w:p w14:paraId="3CA89A79" w14:textId="5D4BD805" w:rsidR="00AE1F54" w:rsidRPr="00C229B3" w:rsidRDefault="000C2E40" w:rsidP="000C2E40">
            <w:pPr>
              <w:rPr>
                <w:rFonts w:ascii="Candara" w:hAnsi="Candara" w:cs="Arial"/>
                <w:b/>
                <w:bCs/>
                <w:lang w:val="de-DE"/>
              </w:rPr>
            </w:pPr>
            <w:r w:rsidRPr="00C229B3">
              <w:rPr>
                <w:rFonts w:ascii="Candara" w:hAnsi="Candara" w:cs="Arial"/>
                <w:b/>
                <w:bCs/>
                <w:lang w:val="de-DE"/>
              </w:rPr>
              <w:t>Session Time</w:t>
            </w:r>
          </w:p>
        </w:tc>
        <w:tc>
          <w:tcPr>
            <w:tcW w:w="6750" w:type="dxa"/>
          </w:tcPr>
          <w:p w14:paraId="2B3ADEE3" w14:textId="582A6DBD" w:rsidR="00AE1F54" w:rsidRPr="00C229B3" w:rsidRDefault="000C2E40" w:rsidP="000C2E40">
            <w:pPr>
              <w:rPr>
                <w:rFonts w:ascii="Candara" w:hAnsi="Candara" w:cs="Arial"/>
                <w:b/>
                <w:bCs/>
                <w:lang w:val="de-DE"/>
              </w:rPr>
            </w:pPr>
            <w:r w:rsidRPr="00C229B3">
              <w:rPr>
                <w:rFonts w:ascii="Candara" w:hAnsi="Candara" w:cs="Arial"/>
                <w:b/>
                <w:bCs/>
                <w:lang w:val="de-DE"/>
              </w:rPr>
              <w:t>Topics</w:t>
            </w:r>
          </w:p>
        </w:tc>
      </w:tr>
      <w:tr w:rsidR="00AE1F54" w:rsidRPr="00C229B3" w14:paraId="39961BE4" w14:textId="77777777" w:rsidTr="000277CD">
        <w:trPr>
          <w:trHeight w:val="356"/>
        </w:trPr>
        <w:tc>
          <w:tcPr>
            <w:tcW w:w="2732" w:type="dxa"/>
          </w:tcPr>
          <w:p w14:paraId="77208DCD" w14:textId="68534841" w:rsidR="00AE1F54" w:rsidRPr="00C229B3" w:rsidRDefault="00B00FCE" w:rsidP="00FA477C">
            <w:pPr>
              <w:rPr>
                <w:rFonts w:ascii="Candara" w:hAnsi="Candara" w:cs="Arial"/>
                <w:lang w:val="de-DE"/>
              </w:rPr>
            </w:pPr>
            <w:r w:rsidRPr="00C229B3">
              <w:rPr>
                <w:rFonts w:ascii="Candara" w:hAnsi="Candara" w:cs="Arial"/>
                <w:lang w:val="de-DE"/>
              </w:rPr>
              <w:t>8</w:t>
            </w:r>
            <w:r w:rsidR="00C151DB" w:rsidRPr="00C229B3">
              <w:rPr>
                <w:rFonts w:ascii="Candara" w:hAnsi="Candara" w:cs="Arial"/>
                <w:lang w:val="de-DE"/>
              </w:rPr>
              <w:t xml:space="preserve">:00 </w:t>
            </w:r>
            <w:r w:rsidR="00DC6841" w:rsidRPr="00C229B3">
              <w:rPr>
                <w:rFonts w:ascii="Candara" w:hAnsi="Candara" w:cs="Arial"/>
                <w:lang w:val="de-DE"/>
              </w:rPr>
              <w:t>am</w:t>
            </w:r>
            <w:r w:rsidR="00C151DB" w:rsidRPr="00C229B3">
              <w:rPr>
                <w:rFonts w:ascii="Candara" w:hAnsi="Candara" w:cs="Arial"/>
                <w:lang w:val="de-DE"/>
              </w:rPr>
              <w:t xml:space="preserve"> – </w:t>
            </w:r>
            <w:r w:rsidR="00F021EE" w:rsidRPr="00C229B3">
              <w:rPr>
                <w:rFonts w:ascii="Candara" w:hAnsi="Candara" w:cs="Arial"/>
                <w:lang w:val="de-DE"/>
              </w:rPr>
              <w:t>8</w:t>
            </w:r>
            <w:r w:rsidR="00C151DB" w:rsidRPr="00C229B3">
              <w:rPr>
                <w:rFonts w:ascii="Candara" w:hAnsi="Candara" w:cs="Arial"/>
                <w:lang w:val="de-DE"/>
              </w:rPr>
              <w:t xml:space="preserve">:30 </w:t>
            </w:r>
            <w:r w:rsidR="00DC6841" w:rsidRPr="00C229B3">
              <w:rPr>
                <w:rFonts w:ascii="Candara" w:hAnsi="Candara" w:cs="Arial"/>
                <w:lang w:val="de-DE"/>
              </w:rPr>
              <w:t>am</w:t>
            </w:r>
          </w:p>
        </w:tc>
        <w:tc>
          <w:tcPr>
            <w:tcW w:w="6750" w:type="dxa"/>
          </w:tcPr>
          <w:p w14:paraId="36ECE83C" w14:textId="4C840304" w:rsidR="00AE1F54" w:rsidRPr="0083387A" w:rsidRDefault="00C151DB" w:rsidP="00FA477C">
            <w:pPr>
              <w:rPr>
                <w:rFonts w:ascii="Candara" w:hAnsi="Candara" w:cs="Arial"/>
              </w:rPr>
            </w:pPr>
            <w:r w:rsidRPr="0083387A">
              <w:rPr>
                <w:rFonts w:ascii="Candara" w:hAnsi="Candara" w:cs="Arial"/>
              </w:rPr>
              <w:t>Registration</w:t>
            </w:r>
          </w:p>
        </w:tc>
      </w:tr>
      <w:tr w:rsidR="00AE1F54" w:rsidRPr="00C229B3" w14:paraId="514487A5" w14:textId="77777777" w:rsidTr="000277CD">
        <w:trPr>
          <w:trHeight w:val="482"/>
        </w:trPr>
        <w:tc>
          <w:tcPr>
            <w:tcW w:w="2732" w:type="dxa"/>
          </w:tcPr>
          <w:p w14:paraId="4EB8C85A" w14:textId="73A34575" w:rsidR="00AE1F54" w:rsidRPr="00C229B3" w:rsidRDefault="00F021EE" w:rsidP="00FA477C">
            <w:pPr>
              <w:rPr>
                <w:rFonts w:ascii="Candara" w:hAnsi="Candara" w:cs="Arial"/>
                <w:lang w:val="de-DE"/>
              </w:rPr>
            </w:pPr>
            <w:r w:rsidRPr="00C229B3">
              <w:rPr>
                <w:rFonts w:ascii="Candara" w:hAnsi="Candara" w:cs="Arial"/>
                <w:lang w:val="de-DE"/>
              </w:rPr>
              <w:t>8</w:t>
            </w:r>
            <w:r w:rsidR="00C151DB" w:rsidRPr="00C229B3">
              <w:rPr>
                <w:rFonts w:ascii="Candara" w:hAnsi="Candara" w:cs="Arial"/>
                <w:lang w:val="de-DE"/>
              </w:rPr>
              <w:t xml:space="preserve">:30 </w:t>
            </w:r>
            <w:r w:rsidR="00DC6841" w:rsidRPr="00C229B3">
              <w:rPr>
                <w:rFonts w:ascii="Candara" w:hAnsi="Candara" w:cs="Arial"/>
                <w:lang w:val="de-DE"/>
              </w:rPr>
              <w:t xml:space="preserve">am – </w:t>
            </w:r>
            <w:r w:rsidRPr="00C229B3">
              <w:rPr>
                <w:rFonts w:ascii="Candara" w:hAnsi="Candara" w:cs="Arial"/>
                <w:lang w:val="de-DE"/>
              </w:rPr>
              <w:t>10</w:t>
            </w:r>
            <w:r w:rsidR="00DC6841" w:rsidRPr="00C229B3">
              <w:rPr>
                <w:rFonts w:ascii="Candara" w:hAnsi="Candara" w:cs="Arial"/>
                <w:lang w:val="de-DE"/>
              </w:rPr>
              <w:t>:30 am</w:t>
            </w:r>
          </w:p>
        </w:tc>
        <w:tc>
          <w:tcPr>
            <w:tcW w:w="6750" w:type="dxa"/>
          </w:tcPr>
          <w:p w14:paraId="23F47DE2" w14:textId="5993A497" w:rsidR="00AE1F54" w:rsidRPr="00C229B3" w:rsidRDefault="002F3708" w:rsidP="00FA477C">
            <w:pPr>
              <w:rPr>
                <w:rFonts w:ascii="Candara" w:hAnsi="Candara" w:cs="Arial"/>
              </w:rPr>
            </w:pPr>
            <w:r w:rsidRPr="00C229B3">
              <w:rPr>
                <w:rFonts w:ascii="Candara" w:hAnsi="Candara" w:cs="Arial"/>
              </w:rPr>
              <w:t>Substance Use Disorders</w:t>
            </w:r>
          </w:p>
          <w:p w14:paraId="21EB0C53" w14:textId="6CACD2F3" w:rsidR="00CC05BC" w:rsidRPr="00C229B3" w:rsidRDefault="00CC05BC" w:rsidP="00FA477C">
            <w:pPr>
              <w:rPr>
                <w:rFonts w:ascii="Candara" w:hAnsi="Candara" w:cs="Arial"/>
              </w:rPr>
            </w:pPr>
            <w:r w:rsidRPr="00C229B3">
              <w:rPr>
                <w:rFonts w:ascii="Candara" w:hAnsi="Candara" w:cs="Arial"/>
              </w:rPr>
              <w:t xml:space="preserve">Thomas Grandville, </w:t>
            </w:r>
            <w:r w:rsidR="002E6835" w:rsidRPr="002E6835">
              <w:rPr>
                <w:rFonts w:ascii="Candara" w:hAnsi="Candara" w:cs="Arial"/>
              </w:rPr>
              <w:t>RPh, MS, MHA PharmD</w:t>
            </w:r>
          </w:p>
        </w:tc>
      </w:tr>
      <w:tr w:rsidR="00AE1F54" w:rsidRPr="00C229B3" w14:paraId="0ED20772" w14:textId="77777777" w:rsidTr="000277CD">
        <w:trPr>
          <w:trHeight w:val="482"/>
        </w:trPr>
        <w:tc>
          <w:tcPr>
            <w:tcW w:w="2732" w:type="dxa"/>
          </w:tcPr>
          <w:p w14:paraId="4D14A752" w14:textId="694A76C3" w:rsidR="00AE1F54" w:rsidRPr="00C229B3" w:rsidRDefault="00F021EE" w:rsidP="00FA477C">
            <w:pPr>
              <w:rPr>
                <w:rFonts w:ascii="Candara" w:hAnsi="Candara" w:cs="Arial"/>
                <w:lang w:val="de-DE"/>
              </w:rPr>
            </w:pPr>
            <w:r w:rsidRPr="00C229B3">
              <w:rPr>
                <w:rFonts w:ascii="Candara" w:hAnsi="Candara" w:cs="Arial"/>
                <w:lang w:val="de-DE"/>
              </w:rPr>
              <w:t>10</w:t>
            </w:r>
            <w:r w:rsidR="004F7A3E" w:rsidRPr="00C229B3">
              <w:rPr>
                <w:rFonts w:ascii="Candara" w:hAnsi="Candara" w:cs="Arial"/>
                <w:lang w:val="de-DE"/>
              </w:rPr>
              <w:t>:30 am – 1</w:t>
            </w:r>
            <w:r w:rsidRPr="00C229B3">
              <w:rPr>
                <w:rFonts w:ascii="Candara" w:hAnsi="Candara" w:cs="Arial"/>
                <w:lang w:val="de-DE"/>
              </w:rPr>
              <w:t>2</w:t>
            </w:r>
            <w:r w:rsidR="004F7A3E" w:rsidRPr="00C229B3">
              <w:rPr>
                <w:rFonts w:ascii="Candara" w:hAnsi="Candara" w:cs="Arial"/>
                <w:lang w:val="de-DE"/>
              </w:rPr>
              <w:t xml:space="preserve">:30 </w:t>
            </w:r>
            <w:r w:rsidRPr="00C229B3">
              <w:rPr>
                <w:rFonts w:ascii="Candara" w:hAnsi="Candara" w:cs="Arial"/>
                <w:lang w:val="de-DE"/>
              </w:rPr>
              <w:t>pm</w:t>
            </w:r>
          </w:p>
        </w:tc>
        <w:tc>
          <w:tcPr>
            <w:tcW w:w="6750" w:type="dxa"/>
          </w:tcPr>
          <w:p w14:paraId="4E14D124" w14:textId="40E9C983" w:rsidR="00AE1F54" w:rsidRPr="00C229B3" w:rsidRDefault="00331B4A" w:rsidP="00331B4A">
            <w:pPr>
              <w:ind w:left="2880" w:hanging="2880"/>
              <w:rPr>
                <w:rFonts w:ascii="Candara" w:hAnsi="Candara" w:cs="Arial"/>
              </w:rPr>
            </w:pPr>
            <w:r w:rsidRPr="00C229B3">
              <w:rPr>
                <w:rFonts w:ascii="Candara" w:hAnsi="Candara" w:cs="Arial"/>
              </w:rPr>
              <w:t>Menopause</w:t>
            </w:r>
          </w:p>
          <w:p w14:paraId="2C63E196" w14:textId="712C7AC1" w:rsidR="00CC05BC" w:rsidRPr="00C229B3" w:rsidRDefault="00FE5C78" w:rsidP="00331B4A">
            <w:pPr>
              <w:ind w:left="2880" w:hanging="2880"/>
              <w:rPr>
                <w:rFonts w:ascii="Candara" w:hAnsi="Candara" w:cs="Arial"/>
              </w:rPr>
            </w:pPr>
            <w:r w:rsidRPr="00FE5C78">
              <w:rPr>
                <w:rFonts w:ascii="Candara" w:hAnsi="Candara" w:cs="Arial"/>
              </w:rPr>
              <w:t>Magen Price, FNP-BC, MSCP, CSC</w:t>
            </w:r>
          </w:p>
        </w:tc>
      </w:tr>
      <w:tr w:rsidR="00AE1F54" w:rsidRPr="00C229B3" w14:paraId="4F879F7F" w14:textId="77777777" w:rsidTr="000277CD">
        <w:trPr>
          <w:trHeight w:val="383"/>
        </w:trPr>
        <w:tc>
          <w:tcPr>
            <w:tcW w:w="2732" w:type="dxa"/>
          </w:tcPr>
          <w:p w14:paraId="2A744CA0" w14:textId="4964D9A0" w:rsidR="00AE1F54" w:rsidRPr="00C229B3" w:rsidRDefault="004F7A3E" w:rsidP="00FA477C">
            <w:pPr>
              <w:rPr>
                <w:rFonts w:ascii="Candara" w:hAnsi="Candara" w:cs="Arial"/>
                <w:lang w:val="de-DE"/>
              </w:rPr>
            </w:pPr>
            <w:r w:rsidRPr="00C229B3">
              <w:rPr>
                <w:rFonts w:ascii="Candara" w:hAnsi="Candara" w:cs="Arial"/>
                <w:lang w:val="de-DE"/>
              </w:rPr>
              <w:t>1</w:t>
            </w:r>
            <w:r w:rsidR="00F021EE" w:rsidRPr="00C229B3">
              <w:rPr>
                <w:rFonts w:ascii="Candara" w:hAnsi="Candara" w:cs="Arial"/>
                <w:lang w:val="de-DE"/>
              </w:rPr>
              <w:t>2</w:t>
            </w:r>
            <w:r w:rsidRPr="00C229B3">
              <w:rPr>
                <w:rFonts w:ascii="Candara" w:hAnsi="Candara" w:cs="Arial"/>
                <w:lang w:val="de-DE"/>
              </w:rPr>
              <w:t xml:space="preserve">:30 </w:t>
            </w:r>
            <w:r w:rsidR="00F021EE" w:rsidRPr="00C229B3">
              <w:rPr>
                <w:rFonts w:ascii="Candara" w:hAnsi="Candara" w:cs="Arial"/>
                <w:lang w:val="de-DE"/>
              </w:rPr>
              <w:t>pm</w:t>
            </w:r>
            <w:r w:rsidRPr="00C229B3">
              <w:rPr>
                <w:rFonts w:ascii="Candara" w:hAnsi="Candara" w:cs="Arial"/>
                <w:lang w:val="de-DE"/>
              </w:rPr>
              <w:t xml:space="preserve"> – </w:t>
            </w:r>
            <w:r w:rsidR="00F021EE" w:rsidRPr="00C229B3">
              <w:rPr>
                <w:rFonts w:ascii="Candara" w:hAnsi="Candara" w:cs="Arial"/>
                <w:lang w:val="de-DE"/>
              </w:rPr>
              <w:t xml:space="preserve">1: </w:t>
            </w:r>
            <w:r w:rsidRPr="00C229B3">
              <w:rPr>
                <w:rFonts w:ascii="Candara" w:hAnsi="Candara" w:cs="Arial"/>
                <w:lang w:val="de-DE"/>
              </w:rPr>
              <w:t>00 pm</w:t>
            </w:r>
          </w:p>
        </w:tc>
        <w:tc>
          <w:tcPr>
            <w:tcW w:w="6750" w:type="dxa"/>
          </w:tcPr>
          <w:p w14:paraId="4AAC500B" w14:textId="4AB433B6" w:rsidR="00AE1F54" w:rsidRPr="00C229B3" w:rsidRDefault="00331B4A" w:rsidP="00FA477C">
            <w:pPr>
              <w:rPr>
                <w:rFonts w:ascii="Candara" w:hAnsi="Candara" w:cs="Arial"/>
                <w:lang w:val="de-DE"/>
              </w:rPr>
            </w:pPr>
            <w:r w:rsidRPr="00C229B3">
              <w:rPr>
                <w:rFonts w:ascii="Candara" w:hAnsi="Candara" w:cs="Arial"/>
                <w:lang w:val="de-DE"/>
              </w:rPr>
              <w:t>Break</w:t>
            </w:r>
          </w:p>
        </w:tc>
      </w:tr>
      <w:tr w:rsidR="004F7A3E" w:rsidRPr="00C229B3" w14:paraId="1B679737" w14:textId="77777777" w:rsidTr="000277CD">
        <w:trPr>
          <w:trHeight w:val="482"/>
        </w:trPr>
        <w:tc>
          <w:tcPr>
            <w:tcW w:w="2732" w:type="dxa"/>
          </w:tcPr>
          <w:p w14:paraId="5E263CEE" w14:textId="1DA119D0" w:rsidR="004F7A3E" w:rsidRPr="00C229B3" w:rsidRDefault="00F021EE" w:rsidP="00FA477C">
            <w:pPr>
              <w:rPr>
                <w:rFonts w:ascii="Candara" w:hAnsi="Candara" w:cs="Arial"/>
                <w:lang w:val="de-DE"/>
              </w:rPr>
            </w:pPr>
            <w:r w:rsidRPr="00C229B3">
              <w:rPr>
                <w:rFonts w:ascii="Candara" w:hAnsi="Candara" w:cs="Arial"/>
                <w:lang w:val="de-DE"/>
              </w:rPr>
              <w:t>1</w:t>
            </w:r>
            <w:r w:rsidR="004F7A3E" w:rsidRPr="00C229B3">
              <w:rPr>
                <w:rFonts w:ascii="Candara" w:hAnsi="Candara" w:cs="Arial"/>
                <w:lang w:val="de-DE"/>
              </w:rPr>
              <w:t xml:space="preserve">:oo pm – </w:t>
            </w:r>
            <w:r w:rsidRPr="00C229B3">
              <w:rPr>
                <w:rFonts w:ascii="Candara" w:hAnsi="Candara" w:cs="Arial"/>
                <w:lang w:val="de-DE"/>
              </w:rPr>
              <w:t>3</w:t>
            </w:r>
            <w:r w:rsidR="004F7A3E" w:rsidRPr="00C229B3">
              <w:rPr>
                <w:rFonts w:ascii="Candara" w:hAnsi="Candara" w:cs="Arial"/>
                <w:lang w:val="de-DE"/>
              </w:rPr>
              <w:t>:0</w:t>
            </w:r>
            <w:r w:rsidR="00C95CA5">
              <w:rPr>
                <w:rFonts w:ascii="Candara" w:hAnsi="Candara" w:cs="Arial"/>
                <w:lang w:val="de-DE"/>
              </w:rPr>
              <w:t>5</w:t>
            </w:r>
            <w:r w:rsidR="004F7A3E" w:rsidRPr="00C229B3">
              <w:rPr>
                <w:rFonts w:ascii="Candara" w:hAnsi="Candara" w:cs="Arial"/>
                <w:lang w:val="de-DE"/>
              </w:rPr>
              <w:t xml:space="preserve"> pm</w:t>
            </w:r>
          </w:p>
        </w:tc>
        <w:tc>
          <w:tcPr>
            <w:tcW w:w="6750" w:type="dxa"/>
          </w:tcPr>
          <w:p w14:paraId="7BFC5C23" w14:textId="3FB55F5F" w:rsidR="00CC05BC" w:rsidRPr="00C229B3" w:rsidRDefault="00CF3090" w:rsidP="00DC2CA9">
            <w:pPr>
              <w:rPr>
                <w:rFonts w:ascii="Candara" w:hAnsi="Candara" w:cs="Arial"/>
              </w:rPr>
            </w:pPr>
            <w:r w:rsidRPr="00C229B3">
              <w:rPr>
                <w:rFonts w:ascii="Candara" w:hAnsi="Candara" w:cs="Arial"/>
              </w:rPr>
              <w:t xml:space="preserve">Sylvie Rosenbloom, </w:t>
            </w:r>
            <w:r w:rsidR="00D411C6">
              <w:rPr>
                <w:rFonts w:ascii="Candara" w:hAnsi="Candara"/>
              </w:rPr>
              <w:t>DNP, FNP, CDCES</w:t>
            </w:r>
          </w:p>
        </w:tc>
      </w:tr>
      <w:tr w:rsidR="004F7A3E" w:rsidRPr="00C229B3" w14:paraId="3011DBF4" w14:textId="77777777" w:rsidTr="000277CD">
        <w:trPr>
          <w:trHeight w:val="296"/>
        </w:trPr>
        <w:tc>
          <w:tcPr>
            <w:tcW w:w="2732" w:type="dxa"/>
          </w:tcPr>
          <w:p w14:paraId="5D05C503" w14:textId="598AF877" w:rsidR="004F7A3E" w:rsidRPr="00C229B3" w:rsidRDefault="00F021EE" w:rsidP="00FA477C">
            <w:pPr>
              <w:rPr>
                <w:rFonts w:ascii="Candara" w:hAnsi="Candara" w:cs="Arial"/>
                <w:lang w:val="de-DE"/>
              </w:rPr>
            </w:pPr>
            <w:r w:rsidRPr="00C229B3">
              <w:rPr>
                <w:rFonts w:ascii="Candara" w:hAnsi="Candara" w:cs="Arial"/>
                <w:lang w:val="de-DE"/>
              </w:rPr>
              <w:t>3</w:t>
            </w:r>
            <w:r w:rsidR="004F7A3E" w:rsidRPr="00C229B3">
              <w:rPr>
                <w:rFonts w:ascii="Candara" w:hAnsi="Candara" w:cs="Arial"/>
                <w:lang w:val="de-DE"/>
              </w:rPr>
              <w:t>:0</w:t>
            </w:r>
            <w:r w:rsidR="00C95CA5">
              <w:rPr>
                <w:rFonts w:ascii="Candara" w:hAnsi="Candara" w:cs="Arial"/>
                <w:lang w:val="de-DE"/>
              </w:rPr>
              <w:t>5</w:t>
            </w:r>
            <w:r w:rsidR="004F7A3E" w:rsidRPr="00C229B3">
              <w:rPr>
                <w:rFonts w:ascii="Candara" w:hAnsi="Candara" w:cs="Arial"/>
                <w:lang w:val="de-DE"/>
              </w:rPr>
              <w:t xml:space="preserve"> pm – </w:t>
            </w:r>
            <w:r w:rsidR="00CA3D51" w:rsidRPr="00C229B3">
              <w:rPr>
                <w:rFonts w:ascii="Candara" w:hAnsi="Candara" w:cs="Arial"/>
                <w:lang w:val="de-DE"/>
              </w:rPr>
              <w:t>3</w:t>
            </w:r>
            <w:r w:rsidR="004F7A3E" w:rsidRPr="00C229B3">
              <w:rPr>
                <w:rFonts w:ascii="Candara" w:hAnsi="Candara" w:cs="Arial"/>
                <w:lang w:val="de-DE"/>
              </w:rPr>
              <w:t>:15 pm</w:t>
            </w:r>
          </w:p>
        </w:tc>
        <w:tc>
          <w:tcPr>
            <w:tcW w:w="6750" w:type="dxa"/>
          </w:tcPr>
          <w:p w14:paraId="4163E340" w14:textId="6350A723" w:rsidR="004F7A3E" w:rsidRPr="00C229B3" w:rsidRDefault="00331B4A" w:rsidP="00FA477C">
            <w:pPr>
              <w:rPr>
                <w:rFonts w:ascii="Candara" w:hAnsi="Candara" w:cs="Arial"/>
                <w:lang w:val="de-DE"/>
              </w:rPr>
            </w:pPr>
            <w:r w:rsidRPr="00C229B3">
              <w:rPr>
                <w:rFonts w:ascii="Candara" w:hAnsi="Candara" w:cs="Arial"/>
                <w:lang w:val="de-DE"/>
              </w:rPr>
              <w:t>Post</w:t>
            </w:r>
            <w:r w:rsidR="00FD30A6" w:rsidRPr="00C229B3">
              <w:rPr>
                <w:rFonts w:ascii="Candara" w:hAnsi="Candara" w:cs="Arial"/>
                <w:lang w:val="de-DE"/>
              </w:rPr>
              <w:t>-Test &amp; Evaluation</w:t>
            </w:r>
          </w:p>
        </w:tc>
      </w:tr>
    </w:tbl>
    <w:p w14:paraId="2D068EB5" w14:textId="6F9D773D" w:rsidR="00113558" w:rsidRPr="00F801EC" w:rsidRDefault="00113558" w:rsidP="00DC2CA9">
      <w:pPr>
        <w:rPr>
          <w:rFonts w:ascii="Candara" w:hAnsi="Candara" w:cs="Arial"/>
          <w:sz w:val="28"/>
          <w:szCs w:val="28"/>
          <w:lang w:val="de-DE"/>
        </w:rPr>
      </w:pPr>
    </w:p>
    <w:sectPr w:rsidR="00113558" w:rsidRPr="00F801EC" w:rsidSect="0037643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051BD"/>
    <w:multiLevelType w:val="hybridMultilevel"/>
    <w:tmpl w:val="FA5C5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A4E8F"/>
    <w:multiLevelType w:val="hybridMultilevel"/>
    <w:tmpl w:val="09DA5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3E24"/>
    <w:multiLevelType w:val="hybridMultilevel"/>
    <w:tmpl w:val="5664A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724429">
    <w:abstractNumId w:val="0"/>
  </w:num>
  <w:num w:numId="2" w16cid:durableId="924605874">
    <w:abstractNumId w:val="2"/>
  </w:num>
  <w:num w:numId="3" w16cid:durableId="14289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58"/>
    <w:rsid w:val="000277CD"/>
    <w:rsid w:val="00053922"/>
    <w:rsid w:val="000871CE"/>
    <w:rsid w:val="000919EC"/>
    <w:rsid w:val="000C2E40"/>
    <w:rsid w:val="00113558"/>
    <w:rsid w:val="001A398E"/>
    <w:rsid w:val="00204B41"/>
    <w:rsid w:val="002756DF"/>
    <w:rsid w:val="002E6835"/>
    <w:rsid w:val="002F3708"/>
    <w:rsid w:val="00301B64"/>
    <w:rsid w:val="00326F6F"/>
    <w:rsid w:val="00331B4A"/>
    <w:rsid w:val="00376433"/>
    <w:rsid w:val="0038654D"/>
    <w:rsid w:val="003B0155"/>
    <w:rsid w:val="00412571"/>
    <w:rsid w:val="004F7A3E"/>
    <w:rsid w:val="00507AFE"/>
    <w:rsid w:val="00534C48"/>
    <w:rsid w:val="00537239"/>
    <w:rsid w:val="00552AB7"/>
    <w:rsid w:val="00560B34"/>
    <w:rsid w:val="005F46A5"/>
    <w:rsid w:val="00666CAB"/>
    <w:rsid w:val="0068060E"/>
    <w:rsid w:val="006C5387"/>
    <w:rsid w:val="00777BD2"/>
    <w:rsid w:val="007B5B65"/>
    <w:rsid w:val="0083387A"/>
    <w:rsid w:val="00844FD4"/>
    <w:rsid w:val="00860E2A"/>
    <w:rsid w:val="00867CFD"/>
    <w:rsid w:val="008C6703"/>
    <w:rsid w:val="008E30D7"/>
    <w:rsid w:val="009D1213"/>
    <w:rsid w:val="00A45CDE"/>
    <w:rsid w:val="00A74C3F"/>
    <w:rsid w:val="00AB124C"/>
    <w:rsid w:val="00AE1F54"/>
    <w:rsid w:val="00AF6C99"/>
    <w:rsid w:val="00B00FCE"/>
    <w:rsid w:val="00B136AE"/>
    <w:rsid w:val="00B426B1"/>
    <w:rsid w:val="00B7379E"/>
    <w:rsid w:val="00BE70E1"/>
    <w:rsid w:val="00C151DB"/>
    <w:rsid w:val="00C229B3"/>
    <w:rsid w:val="00C26743"/>
    <w:rsid w:val="00C41793"/>
    <w:rsid w:val="00C43638"/>
    <w:rsid w:val="00C95CA5"/>
    <w:rsid w:val="00CA1B01"/>
    <w:rsid w:val="00CA3D51"/>
    <w:rsid w:val="00CB0FF2"/>
    <w:rsid w:val="00CC05BC"/>
    <w:rsid w:val="00CC391A"/>
    <w:rsid w:val="00CF3090"/>
    <w:rsid w:val="00D02EF4"/>
    <w:rsid w:val="00D411C6"/>
    <w:rsid w:val="00D627B6"/>
    <w:rsid w:val="00D63A26"/>
    <w:rsid w:val="00D77696"/>
    <w:rsid w:val="00D95154"/>
    <w:rsid w:val="00DB1C67"/>
    <w:rsid w:val="00DC2CA9"/>
    <w:rsid w:val="00DC6841"/>
    <w:rsid w:val="00DC7F89"/>
    <w:rsid w:val="00DD2B24"/>
    <w:rsid w:val="00DE26B2"/>
    <w:rsid w:val="00E46D87"/>
    <w:rsid w:val="00E71B16"/>
    <w:rsid w:val="00EC55E5"/>
    <w:rsid w:val="00ED1ECF"/>
    <w:rsid w:val="00F021EE"/>
    <w:rsid w:val="00F040C8"/>
    <w:rsid w:val="00F160DA"/>
    <w:rsid w:val="00F801EC"/>
    <w:rsid w:val="00F80378"/>
    <w:rsid w:val="00F90549"/>
    <w:rsid w:val="00FA3847"/>
    <w:rsid w:val="00FA477C"/>
    <w:rsid w:val="00FB11B3"/>
    <w:rsid w:val="00FD30A6"/>
    <w:rsid w:val="00F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F080"/>
  <w15:chartTrackingRefBased/>
  <w15:docId w15:val="{6B615B9D-2E79-4903-9005-57AB7882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225</Words>
  <Characters>1261</Characters>
  <Application>Microsoft Office Word</Application>
  <DocSecurity>0</DocSecurity>
  <Lines>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Paplanus</dc:creator>
  <cp:keywords/>
  <dc:description/>
  <cp:lastModifiedBy>Moscou, Susan</cp:lastModifiedBy>
  <cp:revision>32</cp:revision>
  <cp:lastPrinted>2024-08-22T15:13:00Z</cp:lastPrinted>
  <dcterms:created xsi:type="dcterms:W3CDTF">2024-09-06T16:22:00Z</dcterms:created>
  <dcterms:modified xsi:type="dcterms:W3CDTF">2025-09-20T03:48:00Z</dcterms:modified>
</cp:coreProperties>
</file>