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610D88" w14:textId="77777777" w:rsidR="002902C2" w:rsidRPr="002902C2" w:rsidRDefault="002902C2" w:rsidP="002902C2">
      <w:pPr>
        <w:shd w:val="clear" w:color="auto" w:fill="FFFFFF"/>
        <w:spacing w:before="315" w:after="315" w:line="240" w:lineRule="auto"/>
        <w:outlineLvl w:val="0"/>
        <w:rPr>
          <w:rFonts w:ascii="Open Sans" w:eastAsia="Times New Roman" w:hAnsi="Open Sans" w:cs="Open Sans"/>
          <w:color w:val="343537"/>
          <w:kern w:val="36"/>
          <w:sz w:val="30"/>
          <w:szCs w:val="30"/>
        </w:rPr>
      </w:pPr>
      <w:r w:rsidRPr="002902C2">
        <w:rPr>
          <w:rFonts w:ascii="Open Sans" w:eastAsia="Times New Roman" w:hAnsi="Open Sans" w:cs="Open Sans"/>
          <w:b/>
          <w:bCs/>
          <w:color w:val="343537"/>
          <w:kern w:val="36"/>
          <w:sz w:val="30"/>
          <w:szCs w:val="30"/>
        </w:rPr>
        <w:t>2022 Tentative Conference Agenda</w:t>
      </w:r>
      <w:hyperlink r:id="rId4" w:tgtFrame="_blank" w:history="1">
        <w:r w:rsidRPr="002902C2">
          <w:rPr>
            <w:rFonts w:ascii="Open Sans" w:eastAsia="Times New Roman" w:hAnsi="Open Sans" w:cs="Open Sans"/>
            <w:color w:val="67AFB8"/>
            <w:kern w:val="36"/>
            <w:sz w:val="30"/>
            <w:szCs w:val="30"/>
          </w:rPr>
          <w:t>​</w:t>
        </w:r>
      </w:hyperlink>
    </w:p>
    <w:p w14:paraId="1051106C" w14:textId="77777777" w:rsidR="002902C2" w:rsidRPr="002902C2" w:rsidRDefault="002902C2" w:rsidP="002902C2">
      <w:pPr>
        <w:shd w:val="clear" w:color="auto" w:fill="FFFFFF"/>
        <w:spacing w:before="315" w:after="158" w:line="240" w:lineRule="auto"/>
        <w:outlineLvl w:val="1"/>
        <w:rPr>
          <w:rFonts w:ascii="Open Sans" w:eastAsia="Times New Roman" w:hAnsi="Open Sans" w:cs="Open Sans"/>
          <w:color w:val="343537"/>
          <w:sz w:val="27"/>
          <w:szCs w:val="27"/>
        </w:rPr>
      </w:pPr>
      <w:r w:rsidRPr="002902C2">
        <w:rPr>
          <w:rFonts w:ascii="Open Sans" w:eastAsia="Times New Roman" w:hAnsi="Open Sans" w:cs="Open Sans"/>
          <w:b/>
          <w:bCs/>
          <w:color w:val="343537"/>
          <w:sz w:val="36"/>
          <w:szCs w:val="36"/>
        </w:rPr>
        <w:t>Wednesday, October 5, 2022</w:t>
      </w:r>
    </w:p>
    <w:p w14:paraId="10EFB603" w14:textId="74476BD3" w:rsidR="002902C2" w:rsidRPr="002902C2" w:rsidRDefault="002902C2" w:rsidP="002902C2">
      <w:pPr>
        <w:shd w:val="clear" w:color="auto" w:fill="FFFFFF"/>
        <w:spacing w:after="158" w:line="240" w:lineRule="auto"/>
        <w:rPr>
          <w:rFonts w:ascii="Open Sans" w:eastAsia="Times New Roman" w:hAnsi="Open Sans" w:cs="Open Sans"/>
          <w:color w:val="343537"/>
          <w:sz w:val="23"/>
          <w:szCs w:val="23"/>
        </w:rPr>
      </w:pP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2:00 pm-2:15 pm        Welcome 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2:15 pm-3:15 pm     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Paul Carson: COVID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3:15 pm-4:15 pm      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Melissa Henke: Suboxone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>4:15 pm-4:30 pm        Break 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4:30 pm-6:00 pm      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Melissa Henke: Geriatric Dementia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>6:00 pm-6:30 pm        Social 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>6:30 pm-7:30 pm        Meeting </w:t>
      </w:r>
    </w:p>
    <w:p w14:paraId="57263C19" w14:textId="77777777" w:rsidR="002902C2" w:rsidRPr="002902C2" w:rsidRDefault="002902C2" w:rsidP="002902C2">
      <w:pPr>
        <w:shd w:val="clear" w:color="auto" w:fill="FFFFFF"/>
        <w:spacing w:after="158" w:line="240" w:lineRule="auto"/>
        <w:rPr>
          <w:rFonts w:ascii="Open Sans" w:eastAsia="Times New Roman" w:hAnsi="Open Sans" w:cs="Open Sans"/>
          <w:color w:val="343537"/>
          <w:sz w:val="23"/>
          <w:szCs w:val="23"/>
        </w:rPr>
      </w:pPr>
      <w:r w:rsidRPr="002902C2">
        <w:rPr>
          <w:rFonts w:ascii="Open Sans" w:eastAsia="Times New Roman" w:hAnsi="Open Sans" w:cs="Open Sans"/>
          <w:b/>
          <w:bCs/>
          <w:color w:val="343537"/>
          <w:sz w:val="23"/>
          <w:szCs w:val="23"/>
        </w:rPr>
        <w:t>Hours: 3.5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 </w:t>
      </w:r>
    </w:p>
    <w:p w14:paraId="70DC6EF5" w14:textId="77777777" w:rsidR="002902C2" w:rsidRPr="002902C2" w:rsidRDefault="002902C2" w:rsidP="002902C2">
      <w:pPr>
        <w:shd w:val="clear" w:color="auto" w:fill="FFFFFF"/>
        <w:spacing w:before="315" w:after="158" w:line="240" w:lineRule="auto"/>
        <w:outlineLvl w:val="1"/>
        <w:rPr>
          <w:rFonts w:ascii="Open Sans" w:eastAsia="Times New Roman" w:hAnsi="Open Sans" w:cs="Open Sans"/>
          <w:color w:val="343537"/>
          <w:sz w:val="27"/>
          <w:szCs w:val="27"/>
        </w:rPr>
      </w:pPr>
      <w:r w:rsidRPr="002902C2">
        <w:rPr>
          <w:rFonts w:ascii="Open Sans" w:eastAsia="Times New Roman" w:hAnsi="Open Sans" w:cs="Open Sans"/>
          <w:b/>
          <w:bCs/>
          <w:color w:val="343537"/>
          <w:sz w:val="36"/>
          <w:szCs w:val="36"/>
        </w:rPr>
        <w:t>Thursday, October 6, 2022</w:t>
      </w:r>
    </w:p>
    <w:p w14:paraId="5399B213" w14:textId="3E88B9BD" w:rsidR="002902C2" w:rsidRPr="002902C2" w:rsidRDefault="002902C2" w:rsidP="002902C2">
      <w:pPr>
        <w:shd w:val="clear" w:color="auto" w:fill="FFFFFF"/>
        <w:spacing w:after="158" w:line="240" w:lineRule="auto"/>
        <w:rPr>
          <w:rFonts w:ascii="Open Sans" w:eastAsia="Times New Roman" w:hAnsi="Open Sans" w:cs="Open Sans"/>
          <w:color w:val="343537"/>
          <w:sz w:val="23"/>
          <w:szCs w:val="23"/>
        </w:rPr>
      </w:pP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7:30 am-8:00 am        Registration and Breakfast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>8:00 am -8:15 am       Welcome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8:15 am-9:15 am     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Wendy Wright: Prescribing Safety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9:15 am-10:30 am   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Wendy Wright: Insomnia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>10:30 am-11:00 am    Announcements/Break with Exhibitors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11:00 am-12:00 pm 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Wendy Wright: Top New Meds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>12:00 pm-1:00 pm      Lunch 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1:00 pm-2:00 pm     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Wendy Wright: Depression &amp; Anxiety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>2:00 pm-2:30 pm        Announcements/Break with Exhibitors 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2:30 pm-3:30 pm     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Wendy Wright: Resistant HTN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3:30 pm-4:30 pm     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Wendy Wright: Pain Management &amp; Opioids</w:t>
      </w:r>
    </w:p>
    <w:p w14:paraId="4A517385" w14:textId="77777777" w:rsidR="002902C2" w:rsidRPr="002902C2" w:rsidRDefault="002902C2" w:rsidP="002902C2">
      <w:pPr>
        <w:shd w:val="clear" w:color="auto" w:fill="FFFFFF"/>
        <w:spacing w:after="158" w:line="240" w:lineRule="auto"/>
        <w:rPr>
          <w:rFonts w:ascii="Open Sans" w:eastAsia="Times New Roman" w:hAnsi="Open Sans" w:cs="Open Sans"/>
          <w:color w:val="343537"/>
          <w:sz w:val="23"/>
          <w:szCs w:val="23"/>
        </w:rPr>
      </w:pPr>
      <w:r w:rsidRPr="002902C2">
        <w:rPr>
          <w:rFonts w:ascii="Open Sans" w:eastAsia="Times New Roman" w:hAnsi="Open Sans" w:cs="Open Sans"/>
          <w:b/>
          <w:bCs/>
          <w:color w:val="343537"/>
          <w:sz w:val="23"/>
          <w:szCs w:val="23"/>
        </w:rPr>
        <w:t>Hours: 6.25</w:t>
      </w:r>
    </w:p>
    <w:p w14:paraId="31C98F62" w14:textId="77777777" w:rsidR="002902C2" w:rsidRPr="002902C2" w:rsidRDefault="002902C2" w:rsidP="002902C2">
      <w:pPr>
        <w:shd w:val="clear" w:color="auto" w:fill="FFFFFF"/>
        <w:spacing w:after="158" w:line="240" w:lineRule="auto"/>
        <w:rPr>
          <w:rFonts w:ascii="Open Sans" w:eastAsia="Times New Roman" w:hAnsi="Open Sans" w:cs="Open Sans"/>
          <w:color w:val="343537"/>
          <w:sz w:val="23"/>
          <w:szCs w:val="23"/>
        </w:rPr>
      </w:pP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 </w:t>
      </w:r>
    </w:p>
    <w:p w14:paraId="1C8E62D1" w14:textId="77777777" w:rsidR="002902C2" w:rsidRPr="002902C2" w:rsidRDefault="002902C2" w:rsidP="002902C2">
      <w:pPr>
        <w:shd w:val="clear" w:color="auto" w:fill="FFFFFF"/>
        <w:spacing w:after="158" w:line="240" w:lineRule="auto"/>
        <w:rPr>
          <w:rFonts w:ascii="Open Sans" w:eastAsia="Times New Roman" w:hAnsi="Open Sans" w:cs="Open Sans"/>
          <w:color w:val="343537"/>
          <w:sz w:val="23"/>
          <w:szCs w:val="23"/>
        </w:rPr>
      </w:pPr>
      <w:r w:rsidRPr="002902C2">
        <w:rPr>
          <w:rFonts w:ascii="Open Sans" w:eastAsia="Times New Roman" w:hAnsi="Open Sans" w:cs="Open Sans"/>
          <w:b/>
          <w:bCs/>
          <w:color w:val="343537"/>
          <w:sz w:val="23"/>
          <w:szCs w:val="23"/>
        </w:rPr>
        <w:t>Friday, October 7, 2022</w:t>
      </w:r>
    </w:p>
    <w:p w14:paraId="1D71B8F4" w14:textId="204CDD84" w:rsidR="002902C2" w:rsidRPr="002902C2" w:rsidRDefault="002902C2" w:rsidP="002902C2">
      <w:pPr>
        <w:shd w:val="clear" w:color="auto" w:fill="FFFFFF"/>
        <w:spacing w:after="158" w:line="240" w:lineRule="auto"/>
        <w:rPr>
          <w:rFonts w:ascii="Open Sans" w:eastAsia="Times New Roman" w:hAnsi="Open Sans" w:cs="Open Sans"/>
          <w:color w:val="343537"/>
          <w:sz w:val="23"/>
          <w:szCs w:val="23"/>
        </w:rPr>
      </w:pP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7:00 am-7:30 am        Registration and Breakfast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>7:30 am-7:45 am        Announcements and Into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7:45 am-9:00am      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Amelie Hollier: De-prescribing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9:00 am-10:15 am   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 xml:space="preserve">Amelie Hollier: Geriatric </w:t>
      </w:r>
      <w:proofErr w:type="spellStart"/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polypharm</w:t>
      </w:r>
      <w:proofErr w:type="spellEnd"/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>10:15 am-10:45 am    Announcements/Break with Exhibitors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10:45 am-12:00 pm 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Amelie Hollier: Things that go BOOM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>12:00 am-1:00 pm      Lunch NDBON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1:00 pm-2:15 pm     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Amelie Hollier: Most common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 xml:space="preserve">2:15 pm-3:30 pm        </w:t>
      </w:r>
      <w:r>
        <w:rPr>
          <w:rFonts w:ascii="Open Sans" w:eastAsia="Times New Roman" w:hAnsi="Open Sans" w:cs="Open Sans"/>
          <w:color w:val="343537"/>
          <w:sz w:val="23"/>
          <w:szCs w:val="23"/>
        </w:rPr>
        <w:t xml:space="preserve">Dr. 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t>Amelie Hollier: Infectious Disease</w:t>
      </w:r>
      <w:r w:rsidRPr="002902C2">
        <w:rPr>
          <w:rFonts w:ascii="Open Sans" w:eastAsia="Times New Roman" w:hAnsi="Open Sans" w:cs="Open Sans"/>
          <w:color w:val="343537"/>
          <w:sz w:val="23"/>
          <w:szCs w:val="23"/>
        </w:rPr>
        <w:br/>
        <w:t>3:30 pm-3:45 pm        Conference Conclusion </w:t>
      </w:r>
    </w:p>
    <w:p w14:paraId="2ED137FE" w14:textId="77777777" w:rsidR="002902C2" w:rsidRPr="002902C2" w:rsidRDefault="002902C2" w:rsidP="002902C2">
      <w:pPr>
        <w:shd w:val="clear" w:color="auto" w:fill="FFFFFF"/>
        <w:spacing w:after="158" w:line="240" w:lineRule="auto"/>
        <w:rPr>
          <w:rFonts w:ascii="Open Sans" w:eastAsia="Times New Roman" w:hAnsi="Open Sans" w:cs="Open Sans"/>
          <w:color w:val="343537"/>
          <w:sz w:val="23"/>
          <w:szCs w:val="23"/>
        </w:rPr>
      </w:pPr>
      <w:r w:rsidRPr="002902C2">
        <w:rPr>
          <w:rFonts w:ascii="Open Sans" w:eastAsia="Times New Roman" w:hAnsi="Open Sans" w:cs="Open Sans"/>
          <w:b/>
          <w:bCs/>
          <w:color w:val="343537"/>
          <w:sz w:val="23"/>
          <w:szCs w:val="23"/>
        </w:rPr>
        <w:t>Hours: 6.25</w:t>
      </w:r>
    </w:p>
    <w:p w14:paraId="2B5DCC76" w14:textId="77777777" w:rsidR="002902C2" w:rsidRPr="002902C2" w:rsidRDefault="002902C2" w:rsidP="002902C2">
      <w:pPr>
        <w:shd w:val="clear" w:color="auto" w:fill="FFFFFF"/>
        <w:spacing w:before="315" w:after="0" w:line="240" w:lineRule="auto"/>
        <w:outlineLvl w:val="2"/>
        <w:rPr>
          <w:rFonts w:ascii="Open Sans" w:eastAsia="Times New Roman" w:hAnsi="Open Sans" w:cs="Open Sans"/>
          <w:color w:val="343537"/>
          <w:sz w:val="24"/>
          <w:szCs w:val="24"/>
        </w:rPr>
      </w:pPr>
      <w:r w:rsidRPr="002902C2">
        <w:rPr>
          <w:rFonts w:ascii="Open Sans" w:eastAsia="Times New Roman" w:hAnsi="Open Sans" w:cs="Open Sans"/>
          <w:b/>
          <w:bCs/>
          <w:color w:val="343537"/>
          <w:sz w:val="24"/>
          <w:szCs w:val="24"/>
        </w:rPr>
        <w:t>Total Hours: 16</w:t>
      </w:r>
    </w:p>
    <w:p w14:paraId="04007347" w14:textId="77777777" w:rsidR="002902C2" w:rsidRDefault="002902C2"/>
    <w:sectPr w:rsidR="002902C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02C2"/>
    <w:rsid w:val="002902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1581C3F"/>
  <w15:chartTrackingRefBased/>
  <w15:docId w15:val="{5E733E4C-A1B3-47BB-A982-29BFF5CF85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6504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ndnpa.org/wordpress/wp-content/uploads/2017/08/brochure2017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247</Words>
  <Characters>1410</Characters>
  <Application>Microsoft Office Word</Application>
  <DocSecurity>0</DocSecurity>
  <Lines>11</Lines>
  <Paragraphs>3</Paragraphs>
  <ScaleCrop>false</ScaleCrop>
  <Company/>
  <LinksUpToDate>false</LinksUpToDate>
  <CharactersWithSpaces>1654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Leah Neugebauer</dc:creator>
  <cp:keywords/>
  <dc:description/>
  <cp:lastModifiedBy>Leah Neugebauer</cp:lastModifiedBy>
  <cp:revision>1</cp:revision>
  <dcterms:created xsi:type="dcterms:W3CDTF">2022-05-12T22:13:00Z</dcterms:created>
  <dcterms:modified xsi:type="dcterms:W3CDTF">2022-05-12T22:14:00Z</dcterms:modified>
</cp:coreProperties>
</file>