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template.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460" w:rsidRPr="00EF580F" w:rsidRDefault="00AC2008" w:rsidP="00D0467D">
      <w:pPr>
        <w:pStyle w:val="Title"/>
      </w:pPr>
      <w:bookmarkStart w:id="0" w:name="_GoBack"/>
      <w:r>
        <w:t>C</w:t>
      </w:r>
      <w:r w:rsidR="00666460" w:rsidRPr="00EF580F">
        <w:t>onference Agenda</w:t>
      </w:r>
    </w:p>
    <w:sdt>
      <w:sdtPr>
        <w:alias w:val="Date"/>
        <w:tag w:val="Date"/>
        <w:id w:val="1664272970"/>
        <w:placeholder>
          <w:docPart w:val="7DC694B54B2A4146A71B59EE070CB37E"/>
        </w:placeholder>
        <w:date w:fullDate="2015-08-15T00:00:00Z">
          <w:dateFormat w:val="dddd, MMMM dd, yyyy"/>
          <w:lid w:val="en-US"/>
          <w:storeMappedDataAs w:val="dateTime"/>
          <w:calendar w:val="gregorian"/>
        </w:date>
      </w:sdtPr>
      <w:sdtEndPr/>
      <w:sdtContent>
        <w:p w:rsidR="00E87680" w:rsidRDefault="005A71A5" w:rsidP="00E87680">
          <w:pPr>
            <w:pStyle w:val="Heading1"/>
          </w:pPr>
          <w:r>
            <w:t>Saturday, August 15, 2015</w:t>
          </w:r>
        </w:p>
      </w:sdtContent>
    </w:sd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single" w:sz="4" w:space="0" w:color="BFBFBF" w:themeColor="background1" w:themeShade="BF"/>
        </w:tblBorders>
        <w:tblCellMar>
          <w:left w:w="0" w:type="dxa"/>
          <w:right w:w="0" w:type="dxa"/>
        </w:tblCellMar>
        <w:tblLook w:val="04A0" w:firstRow="1" w:lastRow="0" w:firstColumn="1" w:lastColumn="0" w:noHBand="0" w:noVBand="1"/>
      </w:tblPr>
      <w:tblGrid>
        <w:gridCol w:w="2253"/>
        <w:gridCol w:w="7107"/>
      </w:tblGrid>
      <w:tr w:rsidR="00E87680" w:rsidTr="00093B54">
        <w:tc>
          <w:tcPr>
            <w:tcW w:w="2253" w:type="dxa"/>
          </w:tcPr>
          <w:p w:rsidR="00E87680" w:rsidRPr="00093B54" w:rsidRDefault="005A71A5" w:rsidP="005A71A5">
            <w:r>
              <w:t>9:00 am to 9:30</w:t>
            </w:r>
          </w:p>
        </w:tc>
        <w:tc>
          <w:tcPr>
            <w:tcW w:w="7107" w:type="dxa"/>
          </w:tcPr>
          <w:p w:rsidR="00E87680" w:rsidRPr="00093B54" w:rsidRDefault="005A71A5" w:rsidP="005A71A5">
            <w:r>
              <w:t>Registration and Beverage Service</w:t>
            </w:r>
          </w:p>
        </w:tc>
      </w:tr>
    </w:tbl>
    <w:sdt>
      <w:sdtPr>
        <w:alias w:val="Date"/>
        <w:tag w:val="Date"/>
        <w:id w:val="1664272999"/>
        <w:placeholder>
          <w:docPart w:val="8D539239DF444F6F81DAE7F2AFF96190"/>
        </w:placeholder>
        <w:date w:fullDate="2015-08-15T00:00:00Z">
          <w:dateFormat w:val="dddd, MMMM dd, yyyy"/>
          <w:lid w:val="en-US"/>
          <w:storeMappedDataAs w:val="dateTime"/>
          <w:calendar w:val="gregorian"/>
        </w:date>
      </w:sdtPr>
      <w:sdtEndPr/>
      <w:sdtContent>
        <w:p w:rsidR="00E87680" w:rsidRDefault="005A71A5" w:rsidP="00E20706">
          <w:pPr>
            <w:pStyle w:val="Heading1"/>
            <w:pBdr>
              <w:top w:val="single" w:sz="4" w:space="10" w:color="215868" w:themeColor="accent5" w:themeShade="80"/>
            </w:pBdr>
          </w:pPr>
          <w:r>
            <w:t>Saturday, August 15, 2015</w:t>
          </w:r>
        </w:p>
      </w:sdtContent>
    </w:sdt>
    <w:tbl>
      <w:tblPr>
        <w:tblStyle w:val="TableGrid"/>
        <w:tblW w:w="5000" w:type="pct"/>
        <w:tblInd w:w="58" w:type="dxa"/>
        <w:tblBorders>
          <w:top w:val="none" w:sz="0" w:space="0" w:color="auto"/>
          <w:left w:val="none" w:sz="0" w:space="0" w:color="auto"/>
          <w:bottom w:val="none" w:sz="0" w:space="0" w:color="auto"/>
          <w:right w:val="none" w:sz="0" w:space="0" w:color="auto"/>
          <w:insideH w:val="none" w:sz="0" w:space="0" w:color="auto"/>
          <w:insideV w:val="single" w:sz="4" w:space="0" w:color="BFBFBF" w:themeColor="background1" w:themeShade="BF"/>
        </w:tblBorders>
        <w:tblCellMar>
          <w:left w:w="0" w:type="dxa"/>
          <w:right w:w="0" w:type="dxa"/>
        </w:tblCellMar>
        <w:tblLook w:val="04A0" w:firstRow="1" w:lastRow="0" w:firstColumn="1" w:lastColumn="0" w:noHBand="0" w:noVBand="1"/>
      </w:tblPr>
      <w:tblGrid>
        <w:gridCol w:w="2192"/>
        <w:gridCol w:w="7168"/>
      </w:tblGrid>
      <w:tr w:rsidR="00093B54" w:rsidRPr="009242D8" w:rsidTr="00093B54">
        <w:tc>
          <w:tcPr>
            <w:tcW w:w="2192" w:type="dxa"/>
            <w:vAlign w:val="center"/>
          </w:tcPr>
          <w:p w:rsidR="00093B54" w:rsidRPr="009242D8" w:rsidRDefault="005A71A5" w:rsidP="005A71A5">
            <w:pPr>
              <w:rPr>
                <w:sz w:val="18"/>
                <w:szCs w:val="18"/>
              </w:rPr>
            </w:pPr>
            <w:r w:rsidRPr="009242D8">
              <w:rPr>
                <w:sz w:val="18"/>
                <w:szCs w:val="18"/>
              </w:rPr>
              <w:t>9:45</w:t>
            </w:r>
            <w:r w:rsidR="008866DF" w:rsidRPr="009242D8">
              <w:rPr>
                <w:sz w:val="18"/>
                <w:szCs w:val="18"/>
              </w:rPr>
              <w:t xml:space="preserve"> am to </w:t>
            </w:r>
            <w:r w:rsidRPr="009242D8">
              <w:rPr>
                <w:sz w:val="18"/>
                <w:szCs w:val="18"/>
              </w:rPr>
              <w:t>11:15</w:t>
            </w:r>
            <w:r w:rsidR="008866DF" w:rsidRPr="009242D8">
              <w:rPr>
                <w:sz w:val="18"/>
                <w:szCs w:val="18"/>
              </w:rPr>
              <w:t xml:space="preserve"> am</w:t>
            </w:r>
          </w:p>
        </w:tc>
        <w:tc>
          <w:tcPr>
            <w:tcW w:w="7168" w:type="dxa"/>
            <w:vAlign w:val="center"/>
          </w:tcPr>
          <w:p w:rsidR="00093B54" w:rsidRPr="009242D8" w:rsidRDefault="005A71A5" w:rsidP="005A71A5">
            <w:pPr>
              <w:rPr>
                <w:b/>
                <w:sz w:val="18"/>
                <w:szCs w:val="18"/>
              </w:rPr>
            </w:pPr>
            <w:r w:rsidRPr="009242D8">
              <w:rPr>
                <w:b/>
                <w:sz w:val="18"/>
                <w:szCs w:val="18"/>
              </w:rPr>
              <w:t>Introduction to Arkansas Nurse Practitioner Association</w:t>
            </w:r>
          </w:p>
          <w:p w:rsidR="005A71A5" w:rsidRPr="009242D8" w:rsidRDefault="005A71A5" w:rsidP="005A71A5">
            <w:pPr>
              <w:rPr>
                <w:sz w:val="18"/>
                <w:szCs w:val="18"/>
              </w:rPr>
            </w:pPr>
            <w:r w:rsidRPr="009242D8">
              <w:rPr>
                <w:b/>
                <w:sz w:val="18"/>
                <w:szCs w:val="18"/>
              </w:rPr>
              <w:t>Welcome</w:t>
            </w:r>
            <w:r w:rsidRPr="009242D8">
              <w:rPr>
                <w:b/>
                <w:sz w:val="18"/>
                <w:szCs w:val="18"/>
              </w:rPr>
              <w:t xml:space="preserve"> by President Elect</w:t>
            </w:r>
            <w:r w:rsidRPr="009242D8">
              <w:rPr>
                <w:sz w:val="18"/>
                <w:szCs w:val="18"/>
              </w:rPr>
              <w:t xml:space="preserve"> – Katherine Darling, DNP, CNP, APRN, FAANP</w:t>
            </w:r>
          </w:p>
          <w:p w:rsidR="005A71A5" w:rsidRPr="009242D8" w:rsidRDefault="005A71A5" w:rsidP="005A71A5">
            <w:pPr>
              <w:rPr>
                <w:b/>
                <w:sz w:val="18"/>
                <w:szCs w:val="18"/>
              </w:rPr>
            </w:pPr>
            <w:r w:rsidRPr="009242D8">
              <w:rPr>
                <w:b/>
                <w:sz w:val="18"/>
                <w:szCs w:val="18"/>
              </w:rPr>
              <w:t>Introduction of the AANP State Award Recipients:</w:t>
            </w:r>
          </w:p>
          <w:p w:rsidR="005A71A5" w:rsidRPr="009242D8" w:rsidRDefault="005A71A5" w:rsidP="005A71A5">
            <w:pPr>
              <w:pStyle w:val="ListParagraph"/>
              <w:numPr>
                <w:ilvl w:val="0"/>
                <w:numId w:val="11"/>
              </w:numPr>
              <w:rPr>
                <w:sz w:val="18"/>
                <w:szCs w:val="18"/>
              </w:rPr>
            </w:pPr>
            <w:r w:rsidRPr="009242D8">
              <w:rPr>
                <w:sz w:val="18"/>
                <w:szCs w:val="18"/>
              </w:rPr>
              <w:t xml:space="preserve">2015 Nurse Practitioner Award of Excellence – </w:t>
            </w:r>
            <w:proofErr w:type="spellStart"/>
            <w:r w:rsidRPr="009242D8">
              <w:rPr>
                <w:sz w:val="18"/>
                <w:szCs w:val="18"/>
              </w:rPr>
              <w:t>Nataille</w:t>
            </w:r>
            <w:proofErr w:type="spellEnd"/>
            <w:r w:rsidRPr="009242D8">
              <w:rPr>
                <w:sz w:val="18"/>
                <w:szCs w:val="18"/>
              </w:rPr>
              <w:t xml:space="preserve"> West, FNP-C, APRN</w:t>
            </w:r>
          </w:p>
          <w:p w:rsidR="005A71A5" w:rsidRPr="009242D8" w:rsidRDefault="005A71A5" w:rsidP="005A71A5">
            <w:pPr>
              <w:pStyle w:val="ListParagraph"/>
              <w:numPr>
                <w:ilvl w:val="0"/>
                <w:numId w:val="11"/>
              </w:numPr>
              <w:rPr>
                <w:sz w:val="18"/>
                <w:szCs w:val="18"/>
              </w:rPr>
            </w:pPr>
            <w:r w:rsidRPr="009242D8">
              <w:rPr>
                <w:sz w:val="18"/>
                <w:szCs w:val="18"/>
              </w:rPr>
              <w:t>2015 Nurse Practitioner Advocate of the Year – Bruce Murphy, M.D., CEO of Arkansas Heart Hospital</w:t>
            </w:r>
          </w:p>
          <w:p w:rsidR="009242D8" w:rsidRPr="009242D8" w:rsidRDefault="009242D8" w:rsidP="005A71A5">
            <w:pPr>
              <w:pStyle w:val="ListParagraph"/>
              <w:numPr>
                <w:ilvl w:val="0"/>
                <w:numId w:val="11"/>
              </w:numPr>
              <w:rPr>
                <w:sz w:val="18"/>
                <w:szCs w:val="18"/>
              </w:rPr>
            </w:pPr>
            <w:r w:rsidRPr="009242D8">
              <w:rPr>
                <w:sz w:val="18"/>
                <w:szCs w:val="18"/>
              </w:rPr>
              <w:t>Other Introductions</w:t>
            </w:r>
          </w:p>
          <w:p w:rsidR="005A71A5" w:rsidRPr="009242D8" w:rsidRDefault="00E20706" w:rsidP="005A71A5">
            <w:pPr>
              <w:rPr>
                <w:b/>
                <w:sz w:val="18"/>
                <w:szCs w:val="18"/>
              </w:rPr>
            </w:pPr>
            <w:r>
              <w:rPr>
                <w:b/>
                <w:sz w:val="18"/>
                <w:szCs w:val="18"/>
              </w:rPr>
              <w:t>Opening Remarks - D</w:t>
            </w:r>
            <w:r w:rsidR="005A71A5" w:rsidRPr="009242D8">
              <w:rPr>
                <w:b/>
                <w:sz w:val="18"/>
                <w:szCs w:val="18"/>
              </w:rPr>
              <w:t xml:space="preserve">r. </w:t>
            </w:r>
            <w:r>
              <w:rPr>
                <w:b/>
                <w:sz w:val="18"/>
                <w:szCs w:val="18"/>
              </w:rPr>
              <w:t xml:space="preserve">Bruce </w:t>
            </w:r>
            <w:r w:rsidR="005A71A5" w:rsidRPr="009242D8">
              <w:rPr>
                <w:b/>
                <w:sz w:val="18"/>
                <w:szCs w:val="18"/>
              </w:rPr>
              <w:t>Murphy</w:t>
            </w:r>
          </w:p>
          <w:p w:rsidR="005A71A5" w:rsidRPr="009242D8" w:rsidRDefault="005A71A5" w:rsidP="005A71A5">
            <w:pPr>
              <w:rPr>
                <w:b/>
                <w:sz w:val="18"/>
                <w:szCs w:val="18"/>
              </w:rPr>
            </w:pPr>
            <w:r w:rsidRPr="009242D8">
              <w:rPr>
                <w:b/>
                <w:sz w:val="18"/>
                <w:szCs w:val="18"/>
              </w:rPr>
              <w:t>About Arkansas Nurse Practitioner Association</w:t>
            </w:r>
          </w:p>
          <w:p w:rsidR="005A71A5" w:rsidRPr="009242D8" w:rsidRDefault="005A71A5" w:rsidP="005A71A5">
            <w:pPr>
              <w:pStyle w:val="ListParagraph"/>
              <w:numPr>
                <w:ilvl w:val="0"/>
                <w:numId w:val="12"/>
              </w:numPr>
              <w:rPr>
                <w:b/>
                <w:sz w:val="18"/>
                <w:szCs w:val="18"/>
              </w:rPr>
            </w:pPr>
            <w:r w:rsidRPr="009242D8">
              <w:rPr>
                <w:sz w:val="18"/>
                <w:szCs w:val="18"/>
              </w:rPr>
              <w:t>Purpose and Goals</w:t>
            </w:r>
          </w:p>
          <w:p w:rsidR="005A71A5" w:rsidRPr="009242D8" w:rsidRDefault="005A71A5" w:rsidP="005A71A5">
            <w:pPr>
              <w:pStyle w:val="ListParagraph"/>
              <w:numPr>
                <w:ilvl w:val="0"/>
                <w:numId w:val="12"/>
              </w:numPr>
              <w:rPr>
                <w:b/>
                <w:sz w:val="18"/>
                <w:szCs w:val="18"/>
              </w:rPr>
            </w:pPr>
            <w:r w:rsidRPr="009242D8">
              <w:rPr>
                <w:sz w:val="18"/>
                <w:szCs w:val="18"/>
              </w:rPr>
              <w:t>Mission</w:t>
            </w:r>
          </w:p>
          <w:p w:rsidR="005A71A5" w:rsidRPr="009242D8" w:rsidRDefault="005A71A5" w:rsidP="005A71A5">
            <w:pPr>
              <w:pStyle w:val="ListParagraph"/>
              <w:numPr>
                <w:ilvl w:val="0"/>
                <w:numId w:val="12"/>
              </w:numPr>
              <w:rPr>
                <w:b/>
                <w:sz w:val="18"/>
                <w:szCs w:val="18"/>
              </w:rPr>
            </w:pPr>
            <w:r w:rsidRPr="009242D8">
              <w:rPr>
                <w:sz w:val="18"/>
                <w:szCs w:val="18"/>
              </w:rPr>
              <w:t>History</w:t>
            </w:r>
          </w:p>
          <w:p w:rsidR="00D22405" w:rsidRPr="009242D8" w:rsidRDefault="00D22405" w:rsidP="005A71A5">
            <w:pPr>
              <w:pStyle w:val="ListParagraph"/>
              <w:numPr>
                <w:ilvl w:val="0"/>
                <w:numId w:val="12"/>
              </w:numPr>
              <w:rPr>
                <w:b/>
                <w:sz w:val="18"/>
                <w:szCs w:val="18"/>
              </w:rPr>
            </w:pPr>
            <w:r w:rsidRPr="009242D8">
              <w:rPr>
                <w:sz w:val="18"/>
                <w:szCs w:val="18"/>
              </w:rPr>
              <w:t>Structure</w:t>
            </w:r>
          </w:p>
          <w:p w:rsidR="00D22405" w:rsidRPr="009242D8" w:rsidRDefault="00D22405" w:rsidP="00D22405">
            <w:pPr>
              <w:rPr>
                <w:b/>
                <w:sz w:val="18"/>
                <w:szCs w:val="18"/>
              </w:rPr>
            </w:pPr>
            <w:r w:rsidRPr="009242D8">
              <w:rPr>
                <w:b/>
                <w:sz w:val="18"/>
                <w:szCs w:val="18"/>
              </w:rPr>
              <w:t>Introduction of Interim Board</w:t>
            </w:r>
          </w:p>
          <w:p w:rsidR="008866DF" w:rsidRPr="009242D8" w:rsidRDefault="008866DF" w:rsidP="00D22405">
            <w:pPr>
              <w:rPr>
                <w:b/>
                <w:sz w:val="18"/>
                <w:szCs w:val="18"/>
              </w:rPr>
            </w:pPr>
            <w:r w:rsidRPr="009242D8">
              <w:rPr>
                <w:b/>
                <w:sz w:val="18"/>
                <w:szCs w:val="18"/>
              </w:rPr>
              <w:t>Treasurer’s Report – Karen Reynolds, FNP-C, APRN</w:t>
            </w:r>
          </w:p>
          <w:p w:rsidR="00D22405" w:rsidRPr="009242D8" w:rsidRDefault="00D22405" w:rsidP="00D22405">
            <w:pPr>
              <w:rPr>
                <w:b/>
                <w:sz w:val="18"/>
                <w:szCs w:val="18"/>
              </w:rPr>
            </w:pPr>
            <w:r w:rsidRPr="009242D8">
              <w:rPr>
                <w:b/>
                <w:sz w:val="18"/>
                <w:szCs w:val="18"/>
              </w:rPr>
              <w:t>Working Committee Reports and Information</w:t>
            </w:r>
          </w:p>
          <w:p w:rsidR="008866DF" w:rsidRPr="009242D8" w:rsidRDefault="008866DF" w:rsidP="00D22405">
            <w:pPr>
              <w:pStyle w:val="ListParagraph"/>
              <w:numPr>
                <w:ilvl w:val="0"/>
                <w:numId w:val="13"/>
              </w:numPr>
              <w:rPr>
                <w:sz w:val="18"/>
                <w:szCs w:val="18"/>
              </w:rPr>
            </w:pPr>
            <w:r w:rsidRPr="009242D8">
              <w:rPr>
                <w:sz w:val="18"/>
                <w:szCs w:val="18"/>
              </w:rPr>
              <w:t xml:space="preserve">Website – Karen </w:t>
            </w:r>
            <w:r w:rsidR="009242D8" w:rsidRPr="009242D8">
              <w:rPr>
                <w:sz w:val="18"/>
                <w:szCs w:val="18"/>
              </w:rPr>
              <w:t>Reynolds, FNP-C, APRN</w:t>
            </w:r>
          </w:p>
          <w:p w:rsidR="00D22405" w:rsidRPr="009242D8" w:rsidRDefault="00D22405" w:rsidP="00D22405">
            <w:pPr>
              <w:pStyle w:val="ListParagraph"/>
              <w:numPr>
                <w:ilvl w:val="0"/>
                <w:numId w:val="13"/>
              </w:numPr>
              <w:rPr>
                <w:sz w:val="18"/>
                <w:szCs w:val="18"/>
              </w:rPr>
            </w:pPr>
            <w:r w:rsidRPr="009242D8">
              <w:rPr>
                <w:sz w:val="18"/>
                <w:szCs w:val="18"/>
              </w:rPr>
              <w:t xml:space="preserve">Education – </w:t>
            </w:r>
            <w:proofErr w:type="spellStart"/>
            <w:r w:rsidRPr="009242D8">
              <w:rPr>
                <w:sz w:val="18"/>
                <w:szCs w:val="18"/>
              </w:rPr>
              <w:t>Carolin</w:t>
            </w:r>
            <w:proofErr w:type="spellEnd"/>
            <w:r w:rsidRPr="009242D8">
              <w:rPr>
                <w:sz w:val="18"/>
                <w:szCs w:val="18"/>
              </w:rPr>
              <w:t xml:space="preserve"> </w:t>
            </w:r>
            <w:proofErr w:type="spellStart"/>
            <w:r w:rsidRPr="009242D8">
              <w:rPr>
                <w:sz w:val="18"/>
                <w:szCs w:val="18"/>
              </w:rPr>
              <w:t>Hockersmith</w:t>
            </w:r>
            <w:proofErr w:type="spellEnd"/>
            <w:r w:rsidRPr="009242D8">
              <w:rPr>
                <w:sz w:val="18"/>
                <w:szCs w:val="18"/>
              </w:rPr>
              <w:t>, FNP-C, APRN</w:t>
            </w:r>
          </w:p>
          <w:p w:rsidR="00D22405" w:rsidRPr="009242D8" w:rsidRDefault="00D22405" w:rsidP="00D22405">
            <w:pPr>
              <w:pStyle w:val="ListParagraph"/>
              <w:numPr>
                <w:ilvl w:val="0"/>
                <w:numId w:val="13"/>
              </w:numPr>
              <w:rPr>
                <w:sz w:val="18"/>
                <w:szCs w:val="18"/>
              </w:rPr>
            </w:pPr>
            <w:r w:rsidRPr="009242D8">
              <w:rPr>
                <w:sz w:val="18"/>
                <w:szCs w:val="18"/>
              </w:rPr>
              <w:t>Donor</w:t>
            </w:r>
            <w:r w:rsidR="008866DF" w:rsidRPr="009242D8">
              <w:rPr>
                <w:sz w:val="18"/>
                <w:szCs w:val="18"/>
              </w:rPr>
              <w:t xml:space="preserve"> Program</w:t>
            </w:r>
            <w:r w:rsidRPr="009242D8">
              <w:rPr>
                <w:sz w:val="18"/>
                <w:szCs w:val="18"/>
              </w:rPr>
              <w:t xml:space="preserve"> and Sponsorships – Cherri Roberts, FNP-C, APRN</w:t>
            </w:r>
          </w:p>
          <w:p w:rsidR="00D22405" w:rsidRPr="009242D8" w:rsidRDefault="00D22405" w:rsidP="00D22405">
            <w:pPr>
              <w:pStyle w:val="ListParagraph"/>
              <w:numPr>
                <w:ilvl w:val="0"/>
                <w:numId w:val="13"/>
              </w:numPr>
              <w:rPr>
                <w:sz w:val="18"/>
                <w:szCs w:val="18"/>
              </w:rPr>
            </w:pPr>
            <w:r w:rsidRPr="009242D8">
              <w:rPr>
                <w:sz w:val="18"/>
                <w:szCs w:val="18"/>
              </w:rPr>
              <w:t xml:space="preserve">Policy and Procedures </w:t>
            </w:r>
            <w:r w:rsidR="008866DF" w:rsidRPr="009242D8">
              <w:rPr>
                <w:sz w:val="18"/>
                <w:szCs w:val="18"/>
              </w:rPr>
              <w:t>–</w:t>
            </w:r>
            <w:r w:rsidRPr="009242D8">
              <w:rPr>
                <w:sz w:val="18"/>
                <w:szCs w:val="18"/>
              </w:rPr>
              <w:t xml:space="preserve"> </w:t>
            </w:r>
          </w:p>
          <w:p w:rsidR="008866DF" w:rsidRPr="009242D8" w:rsidRDefault="008866DF" w:rsidP="00D22405">
            <w:pPr>
              <w:pStyle w:val="ListParagraph"/>
              <w:numPr>
                <w:ilvl w:val="0"/>
                <w:numId w:val="13"/>
              </w:numPr>
              <w:rPr>
                <w:sz w:val="18"/>
                <w:szCs w:val="18"/>
              </w:rPr>
            </w:pPr>
            <w:r w:rsidRPr="009242D8">
              <w:rPr>
                <w:sz w:val="18"/>
                <w:szCs w:val="18"/>
              </w:rPr>
              <w:t xml:space="preserve">Legislative Affairs </w:t>
            </w:r>
            <w:r w:rsidR="009242D8" w:rsidRPr="009242D8">
              <w:rPr>
                <w:sz w:val="18"/>
                <w:szCs w:val="18"/>
              </w:rPr>
              <w:t>–</w:t>
            </w:r>
            <w:r w:rsidRPr="009242D8">
              <w:rPr>
                <w:sz w:val="18"/>
                <w:szCs w:val="18"/>
              </w:rPr>
              <w:t xml:space="preserve"> </w:t>
            </w:r>
            <w:r w:rsidR="009242D8" w:rsidRPr="009242D8">
              <w:rPr>
                <w:sz w:val="18"/>
                <w:szCs w:val="18"/>
              </w:rPr>
              <w:t>Alisa Lancaster, FNP-C, APRN</w:t>
            </w:r>
          </w:p>
          <w:p w:rsidR="00D22405" w:rsidRPr="009242D8" w:rsidRDefault="00D22405" w:rsidP="00D22405">
            <w:pPr>
              <w:pStyle w:val="ListParagraph"/>
              <w:numPr>
                <w:ilvl w:val="0"/>
                <w:numId w:val="13"/>
              </w:numPr>
              <w:rPr>
                <w:sz w:val="18"/>
                <w:szCs w:val="18"/>
              </w:rPr>
            </w:pPr>
            <w:r w:rsidRPr="009242D8">
              <w:rPr>
                <w:sz w:val="18"/>
                <w:szCs w:val="18"/>
              </w:rPr>
              <w:t>Volunteers – Wanda Lusk, FNP-C, APRN</w:t>
            </w:r>
          </w:p>
          <w:p w:rsidR="009242D8" w:rsidRPr="009242D8" w:rsidRDefault="009242D8" w:rsidP="00D22405">
            <w:pPr>
              <w:pStyle w:val="ListParagraph"/>
              <w:numPr>
                <w:ilvl w:val="0"/>
                <w:numId w:val="13"/>
              </w:numPr>
              <w:rPr>
                <w:sz w:val="18"/>
                <w:szCs w:val="18"/>
              </w:rPr>
            </w:pPr>
            <w:r w:rsidRPr="009242D8">
              <w:rPr>
                <w:sz w:val="18"/>
                <w:szCs w:val="18"/>
              </w:rPr>
              <w:t>Regional Districts – Angela Simmons</w:t>
            </w:r>
          </w:p>
          <w:p w:rsidR="00D22405" w:rsidRPr="009242D8" w:rsidRDefault="00D22405" w:rsidP="00D22405">
            <w:pPr>
              <w:pStyle w:val="ListParagraph"/>
              <w:numPr>
                <w:ilvl w:val="0"/>
                <w:numId w:val="13"/>
              </w:numPr>
              <w:rPr>
                <w:sz w:val="18"/>
                <w:szCs w:val="18"/>
              </w:rPr>
            </w:pPr>
            <w:r w:rsidRPr="009242D8">
              <w:rPr>
                <w:sz w:val="18"/>
                <w:szCs w:val="18"/>
              </w:rPr>
              <w:t>Conference – Angela Simmons, FNP-C, APRN</w:t>
            </w:r>
          </w:p>
          <w:p w:rsidR="00D22405" w:rsidRPr="009242D8" w:rsidRDefault="00D22405" w:rsidP="00D22405">
            <w:pPr>
              <w:pStyle w:val="ListParagraph"/>
              <w:numPr>
                <w:ilvl w:val="1"/>
                <w:numId w:val="13"/>
              </w:numPr>
              <w:rPr>
                <w:sz w:val="18"/>
                <w:szCs w:val="18"/>
              </w:rPr>
            </w:pPr>
            <w:r w:rsidRPr="009242D8">
              <w:rPr>
                <w:sz w:val="18"/>
                <w:szCs w:val="18"/>
              </w:rPr>
              <w:t>Upcoming Conference Announcement</w:t>
            </w:r>
          </w:p>
          <w:p w:rsidR="00D22405" w:rsidRPr="009242D8" w:rsidRDefault="00D22405" w:rsidP="00D22405">
            <w:pPr>
              <w:pStyle w:val="ListParagraph"/>
              <w:numPr>
                <w:ilvl w:val="0"/>
                <w:numId w:val="13"/>
              </w:numPr>
              <w:rPr>
                <w:sz w:val="18"/>
                <w:szCs w:val="18"/>
              </w:rPr>
            </w:pPr>
            <w:r w:rsidRPr="009242D8">
              <w:rPr>
                <w:sz w:val="18"/>
                <w:szCs w:val="18"/>
              </w:rPr>
              <w:t xml:space="preserve">Nominations and Elections – </w:t>
            </w:r>
          </w:p>
          <w:p w:rsidR="008866DF" w:rsidRPr="009242D8" w:rsidRDefault="00D22405" w:rsidP="009242D8">
            <w:pPr>
              <w:pStyle w:val="ListParagraph"/>
              <w:numPr>
                <w:ilvl w:val="1"/>
                <w:numId w:val="13"/>
              </w:numPr>
              <w:rPr>
                <w:sz w:val="18"/>
                <w:szCs w:val="18"/>
              </w:rPr>
            </w:pPr>
            <w:r w:rsidRPr="009242D8">
              <w:rPr>
                <w:sz w:val="18"/>
                <w:szCs w:val="18"/>
              </w:rPr>
              <w:t>Upcoming Elections process and timetab</w:t>
            </w:r>
            <w:r w:rsidR="009242D8" w:rsidRPr="009242D8">
              <w:rPr>
                <w:sz w:val="18"/>
                <w:szCs w:val="18"/>
              </w:rPr>
              <w:t>le</w:t>
            </w:r>
          </w:p>
          <w:p w:rsidR="009242D8" w:rsidRPr="009242D8" w:rsidRDefault="009242D8" w:rsidP="009242D8">
            <w:pPr>
              <w:pStyle w:val="ListParagraph"/>
              <w:numPr>
                <w:ilvl w:val="1"/>
                <w:numId w:val="13"/>
              </w:numPr>
              <w:rPr>
                <w:sz w:val="18"/>
                <w:szCs w:val="18"/>
              </w:rPr>
            </w:pPr>
            <w:r w:rsidRPr="009242D8">
              <w:rPr>
                <w:sz w:val="18"/>
                <w:szCs w:val="18"/>
              </w:rPr>
              <w:t>Opportunities</w:t>
            </w:r>
          </w:p>
          <w:p w:rsidR="005A71A5" w:rsidRPr="009242D8" w:rsidRDefault="00D22405" w:rsidP="008866DF">
            <w:pPr>
              <w:pStyle w:val="ListParagraph"/>
              <w:numPr>
                <w:ilvl w:val="0"/>
                <w:numId w:val="13"/>
              </w:numPr>
              <w:spacing w:after="0"/>
              <w:rPr>
                <w:sz w:val="18"/>
                <w:szCs w:val="18"/>
              </w:rPr>
            </w:pPr>
            <w:r w:rsidRPr="009242D8">
              <w:rPr>
                <w:sz w:val="18"/>
                <w:szCs w:val="18"/>
              </w:rPr>
              <w:t>Open Forum – Questions and Answers, discussion</w:t>
            </w:r>
          </w:p>
        </w:tc>
      </w:tr>
      <w:tr w:rsidR="00093B54" w:rsidRPr="009242D8" w:rsidTr="00093B54">
        <w:tc>
          <w:tcPr>
            <w:tcW w:w="2192" w:type="dxa"/>
            <w:vAlign w:val="center"/>
          </w:tcPr>
          <w:p w:rsidR="00093B54" w:rsidRPr="009242D8" w:rsidRDefault="00093B54" w:rsidP="008866DF">
            <w:pPr>
              <w:ind w:left="0"/>
              <w:rPr>
                <w:sz w:val="18"/>
                <w:szCs w:val="18"/>
              </w:rPr>
            </w:pPr>
          </w:p>
        </w:tc>
        <w:tc>
          <w:tcPr>
            <w:tcW w:w="7168" w:type="dxa"/>
            <w:vAlign w:val="center"/>
          </w:tcPr>
          <w:p w:rsidR="00093B54" w:rsidRPr="009242D8" w:rsidRDefault="00093B54" w:rsidP="008866DF">
            <w:pPr>
              <w:ind w:left="0"/>
              <w:rPr>
                <w:sz w:val="18"/>
                <w:szCs w:val="18"/>
              </w:rPr>
            </w:pPr>
          </w:p>
        </w:tc>
      </w:tr>
      <w:tr w:rsidR="00093B54" w:rsidRPr="009242D8" w:rsidTr="008866DF">
        <w:trPr>
          <w:trHeight w:val="747"/>
        </w:trPr>
        <w:tc>
          <w:tcPr>
            <w:tcW w:w="2192" w:type="dxa"/>
            <w:vAlign w:val="center"/>
          </w:tcPr>
          <w:p w:rsidR="00093B54" w:rsidRPr="009242D8" w:rsidRDefault="00D22405" w:rsidP="008866DF">
            <w:pPr>
              <w:spacing w:before="0" w:after="0" w:line="240" w:lineRule="auto"/>
              <w:rPr>
                <w:sz w:val="18"/>
                <w:szCs w:val="18"/>
              </w:rPr>
            </w:pPr>
            <w:r w:rsidRPr="009242D8">
              <w:rPr>
                <w:sz w:val="18"/>
                <w:szCs w:val="18"/>
              </w:rPr>
              <w:t>11:15 am to 11:45</w:t>
            </w:r>
            <w:r w:rsidR="008866DF" w:rsidRPr="009242D8">
              <w:rPr>
                <w:sz w:val="18"/>
                <w:szCs w:val="18"/>
              </w:rPr>
              <w:t xml:space="preserve"> am</w:t>
            </w:r>
          </w:p>
        </w:tc>
        <w:tc>
          <w:tcPr>
            <w:tcW w:w="7168" w:type="dxa"/>
            <w:vAlign w:val="center"/>
          </w:tcPr>
          <w:p w:rsidR="008866DF" w:rsidRPr="009242D8" w:rsidRDefault="008866DF" w:rsidP="008866DF">
            <w:pPr>
              <w:spacing w:before="0" w:after="0" w:line="240" w:lineRule="auto"/>
              <w:rPr>
                <w:sz w:val="18"/>
                <w:szCs w:val="18"/>
              </w:rPr>
            </w:pPr>
          </w:p>
          <w:p w:rsidR="008866DF" w:rsidRPr="009242D8" w:rsidRDefault="008866DF" w:rsidP="00A60491">
            <w:pPr>
              <w:spacing w:before="0" w:after="0" w:line="240" w:lineRule="auto"/>
              <w:rPr>
                <w:sz w:val="18"/>
                <w:szCs w:val="18"/>
              </w:rPr>
            </w:pPr>
            <w:r w:rsidRPr="009242D8">
              <w:rPr>
                <w:sz w:val="18"/>
                <w:szCs w:val="18"/>
              </w:rPr>
              <w:t>Networking Break</w:t>
            </w:r>
            <w:r w:rsidR="000E55B7">
              <w:rPr>
                <w:sz w:val="18"/>
                <w:szCs w:val="18"/>
              </w:rPr>
              <w:t xml:space="preserve"> – ANPA desk will be open</w:t>
            </w:r>
          </w:p>
        </w:tc>
      </w:tr>
      <w:tr w:rsidR="00093B54" w:rsidRPr="009242D8" w:rsidTr="00093B54">
        <w:tc>
          <w:tcPr>
            <w:tcW w:w="2192" w:type="dxa"/>
            <w:vAlign w:val="center"/>
          </w:tcPr>
          <w:p w:rsidR="00093B54" w:rsidRPr="009242D8" w:rsidRDefault="008866DF" w:rsidP="008866DF">
            <w:pPr>
              <w:spacing w:before="0" w:after="0" w:line="240" w:lineRule="auto"/>
              <w:ind w:left="0"/>
              <w:rPr>
                <w:sz w:val="18"/>
                <w:szCs w:val="18"/>
              </w:rPr>
            </w:pPr>
            <w:r w:rsidRPr="009242D8">
              <w:rPr>
                <w:sz w:val="18"/>
                <w:szCs w:val="18"/>
              </w:rPr>
              <w:t xml:space="preserve">  11:45 am to 1:25 pm</w:t>
            </w:r>
          </w:p>
        </w:tc>
        <w:tc>
          <w:tcPr>
            <w:tcW w:w="7168" w:type="dxa"/>
            <w:vAlign w:val="center"/>
          </w:tcPr>
          <w:p w:rsidR="008866DF" w:rsidRPr="009242D8" w:rsidRDefault="008866DF" w:rsidP="008866DF">
            <w:pPr>
              <w:spacing w:before="0" w:after="0" w:line="240" w:lineRule="auto"/>
              <w:rPr>
                <w:rFonts w:cs="Arial"/>
                <w:sz w:val="18"/>
                <w:szCs w:val="18"/>
              </w:rPr>
            </w:pPr>
          </w:p>
          <w:p w:rsidR="009242D8" w:rsidRPr="009242D8" w:rsidRDefault="008866DF" w:rsidP="009242D8">
            <w:pPr>
              <w:shd w:val="clear" w:color="auto" w:fill="FFFFFF"/>
              <w:spacing w:line="255" w:lineRule="atLeast"/>
              <w:rPr>
                <w:sz w:val="18"/>
                <w:szCs w:val="18"/>
              </w:rPr>
            </w:pPr>
            <w:r w:rsidRPr="000E55B7">
              <w:rPr>
                <w:rFonts w:cs="Arial"/>
                <w:b/>
                <w:sz w:val="18"/>
                <w:szCs w:val="18"/>
              </w:rPr>
              <w:t xml:space="preserve">Luncheon and CE presentation: </w:t>
            </w:r>
            <w:r w:rsidR="009242D8" w:rsidRPr="000E55B7">
              <w:rPr>
                <w:b/>
                <w:sz w:val="18"/>
                <w:szCs w:val="18"/>
              </w:rPr>
              <w:t>“Advocating For Your Patients: From the Clinic to the Capitol.”</w:t>
            </w:r>
            <w:r w:rsidR="009242D8" w:rsidRPr="000E55B7">
              <w:rPr>
                <w:b/>
                <w:sz w:val="18"/>
                <w:szCs w:val="18"/>
              </w:rPr>
              <w:t xml:space="preserve">  </w:t>
            </w:r>
            <w:r w:rsidR="009242D8" w:rsidRPr="000E55B7">
              <w:rPr>
                <w:b/>
                <w:sz w:val="18"/>
                <w:szCs w:val="18"/>
              </w:rPr>
              <w:t>Brittany Dawn McAllister</w:t>
            </w:r>
            <w:r w:rsidR="009242D8" w:rsidRPr="009242D8">
              <w:rPr>
                <w:sz w:val="18"/>
                <w:szCs w:val="18"/>
              </w:rPr>
              <w:t xml:space="preserve"> </w:t>
            </w:r>
            <w:r w:rsidR="000E55B7">
              <w:rPr>
                <w:sz w:val="18"/>
                <w:szCs w:val="18"/>
              </w:rPr>
              <w:t xml:space="preserve">- </w:t>
            </w:r>
            <w:r w:rsidR="000E55B7" w:rsidRPr="000E55B7">
              <w:rPr>
                <w:sz w:val="18"/>
                <w:szCs w:val="18"/>
              </w:rPr>
              <w:t xml:space="preserve">Brittany will share her expertise and insider view of the 2014-2015 legislative activities from across the nation.  As a crucial member of the AANP office of State Governmental Affairs team, Brittany has reviewed hundreds of pieces of legislation that could affect NP practice, listened to testimony of many legislative sessions, analyzed data, and assisted the VP of State Governmental Affairs to </w:t>
            </w:r>
            <w:r w:rsidR="000E55B7" w:rsidRPr="000E55B7">
              <w:rPr>
                <w:sz w:val="18"/>
                <w:szCs w:val="18"/>
              </w:rPr>
              <w:lastRenderedPageBreak/>
              <w:t>advise state nurse practitioner associations and other member associations.  Her office provides model language for drafts of proposed legislation and aides NPs through the difficult landscape of state legislative activities. (1 CE)</w:t>
            </w:r>
          </w:p>
          <w:p w:rsidR="00A60491" w:rsidRPr="009242D8" w:rsidRDefault="00A60491" w:rsidP="00A60491">
            <w:pPr>
              <w:spacing w:before="0" w:after="0" w:line="240" w:lineRule="auto"/>
              <w:ind w:left="0"/>
              <w:rPr>
                <w:rFonts w:cs="Arial"/>
                <w:sz w:val="18"/>
                <w:szCs w:val="18"/>
              </w:rPr>
            </w:pPr>
          </w:p>
        </w:tc>
      </w:tr>
      <w:tr w:rsidR="00093B54" w:rsidRPr="009242D8" w:rsidTr="00A60491">
        <w:trPr>
          <w:trHeight w:val="198"/>
        </w:trPr>
        <w:tc>
          <w:tcPr>
            <w:tcW w:w="2192" w:type="dxa"/>
            <w:vAlign w:val="center"/>
          </w:tcPr>
          <w:p w:rsidR="00093B54" w:rsidRPr="009242D8" w:rsidRDefault="008866DF" w:rsidP="008866DF">
            <w:pPr>
              <w:spacing w:before="0" w:after="0" w:line="240" w:lineRule="auto"/>
              <w:rPr>
                <w:sz w:val="18"/>
                <w:szCs w:val="18"/>
              </w:rPr>
            </w:pPr>
            <w:r w:rsidRPr="009242D8">
              <w:rPr>
                <w:sz w:val="18"/>
                <w:szCs w:val="18"/>
              </w:rPr>
              <w:lastRenderedPageBreak/>
              <w:t>1:25 pm to 1:30</w:t>
            </w:r>
          </w:p>
        </w:tc>
        <w:tc>
          <w:tcPr>
            <w:tcW w:w="7168" w:type="dxa"/>
            <w:vAlign w:val="center"/>
          </w:tcPr>
          <w:p w:rsidR="00A60491" w:rsidRDefault="00A60491" w:rsidP="00A60491">
            <w:pPr>
              <w:spacing w:before="0" w:after="0" w:line="240" w:lineRule="auto"/>
              <w:rPr>
                <w:sz w:val="18"/>
                <w:szCs w:val="18"/>
              </w:rPr>
            </w:pPr>
            <w:r w:rsidRPr="009242D8">
              <w:rPr>
                <w:sz w:val="18"/>
                <w:szCs w:val="18"/>
              </w:rPr>
              <w:t xml:space="preserve">Closing Remarks </w:t>
            </w:r>
          </w:p>
          <w:p w:rsidR="00A60491" w:rsidRDefault="00A60491" w:rsidP="00A60491">
            <w:pPr>
              <w:spacing w:before="0" w:after="0" w:line="240" w:lineRule="auto"/>
              <w:rPr>
                <w:sz w:val="18"/>
                <w:szCs w:val="18"/>
              </w:rPr>
            </w:pPr>
          </w:p>
          <w:p w:rsidR="00A60491" w:rsidRPr="009242D8" w:rsidRDefault="00A60491" w:rsidP="00A60491">
            <w:pPr>
              <w:spacing w:before="0" w:after="0" w:line="240" w:lineRule="auto"/>
              <w:rPr>
                <w:sz w:val="18"/>
                <w:szCs w:val="18"/>
              </w:rPr>
            </w:pPr>
            <w:r>
              <w:rPr>
                <w:sz w:val="18"/>
                <w:szCs w:val="18"/>
              </w:rPr>
              <w:t>This program is subject to minor changes and/or additions</w:t>
            </w:r>
          </w:p>
        </w:tc>
      </w:tr>
      <w:bookmarkEnd w:id="0"/>
    </w:tbl>
    <w:p w:rsidR="00093B54" w:rsidRPr="009242D8" w:rsidRDefault="00093B54" w:rsidP="00093B54">
      <w:pPr>
        <w:rPr>
          <w:sz w:val="18"/>
          <w:szCs w:val="18"/>
        </w:rPr>
      </w:pPr>
    </w:p>
    <w:sectPr w:rsidR="00093B54" w:rsidRPr="009242D8" w:rsidSect="00093B54">
      <w:pgSz w:w="12240" w:h="15840"/>
      <w:pgMar w:top="1440" w:right="1440" w:bottom="1152"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FC612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A863A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BEF6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6E233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ACEE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C0C6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080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0E78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0EEF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C8B4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795E26"/>
    <w:multiLevelType w:val="hybridMultilevel"/>
    <w:tmpl w:val="611E2C3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64DB72EB"/>
    <w:multiLevelType w:val="hybridMultilevel"/>
    <w:tmpl w:val="C6040CD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72C54FC0"/>
    <w:multiLevelType w:val="hybridMultilevel"/>
    <w:tmpl w:val="52166DE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147"/>
    <w:rsid w:val="00013B61"/>
    <w:rsid w:val="000600A1"/>
    <w:rsid w:val="00093B54"/>
    <w:rsid w:val="000C3EC1"/>
    <w:rsid w:val="000E55B7"/>
    <w:rsid w:val="000F31DD"/>
    <w:rsid w:val="00193A0C"/>
    <w:rsid w:val="00242E5D"/>
    <w:rsid w:val="002633CE"/>
    <w:rsid w:val="00293816"/>
    <w:rsid w:val="002E5E84"/>
    <w:rsid w:val="00305E8D"/>
    <w:rsid w:val="00316C98"/>
    <w:rsid w:val="00322038"/>
    <w:rsid w:val="00336B6F"/>
    <w:rsid w:val="00365C36"/>
    <w:rsid w:val="00370770"/>
    <w:rsid w:val="00396651"/>
    <w:rsid w:val="003A3745"/>
    <w:rsid w:val="003B10C0"/>
    <w:rsid w:val="003D69BA"/>
    <w:rsid w:val="00402F69"/>
    <w:rsid w:val="0041378C"/>
    <w:rsid w:val="00452E55"/>
    <w:rsid w:val="004E77BD"/>
    <w:rsid w:val="00595F76"/>
    <w:rsid w:val="005A71A5"/>
    <w:rsid w:val="005B3147"/>
    <w:rsid w:val="005C7890"/>
    <w:rsid w:val="005D6D58"/>
    <w:rsid w:val="00666066"/>
    <w:rsid w:val="00666460"/>
    <w:rsid w:val="006E7E18"/>
    <w:rsid w:val="007676C4"/>
    <w:rsid w:val="007739C1"/>
    <w:rsid w:val="007817F5"/>
    <w:rsid w:val="00882812"/>
    <w:rsid w:val="008866DF"/>
    <w:rsid w:val="008B4098"/>
    <w:rsid w:val="008B7154"/>
    <w:rsid w:val="009209FE"/>
    <w:rsid w:val="00921CBA"/>
    <w:rsid w:val="009242D8"/>
    <w:rsid w:val="009C5D45"/>
    <w:rsid w:val="009D4201"/>
    <w:rsid w:val="009E3BC6"/>
    <w:rsid w:val="00A12502"/>
    <w:rsid w:val="00A60491"/>
    <w:rsid w:val="00A67B22"/>
    <w:rsid w:val="00AC2008"/>
    <w:rsid w:val="00B63707"/>
    <w:rsid w:val="00B72366"/>
    <w:rsid w:val="00B936B6"/>
    <w:rsid w:val="00BC2BAE"/>
    <w:rsid w:val="00C3287E"/>
    <w:rsid w:val="00C35000"/>
    <w:rsid w:val="00C52E35"/>
    <w:rsid w:val="00CC1F8C"/>
    <w:rsid w:val="00D02D62"/>
    <w:rsid w:val="00D0467D"/>
    <w:rsid w:val="00D16D7C"/>
    <w:rsid w:val="00D22405"/>
    <w:rsid w:val="00DA72B0"/>
    <w:rsid w:val="00DA7F18"/>
    <w:rsid w:val="00E20706"/>
    <w:rsid w:val="00E87680"/>
    <w:rsid w:val="00EF580F"/>
    <w:rsid w:val="00F70A98"/>
    <w:rsid w:val="00FE0BBC"/>
    <w:rsid w:val="00FE2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B61"/>
    <w:pPr>
      <w:spacing w:before="60" w:after="60" w:line="276" w:lineRule="auto"/>
      <w:ind w:left="58"/>
    </w:pPr>
    <w:rPr>
      <w:rFonts w:asciiTheme="minorHAnsi" w:hAnsiTheme="minorHAnsi"/>
    </w:rPr>
  </w:style>
  <w:style w:type="paragraph" w:styleId="Heading1">
    <w:name w:val="heading 1"/>
    <w:basedOn w:val="Normal"/>
    <w:next w:val="Normal"/>
    <w:link w:val="Heading1Char"/>
    <w:qFormat/>
    <w:rsid w:val="00093B54"/>
    <w:pPr>
      <w:pBdr>
        <w:top w:val="single" w:sz="4" w:space="1" w:color="215868" w:themeColor="accent5" w:themeShade="80"/>
        <w:bottom w:val="single" w:sz="4" w:space="1" w:color="215868" w:themeColor="accent5" w:themeShade="80"/>
      </w:pBdr>
      <w:shd w:val="clear" w:color="auto" w:fill="4BACC6" w:themeFill="accent5"/>
      <w:spacing w:before="300"/>
      <w:jc w:val="center"/>
      <w:outlineLvl w:val="0"/>
    </w:pPr>
    <w:rPr>
      <w:rFonts w:asciiTheme="majorHAnsi" w:hAnsiTheme="majorHAnsi" w:cs="Arial"/>
      <w:b/>
      <w:bCs/>
      <w:color w:val="FFFFFF" w:themeColor="background1"/>
      <w:sz w:val="24"/>
      <w:szCs w:val="24"/>
    </w:rPr>
  </w:style>
  <w:style w:type="paragraph" w:styleId="Heading2">
    <w:name w:val="heading 2"/>
    <w:basedOn w:val="Normal"/>
    <w:next w:val="Normal"/>
    <w:semiHidden/>
    <w:unhideWhenUsed/>
    <w:rsid w:val="009C5D45"/>
    <w:pPr>
      <w:keepNext/>
      <w:spacing w:before="24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3B54"/>
    <w:rPr>
      <w:rFonts w:asciiTheme="majorHAnsi" w:hAnsiTheme="majorHAnsi" w:cs="Arial"/>
      <w:b/>
      <w:bCs/>
      <w:color w:val="FFFFFF" w:themeColor="background1"/>
      <w:sz w:val="24"/>
      <w:szCs w:val="24"/>
      <w:shd w:val="clear" w:color="auto" w:fill="4BACC6" w:themeFill="accent5"/>
    </w:rPr>
  </w:style>
  <w:style w:type="paragraph" w:styleId="BalloonText">
    <w:name w:val="Balloon Text"/>
    <w:basedOn w:val="Normal"/>
    <w:semiHidden/>
    <w:rsid w:val="00B936B6"/>
    <w:rPr>
      <w:rFonts w:cs="Tahoma"/>
      <w:sz w:val="16"/>
      <w:szCs w:val="16"/>
    </w:rPr>
  </w:style>
  <w:style w:type="paragraph" w:styleId="Title">
    <w:name w:val="Title"/>
    <w:basedOn w:val="Normal"/>
    <w:qFormat/>
    <w:rsid w:val="00093B54"/>
    <w:pPr>
      <w:spacing w:before="0" w:after="240"/>
      <w:jc w:val="center"/>
    </w:pPr>
    <w:rPr>
      <w:rFonts w:asciiTheme="majorHAnsi" w:hAnsiTheme="majorHAnsi" w:cs="Arial"/>
      <w:b/>
      <w:bCs/>
      <w:sz w:val="36"/>
      <w:szCs w:val="32"/>
    </w:rPr>
  </w:style>
  <w:style w:type="character" w:styleId="PlaceholderText">
    <w:name w:val="Placeholder Text"/>
    <w:basedOn w:val="DefaultParagraphFont"/>
    <w:uiPriority w:val="99"/>
    <w:semiHidden/>
    <w:rsid w:val="00093B54"/>
    <w:rPr>
      <w:color w:val="808080"/>
    </w:rPr>
  </w:style>
  <w:style w:type="table" w:styleId="TableGrid">
    <w:name w:val="Table Grid"/>
    <w:basedOn w:val="TableNormal"/>
    <w:uiPriority w:val="59"/>
    <w:rsid w:val="00E87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52147">
      <w:bodyDiv w:val="1"/>
      <w:marLeft w:val="0"/>
      <w:marRight w:val="0"/>
      <w:marTop w:val="0"/>
      <w:marBottom w:val="0"/>
      <w:divBdr>
        <w:top w:val="none" w:sz="0" w:space="0" w:color="auto"/>
        <w:left w:val="none" w:sz="0" w:space="0" w:color="auto"/>
        <w:bottom w:val="none" w:sz="0" w:space="0" w:color="auto"/>
        <w:right w:val="none" w:sz="0" w:space="0" w:color="auto"/>
      </w:divBdr>
      <w:divsChild>
        <w:div w:id="18732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539239DF444F6F81DAE7F2AFF96190"/>
        <w:category>
          <w:name w:val="General"/>
          <w:gallery w:val="placeholder"/>
        </w:category>
        <w:types>
          <w:type w:val="bbPlcHdr"/>
        </w:types>
        <w:behaviors>
          <w:behavior w:val="content"/>
        </w:behaviors>
        <w:guid w:val="{D5D7F29F-CFBD-42B7-89C1-D2C1956F4125}"/>
      </w:docPartPr>
      <w:docPartBody>
        <w:p w:rsidR="00EA3F2F" w:rsidRDefault="005D0492" w:rsidP="005D0492">
          <w:pPr>
            <w:pStyle w:val="8D539239DF444F6F81DAE7F2AFF96190"/>
          </w:pPr>
          <w:r>
            <w:t>[Click to select date]</w:t>
          </w:r>
        </w:p>
      </w:docPartBody>
    </w:docPart>
    <w:docPart>
      <w:docPartPr>
        <w:name w:val="7DC694B54B2A4146A71B59EE070CB37E"/>
        <w:category>
          <w:name w:val="General"/>
          <w:gallery w:val="placeholder"/>
        </w:category>
        <w:types>
          <w:type w:val="bbPlcHdr"/>
        </w:types>
        <w:behaviors>
          <w:behavior w:val="content"/>
        </w:behaviors>
        <w:guid w:val="{B25FE0D7-3E77-4B70-901A-43831FBDC838}"/>
      </w:docPartPr>
      <w:docPartBody>
        <w:p w:rsidR="00EA3F2F" w:rsidRDefault="005D0492">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
  <w:rsids>
    <w:rsidRoot w:val="005D0492"/>
    <w:rsid w:val="005D0492"/>
    <w:rsid w:val="00CE7B6F"/>
    <w:rsid w:val="00EA3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492"/>
    <w:rPr>
      <w:color w:val="808080"/>
    </w:rPr>
  </w:style>
  <w:style w:type="paragraph" w:customStyle="1" w:styleId="8D539239DF444F6F81DAE7F2AFF96190">
    <w:name w:val="8D539239DF444F6F81DAE7F2AFF96190"/>
    <w:rsid w:val="005D0492"/>
  </w:style>
  <w:style w:type="paragraph" w:customStyle="1" w:styleId="29319F8FC76543A68FF7F1411C39EC67">
    <w:name w:val="29319F8FC76543A68FF7F1411C39EC67"/>
    <w:rsid w:val="005D0492"/>
  </w:style>
  <w:style w:type="paragraph" w:customStyle="1" w:styleId="3860C09DA4864717A2DFB4901F63F985">
    <w:name w:val="3860C09DA4864717A2DFB4901F63F985"/>
    <w:rsid w:val="005D0492"/>
  </w:style>
  <w:style w:type="paragraph" w:customStyle="1" w:styleId="F0D46E1D556E4019BB1F8C0527E2B01B">
    <w:name w:val="F0D46E1D556E4019BB1F8C0527E2B01B"/>
    <w:rsid w:val="005D0492"/>
  </w:style>
  <w:style w:type="paragraph" w:customStyle="1" w:styleId="0C1266D873794B928144D74B10D32EE8">
    <w:name w:val="0C1266D873794B928144D74B10D32EE8"/>
    <w:rsid w:val="005D0492"/>
  </w:style>
  <w:style w:type="paragraph" w:customStyle="1" w:styleId="6C9B7BF229774A1ABDE046B7B0F5BA34">
    <w:name w:val="6C9B7BF229774A1ABDE046B7B0F5BA34"/>
    <w:rsid w:val="005D0492"/>
  </w:style>
  <w:style w:type="character" w:customStyle="1" w:styleId="Presentation">
    <w:name w:val="Presentation"/>
    <w:basedOn w:val="DefaultParagraphFont"/>
    <w:rsid w:val="005D0492"/>
    <w:rPr>
      <w:rFonts w:ascii="Tahoma" w:hAnsi="Tahoma"/>
      <w:b/>
      <w:bCs/>
      <w:color w:val="000000"/>
    </w:rPr>
  </w:style>
  <w:style w:type="paragraph" w:customStyle="1" w:styleId="F93D8696B59E417D8C027C7BED785CF3">
    <w:name w:val="F93D8696B59E417D8C027C7BED785CF3"/>
    <w:rsid w:val="005D0492"/>
    <w:pPr>
      <w:spacing w:before="60" w:after="60"/>
      <w:ind w:left="58"/>
    </w:pPr>
    <w:rPr>
      <w:rFonts w:eastAsia="Times New Roman" w:cs="Times New Roman"/>
      <w:sz w:val="20"/>
      <w:szCs w:val="20"/>
    </w:rPr>
  </w:style>
  <w:style w:type="paragraph" w:customStyle="1" w:styleId="5459F01BCB6345D7B26A61E3D1E2A3C7">
    <w:name w:val="5459F01BCB6345D7B26A61E3D1E2A3C7"/>
    <w:rsid w:val="005D0492"/>
    <w:pPr>
      <w:spacing w:before="60" w:after="60"/>
      <w:ind w:left="58"/>
    </w:pPr>
    <w:rPr>
      <w:rFonts w:eastAsia="Times New Roman" w:cs="Times New Roman"/>
      <w:sz w:val="20"/>
      <w:szCs w:val="20"/>
    </w:rPr>
  </w:style>
  <w:style w:type="paragraph" w:customStyle="1" w:styleId="25C40749A8CA47FCAF3D724631E4238B">
    <w:name w:val="25C40749A8CA47FCAF3D724631E4238B"/>
    <w:rsid w:val="005D0492"/>
    <w:pPr>
      <w:spacing w:before="60" w:after="60"/>
      <w:ind w:left="58"/>
    </w:pPr>
    <w:rPr>
      <w:rFonts w:eastAsia="Times New Roman" w:cs="Times New Roman"/>
      <w:sz w:val="20"/>
      <w:szCs w:val="20"/>
    </w:rPr>
  </w:style>
  <w:style w:type="paragraph" w:customStyle="1" w:styleId="3A44BE81BE7348C4A44F873FB1848914">
    <w:name w:val="3A44BE81BE7348C4A44F873FB1848914"/>
    <w:rsid w:val="005D0492"/>
    <w:pPr>
      <w:spacing w:before="60" w:after="60"/>
      <w:ind w:left="58"/>
    </w:pPr>
    <w:rPr>
      <w:rFonts w:eastAsia="Times New Roman" w:cs="Times New Roman"/>
      <w:sz w:val="20"/>
      <w:szCs w:val="20"/>
    </w:rPr>
  </w:style>
  <w:style w:type="paragraph" w:customStyle="1" w:styleId="897965DB19474F46ABE82FEED3709763">
    <w:name w:val="897965DB19474F46ABE82FEED3709763"/>
    <w:rsid w:val="005D0492"/>
    <w:pPr>
      <w:spacing w:before="60" w:after="60"/>
      <w:ind w:left="58"/>
    </w:pPr>
    <w:rPr>
      <w:rFonts w:eastAsia="Times New Roman" w:cs="Times New Roman"/>
      <w:sz w:val="20"/>
      <w:szCs w:val="20"/>
    </w:rPr>
  </w:style>
  <w:style w:type="paragraph" w:customStyle="1" w:styleId="C50E5979807840D5A93F502D00292B38">
    <w:name w:val="C50E5979807840D5A93F502D00292B38"/>
    <w:rsid w:val="005D0492"/>
    <w:pPr>
      <w:spacing w:before="60" w:after="60"/>
      <w:ind w:left="58"/>
    </w:pPr>
    <w:rPr>
      <w:rFonts w:eastAsia="Times New Roman" w:cs="Times New Roman"/>
      <w:sz w:val="20"/>
      <w:szCs w:val="20"/>
    </w:rPr>
  </w:style>
  <w:style w:type="paragraph" w:customStyle="1" w:styleId="FC295016A3BB44EC997214CEB5CC19FE">
    <w:name w:val="FC295016A3BB44EC997214CEB5CC19FE"/>
    <w:rsid w:val="005D0492"/>
    <w:pPr>
      <w:spacing w:before="60" w:after="60"/>
      <w:ind w:left="58"/>
    </w:pPr>
    <w:rPr>
      <w:rFonts w:eastAsia="Times New Roman" w:cs="Times New Roman"/>
      <w:sz w:val="20"/>
      <w:szCs w:val="20"/>
    </w:rPr>
  </w:style>
  <w:style w:type="paragraph" w:customStyle="1" w:styleId="6BB91192B6A540C09DF167A67F4710AB">
    <w:name w:val="6BB91192B6A540C09DF167A67F4710AB"/>
    <w:rsid w:val="005D0492"/>
    <w:pPr>
      <w:spacing w:before="60" w:after="60"/>
      <w:ind w:left="58"/>
    </w:pPr>
    <w:rPr>
      <w:rFonts w:eastAsia="Times New Roman" w:cs="Times New Roman"/>
      <w:sz w:val="20"/>
      <w:szCs w:val="20"/>
    </w:rPr>
  </w:style>
  <w:style w:type="paragraph" w:customStyle="1" w:styleId="A0D3390372A64884BB1F1D3E26A13806">
    <w:name w:val="A0D3390372A64884BB1F1D3E26A13806"/>
    <w:rsid w:val="005D0492"/>
    <w:pPr>
      <w:spacing w:before="60" w:after="60"/>
      <w:ind w:left="58"/>
    </w:pPr>
    <w:rPr>
      <w:rFonts w:eastAsia="Times New Roman" w:cs="Times New Roman"/>
      <w:sz w:val="20"/>
      <w:szCs w:val="20"/>
    </w:rPr>
  </w:style>
  <w:style w:type="paragraph" w:customStyle="1" w:styleId="5459F01BCB6345D7B26A61E3D1E2A3C71">
    <w:name w:val="5459F01BCB6345D7B26A61E3D1E2A3C71"/>
    <w:rsid w:val="005D0492"/>
    <w:pPr>
      <w:spacing w:before="60" w:after="60"/>
      <w:ind w:left="58"/>
    </w:pPr>
    <w:rPr>
      <w:rFonts w:eastAsia="Times New Roman" w:cs="Times New Roman"/>
      <w:sz w:val="20"/>
      <w:szCs w:val="20"/>
    </w:rPr>
  </w:style>
  <w:style w:type="paragraph" w:customStyle="1" w:styleId="897965DB19474F46ABE82FEED37097631">
    <w:name w:val="897965DB19474F46ABE82FEED37097631"/>
    <w:rsid w:val="005D0492"/>
    <w:pPr>
      <w:spacing w:before="60" w:after="60"/>
      <w:ind w:left="58"/>
    </w:pPr>
    <w:rPr>
      <w:rFonts w:eastAsia="Times New Roman" w:cs="Times New Roman"/>
      <w:sz w:val="20"/>
      <w:szCs w:val="20"/>
    </w:rPr>
  </w:style>
  <w:style w:type="paragraph" w:customStyle="1" w:styleId="FC295016A3BB44EC997214CEB5CC19FE1">
    <w:name w:val="FC295016A3BB44EC997214CEB5CC19FE1"/>
    <w:rsid w:val="005D0492"/>
    <w:pPr>
      <w:spacing w:before="60" w:after="60"/>
      <w:ind w:left="58"/>
    </w:pPr>
    <w:rPr>
      <w:rFonts w:eastAsia="Times New Roman" w:cs="Times New Roman"/>
      <w:sz w:val="20"/>
      <w:szCs w:val="20"/>
    </w:rPr>
  </w:style>
  <w:style w:type="paragraph" w:customStyle="1" w:styleId="6257B5BE972C4ECF9C1855B085504012">
    <w:name w:val="6257B5BE972C4ECF9C1855B085504012"/>
    <w:rsid w:val="005D0492"/>
    <w:pPr>
      <w:spacing w:before="60" w:after="60"/>
      <w:ind w:left="58"/>
    </w:pPr>
    <w:rPr>
      <w:rFonts w:eastAsia="Times New Roman" w:cs="Times New Roman"/>
      <w:sz w:val="20"/>
      <w:szCs w:val="20"/>
    </w:rPr>
  </w:style>
  <w:style w:type="paragraph" w:customStyle="1" w:styleId="F93D8696B59E417D8C027C7BED785CF31">
    <w:name w:val="F93D8696B59E417D8C027C7BED785CF31"/>
    <w:rsid w:val="005D0492"/>
    <w:pPr>
      <w:spacing w:before="60" w:after="60"/>
      <w:ind w:left="58"/>
    </w:pPr>
    <w:rPr>
      <w:rFonts w:eastAsia="Times New Roman" w:cs="Times New Roman"/>
      <w:sz w:val="20"/>
      <w:szCs w:val="20"/>
    </w:rPr>
  </w:style>
  <w:style w:type="paragraph" w:customStyle="1" w:styleId="5459F01BCB6345D7B26A61E3D1E2A3C72">
    <w:name w:val="5459F01BCB6345D7B26A61E3D1E2A3C72"/>
    <w:rsid w:val="005D0492"/>
    <w:pPr>
      <w:spacing w:before="60" w:after="60"/>
      <w:ind w:left="58"/>
    </w:pPr>
    <w:rPr>
      <w:rFonts w:eastAsia="Times New Roman" w:cs="Times New Roman"/>
      <w:sz w:val="20"/>
      <w:szCs w:val="20"/>
    </w:rPr>
  </w:style>
  <w:style w:type="paragraph" w:customStyle="1" w:styleId="25C40749A8CA47FCAF3D724631E4238B1">
    <w:name w:val="25C40749A8CA47FCAF3D724631E4238B1"/>
    <w:rsid w:val="005D0492"/>
    <w:pPr>
      <w:spacing w:before="60" w:after="60"/>
      <w:ind w:left="58"/>
    </w:pPr>
    <w:rPr>
      <w:rFonts w:eastAsia="Times New Roman" w:cs="Times New Roman"/>
      <w:sz w:val="20"/>
      <w:szCs w:val="20"/>
    </w:rPr>
  </w:style>
  <w:style w:type="paragraph" w:customStyle="1" w:styleId="3A44BE81BE7348C4A44F873FB18489141">
    <w:name w:val="3A44BE81BE7348C4A44F873FB18489141"/>
    <w:rsid w:val="005D0492"/>
    <w:pPr>
      <w:spacing w:before="60" w:after="60"/>
      <w:ind w:left="58"/>
    </w:pPr>
    <w:rPr>
      <w:rFonts w:eastAsia="Times New Roman" w:cs="Times New Roman"/>
      <w:sz w:val="20"/>
      <w:szCs w:val="20"/>
    </w:rPr>
  </w:style>
  <w:style w:type="paragraph" w:customStyle="1" w:styleId="897965DB19474F46ABE82FEED37097632">
    <w:name w:val="897965DB19474F46ABE82FEED37097632"/>
    <w:rsid w:val="005D0492"/>
    <w:pPr>
      <w:spacing w:before="60" w:after="60"/>
      <w:ind w:left="58"/>
    </w:pPr>
    <w:rPr>
      <w:rFonts w:eastAsia="Times New Roman" w:cs="Times New Roman"/>
      <w:sz w:val="20"/>
      <w:szCs w:val="20"/>
    </w:rPr>
  </w:style>
  <w:style w:type="paragraph" w:customStyle="1" w:styleId="C50E5979807840D5A93F502D00292B381">
    <w:name w:val="C50E5979807840D5A93F502D00292B381"/>
    <w:rsid w:val="005D0492"/>
    <w:pPr>
      <w:spacing w:before="60" w:after="60"/>
      <w:ind w:left="58"/>
    </w:pPr>
    <w:rPr>
      <w:rFonts w:eastAsia="Times New Roman" w:cs="Times New Roman"/>
      <w:sz w:val="20"/>
      <w:szCs w:val="20"/>
    </w:rPr>
  </w:style>
  <w:style w:type="paragraph" w:customStyle="1" w:styleId="FC295016A3BB44EC997214CEB5CC19FE2">
    <w:name w:val="FC295016A3BB44EC997214CEB5CC19FE2"/>
    <w:rsid w:val="005D0492"/>
    <w:pPr>
      <w:spacing w:before="60" w:after="60"/>
      <w:ind w:left="58"/>
    </w:pPr>
    <w:rPr>
      <w:rFonts w:eastAsia="Times New Roman" w:cs="Times New Roman"/>
      <w:sz w:val="20"/>
      <w:szCs w:val="20"/>
    </w:rPr>
  </w:style>
  <w:style w:type="paragraph" w:customStyle="1" w:styleId="6BB91192B6A540C09DF167A67F4710AB1">
    <w:name w:val="6BB91192B6A540C09DF167A67F4710AB1"/>
    <w:rsid w:val="005D0492"/>
    <w:pPr>
      <w:spacing w:before="60" w:after="60"/>
      <w:ind w:left="58"/>
    </w:pPr>
    <w:rPr>
      <w:rFonts w:eastAsia="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A0A0A67-322B-47E5-956F-0B24ADA831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Conference agenda 8_15_15</Template>
  <TotalTime>22</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Conference agenda</vt:lpstr>
    </vt:vector>
  </TitlesOfParts>
  <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agenda</dc:title>
  <dc:creator>Katherine Darling</dc:creator>
  <cp:keywords/>
  <cp:lastModifiedBy>Katherine Darling</cp:lastModifiedBy>
  <cp:revision>3</cp:revision>
  <cp:lastPrinted>2003-04-23T20:06:00Z</cp:lastPrinted>
  <dcterms:created xsi:type="dcterms:W3CDTF">2015-07-04T20:16:00Z</dcterms:created>
  <dcterms:modified xsi:type="dcterms:W3CDTF">2015-07-04T22:51:00Z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TC010684351033</vt:lpwstr>
  </property>
</Properties>
</file>