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829" w:tblpY="595"/>
        <w:tblOverlap w:val="never"/>
        <w:tblW w:w="10818" w:type="dxa"/>
        <w:tblLook w:val="04A0" w:firstRow="1" w:lastRow="0" w:firstColumn="1" w:lastColumn="0" w:noHBand="0" w:noVBand="1"/>
      </w:tblPr>
      <w:tblGrid>
        <w:gridCol w:w="2036"/>
        <w:gridCol w:w="8782"/>
      </w:tblGrid>
      <w:tr w:rsidR="007E0E30" w:rsidRPr="00C57C2E" w14:paraId="093E3C62" w14:textId="77777777" w:rsidTr="001D5C60">
        <w:trPr>
          <w:trHeight w:val="369"/>
        </w:trPr>
        <w:tc>
          <w:tcPr>
            <w:tcW w:w="2036" w:type="dxa"/>
          </w:tcPr>
          <w:p w14:paraId="2057FE26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bookmarkStart w:id="0" w:name="OLE_LINK3"/>
            <w:bookmarkStart w:id="1" w:name="OLE_LINK4"/>
            <w:r w:rsidRPr="00C57C2E">
              <w:rPr>
                <w:b/>
                <w:noProof/>
                <w:sz w:val="20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64356FB9" wp14:editId="710BEB23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-1506220</wp:posOffset>
                  </wp:positionV>
                  <wp:extent cx="1407795" cy="1308100"/>
                  <wp:effectExtent l="0" t="0" r="0" b="1270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30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7C2E">
              <w:rPr>
                <w:b/>
                <w:sz w:val="20"/>
                <w:szCs w:val="20"/>
                <w:u w:val="single"/>
              </w:rPr>
              <w:t>Time</w:t>
            </w:r>
          </w:p>
        </w:tc>
        <w:tc>
          <w:tcPr>
            <w:tcW w:w="8782" w:type="dxa"/>
          </w:tcPr>
          <w:p w14:paraId="6ABDAA61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57C2E">
              <w:rPr>
                <w:b/>
                <w:sz w:val="20"/>
                <w:szCs w:val="20"/>
                <w:u w:val="single"/>
              </w:rPr>
              <w:t>Agenda</w:t>
            </w:r>
          </w:p>
        </w:tc>
      </w:tr>
      <w:tr w:rsidR="007E0E30" w:rsidRPr="00C57C2E" w14:paraId="128D040E" w14:textId="77777777" w:rsidTr="001D5C60">
        <w:trPr>
          <w:trHeight w:val="488"/>
        </w:trPr>
        <w:tc>
          <w:tcPr>
            <w:tcW w:w="2036" w:type="dxa"/>
          </w:tcPr>
          <w:p w14:paraId="339F39B8" w14:textId="77777777" w:rsidR="007E0E30" w:rsidRPr="00C57C2E" w:rsidRDefault="007E0E30" w:rsidP="00C57C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7C2E">
              <w:rPr>
                <w:sz w:val="20"/>
                <w:szCs w:val="20"/>
              </w:rPr>
              <w:t>8:00-8:45am</w:t>
            </w:r>
          </w:p>
        </w:tc>
        <w:tc>
          <w:tcPr>
            <w:tcW w:w="8782" w:type="dxa"/>
          </w:tcPr>
          <w:p w14:paraId="7E761192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57C2E">
              <w:rPr>
                <w:b/>
                <w:i/>
                <w:sz w:val="20"/>
                <w:szCs w:val="20"/>
              </w:rPr>
              <w:t xml:space="preserve">REGISTRATION, BREAKFAST, AND VENDOR VISITATION </w:t>
            </w:r>
          </w:p>
        </w:tc>
      </w:tr>
      <w:tr w:rsidR="007E0E30" w:rsidRPr="00C57C2E" w14:paraId="1CD8F880" w14:textId="77777777" w:rsidTr="001D5C60">
        <w:trPr>
          <w:trHeight w:val="730"/>
        </w:trPr>
        <w:tc>
          <w:tcPr>
            <w:tcW w:w="2036" w:type="dxa"/>
          </w:tcPr>
          <w:p w14:paraId="46E143DC" w14:textId="77777777" w:rsidR="007E0E30" w:rsidRPr="00C57C2E" w:rsidRDefault="007E0E30" w:rsidP="00C57C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7C2E">
              <w:rPr>
                <w:sz w:val="20"/>
                <w:szCs w:val="20"/>
              </w:rPr>
              <w:t>8:45-9:00am</w:t>
            </w:r>
          </w:p>
          <w:p w14:paraId="4AF5204B" w14:textId="77777777" w:rsidR="007E0E30" w:rsidRPr="00C57C2E" w:rsidRDefault="007E0E30" w:rsidP="00C57C2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2" w:type="dxa"/>
          </w:tcPr>
          <w:p w14:paraId="38E4C120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iCs/>
                <w:smallCaps/>
                <w:sz w:val="20"/>
              </w:rPr>
            </w:pPr>
            <w:r w:rsidRPr="00C57C2E">
              <w:rPr>
                <w:b/>
                <w:iCs/>
                <w:smallCaps/>
                <w:sz w:val="20"/>
              </w:rPr>
              <w:t>Introduction &amp; Welcome</w:t>
            </w:r>
          </w:p>
          <w:p w14:paraId="3AD1C756" w14:textId="77777777" w:rsidR="007E0E30" w:rsidRPr="00C57C2E" w:rsidRDefault="007E0E30" w:rsidP="00C57C2E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C57C2E">
              <w:rPr>
                <w:i/>
                <w:sz w:val="20"/>
                <w:szCs w:val="20"/>
              </w:rPr>
              <w:t xml:space="preserve">Michelle Nelson, PhD, FNP-C—UAPRN of </w:t>
            </w:r>
            <w:proofErr w:type="spellStart"/>
            <w:r w:rsidRPr="00C57C2E">
              <w:rPr>
                <w:i/>
                <w:sz w:val="20"/>
                <w:szCs w:val="20"/>
              </w:rPr>
              <w:t>Ga</w:t>
            </w:r>
            <w:proofErr w:type="spellEnd"/>
            <w:r w:rsidRPr="00C57C2E">
              <w:rPr>
                <w:i/>
                <w:sz w:val="20"/>
                <w:szCs w:val="20"/>
              </w:rPr>
              <w:t xml:space="preserve"> State President</w:t>
            </w:r>
          </w:p>
        </w:tc>
      </w:tr>
      <w:tr w:rsidR="007E0E30" w:rsidRPr="00C57C2E" w14:paraId="22355E18" w14:textId="77777777" w:rsidTr="001D5C60">
        <w:trPr>
          <w:trHeight w:val="771"/>
        </w:trPr>
        <w:tc>
          <w:tcPr>
            <w:tcW w:w="2036" w:type="dxa"/>
          </w:tcPr>
          <w:p w14:paraId="4AC1FA33" w14:textId="77777777" w:rsidR="007E0E30" w:rsidRPr="00C57C2E" w:rsidRDefault="007E0E30" w:rsidP="00C57C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7C2E">
              <w:rPr>
                <w:sz w:val="20"/>
                <w:szCs w:val="20"/>
              </w:rPr>
              <w:t>9:00-10:00am</w:t>
            </w:r>
          </w:p>
        </w:tc>
        <w:tc>
          <w:tcPr>
            <w:tcW w:w="8782" w:type="dxa"/>
          </w:tcPr>
          <w:p w14:paraId="0EA85D1C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iCs/>
                <w:smallCaps/>
                <w:sz w:val="20"/>
              </w:rPr>
            </w:pPr>
            <w:proofErr w:type="spellStart"/>
            <w:r w:rsidRPr="00C57C2E">
              <w:rPr>
                <w:b/>
                <w:iCs/>
                <w:smallCaps/>
                <w:sz w:val="20"/>
              </w:rPr>
              <w:t>PsychU</w:t>
            </w:r>
            <w:proofErr w:type="spellEnd"/>
            <w:r w:rsidRPr="00C57C2E">
              <w:rPr>
                <w:b/>
                <w:iCs/>
                <w:smallCaps/>
                <w:sz w:val="20"/>
              </w:rPr>
              <w:t xml:space="preserve"> Presentation</w:t>
            </w:r>
          </w:p>
          <w:p w14:paraId="6C08A1D5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57C2E">
              <w:rPr>
                <w:i/>
                <w:sz w:val="20"/>
                <w:szCs w:val="20"/>
              </w:rPr>
              <w:t>Presenter:</w:t>
            </w:r>
          </w:p>
        </w:tc>
      </w:tr>
      <w:tr w:rsidR="007E0E30" w:rsidRPr="00C57C2E" w14:paraId="0A463C2B" w14:textId="77777777" w:rsidTr="001D5C60">
        <w:trPr>
          <w:trHeight w:val="489"/>
        </w:trPr>
        <w:tc>
          <w:tcPr>
            <w:tcW w:w="2036" w:type="dxa"/>
          </w:tcPr>
          <w:p w14:paraId="74677FFA" w14:textId="77777777" w:rsidR="007E0E30" w:rsidRPr="00C57C2E" w:rsidRDefault="007E0E30" w:rsidP="00C57C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7C2E">
              <w:rPr>
                <w:sz w:val="20"/>
                <w:szCs w:val="20"/>
              </w:rPr>
              <w:t>10:00-10:15am</w:t>
            </w:r>
          </w:p>
        </w:tc>
        <w:tc>
          <w:tcPr>
            <w:tcW w:w="8782" w:type="dxa"/>
          </w:tcPr>
          <w:p w14:paraId="41A5A20A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57C2E">
              <w:rPr>
                <w:b/>
                <w:i/>
                <w:sz w:val="20"/>
                <w:szCs w:val="20"/>
              </w:rPr>
              <w:t>BREAK/VENDORS/RAFFLE</w:t>
            </w:r>
          </w:p>
        </w:tc>
      </w:tr>
      <w:tr w:rsidR="007E0E30" w:rsidRPr="00C57C2E" w14:paraId="25C750DA" w14:textId="77777777" w:rsidTr="001D5C60">
        <w:trPr>
          <w:trHeight w:val="489"/>
        </w:trPr>
        <w:tc>
          <w:tcPr>
            <w:tcW w:w="2036" w:type="dxa"/>
          </w:tcPr>
          <w:p w14:paraId="437EEBA1" w14:textId="77777777" w:rsidR="007E0E30" w:rsidRPr="00C57C2E" w:rsidRDefault="007E0E30" w:rsidP="00C57C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7C2E">
              <w:rPr>
                <w:sz w:val="20"/>
                <w:szCs w:val="20"/>
              </w:rPr>
              <w:t>10:15-10:45am</w:t>
            </w:r>
          </w:p>
        </w:tc>
        <w:tc>
          <w:tcPr>
            <w:tcW w:w="8782" w:type="dxa"/>
          </w:tcPr>
          <w:p w14:paraId="77224731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C57C2E">
              <w:rPr>
                <w:b/>
                <w:iCs/>
                <w:smallCaps/>
                <w:sz w:val="20"/>
              </w:rPr>
              <w:t>Resume Preparation</w:t>
            </w:r>
          </w:p>
          <w:p w14:paraId="79121C7B" w14:textId="77777777" w:rsidR="007E0E30" w:rsidRPr="00C57C2E" w:rsidRDefault="007E0E30" w:rsidP="00C57C2E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C57C2E">
              <w:rPr>
                <w:i/>
                <w:iCs/>
                <w:sz w:val="20"/>
                <w:szCs w:val="20"/>
              </w:rPr>
              <w:t>HIPPO Consulting:</w:t>
            </w:r>
          </w:p>
          <w:p w14:paraId="46DB9A49" w14:textId="77777777" w:rsidR="007E0E30" w:rsidRPr="00C57C2E" w:rsidRDefault="007E0E30" w:rsidP="00C57C2E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C57C2E">
              <w:rPr>
                <w:i/>
                <w:iCs/>
                <w:sz w:val="20"/>
                <w:szCs w:val="20"/>
              </w:rPr>
              <w:t>Teresa Samuel</w:t>
            </w:r>
          </w:p>
          <w:p w14:paraId="71BAC93E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E0E30" w:rsidRPr="00C57C2E" w14:paraId="37B6B98A" w14:textId="77777777" w:rsidTr="001D5C60">
        <w:trPr>
          <w:trHeight w:val="834"/>
        </w:trPr>
        <w:tc>
          <w:tcPr>
            <w:tcW w:w="2036" w:type="dxa"/>
          </w:tcPr>
          <w:p w14:paraId="6A758273" w14:textId="77777777" w:rsidR="007E0E30" w:rsidRPr="00C57C2E" w:rsidRDefault="007E0E30" w:rsidP="00C57C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7C2E">
              <w:rPr>
                <w:sz w:val="20"/>
                <w:szCs w:val="20"/>
              </w:rPr>
              <w:t>10:45-11:45am</w:t>
            </w:r>
          </w:p>
        </w:tc>
        <w:tc>
          <w:tcPr>
            <w:tcW w:w="8782" w:type="dxa"/>
          </w:tcPr>
          <w:p w14:paraId="391A6C04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iCs/>
                <w:smallCaps/>
                <w:sz w:val="20"/>
              </w:rPr>
            </w:pPr>
            <w:r w:rsidRPr="00C57C2E">
              <w:rPr>
                <w:b/>
                <w:iCs/>
                <w:smallCaps/>
                <w:sz w:val="20"/>
              </w:rPr>
              <w:t>AANP</w:t>
            </w:r>
            <w:r w:rsidR="00C57C2E" w:rsidRPr="00C57C2E">
              <w:rPr>
                <w:b/>
                <w:iCs/>
                <w:smallCaps/>
                <w:sz w:val="20"/>
              </w:rPr>
              <w:t xml:space="preserve">CP </w:t>
            </w:r>
            <w:proofErr w:type="spellStart"/>
            <w:r w:rsidR="00C57C2E" w:rsidRPr="00C57C2E">
              <w:rPr>
                <w:b/>
                <w:iCs/>
                <w:smallCaps/>
                <w:sz w:val="20"/>
              </w:rPr>
              <w:t>vs</w:t>
            </w:r>
            <w:proofErr w:type="spellEnd"/>
            <w:r w:rsidR="00C57C2E" w:rsidRPr="00C57C2E">
              <w:rPr>
                <w:b/>
                <w:iCs/>
                <w:smallCaps/>
                <w:sz w:val="20"/>
              </w:rPr>
              <w:t xml:space="preserve"> ANCC: A comparison of the examinations</w:t>
            </w:r>
          </w:p>
          <w:p w14:paraId="45AEA10E" w14:textId="77777777" w:rsidR="007E0E30" w:rsidRPr="00C57C2E" w:rsidRDefault="007E0E30" w:rsidP="00C57C2E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C57C2E">
              <w:rPr>
                <w:i/>
                <w:sz w:val="20"/>
                <w:szCs w:val="20"/>
              </w:rPr>
              <w:t>(</w:t>
            </w:r>
            <w:proofErr w:type="gramStart"/>
            <w:r w:rsidRPr="00C57C2E">
              <w:rPr>
                <w:i/>
                <w:sz w:val="20"/>
                <w:szCs w:val="20"/>
              </w:rPr>
              <w:t>via</w:t>
            </w:r>
            <w:proofErr w:type="gramEnd"/>
            <w:r w:rsidRPr="00C57C2E">
              <w:rPr>
                <w:i/>
                <w:sz w:val="20"/>
                <w:szCs w:val="20"/>
              </w:rPr>
              <w:t xml:space="preserve"> SKYPE)</w:t>
            </w:r>
          </w:p>
          <w:p w14:paraId="57657A7D" w14:textId="77777777" w:rsidR="007E0E30" w:rsidRPr="00C57C2E" w:rsidRDefault="007E0E30" w:rsidP="00C57C2E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C57C2E">
              <w:rPr>
                <w:bCs/>
                <w:i/>
                <w:sz w:val="20"/>
                <w:szCs w:val="20"/>
              </w:rPr>
              <w:t>Dr. Margaret Fitzgerald</w:t>
            </w:r>
          </w:p>
          <w:p w14:paraId="6B18F688" w14:textId="77777777" w:rsidR="007E0E30" w:rsidRPr="00C57C2E" w:rsidRDefault="007E0E30" w:rsidP="00C57C2E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7E0E30" w:rsidRPr="00C57C2E" w14:paraId="7FBD3F85" w14:textId="77777777" w:rsidTr="001D5C60">
        <w:trPr>
          <w:trHeight w:val="1027"/>
        </w:trPr>
        <w:tc>
          <w:tcPr>
            <w:tcW w:w="2036" w:type="dxa"/>
          </w:tcPr>
          <w:p w14:paraId="77F8BFF7" w14:textId="77777777" w:rsidR="007E0E30" w:rsidRPr="00C57C2E" w:rsidRDefault="007E0E30" w:rsidP="00C57C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7C2E">
              <w:rPr>
                <w:sz w:val="20"/>
                <w:szCs w:val="20"/>
              </w:rPr>
              <w:t>11:45am-1:00pm</w:t>
            </w:r>
          </w:p>
        </w:tc>
        <w:tc>
          <w:tcPr>
            <w:tcW w:w="8782" w:type="dxa"/>
          </w:tcPr>
          <w:p w14:paraId="1CE968F5" w14:textId="77777777" w:rsidR="00C57C2E" w:rsidRPr="00C57C2E" w:rsidRDefault="007E0E30" w:rsidP="00C57C2E">
            <w:pPr>
              <w:spacing w:line="360" w:lineRule="auto"/>
              <w:jc w:val="center"/>
              <w:rPr>
                <w:b/>
                <w:iCs/>
                <w:smallCaps/>
                <w:sz w:val="20"/>
              </w:rPr>
            </w:pPr>
            <w:r w:rsidRPr="00C57C2E">
              <w:rPr>
                <w:b/>
                <w:iCs/>
                <w:smallCaps/>
                <w:sz w:val="20"/>
              </w:rPr>
              <w:t>Lunch &amp; Learn</w:t>
            </w:r>
          </w:p>
          <w:p w14:paraId="416C4D28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iCs/>
                <w:smallCaps/>
                <w:sz w:val="20"/>
              </w:rPr>
            </w:pPr>
            <w:r w:rsidRPr="00C57C2E">
              <w:rPr>
                <w:i/>
                <w:sz w:val="20"/>
                <w:szCs w:val="20"/>
                <w:u w:val="single"/>
              </w:rPr>
              <w:t>Sexual Health</w:t>
            </w:r>
          </w:p>
          <w:p w14:paraId="72D8BC50" w14:textId="77777777" w:rsidR="007E0E30" w:rsidRPr="00C57C2E" w:rsidRDefault="007E0E30" w:rsidP="00C57C2E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C57C2E">
              <w:rPr>
                <w:i/>
                <w:sz w:val="20"/>
                <w:szCs w:val="20"/>
              </w:rPr>
              <w:t xml:space="preserve">Gilead: </w:t>
            </w:r>
            <w:r w:rsidR="00C57C2E" w:rsidRPr="00C57C2E">
              <w:rPr>
                <w:i/>
                <w:sz w:val="20"/>
                <w:szCs w:val="20"/>
              </w:rPr>
              <w:t>Terry Hackworth</w:t>
            </w:r>
          </w:p>
        </w:tc>
      </w:tr>
      <w:tr w:rsidR="007E0E30" w:rsidRPr="00C57C2E" w14:paraId="779DE6B0" w14:textId="77777777" w:rsidTr="001D5C60">
        <w:trPr>
          <w:trHeight w:val="438"/>
        </w:trPr>
        <w:tc>
          <w:tcPr>
            <w:tcW w:w="2036" w:type="dxa"/>
          </w:tcPr>
          <w:p w14:paraId="1A3AD844" w14:textId="77777777" w:rsidR="007E0E30" w:rsidRPr="00C57C2E" w:rsidRDefault="007E0E30" w:rsidP="00C57C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7C2E">
              <w:rPr>
                <w:sz w:val="20"/>
                <w:szCs w:val="20"/>
              </w:rPr>
              <w:t>1:00-2:00pm</w:t>
            </w:r>
          </w:p>
        </w:tc>
        <w:tc>
          <w:tcPr>
            <w:tcW w:w="8782" w:type="dxa"/>
          </w:tcPr>
          <w:p w14:paraId="5E87616C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C57C2E">
              <w:rPr>
                <w:b/>
                <w:i/>
                <w:iCs/>
                <w:smallCaps/>
                <w:sz w:val="20"/>
                <w:u w:val="single"/>
              </w:rPr>
              <w:t xml:space="preserve"> </w:t>
            </w:r>
            <w:r w:rsidR="00C57C2E" w:rsidRPr="00C57C2E">
              <w:rPr>
                <w:b/>
                <w:i/>
                <w:iCs/>
                <w:smallCaps/>
                <w:sz w:val="20"/>
                <w:u w:val="single"/>
              </w:rPr>
              <w:t>Recognize Your Genius: Finding your purpose in chaos</w:t>
            </w:r>
          </w:p>
          <w:p w14:paraId="0AB15955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57C2E">
              <w:rPr>
                <w:i/>
                <w:sz w:val="20"/>
                <w:szCs w:val="20"/>
              </w:rPr>
              <w:t>Dr. Patrice Little</w:t>
            </w:r>
            <w:r w:rsidRPr="00C57C2E">
              <w:rPr>
                <w:b/>
                <w:i/>
                <w:sz w:val="20"/>
                <w:szCs w:val="20"/>
              </w:rPr>
              <w:t xml:space="preserve"> </w:t>
            </w:r>
          </w:p>
          <w:p w14:paraId="50BCD756" w14:textId="77777777" w:rsidR="007E0E30" w:rsidRPr="00C57C2E" w:rsidRDefault="007E0E30" w:rsidP="00C57C2E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7E0E30" w:rsidRPr="00C57C2E" w14:paraId="1585D380" w14:textId="77777777" w:rsidTr="001D5C60">
        <w:trPr>
          <w:trHeight w:val="582"/>
        </w:trPr>
        <w:tc>
          <w:tcPr>
            <w:tcW w:w="2036" w:type="dxa"/>
          </w:tcPr>
          <w:p w14:paraId="7FA7F614" w14:textId="77777777" w:rsidR="007E0E30" w:rsidRPr="00C57C2E" w:rsidRDefault="00C57C2E" w:rsidP="00C57C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7C2E">
              <w:rPr>
                <w:sz w:val="20"/>
                <w:szCs w:val="20"/>
              </w:rPr>
              <w:t>2:00-2:30</w:t>
            </w:r>
            <w:r w:rsidR="007E0E30" w:rsidRPr="00C57C2E">
              <w:rPr>
                <w:sz w:val="20"/>
                <w:szCs w:val="20"/>
              </w:rPr>
              <w:t>pm</w:t>
            </w:r>
          </w:p>
        </w:tc>
        <w:tc>
          <w:tcPr>
            <w:tcW w:w="8782" w:type="dxa"/>
          </w:tcPr>
          <w:p w14:paraId="69985F1D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57C2E">
              <w:rPr>
                <w:b/>
                <w:i/>
                <w:sz w:val="20"/>
                <w:szCs w:val="20"/>
              </w:rPr>
              <w:t>BREAK/VENDORS/RAFFLE</w:t>
            </w:r>
          </w:p>
        </w:tc>
      </w:tr>
      <w:tr w:rsidR="007E0E30" w:rsidRPr="00C57C2E" w14:paraId="532C6F45" w14:textId="77777777" w:rsidTr="001D5C60">
        <w:trPr>
          <w:trHeight w:val="892"/>
        </w:trPr>
        <w:tc>
          <w:tcPr>
            <w:tcW w:w="2036" w:type="dxa"/>
          </w:tcPr>
          <w:p w14:paraId="4A0F818F" w14:textId="77777777" w:rsidR="007E0E30" w:rsidRPr="00C57C2E" w:rsidRDefault="00C57C2E" w:rsidP="00C57C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7C2E">
              <w:rPr>
                <w:sz w:val="20"/>
                <w:szCs w:val="20"/>
              </w:rPr>
              <w:t>2:30-3:15</w:t>
            </w:r>
            <w:r w:rsidR="007E0E30" w:rsidRPr="00C57C2E">
              <w:rPr>
                <w:sz w:val="20"/>
                <w:szCs w:val="20"/>
              </w:rPr>
              <w:t>pm</w:t>
            </w:r>
          </w:p>
        </w:tc>
        <w:tc>
          <w:tcPr>
            <w:tcW w:w="8782" w:type="dxa"/>
          </w:tcPr>
          <w:p w14:paraId="4FEA1D4B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iCs/>
                <w:smallCaps/>
                <w:sz w:val="20"/>
              </w:rPr>
            </w:pPr>
            <w:r w:rsidRPr="00C57C2E">
              <w:rPr>
                <w:b/>
                <w:iCs/>
                <w:smallCaps/>
                <w:sz w:val="20"/>
              </w:rPr>
              <w:t>NPI/DEA application, Board Registration, Collaborative Agreements</w:t>
            </w:r>
          </w:p>
          <w:p w14:paraId="6372B7FC" w14:textId="77777777" w:rsidR="007E0E30" w:rsidRPr="00C57C2E" w:rsidRDefault="00C57C2E" w:rsidP="00C57C2E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C57C2E">
              <w:rPr>
                <w:i/>
                <w:iCs/>
                <w:sz w:val="20"/>
                <w:szCs w:val="20"/>
              </w:rPr>
              <w:t>Damali</w:t>
            </w:r>
            <w:proofErr w:type="spellEnd"/>
            <w:r w:rsidRPr="00C57C2E">
              <w:rPr>
                <w:i/>
                <w:iCs/>
                <w:sz w:val="20"/>
                <w:szCs w:val="20"/>
              </w:rPr>
              <w:t xml:space="preserve"> Marshall</w:t>
            </w:r>
          </w:p>
          <w:p w14:paraId="43093469" w14:textId="77777777" w:rsidR="007E0E30" w:rsidRPr="00C57C2E" w:rsidRDefault="007E0E30" w:rsidP="00C57C2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E0E30" w:rsidRPr="00C57C2E" w14:paraId="165FFBAB" w14:textId="77777777" w:rsidTr="001D5C60">
        <w:trPr>
          <w:trHeight w:val="577"/>
        </w:trPr>
        <w:tc>
          <w:tcPr>
            <w:tcW w:w="2036" w:type="dxa"/>
          </w:tcPr>
          <w:p w14:paraId="6AB57CB6" w14:textId="77777777" w:rsidR="007E0E30" w:rsidRPr="00C57C2E" w:rsidRDefault="00C57C2E" w:rsidP="00C57C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7C2E">
              <w:rPr>
                <w:sz w:val="20"/>
                <w:szCs w:val="20"/>
              </w:rPr>
              <w:t>3:15-4:00</w:t>
            </w:r>
            <w:r w:rsidR="007E0E30" w:rsidRPr="00C57C2E">
              <w:rPr>
                <w:sz w:val="20"/>
                <w:szCs w:val="20"/>
              </w:rPr>
              <w:t>pm</w:t>
            </w:r>
          </w:p>
        </w:tc>
        <w:tc>
          <w:tcPr>
            <w:tcW w:w="8782" w:type="dxa"/>
          </w:tcPr>
          <w:p w14:paraId="4F7E395E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iCs/>
                <w:smallCaps/>
                <w:sz w:val="20"/>
              </w:rPr>
            </w:pPr>
            <w:r w:rsidRPr="00C57C2E">
              <w:rPr>
                <w:b/>
                <w:iCs/>
                <w:smallCaps/>
                <w:sz w:val="20"/>
              </w:rPr>
              <w:t xml:space="preserve">Medical Malpractice Ins. </w:t>
            </w:r>
            <w:r w:rsidR="00C57C2E" w:rsidRPr="00C57C2E">
              <w:rPr>
                <w:b/>
                <w:iCs/>
                <w:smallCaps/>
                <w:sz w:val="20"/>
              </w:rPr>
              <w:t xml:space="preserve"> (</w:t>
            </w:r>
            <w:proofErr w:type="spellStart"/>
            <w:r w:rsidR="00C57C2E" w:rsidRPr="00C57C2E">
              <w:rPr>
                <w:b/>
                <w:iCs/>
                <w:smallCaps/>
                <w:sz w:val="20"/>
              </w:rPr>
              <w:t>Berxi</w:t>
            </w:r>
            <w:proofErr w:type="spellEnd"/>
            <w:r w:rsidR="00C57C2E" w:rsidRPr="00C57C2E">
              <w:rPr>
                <w:b/>
                <w:iCs/>
                <w:smallCaps/>
                <w:sz w:val="20"/>
              </w:rPr>
              <w:t>)</w:t>
            </w:r>
          </w:p>
          <w:p w14:paraId="386BB087" w14:textId="77777777" w:rsidR="007E0E30" w:rsidRPr="00C57C2E" w:rsidRDefault="00C57C2E" w:rsidP="00C57C2E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C57C2E">
              <w:rPr>
                <w:i/>
                <w:iCs/>
                <w:sz w:val="20"/>
                <w:szCs w:val="20"/>
              </w:rPr>
              <w:t xml:space="preserve">Evelyn </w:t>
            </w:r>
            <w:proofErr w:type="spellStart"/>
            <w:r w:rsidRPr="00C57C2E">
              <w:rPr>
                <w:i/>
                <w:iCs/>
                <w:sz w:val="20"/>
                <w:szCs w:val="20"/>
              </w:rPr>
              <w:t>Bavier</w:t>
            </w:r>
            <w:proofErr w:type="spellEnd"/>
            <w:r w:rsidRPr="00C57C2E">
              <w:rPr>
                <w:i/>
                <w:iCs/>
                <w:sz w:val="20"/>
                <w:szCs w:val="20"/>
              </w:rPr>
              <w:t>, Product Development and Portfolio Director</w:t>
            </w:r>
          </w:p>
        </w:tc>
      </w:tr>
      <w:tr w:rsidR="007E0E30" w:rsidRPr="00C57C2E" w14:paraId="14AD7E90" w14:textId="77777777" w:rsidTr="001D5C60">
        <w:trPr>
          <w:trHeight w:val="843"/>
        </w:trPr>
        <w:tc>
          <w:tcPr>
            <w:tcW w:w="2036" w:type="dxa"/>
          </w:tcPr>
          <w:p w14:paraId="7B4693AD" w14:textId="77777777" w:rsidR="007E0E30" w:rsidRPr="00C57C2E" w:rsidRDefault="007E0E30" w:rsidP="00C57C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7C2E">
              <w:rPr>
                <w:sz w:val="20"/>
                <w:szCs w:val="20"/>
              </w:rPr>
              <w:t>4:00pm</w:t>
            </w:r>
          </w:p>
        </w:tc>
        <w:tc>
          <w:tcPr>
            <w:tcW w:w="8782" w:type="dxa"/>
          </w:tcPr>
          <w:p w14:paraId="5D9C5BC4" w14:textId="77777777" w:rsidR="007E0E30" w:rsidRPr="00C57C2E" w:rsidRDefault="007E0E30" w:rsidP="00C57C2E">
            <w:pPr>
              <w:spacing w:line="360" w:lineRule="auto"/>
              <w:jc w:val="center"/>
              <w:rPr>
                <w:b/>
                <w:iCs/>
                <w:smallCaps/>
                <w:sz w:val="20"/>
              </w:rPr>
            </w:pPr>
            <w:r w:rsidRPr="00C57C2E">
              <w:rPr>
                <w:b/>
                <w:iCs/>
                <w:smallCaps/>
                <w:sz w:val="20"/>
              </w:rPr>
              <w:t>Closing Remarks</w:t>
            </w:r>
          </w:p>
          <w:p w14:paraId="52795B39" w14:textId="77777777" w:rsidR="007E0E30" w:rsidRPr="00C57C2E" w:rsidRDefault="007E0E30" w:rsidP="00C57C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7C2E">
              <w:rPr>
                <w:i/>
                <w:sz w:val="20"/>
                <w:szCs w:val="20"/>
              </w:rPr>
              <w:t>Nicole Bello, DNP, APRN, FNP-C—Atlanta Chapter UAPRN President</w:t>
            </w:r>
          </w:p>
        </w:tc>
      </w:tr>
    </w:tbl>
    <w:p w14:paraId="5EDD2085" w14:textId="77777777" w:rsidR="00B404DB" w:rsidRPr="00C57C2E" w:rsidRDefault="00B404DB" w:rsidP="00C57C2E">
      <w:pPr>
        <w:spacing w:line="300" w:lineRule="auto"/>
        <w:jc w:val="center"/>
        <w:rPr>
          <w:b/>
          <w:i/>
          <w:sz w:val="20"/>
          <w:szCs w:val="20"/>
        </w:rPr>
      </w:pPr>
      <w:bookmarkStart w:id="2" w:name="_GoBack"/>
      <w:bookmarkEnd w:id="0"/>
      <w:bookmarkEnd w:id="1"/>
      <w:bookmarkEnd w:id="2"/>
    </w:p>
    <w:sectPr w:rsidR="00B404DB" w:rsidRPr="00C57C2E" w:rsidSect="007E0E30">
      <w:head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18E0C" w14:textId="77777777" w:rsidR="007E0E30" w:rsidRDefault="007E0E30" w:rsidP="007E0E30">
      <w:r>
        <w:separator/>
      </w:r>
    </w:p>
  </w:endnote>
  <w:endnote w:type="continuationSeparator" w:id="0">
    <w:p w14:paraId="457F0C58" w14:textId="77777777" w:rsidR="007E0E30" w:rsidRDefault="007E0E30" w:rsidP="007E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8A33C" w14:textId="77777777" w:rsidR="007E0E30" w:rsidRDefault="007E0E30" w:rsidP="007E0E30">
      <w:r>
        <w:separator/>
      </w:r>
    </w:p>
  </w:footnote>
  <w:footnote w:type="continuationSeparator" w:id="0">
    <w:p w14:paraId="63512770" w14:textId="77777777" w:rsidR="007E0E30" w:rsidRDefault="007E0E30" w:rsidP="007E0E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F32DE" w14:textId="77777777" w:rsidR="007E0E30" w:rsidRPr="007E0E30" w:rsidRDefault="007E0E30" w:rsidP="007E0E30">
    <w:pPr>
      <w:pStyle w:val="Header"/>
      <w:tabs>
        <w:tab w:val="clear" w:pos="4320"/>
        <w:tab w:val="clear" w:pos="8640"/>
        <w:tab w:val="left" w:pos="4420"/>
      </w:tabs>
      <w:jc w:val="center"/>
      <w:rPr>
        <w:bCs/>
        <w:smallCaps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C4F69" w14:textId="77777777" w:rsidR="007E0E30" w:rsidRDefault="007E0E30" w:rsidP="007E0E30">
    <w:pPr>
      <w:pStyle w:val="Header"/>
      <w:tabs>
        <w:tab w:val="clear" w:pos="4320"/>
        <w:tab w:val="clear" w:pos="8640"/>
        <w:tab w:val="left" w:pos="4420"/>
      </w:tabs>
      <w:ind w:left="720"/>
      <w:jc w:val="center"/>
      <w:rPr>
        <w:sz w:val="36"/>
        <w:szCs w:val="36"/>
      </w:rPr>
    </w:pPr>
    <w:r w:rsidRPr="00567515">
      <w:rPr>
        <w:sz w:val="36"/>
        <w:szCs w:val="36"/>
      </w:rPr>
      <w:t>UAPRN Atlanta Chapter Presents:</w:t>
    </w:r>
  </w:p>
  <w:p w14:paraId="5BEF3354" w14:textId="77777777" w:rsidR="007E0E30" w:rsidRDefault="007E0E30" w:rsidP="007E0E30">
    <w:pPr>
      <w:pStyle w:val="Header"/>
      <w:tabs>
        <w:tab w:val="clear" w:pos="4320"/>
        <w:tab w:val="clear" w:pos="8640"/>
        <w:tab w:val="left" w:pos="4420"/>
      </w:tabs>
      <w:ind w:left="720"/>
      <w:jc w:val="center"/>
      <w:rPr>
        <w:sz w:val="36"/>
        <w:szCs w:val="36"/>
      </w:rPr>
    </w:pPr>
    <w:r>
      <w:rPr>
        <w:sz w:val="36"/>
        <w:szCs w:val="36"/>
      </w:rPr>
      <w:t>The 6</w:t>
    </w:r>
    <w:r w:rsidRPr="005363EE">
      <w:rPr>
        <w:sz w:val="36"/>
        <w:szCs w:val="36"/>
        <w:vertAlign w:val="superscript"/>
      </w:rPr>
      <w:t>th</w:t>
    </w:r>
    <w:r>
      <w:rPr>
        <w:sz w:val="36"/>
        <w:szCs w:val="36"/>
        <w:vertAlign w:val="superscript"/>
      </w:rPr>
      <w:t xml:space="preserve"> </w:t>
    </w:r>
    <w:r>
      <w:rPr>
        <w:sz w:val="36"/>
        <w:szCs w:val="36"/>
      </w:rPr>
      <w:t>A</w:t>
    </w:r>
    <w:r w:rsidRPr="00CD0501">
      <w:rPr>
        <w:sz w:val="36"/>
        <w:szCs w:val="36"/>
      </w:rPr>
      <w:t>nnua</w:t>
    </w:r>
    <w:r>
      <w:rPr>
        <w:sz w:val="36"/>
        <w:szCs w:val="36"/>
      </w:rPr>
      <w:t>l</w:t>
    </w:r>
  </w:p>
  <w:p w14:paraId="02910299" w14:textId="77777777" w:rsidR="007E0E30" w:rsidRPr="007E0E30" w:rsidRDefault="007E0E30" w:rsidP="007E0E30">
    <w:pPr>
      <w:pStyle w:val="Header"/>
      <w:tabs>
        <w:tab w:val="clear" w:pos="4320"/>
        <w:tab w:val="clear" w:pos="8640"/>
        <w:tab w:val="left" w:pos="4420"/>
      </w:tabs>
      <w:ind w:left="720"/>
      <w:jc w:val="center"/>
      <w:rPr>
        <w:bCs/>
        <w:smallCaps/>
      </w:rPr>
    </w:pPr>
    <w:r>
      <w:rPr>
        <w:b/>
        <w:bCs/>
        <w:smallCaps/>
        <w:sz w:val="48"/>
        <w:szCs w:val="48"/>
      </w:rPr>
      <w:t>Transition</w:t>
    </w:r>
    <w:r w:rsidRPr="00911D3D">
      <w:rPr>
        <w:b/>
        <w:bCs/>
        <w:smallCaps/>
        <w:sz w:val="48"/>
        <w:szCs w:val="48"/>
      </w:rPr>
      <w:t>s Day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30"/>
    <w:rsid w:val="007E0E30"/>
    <w:rsid w:val="00B404DB"/>
    <w:rsid w:val="00C5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C486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0E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E30"/>
  </w:style>
  <w:style w:type="paragraph" w:styleId="Footer">
    <w:name w:val="footer"/>
    <w:basedOn w:val="Normal"/>
    <w:link w:val="FooterChar"/>
    <w:uiPriority w:val="99"/>
    <w:unhideWhenUsed/>
    <w:rsid w:val="007E0E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E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0E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E30"/>
  </w:style>
  <w:style w:type="paragraph" w:styleId="Footer">
    <w:name w:val="footer"/>
    <w:basedOn w:val="Normal"/>
    <w:link w:val="FooterChar"/>
    <w:uiPriority w:val="99"/>
    <w:unhideWhenUsed/>
    <w:rsid w:val="007E0E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763</Characters>
  <Application>Microsoft Macintosh Word</Application>
  <DocSecurity>0</DocSecurity>
  <Lines>6</Lines>
  <Paragraphs>1</Paragraphs>
  <ScaleCrop>false</ScaleCrop>
  <Company>Georgia College and State University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Bello</dc:creator>
  <cp:keywords/>
  <dc:description/>
  <cp:lastModifiedBy>Nicole Bello</cp:lastModifiedBy>
  <cp:revision>2</cp:revision>
  <dcterms:created xsi:type="dcterms:W3CDTF">2019-03-10T20:26:00Z</dcterms:created>
  <dcterms:modified xsi:type="dcterms:W3CDTF">2019-04-16T15:09:00Z</dcterms:modified>
</cp:coreProperties>
</file>