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D8" w:rsidRDefault="00CE76DB" w:rsidP="00CE76DB">
      <w:pPr>
        <w:spacing w:after="0"/>
        <w:rPr>
          <w:rFonts w:eastAsia="Times New Roman"/>
        </w:rPr>
      </w:pPr>
      <w:bookmarkStart w:id="0" w:name="_GoBack"/>
      <w:bookmarkEnd w:id="0"/>
      <w:r>
        <w:rPr>
          <w:rFonts w:eastAsia="Times New Roman"/>
        </w:rPr>
        <w:t>Sara Feigenholz</w:t>
      </w:r>
    </w:p>
    <w:p w:rsidR="00CE76DB" w:rsidRDefault="00CE76DB" w:rsidP="00CE76DB">
      <w:pPr>
        <w:spacing w:after="0"/>
        <w:rPr>
          <w:rFonts w:eastAsia="Times New Roman"/>
        </w:rPr>
      </w:pPr>
      <w:r>
        <w:rPr>
          <w:rFonts w:eastAsia="Times New Roman"/>
        </w:rPr>
        <w:t>State Representative, 12</w:t>
      </w:r>
      <w:r w:rsidRPr="00CE76DB">
        <w:rPr>
          <w:rFonts w:eastAsia="Times New Roman"/>
          <w:vertAlign w:val="superscript"/>
        </w:rPr>
        <w:t>th</w:t>
      </w:r>
      <w:r>
        <w:rPr>
          <w:rFonts w:eastAsia="Times New Roman"/>
        </w:rPr>
        <w:t xml:space="preserve"> District</w:t>
      </w:r>
    </w:p>
    <w:p w:rsidR="00CE76DB" w:rsidRDefault="00CE76DB" w:rsidP="00CE76DB">
      <w:pPr>
        <w:spacing w:after="0"/>
        <w:rPr>
          <w:rFonts w:eastAsia="Times New Roman"/>
        </w:rPr>
      </w:pPr>
      <w:r>
        <w:rPr>
          <w:rFonts w:eastAsia="Times New Roman"/>
        </w:rPr>
        <w:t>3223 N. Sheffield Ave, Suite A</w:t>
      </w:r>
    </w:p>
    <w:p w:rsidR="00CE76DB" w:rsidRDefault="00CE76DB" w:rsidP="00CE76DB">
      <w:pPr>
        <w:spacing w:after="0"/>
        <w:rPr>
          <w:rFonts w:eastAsia="Times New Roman"/>
        </w:rPr>
      </w:pPr>
      <w:r>
        <w:rPr>
          <w:rFonts w:eastAsia="Times New Roman"/>
        </w:rPr>
        <w:t>Chicago, IL 60657</w:t>
      </w:r>
    </w:p>
    <w:p w:rsidR="00CE76DB" w:rsidRDefault="00CE76DB" w:rsidP="00CE76DB">
      <w:pPr>
        <w:spacing w:after="0"/>
        <w:rPr>
          <w:rFonts w:eastAsia="Times New Roman"/>
        </w:rPr>
      </w:pPr>
      <w:r>
        <w:rPr>
          <w:rFonts w:eastAsia="Times New Roman"/>
        </w:rPr>
        <w:t>2/24/16</w:t>
      </w:r>
    </w:p>
    <w:p w:rsidR="00CE76DB" w:rsidRDefault="00CE76DB" w:rsidP="00CE76DB">
      <w:pPr>
        <w:spacing w:after="0"/>
        <w:rPr>
          <w:rFonts w:eastAsia="Times New Roman"/>
        </w:rPr>
      </w:pPr>
    </w:p>
    <w:p w:rsidR="00CE76DB" w:rsidRDefault="00935BA9" w:rsidP="00CE76DB">
      <w:pPr>
        <w:spacing w:after="0"/>
        <w:rPr>
          <w:rFonts w:eastAsia="Times New Roman"/>
        </w:rPr>
      </w:pPr>
      <w:r>
        <w:rPr>
          <w:rFonts w:eastAsia="Times New Roman"/>
        </w:rPr>
        <w:t>Dear Ms. Fei</w:t>
      </w:r>
      <w:r w:rsidR="00CE76DB">
        <w:rPr>
          <w:rFonts w:eastAsia="Times New Roman"/>
        </w:rPr>
        <w:t xml:space="preserve">genholz, </w:t>
      </w:r>
    </w:p>
    <w:p w:rsidR="00CE76DB" w:rsidRDefault="00CE76DB" w:rsidP="00CE76DB">
      <w:pPr>
        <w:spacing w:after="0"/>
        <w:rPr>
          <w:rFonts w:eastAsia="Times New Roman"/>
        </w:rPr>
      </w:pPr>
    </w:p>
    <w:p w:rsidR="00CE76DB" w:rsidRDefault="00CE76DB" w:rsidP="00CE76DB">
      <w:pPr>
        <w:spacing w:after="0"/>
      </w:pPr>
      <w:r>
        <w:rPr>
          <w:rFonts w:eastAsia="Times New Roman"/>
        </w:rPr>
        <w:t xml:space="preserve">As Dean of the Niehoff School of Nursing of </w:t>
      </w:r>
      <w:r w:rsidRPr="00CE76DB">
        <w:rPr>
          <w:rFonts w:eastAsia="Times New Roman"/>
        </w:rPr>
        <w:t>Loyola University Chicago</w:t>
      </w:r>
      <w:r w:rsidR="00935BA9">
        <w:rPr>
          <w:rFonts w:eastAsia="Times New Roman"/>
        </w:rPr>
        <w:t xml:space="preserve"> and as a</w:t>
      </w:r>
      <w:r>
        <w:rPr>
          <w:rFonts w:eastAsia="Times New Roman"/>
        </w:rPr>
        <w:t xml:space="preserve"> Nurse Practitioner myself, I am writing to ask you to support </w:t>
      </w:r>
      <w:r>
        <w:t xml:space="preserve">HB 421/SB1315 allowing full practice authority for APNs.  </w:t>
      </w:r>
      <w:r w:rsidR="00935BA9">
        <w:t xml:space="preserve">Nurse Practitioners are highly educated, highly skilled professionals that are asking for the opportunity to practice the full extent of their </w:t>
      </w:r>
      <w:r w:rsidR="00503CF6">
        <w:t>education and skills. This state</w:t>
      </w:r>
      <w:r w:rsidR="00935BA9">
        <w:t xml:space="preserve"> is in desperate</w:t>
      </w:r>
      <w:r w:rsidR="00503CF6">
        <w:t xml:space="preserve"> need of these</w:t>
      </w:r>
      <w:r w:rsidR="00935BA9">
        <w:t xml:space="preserve"> highly talented professional</w:t>
      </w:r>
      <w:r w:rsidR="00503CF6">
        <w:t>s</w:t>
      </w:r>
      <w:r w:rsidR="00935BA9">
        <w:t xml:space="preserve">.  </w:t>
      </w:r>
      <w:r>
        <w:t xml:space="preserve">There are many reasons to support this Bill and with respect to your time, I am going to give you an executive summary as to the reasons it is very important to have your support. </w:t>
      </w:r>
    </w:p>
    <w:p w:rsidR="00CE76DB" w:rsidRDefault="00CE76DB" w:rsidP="00CE76DB">
      <w:pPr>
        <w:spacing w:after="0"/>
      </w:pPr>
    </w:p>
    <w:p w:rsidR="00C23CCB" w:rsidRDefault="00C23CCB" w:rsidP="00E67E61">
      <w:pPr>
        <w:tabs>
          <w:tab w:val="left" w:pos="1080"/>
        </w:tabs>
        <w:spacing w:after="0" w:line="240" w:lineRule="auto"/>
        <w:ind w:left="720"/>
        <w:rPr>
          <w:rFonts w:eastAsia="Times New Roman"/>
        </w:rPr>
      </w:pPr>
      <w:r w:rsidRPr="00C23CCB">
        <w:rPr>
          <w:rFonts w:eastAsia="Times New Roman" w:hAnsi="Symbol"/>
        </w:rPr>
        <w:t></w:t>
      </w:r>
      <w:r w:rsidRPr="00C23CCB">
        <w:rPr>
          <w:rFonts w:eastAsia="Times New Roman"/>
        </w:rPr>
        <w:t xml:space="preserve"> </w:t>
      </w:r>
      <w:r w:rsidR="00E67E61">
        <w:rPr>
          <w:rFonts w:eastAsia="Times New Roman"/>
        </w:rPr>
        <w:tab/>
      </w:r>
      <w:r>
        <w:rPr>
          <w:rFonts w:eastAsia="Times New Roman"/>
        </w:rPr>
        <w:t>There are over 205,000 N</w:t>
      </w:r>
      <w:r w:rsidR="00E67E61">
        <w:rPr>
          <w:rFonts w:eastAsia="Times New Roman"/>
        </w:rPr>
        <w:t xml:space="preserve">urse Practitioners (NPs) </w:t>
      </w:r>
      <w:r>
        <w:rPr>
          <w:rFonts w:eastAsia="Times New Roman"/>
        </w:rPr>
        <w:t>in the US today</w:t>
      </w:r>
    </w:p>
    <w:p w:rsidR="00E67E61" w:rsidRPr="00E67E61" w:rsidRDefault="00E67E61" w:rsidP="00E67E61">
      <w:pPr>
        <w:pStyle w:val="ListParagraph"/>
        <w:numPr>
          <w:ilvl w:val="0"/>
          <w:numId w:val="4"/>
        </w:numPr>
        <w:tabs>
          <w:tab w:val="left" w:pos="1080"/>
        </w:tabs>
        <w:spacing w:after="0" w:line="240" w:lineRule="auto"/>
        <w:rPr>
          <w:rFonts w:eastAsia="Times New Roman"/>
        </w:rPr>
      </w:pPr>
      <w:r w:rsidRPr="00E67E61">
        <w:rPr>
          <w:rFonts w:eastAsia="Times New Roman"/>
        </w:rPr>
        <w:t>Currently in the state of Illinois, NPs cannot practice without a collaborative agreement with a physician or health care organization</w:t>
      </w:r>
    </w:p>
    <w:p w:rsidR="00E67E61" w:rsidRDefault="00E67E61" w:rsidP="00E67E61">
      <w:pPr>
        <w:pStyle w:val="ListParagraph"/>
        <w:numPr>
          <w:ilvl w:val="0"/>
          <w:numId w:val="4"/>
        </w:numPr>
        <w:tabs>
          <w:tab w:val="left" w:pos="1080"/>
        </w:tabs>
        <w:spacing w:after="0" w:line="240" w:lineRule="auto"/>
        <w:rPr>
          <w:rFonts w:eastAsia="Times New Roman"/>
        </w:rPr>
      </w:pPr>
      <w:r w:rsidRPr="00E67E61">
        <w:rPr>
          <w:rFonts w:eastAsia="Times New Roman"/>
        </w:rPr>
        <w:t>16 other states and DC allow NPs to practice independently, with full practice authority</w:t>
      </w:r>
    </w:p>
    <w:p w:rsidR="00E67E61" w:rsidRPr="00E67E61" w:rsidRDefault="00E67E61" w:rsidP="00E67E61">
      <w:pPr>
        <w:pStyle w:val="ListParagraph"/>
        <w:numPr>
          <w:ilvl w:val="0"/>
          <w:numId w:val="4"/>
        </w:numPr>
        <w:tabs>
          <w:tab w:val="left" w:pos="1080"/>
        </w:tabs>
        <w:spacing w:after="0" w:line="240" w:lineRule="auto"/>
        <w:rPr>
          <w:rFonts w:eastAsia="Times New Roman"/>
        </w:rPr>
      </w:pPr>
      <w:r>
        <w:rPr>
          <w:rFonts w:eastAsia="Times New Roman"/>
        </w:rPr>
        <w:t>7 other states have a transition to practice period after NP graduation and then allow NPs to practice independently with full practice authority (there is no evidence to show that this transition period is necessary)</w:t>
      </w:r>
    </w:p>
    <w:p w:rsidR="00E67E61" w:rsidRPr="00E67E61" w:rsidRDefault="00E67E61" w:rsidP="00E67E61">
      <w:pPr>
        <w:pStyle w:val="ListParagraph"/>
        <w:numPr>
          <w:ilvl w:val="0"/>
          <w:numId w:val="4"/>
        </w:numPr>
        <w:tabs>
          <w:tab w:val="left" w:pos="1080"/>
        </w:tabs>
        <w:spacing w:after="0" w:line="240" w:lineRule="auto"/>
        <w:rPr>
          <w:rFonts w:eastAsia="Times New Roman"/>
        </w:rPr>
      </w:pPr>
      <w:r w:rsidRPr="00E67E61">
        <w:rPr>
          <w:rFonts w:eastAsia="Times New Roman"/>
        </w:rPr>
        <w:t>Many NPs leave Illinois to practice in Iowa where they have independent practice authority</w:t>
      </w:r>
    </w:p>
    <w:p w:rsidR="00E67E61" w:rsidRPr="00E67E61" w:rsidRDefault="00E67E61" w:rsidP="00E67E61">
      <w:pPr>
        <w:pStyle w:val="ListParagraph"/>
        <w:numPr>
          <w:ilvl w:val="0"/>
          <w:numId w:val="3"/>
        </w:numPr>
        <w:spacing w:after="0" w:line="240" w:lineRule="auto"/>
        <w:rPr>
          <w:rFonts w:eastAsia="Times New Roman"/>
        </w:rPr>
      </w:pPr>
      <w:r w:rsidRPr="00E67E61">
        <w:rPr>
          <w:rFonts w:eastAsia="Times New Roman"/>
        </w:rPr>
        <w:t>15,000  new NPs enter the health care workforce each year</w:t>
      </w:r>
    </w:p>
    <w:p w:rsidR="00E67E61" w:rsidRPr="00E67E61" w:rsidRDefault="00E67E61" w:rsidP="00E67E61">
      <w:pPr>
        <w:pStyle w:val="ListParagraph"/>
        <w:numPr>
          <w:ilvl w:val="0"/>
          <w:numId w:val="3"/>
        </w:numPr>
        <w:spacing w:after="0" w:line="240" w:lineRule="auto"/>
        <w:rPr>
          <w:rFonts w:eastAsia="Times New Roman"/>
        </w:rPr>
      </w:pPr>
      <w:r w:rsidRPr="00E67E61">
        <w:rPr>
          <w:rFonts w:eastAsia="Times New Roman"/>
        </w:rPr>
        <w:t>They can be the solution to lack of access to care for millions of patients in the US</w:t>
      </w:r>
    </w:p>
    <w:p w:rsidR="00E67E61" w:rsidRDefault="00E67E61" w:rsidP="00E67E61">
      <w:pPr>
        <w:pStyle w:val="ListParagraph"/>
        <w:numPr>
          <w:ilvl w:val="0"/>
          <w:numId w:val="3"/>
        </w:numPr>
        <w:spacing w:after="0" w:line="240" w:lineRule="auto"/>
        <w:rPr>
          <w:rFonts w:eastAsia="Times New Roman"/>
        </w:rPr>
      </w:pPr>
      <w:r w:rsidRPr="00E67E61">
        <w:rPr>
          <w:rFonts w:eastAsia="Times New Roman"/>
        </w:rPr>
        <w:t xml:space="preserve">Research </w:t>
      </w:r>
      <w:r>
        <w:rPr>
          <w:rFonts w:eastAsia="Times New Roman"/>
        </w:rPr>
        <w:t xml:space="preserve">clearly demonstrates that NPs </w:t>
      </w:r>
      <w:r w:rsidRPr="00E67E61">
        <w:rPr>
          <w:rFonts w:eastAsia="Times New Roman"/>
        </w:rPr>
        <w:t xml:space="preserve">provide excellent care that is equal to the care given by physicians </w:t>
      </w:r>
    </w:p>
    <w:p w:rsidR="00E67E61" w:rsidRPr="00E67E61" w:rsidRDefault="00E67E61" w:rsidP="00E67E61">
      <w:pPr>
        <w:pStyle w:val="ListParagraph"/>
        <w:numPr>
          <w:ilvl w:val="0"/>
          <w:numId w:val="3"/>
        </w:numPr>
        <w:spacing w:after="0" w:line="240" w:lineRule="auto"/>
        <w:rPr>
          <w:rFonts w:eastAsia="Times New Roman"/>
        </w:rPr>
      </w:pPr>
      <w:r>
        <w:rPr>
          <w:rFonts w:eastAsia="Times New Roman"/>
        </w:rPr>
        <w:t>85% see patients covered by Medicare and 84% see patients covered by Medicaid</w:t>
      </w:r>
    </w:p>
    <w:p w:rsidR="00C23CCB" w:rsidRDefault="00E67E61" w:rsidP="00C23CCB">
      <w:pPr>
        <w:pStyle w:val="ListParagraph"/>
        <w:numPr>
          <w:ilvl w:val="0"/>
          <w:numId w:val="2"/>
        </w:numPr>
        <w:spacing w:after="0" w:line="240" w:lineRule="auto"/>
        <w:rPr>
          <w:rFonts w:eastAsia="Times New Roman"/>
        </w:rPr>
      </w:pPr>
      <w:r>
        <w:rPr>
          <w:rFonts w:eastAsia="Times New Roman"/>
        </w:rPr>
        <w:t>NPs hold prescriptive p</w:t>
      </w:r>
      <w:r w:rsidR="00503CF6">
        <w:rPr>
          <w:rFonts w:eastAsia="Times New Roman"/>
        </w:rPr>
        <w:t xml:space="preserve">rivileges in all 50 states and </w:t>
      </w:r>
      <w:r>
        <w:rPr>
          <w:rFonts w:eastAsia="Times New Roman"/>
        </w:rPr>
        <w:t>DC</w:t>
      </w:r>
    </w:p>
    <w:p w:rsidR="00E67E61" w:rsidRPr="00C23CCB" w:rsidRDefault="00E67E61" w:rsidP="00E67E61">
      <w:pPr>
        <w:pStyle w:val="ListParagraph"/>
        <w:spacing w:after="0" w:line="240" w:lineRule="auto"/>
        <w:ind w:left="1080"/>
        <w:rPr>
          <w:rFonts w:eastAsia="Times New Roman"/>
        </w:rPr>
      </w:pPr>
    </w:p>
    <w:p w:rsidR="00C23CCB" w:rsidRPr="00E67E61" w:rsidRDefault="00C23CCB" w:rsidP="00E67E61">
      <w:pPr>
        <w:pStyle w:val="ListParagraph"/>
        <w:numPr>
          <w:ilvl w:val="0"/>
          <w:numId w:val="2"/>
        </w:numPr>
        <w:spacing w:after="0" w:line="240" w:lineRule="auto"/>
        <w:rPr>
          <w:rFonts w:eastAsia="Times New Roman"/>
        </w:rPr>
      </w:pPr>
      <w:r w:rsidRPr="00E67E61">
        <w:rPr>
          <w:rFonts w:eastAsia="Times New Roman"/>
        </w:rPr>
        <w:t>N</w:t>
      </w:r>
      <w:r w:rsidRPr="00E67E61">
        <w:rPr>
          <w:rFonts w:eastAsia="Times New Roman"/>
          <w:b/>
          <w:bCs/>
        </w:rPr>
        <w:t>P credibility</w:t>
      </w:r>
      <w:r w:rsidRPr="00E67E61">
        <w:rPr>
          <w:rFonts w:eastAsia="Times New Roman"/>
        </w:rPr>
        <w:t xml:space="preserve"> - NPs are more than just health care providers; they are mentors, educators, researchers, and administrators. Their involvement in professional organizations and participation in health policy activities at the local, state, national, and international levels helps to advance the role of the NP and ensure that professional standards are maintained. </w:t>
      </w:r>
    </w:p>
    <w:p w:rsidR="00C23CCB" w:rsidRPr="00C23CCB" w:rsidRDefault="00C23CCB" w:rsidP="00C23CCB">
      <w:pPr>
        <w:spacing w:after="0" w:line="240" w:lineRule="auto"/>
        <w:ind w:left="720"/>
        <w:rPr>
          <w:rFonts w:eastAsia="Times New Roman"/>
        </w:rPr>
      </w:pPr>
    </w:p>
    <w:p w:rsidR="00C23CCB" w:rsidRDefault="00C23CCB" w:rsidP="00C23CCB">
      <w:pPr>
        <w:spacing w:after="0" w:line="240" w:lineRule="auto"/>
        <w:ind w:left="720"/>
        <w:rPr>
          <w:rFonts w:eastAsia="Times New Roman"/>
        </w:rPr>
      </w:pPr>
      <w:r w:rsidRPr="00C23CCB">
        <w:rPr>
          <w:rFonts w:eastAsia="Times New Roman" w:hAnsi="Symbol"/>
        </w:rPr>
        <w:t></w:t>
      </w:r>
      <w:r w:rsidRPr="00C23CCB">
        <w:rPr>
          <w:rFonts w:eastAsia="Times New Roman"/>
        </w:rPr>
        <w:t xml:space="preserve">  </w:t>
      </w:r>
      <w:r w:rsidRPr="00C23CCB">
        <w:rPr>
          <w:rFonts w:eastAsia="Times New Roman"/>
          <w:b/>
          <w:bCs/>
        </w:rPr>
        <w:t>Lower health-care costs</w:t>
      </w:r>
      <w:r w:rsidRPr="00C23CCB">
        <w:rPr>
          <w:rFonts w:eastAsia="Times New Roman"/>
        </w:rPr>
        <w:t xml:space="preserve"> - By providing high-quality care and counseling, NPs can lower the cost of health care for patients. For example, patients who see NPs as their primary care provider often have fewer emergency room visits, shorter hospital stays and lower medication costs. </w:t>
      </w:r>
    </w:p>
    <w:p w:rsidR="00C23CCB" w:rsidRPr="00C23CCB" w:rsidRDefault="00C23CCB" w:rsidP="00C23CCB">
      <w:pPr>
        <w:spacing w:after="0" w:line="240" w:lineRule="auto"/>
        <w:ind w:left="720"/>
        <w:rPr>
          <w:rFonts w:eastAsia="Times New Roman"/>
        </w:rPr>
      </w:pPr>
    </w:p>
    <w:p w:rsidR="00C23CCB" w:rsidRDefault="00C23CCB" w:rsidP="00C23CCB">
      <w:pPr>
        <w:spacing w:after="0" w:line="240" w:lineRule="auto"/>
        <w:ind w:left="720"/>
        <w:rPr>
          <w:rFonts w:eastAsia="Times New Roman"/>
        </w:rPr>
      </w:pPr>
      <w:r w:rsidRPr="00C23CCB">
        <w:rPr>
          <w:rFonts w:eastAsia="Times New Roman" w:hAnsi="Symbol"/>
        </w:rPr>
        <w:lastRenderedPageBreak/>
        <w:t></w:t>
      </w:r>
      <w:r w:rsidRPr="00C23CCB">
        <w:rPr>
          <w:rFonts w:eastAsia="Times New Roman"/>
        </w:rPr>
        <w:t xml:space="preserve">  </w:t>
      </w:r>
      <w:r w:rsidRPr="00C23CCB">
        <w:rPr>
          <w:rFonts w:eastAsia="Times New Roman"/>
          <w:b/>
          <w:bCs/>
        </w:rPr>
        <w:t>Patient satisfaction - </w:t>
      </w:r>
      <w:r w:rsidRPr="00C23CCB">
        <w:rPr>
          <w:rFonts w:eastAsia="Times New Roman"/>
        </w:rPr>
        <w:t xml:space="preserve">With almost 916 million visits made to NPs each year, patients report an extremely high level of satisfaction with the care they receive. </w:t>
      </w:r>
    </w:p>
    <w:p w:rsidR="00C23CCB" w:rsidRPr="00C23CCB" w:rsidRDefault="00C23CCB" w:rsidP="00C23CCB">
      <w:pPr>
        <w:spacing w:after="0" w:line="240" w:lineRule="auto"/>
        <w:ind w:left="720"/>
        <w:rPr>
          <w:rFonts w:eastAsia="Times New Roman"/>
        </w:rPr>
      </w:pPr>
    </w:p>
    <w:p w:rsidR="00935BA9" w:rsidRDefault="00C23CCB" w:rsidP="00C23CCB">
      <w:pPr>
        <w:spacing w:after="0"/>
        <w:ind w:firstLine="720"/>
        <w:rPr>
          <w:rFonts w:eastAsia="Times New Roman"/>
        </w:rPr>
      </w:pPr>
      <w:r w:rsidRPr="00C23CCB">
        <w:rPr>
          <w:rFonts w:eastAsia="Times New Roman" w:hAnsi="Symbol"/>
        </w:rPr>
        <w:t></w:t>
      </w:r>
      <w:r w:rsidRPr="00C23CCB">
        <w:rPr>
          <w:rFonts w:eastAsia="Times New Roman"/>
        </w:rPr>
        <w:t xml:space="preserve">  </w:t>
      </w:r>
      <w:r w:rsidRPr="00C23CCB">
        <w:rPr>
          <w:rFonts w:eastAsia="Times New Roman"/>
          <w:b/>
          <w:bCs/>
        </w:rPr>
        <w:t>Primary care shortage solution</w:t>
      </w:r>
      <w:r w:rsidRPr="00C23CCB">
        <w:rPr>
          <w:rFonts w:eastAsia="Times New Roman"/>
        </w:rPr>
        <w:t> - By offering high-quality, cost-effective, patient-centered health care, NPs provide approximately 205,000 solutions to the primary care shortage facing America today.</w:t>
      </w:r>
    </w:p>
    <w:p w:rsidR="00CE76DB" w:rsidRDefault="00C23CCB" w:rsidP="00935BA9">
      <w:pPr>
        <w:spacing w:after="0"/>
        <w:ind w:left="3600"/>
        <w:rPr>
          <w:rFonts w:eastAsia="Times New Roman"/>
        </w:rPr>
      </w:pPr>
      <w:r w:rsidRPr="00C23CCB">
        <w:rPr>
          <w:rFonts w:eastAsia="Times New Roman"/>
        </w:rPr>
        <w:t xml:space="preserve"> (American Association of Nurse Practitioners, 2015)</w:t>
      </w:r>
    </w:p>
    <w:p w:rsidR="00E67E61" w:rsidRDefault="00E67E61" w:rsidP="00C23CCB">
      <w:pPr>
        <w:spacing w:after="0"/>
        <w:ind w:firstLine="720"/>
        <w:rPr>
          <w:rFonts w:eastAsia="Times New Roman"/>
        </w:rPr>
      </w:pPr>
    </w:p>
    <w:p w:rsidR="00E67E61" w:rsidRDefault="00E67E61" w:rsidP="00E67E61">
      <w:pPr>
        <w:spacing w:after="0"/>
        <w:ind w:firstLine="720"/>
        <w:rPr>
          <w:rFonts w:eastAsia="Times New Roman"/>
        </w:rPr>
      </w:pPr>
      <w:r>
        <w:rPr>
          <w:rFonts w:eastAsia="Times New Roman"/>
        </w:rPr>
        <w:t xml:space="preserve">At Loyola University Chicago’s School of Nursing we </w:t>
      </w:r>
      <w:r w:rsidR="00935BA9">
        <w:rPr>
          <w:rFonts w:eastAsia="Times New Roman"/>
        </w:rPr>
        <w:t>graduate</w:t>
      </w:r>
      <w:r>
        <w:rPr>
          <w:rFonts w:eastAsia="Times New Roman"/>
        </w:rPr>
        <w:t xml:space="preserve"> </w:t>
      </w:r>
      <w:r w:rsidR="00935BA9">
        <w:rPr>
          <w:rFonts w:eastAsia="Times New Roman"/>
        </w:rPr>
        <w:t xml:space="preserve">over </w:t>
      </w:r>
      <w:r>
        <w:rPr>
          <w:rFonts w:eastAsia="Times New Roman"/>
        </w:rPr>
        <w:t xml:space="preserve">50 </w:t>
      </w:r>
      <w:r w:rsidR="00935BA9">
        <w:rPr>
          <w:rFonts w:eastAsia="Times New Roman"/>
        </w:rPr>
        <w:t>new NPs</w:t>
      </w:r>
      <w:r>
        <w:rPr>
          <w:rFonts w:eastAsia="Times New Roman"/>
        </w:rPr>
        <w:t xml:space="preserve"> each year.  E</w:t>
      </w:r>
      <w:r w:rsidR="00935BA9">
        <w:rPr>
          <w:rFonts w:eastAsia="Times New Roman"/>
        </w:rPr>
        <w:t xml:space="preserve">very </w:t>
      </w:r>
      <w:r w:rsidR="00503CF6">
        <w:rPr>
          <w:rFonts w:eastAsia="Times New Roman"/>
        </w:rPr>
        <w:t xml:space="preserve">single student we graduate is </w:t>
      </w:r>
      <w:r w:rsidR="00935BA9">
        <w:rPr>
          <w:rFonts w:eastAsia="Times New Roman"/>
        </w:rPr>
        <w:t xml:space="preserve">highly </w:t>
      </w:r>
      <w:r>
        <w:rPr>
          <w:rFonts w:eastAsia="Times New Roman"/>
        </w:rPr>
        <w:t>educated a</w:t>
      </w:r>
      <w:r w:rsidR="00503CF6">
        <w:rPr>
          <w:rFonts w:eastAsia="Times New Roman"/>
        </w:rPr>
        <w:t>nd has</w:t>
      </w:r>
      <w:r w:rsidR="00935BA9">
        <w:rPr>
          <w:rFonts w:eastAsia="Times New Roman"/>
        </w:rPr>
        <w:t xml:space="preserve"> developed skills that h</w:t>
      </w:r>
      <w:r w:rsidR="00503CF6">
        <w:rPr>
          <w:rFonts w:eastAsia="Times New Roman"/>
        </w:rPr>
        <w:t>ave prepared her/him</w:t>
      </w:r>
      <w:r>
        <w:rPr>
          <w:rFonts w:eastAsia="Times New Roman"/>
        </w:rPr>
        <w:t xml:space="preserve"> </w:t>
      </w:r>
      <w:r w:rsidR="00935BA9">
        <w:rPr>
          <w:rFonts w:eastAsia="Times New Roman"/>
        </w:rPr>
        <w:t>well to deliver high quality care to the citizens</w:t>
      </w:r>
      <w:r w:rsidR="00503CF6">
        <w:rPr>
          <w:rFonts w:eastAsia="Times New Roman"/>
        </w:rPr>
        <w:t xml:space="preserve"> of Illinois</w:t>
      </w:r>
      <w:r w:rsidR="00935BA9">
        <w:rPr>
          <w:rFonts w:eastAsia="Times New Roman"/>
        </w:rPr>
        <w:t>.  I am asking for your support to allow these highly intelligent, highly skilled professional</w:t>
      </w:r>
      <w:r w:rsidR="00503CF6">
        <w:rPr>
          <w:rFonts w:eastAsia="Times New Roman"/>
        </w:rPr>
        <w:t>s</w:t>
      </w:r>
      <w:r w:rsidR="00935BA9">
        <w:rPr>
          <w:rFonts w:eastAsia="Times New Roman"/>
        </w:rPr>
        <w:t xml:space="preserve"> to practice independently s</w:t>
      </w:r>
      <w:r w:rsidR="00503CF6">
        <w:rPr>
          <w:rFonts w:eastAsia="Times New Roman"/>
        </w:rPr>
        <w:t>o that the people of our state</w:t>
      </w:r>
      <w:r w:rsidR="00935BA9">
        <w:rPr>
          <w:rFonts w:eastAsia="Times New Roman"/>
        </w:rPr>
        <w:t xml:space="preserve"> can obtain the care they deserve.  </w:t>
      </w:r>
    </w:p>
    <w:p w:rsidR="00503CF6" w:rsidRDefault="00503CF6" w:rsidP="00E67E61">
      <w:pPr>
        <w:spacing w:after="0"/>
        <w:ind w:firstLine="720"/>
        <w:rPr>
          <w:rFonts w:eastAsia="Times New Roman"/>
        </w:rPr>
      </w:pPr>
    </w:p>
    <w:p w:rsidR="00503CF6" w:rsidRDefault="00503CF6" w:rsidP="00E67E61">
      <w:pPr>
        <w:spacing w:after="0"/>
        <w:ind w:firstLine="720"/>
        <w:rPr>
          <w:rFonts w:eastAsia="Times New Roman"/>
        </w:rPr>
      </w:pPr>
    </w:p>
    <w:p w:rsidR="006E5AE9" w:rsidRDefault="00503CF6" w:rsidP="006E5AE9">
      <w:pPr>
        <w:spacing w:after="0"/>
        <w:ind w:firstLine="720"/>
        <w:rPr>
          <w:rFonts w:eastAsia="Times New Roman"/>
        </w:rPr>
      </w:pPr>
      <w:r>
        <w:rPr>
          <w:rFonts w:eastAsia="Times New Roman"/>
        </w:rPr>
        <w:t xml:space="preserve">Sincerely, </w:t>
      </w:r>
    </w:p>
    <w:p w:rsidR="006E5AE9" w:rsidRDefault="006E5AE9" w:rsidP="00E67E61">
      <w:pPr>
        <w:spacing w:after="0"/>
        <w:ind w:firstLine="720"/>
        <w:rPr>
          <w:rFonts w:eastAsia="Times New Roman"/>
        </w:rPr>
      </w:pPr>
      <w:r>
        <w:rPr>
          <w:rFonts w:eastAsia="Times New Roman"/>
          <w:noProof/>
        </w:rPr>
        <w:drawing>
          <wp:inline distT="0" distB="0" distL="0" distR="0">
            <wp:extent cx="2688336"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scan0003.jpg"/>
                    <pic:cNvPicPr/>
                  </pic:nvPicPr>
                  <pic:blipFill>
                    <a:blip r:embed="rId6">
                      <a:extLst>
                        <a:ext uri="{28A0092B-C50C-407E-A947-70E740481C1C}">
                          <a14:useLocalDpi xmlns:a14="http://schemas.microsoft.com/office/drawing/2010/main" val="0"/>
                        </a:ext>
                      </a:extLst>
                    </a:blip>
                    <a:stretch>
                      <a:fillRect/>
                    </a:stretch>
                  </pic:blipFill>
                  <pic:spPr>
                    <a:xfrm>
                      <a:off x="0" y="0"/>
                      <a:ext cx="2688336" cy="603504"/>
                    </a:xfrm>
                    <a:prstGeom prst="rect">
                      <a:avLst/>
                    </a:prstGeom>
                  </pic:spPr>
                </pic:pic>
              </a:graphicData>
            </a:graphic>
          </wp:inline>
        </w:drawing>
      </w:r>
    </w:p>
    <w:p w:rsidR="00503CF6" w:rsidRDefault="00503CF6" w:rsidP="00E67E61">
      <w:pPr>
        <w:spacing w:after="0"/>
        <w:ind w:firstLine="720"/>
        <w:rPr>
          <w:rFonts w:eastAsia="Times New Roman"/>
        </w:rPr>
      </w:pPr>
    </w:p>
    <w:p w:rsidR="00503CF6" w:rsidRDefault="00503CF6" w:rsidP="00E67E61">
      <w:pPr>
        <w:spacing w:after="0"/>
        <w:ind w:firstLine="720"/>
        <w:rPr>
          <w:rFonts w:eastAsia="Times New Roman"/>
        </w:rPr>
      </w:pPr>
      <w:r>
        <w:rPr>
          <w:rFonts w:eastAsia="Times New Roman"/>
        </w:rPr>
        <w:t>Vicki A. Keough, PhD, APRN-BC, ACNP, FAAN</w:t>
      </w:r>
    </w:p>
    <w:p w:rsidR="00503CF6" w:rsidRDefault="00503CF6" w:rsidP="00E67E61">
      <w:pPr>
        <w:spacing w:after="0"/>
        <w:ind w:firstLine="720"/>
        <w:rPr>
          <w:rFonts w:eastAsia="Times New Roman"/>
        </w:rPr>
      </w:pPr>
      <w:r>
        <w:rPr>
          <w:rFonts w:eastAsia="Times New Roman"/>
        </w:rPr>
        <w:t>Dean and Professor, Marcella Neihoff School of Nursing</w:t>
      </w:r>
    </w:p>
    <w:p w:rsidR="00503CF6" w:rsidRDefault="00503CF6" w:rsidP="00E67E61">
      <w:pPr>
        <w:spacing w:after="0"/>
        <w:ind w:firstLine="720"/>
        <w:rPr>
          <w:rFonts w:eastAsia="Times New Roman"/>
        </w:rPr>
      </w:pPr>
      <w:r w:rsidRPr="00503CF6">
        <w:rPr>
          <w:rFonts w:eastAsia="Times New Roman"/>
        </w:rPr>
        <w:t>Loyola University Chicago</w:t>
      </w:r>
    </w:p>
    <w:p w:rsidR="00503CF6" w:rsidRDefault="00503CF6" w:rsidP="00E67E61">
      <w:pPr>
        <w:spacing w:after="0"/>
        <w:ind w:firstLine="720"/>
        <w:rPr>
          <w:rFonts w:eastAsia="Times New Roman"/>
        </w:rPr>
      </w:pPr>
      <w:r>
        <w:rPr>
          <w:rFonts w:eastAsia="Times New Roman"/>
        </w:rPr>
        <w:t>2160 S. First Ave, Maywood, Ill 60153</w:t>
      </w:r>
    </w:p>
    <w:p w:rsidR="00503CF6" w:rsidRDefault="00503CF6" w:rsidP="00E67E61">
      <w:pPr>
        <w:spacing w:after="0"/>
        <w:ind w:firstLine="720"/>
        <w:rPr>
          <w:rFonts w:eastAsia="Times New Roman"/>
        </w:rPr>
      </w:pPr>
    </w:p>
    <w:p w:rsidR="00503CF6" w:rsidRDefault="00503CF6" w:rsidP="00E67E61">
      <w:pPr>
        <w:spacing w:after="0"/>
        <w:ind w:firstLine="720"/>
        <w:rPr>
          <w:rFonts w:eastAsia="Times New Roman"/>
        </w:rPr>
      </w:pPr>
      <w:r>
        <w:rPr>
          <w:rFonts w:eastAsia="Times New Roman"/>
        </w:rPr>
        <w:t>6525 N. Sheridan Road, BVM Hall</w:t>
      </w:r>
    </w:p>
    <w:p w:rsidR="006E5AE9" w:rsidRDefault="00503CF6" w:rsidP="006E5AE9">
      <w:pPr>
        <w:spacing w:after="0"/>
        <w:ind w:firstLine="720"/>
        <w:rPr>
          <w:rFonts w:eastAsia="Times New Roman"/>
        </w:rPr>
      </w:pPr>
      <w:r>
        <w:rPr>
          <w:rFonts w:eastAsia="Times New Roman"/>
        </w:rPr>
        <w:t>Chicago, Il 60626</w:t>
      </w:r>
    </w:p>
    <w:p w:rsidR="006E5AE9" w:rsidRDefault="000C7E55" w:rsidP="00E67E61">
      <w:pPr>
        <w:spacing w:after="0"/>
        <w:ind w:firstLine="720"/>
        <w:rPr>
          <w:rFonts w:eastAsia="Times New Roman"/>
        </w:rPr>
      </w:pPr>
      <w:hyperlink r:id="rId7" w:history="1">
        <w:r w:rsidR="006E5AE9" w:rsidRPr="00D31B94">
          <w:rPr>
            <w:rStyle w:val="Hyperlink"/>
            <w:rFonts w:eastAsia="Times New Roman"/>
          </w:rPr>
          <w:t>vkeough@luc.edu</w:t>
        </w:r>
      </w:hyperlink>
    </w:p>
    <w:p w:rsidR="006E5AE9" w:rsidRPr="00E67E61" w:rsidRDefault="006E5AE9" w:rsidP="00E67E61">
      <w:pPr>
        <w:spacing w:after="0"/>
        <w:ind w:firstLine="720"/>
        <w:rPr>
          <w:rFonts w:eastAsia="Times New Roman"/>
        </w:rPr>
      </w:pPr>
      <w:r>
        <w:rPr>
          <w:rFonts w:eastAsia="Times New Roman"/>
        </w:rPr>
        <w:t>708-216-5448</w:t>
      </w:r>
    </w:p>
    <w:sectPr w:rsidR="006E5AE9" w:rsidRPr="00E67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53DFD"/>
    <w:multiLevelType w:val="hybridMultilevel"/>
    <w:tmpl w:val="59DCD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E14922"/>
    <w:multiLevelType w:val="hybridMultilevel"/>
    <w:tmpl w:val="C002B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C5107F"/>
    <w:multiLevelType w:val="hybridMultilevel"/>
    <w:tmpl w:val="156E6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432EF0"/>
    <w:multiLevelType w:val="hybridMultilevel"/>
    <w:tmpl w:val="DCFA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B"/>
    <w:rsid w:val="000C7E55"/>
    <w:rsid w:val="00503CF6"/>
    <w:rsid w:val="006E5AE9"/>
    <w:rsid w:val="00935BA9"/>
    <w:rsid w:val="009D42D8"/>
    <w:rsid w:val="00C23CCB"/>
    <w:rsid w:val="00CE76DB"/>
    <w:rsid w:val="00E6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6DB"/>
    <w:pPr>
      <w:ind w:left="720"/>
      <w:contextualSpacing/>
    </w:pPr>
  </w:style>
  <w:style w:type="character" w:styleId="Strong">
    <w:name w:val="Strong"/>
    <w:basedOn w:val="DefaultParagraphFont"/>
    <w:uiPriority w:val="22"/>
    <w:qFormat/>
    <w:rsid w:val="00C23CCB"/>
    <w:rPr>
      <w:b/>
      <w:bCs/>
    </w:rPr>
  </w:style>
  <w:style w:type="paragraph" w:styleId="BalloonText">
    <w:name w:val="Balloon Text"/>
    <w:basedOn w:val="Normal"/>
    <w:link w:val="BalloonTextChar"/>
    <w:uiPriority w:val="99"/>
    <w:semiHidden/>
    <w:unhideWhenUsed/>
    <w:rsid w:val="00935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BA9"/>
    <w:rPr>
      <w:rFonts w:ascii="Segoe UI" w:hAnsi="Segoe UI" w:cs="Segoe UI"/>
      <w:sz w:val="18"/>
      <w:szCs w:val="18"/>
    </w:rPr>
  </w:style>
  <w:style w:type="character" w:styleId="Hyperlink">
    <w:name w:val="Hyperlink"/>
    <w:basedOn w:val="DefaultParagraphFont"/>
    <w:uiPriority w:val="99"/>
    <w:unhideWhenUsed/>
    <w:rsid w:val="006E5A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6DB"/>
    <w:pPr>
      <w:ind w:left="720"/>
      <w:contextualSpacing/>
    </w:pPr>
  </w:style>
  <w:style w:type="character" w:styleId="Strong">
    <w:name w:val="Strong"/>
    <w:basedOn w:val="DefaultParagraphFont"/>
    <w:uiPriority w:val="22"/>
    <w:qFormat/>
    <w:rsid w:val="00C23CCB"/>
    <w:rPr>
      <w:b/>
      <w:bCs/>
    </w:rPr>
  </w:style>
  <w:style w:type="paragraph" w:styleId="BalloonText">
    <w:name w:val="Balloon Text"/>
    <w:basedOn w:val="Normal"/>
    <w:link w:val="BalloonTextChar"/>
    <w:uiPriority w:val="99"/>
    <w:semiHidden/>
    <w:unhideWhenUsed/>
    <w:rsid w:val="00935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BA9"/>
    <w:rPr>
      <w:rFonts w:ascii="Segoe UI" w:hAnsi="Segoe UI" w:cs="Segoe UI"/>
      <w:sz w:val="18"/>
      <w:szCs w:val="18"/>
    </w:rPr>
  </w:style>
  <w:style w:type="character" w:styleId="Hyperlink">
    <w:name w:val="Hyperlink"/>
    <w:basedOn w:val="DefaultParagraphFont"/>
    <w:uiPriority w:val="99"/>
    <w:unhideWhenUsed/>
    <w:rsid w:val="006E5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keough@l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A Keough</dc:creator>
  <cp:lastModifiedBy>pcadmin</cp:lastModifiedBy>
  <cp:revision>2</cp:revision>
  <cp:lastPrinted>2015-02-24T20:09:00Z</cp:lastPrinted>
  <dcterms:created xsi:type="dcterms:W3CDTF">2015-04-03T16:43:00Z</dcterms:created>
  <dcterms:modified xsi:type="dcterms:W3CDTF">2015-04-03T16:43:00Z</dcterms:modified>
</cp:coreProperties>
</file>