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A6E5" w14:textId="7ED2BD45" w:rsidR="00B2678E" w:rsidRDefault="004B20B5">
      <w:r>
        <w:t>Posters at nursing conferences serve as an accessible and highly effective way to share research findings, quality</w:t>
      </w:r>
      <w:r>
        <w:noBreakHyphen/>
        <w:t>improvement projects, and innovative clinical practices with a</w:t>
      </w:r>
      <w:r>
        <w:t xml:space="preserve">n </w:t>
      </w:r>
      <w:r>
        <w:t xml:space="preserve">audience. They allow nurses to present complex work in a clear, visual format that can be understood quickly, encouraging meaningful conversations and networking with colleagues who </w:t>
      </w:r>
      <w:r>
        <w:t xml:space="preserve">have lived the project and likely can offer helpful advice to another professional planning to do a comparable thing. </w:t>
      </w:r>
      <w:r>
        <w:t>Posters also help disseminate best practices and new evidence across the profession, supporting ongoing learning and improved patient care.</w:t>
      </w:r>
    </w:p>
    <w:p w14:paraId="4A35409E" w14:textId="74678B9B" w:rsidR="00C64DA4" w:rsidRDefault="00C64DA4">
      <w:r>
        <w:t>NTNP invites you to share your research projects and practice innovations in Poster form at our yearly conference April 10 and 11/26. During the full day of the conference there will be an area for the presentation of poster</w:t>
      </w:r>
      <w:r w:rsidR="000B7108">
        <w:t xml:space="preserve">s and two dedicated time slots to allow you to </w:t>
      </w:r>
      <w:proofErr w:type="gramStart"/>
      <w:r w:rsidR="000B7108">
        <w:t>stand with</w:t>
      </w:r>
      <w:proofErr w:type="gramEnd"/>
      <w:r w:rsidR="000B7108">
        <w:t xml:space="preserve"> your poster and field questions from attendees. Attached to this message are guidelines for poster presentation. One set of guidelines is for research, projects etc. A second set of guidelines is for nurses who have developed their own clinic.</w:t>
      </w:r>
    </w:p>
    <w:p w14:paraId="58AAD4F9" w14:textId="02E7F38C" w:rsidR="000B7108" w:rsidRDefault="000B7108">
      <w:r>
        <w:t xml:space="preserve">Deadline for submission of application to present a poster is February 28,2026 and applicants will be notified of acceptance by March21. </w:t>
      </w:r>
      <w:proofErr w:type="gramStart"/>
      <w:r>
        <w:t>We so</w:t>
      </w:r>
      <w:proofErr w:type="gramEnd"/>
      <w:r>
        <w:t xml:space="preserve"> hope you will consider presenting a poster. Your work deserves recognition and </w:t>
      </w:r>
      <w:proofErr w:type="gramStart"/>
      <w:r>
        <w:t>think</w:t>
      </w:r>
      <w:proofErr w:type="gramEnd"/>
      <w:r>
        <w:t xml:space="preserve"> </w:t>
      </w:r>
      <w:proofErr w:type="gramStart"/>
      <w:r>
        <w:t xml:space="preserve">of  </w:t>
      </w:r>
      <w:r>
        <w:t>how</w:t>
      </w:r>
      <w:proofErr w:type="gramEnd"/>
      <w:r>
        <w:t xml:space="preserve"> helpful your experience</w:t>
      </w:r>
      <w:r>
        <w:t xml:space="preserve"> will be to a nurse embarking on a new project.</w:t>
      </w:r>
    </w:p>
    <w:p w14:paraId="48F3DE53" w14:textId="7B5E2067" w:rsidR="000B7108" w:rsidRDefault="000B7108">
      <w:r>
        <w:t>Please send your completed applications to Dr. Elizabeth Farren</w:t>
      </w:r>
      <w:r w:rsidR="00B113EC">
        <w:t xml:space="preserve"> at bethfarren@verizon.net</w:t>
      </w:r>
    </w:p>
    <w:sectPr w:rsidR="000B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B5"/>
    <w:rsid w:val="000B7108"/>
    <w:rsid w:val="000E1C1A"/>
    <w:rsid w:val="003147E8"/>
    <w:rsid w:val="00361F21"/>
    <w:rsid w:val="004B20B5"/>
    <w:rsid w:val="00755272"/>
    <w:rsid w:val="00B113EC"/>
    <w:rsid w:val="00B2678E"/>
    <w:rsid w:val="00BB7304"/>
    <w:rsid w:val="00C64DA4"/>
    <w:rsid w:val="00D6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2CE3"/>
  <w15:chartTrackingRefBased/>
  <w15:docId w15:val="{1C5B3C6E-0532-4A2A-A156-3A510125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B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B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B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0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0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farren</dc:creator>
  <cp:keywords/>
  <dc:description/>
  <cp:lastModifiedBy>elizabeth farren</cp:lastModifiedBy>
  <cp:revision>2</cp:revision>
  <dcterms:created xsi:type="dcterms:W3CDTF">2026-01-20T21:41:00Z</dcterms:created>
  <dcterms:modified xsi:type="dcterms:W3CDTF">2026-01-20T22:03:00Z</dcterms:modified>
</cp:coreProperties>
</file>