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C6328" w14:textId="77777777" w:rsidR="002E19B7" w:rsidRPr="005B47B5" w:rsidRDefault="002E19B7" w:rsidP="002B3DDE">
      <w:pPr>
        <w:pStyle w:val="Default"/>
        <w:jc w:val="center"/>
        <w:rPr>
          <w:rFonts w:ascii="Candara" w:hAnsi="Candara" w:cs="Arial"/>
          <w:b/>
          <w:bCs/>
          <w:sz w:val="44"/>
          <w:szCs w:val="44"/>
        </w:rPr>
      </w:pPr>
      <w:r w:rsidRPr="005B47B5">
        <w:rPr>
          <w:rFonts w:ascii="Candara" w:hAnsi="Candara" w:cs="Arial"/>
          <w:b/>
          <w:bCs/>
          <w:sz w:val="44"/>
          <w:szCs w:val="44"/>
        </w:rPr>
        <w:t>NPNY Activity Announcement</w:t>
      </w:r>
    </w:p>
    <w:p w14:paraId="42AB70B3" w14:textId="54A3762D" w:rsidR="002B3DDE" w:rsidRPr="005B47B5" w:rsidRDefault="002E19B7" w:rsidP="002B3DDE">
      <w:pPr>
        <w:pStyle w:val="Default"/>
        <w:jc w:val="center"/>
        <w:rPr>
          <w:rFonts w:ascii="Candara" w:hAnsi="Candara" w:cs="Arial"/>
          <w:b/>
          <w:bCs/>
          <w:sz w:val="40"/>
          <w:szCs w:val="40"/>
        </w:rPr>
      </w:pPr>
      <w:r w:rsidRPr="005B47B5">
        <w:rPr>
          <w:rFonts w:ascii="Candara" w:hAnsi="Candara" w:cs="Arial"/>
          <w:b/>
          <w:bCs/>
          <w:sz w:val="40"/>
          <w:szCs w:val="40"/>
        </w:rPr>
        <w:t>Nurse Practitioners of New York</w:t>
      </w:r>
    </w:p>
    <w:p w14:paraId="76EE6068" w14:textId="093085A3" w:rsidR="002E19B7" w:rsidRPr="005B47B5" w:rsidRDefault="002E19B7" w:rsidP="002B3DDE">
      <w:pPr>
        <w:pStyle w:val="Default"/>
        <w:jc w:val="center"/>
        <w:rPr>
          <w:rFonts w:ascii="Candara" w:hAnsi="Candara" w:cs="Arial"/>
          <w:b/>
          <w:bCs/>
          <w:sz w:val="40"/>
          <w:szCs w:val="40"/>
        </w:rPr>
      </w:pPr>
      <w:r w:rsidRPr="005B47B5">
        <w:rPr>
          <w:rFonts w:ascii="Candara" w:hAnsi="Candara" w:cs="Arial"/>
          <w:b/>
          <w:bCs/>
          <w:sz w:val="40"/>
          <w:szCs w:val="40"/>
        </w:rPr>
        <w:t>Invites you to attend</w:t>
      </w:r>
    </w:p>
    <w:p w14:paraId="592F5DDB" w14:textId="77777777" w:rsidR="005B47B5" w:rsidRDefault="005B47B5" w:rsidP="005B47B5">
      <w:pPr>
        <w:spacing w:after="0" w:line="240" w:lineRule="auto"/>
        <w:rPr>
          <w:rFonts w:ascii="Candara" w:hAnsi="Candara" w:cs="Arial"/>
          <w:b/>
          <w:bCs/>
          <w:sz w:val="28"/>
          <w:szCs w:val="28"/>
        </w:rPr>
      </w:pPr>
    </w:p>
    <w:p w14:paraId="658E8DA8" w14:textId="77777777" w:rsidR="00734F68" w:rsidRPr="00147012" w:rsidRDefault="00F01914" w:rsidP="006F633B">
      <w:pPr>
        <w:spacing w:after="0" w:line="240" w:lineRule="auto"/>
        <w:jc w:val="center"/>
        <w:rPr>
          <w:rFonts w:ascii="Candara" w:hAnsi="Candara" w:cs="Arial"/>
          <w:b/>
          <w:bCs/>
          <w:sz w:val="36"/>
          <w:szCs w:val="36"/>
        </w:rPr>
      </w:pPr>
      <w:r w:rsidRPr="005B47B5">
        <w:rPr>
          <w:rFonts w:ascii="Candara" w:hAnsi="Candara" w:cs="Arial"/>
          <w:b/>
          <w:bCs/>
          <w:sz w:val="32"/>
          <w:szCs w:val="32"/>
        </w:rPr>
        <w:t xml:space="preserve">Topic: </w:t>
      </w:r>
      <w:r w:rsidR="00996617">
        <w:rPr>
          <w:rFonts w:ascii="Candara" w:hAnsi="Candara" w:cs="Arial"/>
          <w:b/>
          <w:bCs/>
          <w:sz w:val="32"/>
          <w:szCs w:val="32"/>
        </w:rPr>
        <w:t xml:space="preserve"> </w:t>
      </w:r>
      <w:r w:rsidR="00734F68" w:rsidRPr="00147012">
        <w:rPr>
          <w:rFonts w:ascii="Candara" w:hAnsi="Candara" w:cs="Arial"/>
          <w:b/>
          <w:bCs/>
          <w:sz w:val="36"/>
          <w:szCs w:val="36"/>
        </w:rPr>
        <w:t>Menopause and Midlife Women’s Health: HRT and Beyond</w:t>
      </w:r>
    </w:p>
    <w:p w14:paraId="79112485" w14:textId="02CCB9D5" w:rsidR="000A5DA1" w:rsidRDefault="002E19B7" w:rsidP="006F633B">
      <w:pPr>
        <w:spacing w:after="0" w:line="240" w:lineRule="auto"/>
        <w:rPr>
          <w:rFonts w:ascii="Candara" w:hAnsi="Candara" w:cs="Arial"/>
          <w:b/>
          <w:bCs/>
          <w:sz w:val="32"/>
          <w:szCs w:val="32"/>
          <w:u w:val="single"/>
        </w:rPr>
      </w:pPr>
      <w:r w:rsidRPr="000A5DA1">
        <w:rPr>
          <w:rFonts w:ascii="Candara" w:hAnsi="Candara" w:cs="Arial"/>
          <w:b/>
          <w:bCs/>
          <w:sz w:val="32"/>
          <w:szCs w:val="32"/>
          <w:u w:val="single"/>
        </w:rPr>
        <w:t>Speaker</w:t>
      </w:r>
    </w:p>
    <w:p w14:paraId="5C5E6A3C" w14:textId="77777777" w:rsidR="006F633B" w:rsidRPr="006F633B" w:rsidRDefault="006F633B" w:rsidP="006F633B">
      <w:pPr>
        <w:shd w:val="clear" w:color="auto" w:fill="FFFFFF"/>
        <w:rPr>
          <w:rFonts w:ascii="Candara" w:hAnsi="Candara"/>
          <w:b/>
          <w:bCs/>
          <w:sz w:val="32"/>
          <w:szCs w:val="32"/>
        </w:rPr>
      </w:pPr>
      <w:r w:rsidRPr="006F633B">
        <w:rPr>
          <w:rFonts w:ascii="Candara" w:hAnsi="Candara"/>
          <w:b/>
          <w:bCs/>
          <w:sz w:val="32"/>
          <w:szCs w:val="32"/>
        </w:rPr>
        <w:t>Jeanne Murphy, CNM, WHNP, PhD</w:t>
      </w:r>
    </w:p>
    <w:p w14:paraId="5582DB99" w14:textId="74EFA4A4" w:rsidR="00405244" w:rsidRDefault="002E19B7" w:rsidP="002E19B7">
      <w:pPr>
        <w:rPr>
          <w:rFonts w:ascii="Candara" w:hAnsi="Candara" w:cs="Arial"/>
          <w:b/>
          <w:bCs/>
          <w:sz w:val="32"/>
          <w:szCs w:val="32"/>
          <w:u w:val="single"/>
        </w:rPr>
      </w:pPr>
      <w:r w:rsidRPr="005B47B5">
        <w:rPr>
          <w:rFonts w:ascii="Candara" w:hAnsi="Candara" w:cs="Arial"/>
          <w:b/>
          <w:bCs/>
          <w:sz w:val="32"/>
          <w:szCs w:val="32"/>
          <w:u w:val="single"/>
        </w:rPr>
        <w:t>Behavioral Objectives</w:t>
      </w:r>
    </w:p>
    <w:p w14:paraId="38D699D1" w14:textId="77777777" w:rsidR="005F4DA1" w:rsidRPr="005F4DA1" w:rsidRDefault="005F4DA1" w:rsidP="005F4DA1">
      <w:pPr>
        <w:rPr>
          <w:rFonts w:ascii="Candara" w:hAnsi="Candara" w:cs="Arial"/>
          <w:sz w:val="32"/>
          <w:szCs w:val="32"/>
        </w:rPr>
      </w:pPr>
      <w:r w:rsidRPr="005F4DA1">
        <w:rPr>
          <w:rFonts w:ascii="Candara" w:hAnsi="Candara" w:cs="Arial"/>
          <w:sz w:val="32"/>
          <w:szCs w:val="32"/>
        </w:rPr>
        <w:t xml:space="preserve">After participating in this session, the attendee will be able to: </w:t>
      </w:r>
    </w:p>
    <w:p w14:paraId="40BA1D7A" w14:textId="77777777" w:rsidR="005F4DA1" w:rsidRPr="005F4DA1" w:rsidRDefault="005F4DA1" w:rsidP="006F633B">
      <w:pPr>
        <w:numPr>
          <w:ilvl w:val="0"/>
          <w:numId w:val="7"/>
        </w:numPr>
        <w:spacing w:after="0" w:line="240" w:lineRule="auto"/>
        <w:rPr>
          <w:rFonts w:ascii="Candara" w:hAnsi="Candara" w:cs="Arial"/>
          <w:sz w:val="32"/>
          <w:szCs w:val="32"/>
        </w:rPr>
      </w:pPr>
      <w:r w:rsidRPr="005F4DA1">
        <w:rPr>
          <w:rFonts w:ascii="Candara" w:hAnsi="Candara" w:cs="Arial"/>
          <w:sz w:val="32"/>
          <w:szCs w:val="32"/>
        </w:rPr>
        <w:t>Recognize the signs and symptoms of perimenopause and menopause</w:t>
      </w:r>
    </w:p>
    <w:p w14:paraId="3F09A65D" w14:textId="77777777" w:rsidR="005F4DA1" w:rsidRPr="005F4DA1" w:rsidRDefault="005F4DA1" w:rsidP="006F633B">
      <w:pPr>
        <w:numPr>
          <w:ilvl w:val="0"/>
          <w:numId w:val="7"/>
        </w:numPr>
        <w:spacing w:after="0" w:line="240" w:lineRule="auto"/>
        <w:rPr>
          <w:rFonts w:ascii="Candara" w:hAnsi="Candara" w:cs="Arial"/>
          <w:sz w:val="32"/>
          <w:szCs w:val="32"/>
        </w:rPr>
      </w:pPr>
      <w:r w:rsidRPr="005F4DA1">
        <w:rPr>
          <w:rFonts w:ascii="Candara" w:hAnsi="Candara" w:cs="Arial"/>
          <w:sz w:val="32"/>
          <w:szCs w:val="32"/>
        </w:rPr>
        <w:t>Describe the overall health effects of the menopause transition, with a focus on cardiovascular and cancer risk</w:t>
      </w:r>
    </w:p>
    <w:p w14:paraId="70401DD7" w14:textId="77777777" w:rsidR="005F4DA1" w:rsidRPr="005F4DA1" w:rsidRDefault="005F4DA1" w:rsidP="006F633B">
      <w:pPr>
        <w:numPr>
          <w:ilvl w:val="0"/>
          <w:numId w:val="7"/>
        </w:numPr>
        <w:spacing w:after="0" w:line="240" w:lineRule="auto"/>
        <w:rPr>
          <w:rFonts w:ascii="Candara" w:hAnsi="Candara" w:cs="Arial"/>
          <w:sz w:val="32"/>
          <w:szCs w:val="32"/>
        </w:rPr>
      </w:pPr>
      <w:r w:rsidRPr="005F4DA1">
        <w:rPr>
          <w:rFonts w:ascii="Candara" w:hAnsi="Candara" w:cs="Arial"/>
          <w:sz w:val="32"/>
          <w:szCs w:val="32"/>
        </w:rPr>
        <w:t>Identify appropriate candidates for menopause hormone therapy and various options</w:t>
      </w:r>
    </w:p>
    <w:p w14:paraId="66C5BC10" w14:textId="77777777" w:rsidR="005F4DA1" w:rsidRPr="005F4DA1" w:rsidRDefault="005F4DA1" w:rsidP="006F633B">
      <w:pPr>
        <w:numPr>
          <w:ilvl w:val="0"/>
          <w:numId w:val="7"/>
        </w:numPr>
        <w:spacing w:after="0" w:line="240" w:lineRule="auto"/>
        <w:rPr>
          <w:rFonts w:ascii="Candara" w:hAnsi="Candara" w:cs="Arial"/>
          <w:sz w:val="32"/>
          <w:szCs w:val="32"/>
        </w:rPr>
      </w:pPr>
      <w:r w:rsidRPr="005F4DA1">
        <w:rPr>
          <w:rFonts w:ascii="Candara" w:hAnsi="Candara" w:cs="Arial"/>
          <w:sz w:val="32"/>
          <w:szCs w:val="32"/>
        </w:rPr>
        <w:t>Discuss risks, benefits and alternatives to menopause hormone therapy in various health conditions</w:t>
      </w:r>
    </w:p>
    <w:p w14:paraId="4ACC8E80" w14:textId="77777777" w:rsidR="005F4DA1" w:rsidRPr="005F4DA1" w:rsidRDefault="005F4DA1" w:rsidP="006F633B">
      <w:pPr>
        <w:numPr>
          <w:ilvl w:val="0"/>
          <w:numId w:val="7"/>
        </w:numPr>
        <w:spacing w:after="0" w:line="240" w:lineRule="auto"/>
        <w:rPr>
          <w:rFonts w:ascii="Candara" w:hAnsi="Candara" w:cs="Arial"/>
          <w:sz w:val="32"/>
          <w:szCs w:val="32"/>
        </w:rPr>
      </w:pPr>
      <w:r w:rsidRPr="005F4DA1">
        <w:rPr>
          <w:rFonts w:ascii="Candara" w:hAnsi="Candara" w:cs="Arial"/>
          <w:sz w:val="32"/>
          <w:szCs w:val="32"/>
        </w:rPr>
        <w:t>List important health screening tests for the perimenopause years</w:t>
      </w:r>
    </w:p>
    <w:p w14:paraId="0A50BA5F" w14:textId="2BCF1264" w:rsidR="00D534CA" w:rsidRPr="00A5512C" w:rsidRDefault="00D534CA" w:rsidP="00E95812">
      <w:pPr>
        <w:pStyle w:val="ListParagraph"/>
        <w:rPr>
          <w:rFonts w:ascii="Candara" w:hAnsi="Candara" w:cs="Arial"/>
          <w:sz w:val="32"/>
          <w:szCs w:val="32"/>
        </w:rPr>
      </w:pPr>
      <w:r w:rsidRPr="00A5512C">
        <w:rPr>
          <w:rFonts w:ascii="Candara" w:hAnsi="Candara" w:cs="Arial"/>
          <w:sz w:val="32"/>
          <w:szCs w:val="32"/>
        </w:rPr>
        <w:tab/>
        <w:t xml:space="preserve">            </w:t>
      </w:r>
    </w:p>
    <w:p w14:paraId="539D8654" w14:textId="21875088" w:rsidR="002E19B7" w:rsidRPr="005B47B5" w:rsidRDefault="002E19B7" w:rsidP="002E19B7">
      <w:pPr>
        <w:pStyle w:val="Default"/>
        <w:jc w:val="center"/>
        <w:rPr>
          <w:rFonts w:ascii="Candara" w:hAnsi="Candara" w:cs="Arial"/>
          <w:b/>
          <w:bCs/>
          <w:sz w:val="32"/>
          <w:szCs w:val="32"/>
        </w:rPr>
      </w:pPr>
      <w:r w:rsidRPr="005B47B5">
        <w:rPr>
          <w:rFonts w:ascii="Candara" w:hAnsi="Candara" w:cs="Arial"/>
          <w:b/>
          <w:bCs/>
          <w:sz w:val="32"/>
          <w:szCs w:val="32"/>
        </w:rPr>
        <w:t xml:space="preserve">Date/Time: Thursday, </w:t>
      </w:r>
      <w:r w:rsidR="00734F68">
        <w:rPr>
          <w:rFonts w:ascii="Candara" w:hAnsi="Candara" w:cs="Arial"/>
          <w:b/>
          <w:bCs/>
          <w:sz w:val="32"/>
          <w:szCs w:val="32"/>
        </w:rPr>
        <w:t xml:space="preserve">April </w:t>
      </w:r>
      <w:r w:rsidR="00A5512C">
        <w:rPr>
          <w:rFonts w:ascii="Candara" w:hAnsi="Candara" w:cs="Arial"/>
          <w:b/>
          <w:bCs/>
          <w:sz w:val="32"/>
          <w:szCs w:val="32"/>
        </w:rPr>
        <w:t>1</w:t>
      </w:r>
      <w:r w:rsidR="00734F68">
        <w:rPr>
          <w:rFonts w:ascii="Candara" w:hAnsi="Candara" w:cs="Arial"/>
          <w:b/>
          <w:bCs/>
          <w:sz w:val="32"/>
          <w:szCs w:val="32"/>
        </w:rPr>
        <w:t>6</w:t>
      </w:r>
      <w:r w:rsidR="006407FF" w:rsidRPr="005B47B5">
        <w:rPr>
          <w:rFonts w:ascii="Candara" w:hAnsi="Candara" w:cs="Arial"/>
          <w:b/>
          <w:bCs/>
          <w:sz w:val="32"/>
          <w:szCs w:val="32"/>
        </w:rPr>
        <w:t xml:space="preserve">, </w:t>
      </w:r>
      <w:proofErr w:type="gramStart"/>
      <w:r w:rsidR="006407FF" w:rsidRPr="005B47B5">
        <w:rPr>
          <w:rFonts w:ascii="Candara" w:hAnsi="Candara" w:cs="Arial"/>
          <w:b/>
          <w:bCs/>
          <w:sz w:val="32"/>
          <w:szCs w:val="32"/>
        </w:rPr>
        <w:t>202</w:t>
      </w:r>
      <w:r w:rsidR="00A5512C">
        <w:rPr>
          <w:rFonts w:ascii="Candara" w:hAnsi="Candara" w:cs="Arial"/>
          <w:b/>
          <w:bCs/>
          <w:sz w:val="32"/>
          <w:szCs w:val="32"/>
        </w:rPr>
        <w:t>6</w:t>
      </w:r>
      <w:proofErr w:type="gramEnd"/>
      <w:r w:rsidR="006407FF" w:rsidRPr="005B47B5">
        <w:rPr>
          <w:rFonts w:ascii="Candara" w:hAnsi="Candara" w:cs="Arial"/>
          <w:b/>
          <w:bCs/>
          <w:sz w:val="32"/>
          <w:szCs w:val="32"/>
        </w:rPr>
        <w:t xml:space="preserve"> fro</w:t>
      </w:r>
      <w:r w:rsidRPr="005B47B5">
        <w:rPr>
          <w:rFonts w:ascii="Candara" w:hAnsi="Candara" w:cs="Arial"/>
          <w:b/>
          <w:bCs/>
          <w:sz w:val="32"/>
          <w:szCs w:val="32"/>
        </w:rPr>
        <w:t>m 6</w:t>
      </w:r>
      <w:r w:rsidR="004805AD" w:rsidRPr="005B47B5">
        <w:rPr>
          <w:rFonts w:ascii="Candara" w:hAnsi="Candara" w:cs="Arial"/>
          <w:b/>
          <w:bCs/>
          <w:sz w:val="32"/>
          <w:szCs w:val="32"/>
        </w:rPr>
        <w:t>:30</w:t>
      </w:r>
      <w:r w:rsidRPr="005B47B5">
        <w:rPr>
          <w:rFonts w:ascii="Candara" w:hAnsi="Candara" w:cs="Arial"/>
          <w:b/>
          <w:bCs/>
          <w:sz w:val="32"/>
          <w:szCs w:val="32"/>
        </w:rPr>
        <w:t>PM to 8</w:t>
      </w:r>
      <w:r w:rsidR="004805AD" w:rsidRPr="005B47B5">
        <w:rPr>
          <w:rFonts w:ascii="Candara" w:hAnsi="Candara" w:cs="Arial"/>
          <w:b/>
          <w:bCs/>
          <w:sz w:val="32"/>
          <w:szCs w:val="32"/>
        </w:rPr>
        <w:t>:30</w:t>
      </w:r>
      <w:r w:rsidRPr="005B47B5">
        <w:rPr>
          <w:rFonts w:ascii="Candara" w:hAnsi="Candara" w:cs="Arial"/>
          <w:b/>
          <w:bCs/>
          <w:sz w:val="32"/>
          <w:szCs w:val="32"/>
        </w:rPr>
        <w:t>PM</w:t>
      </w:r>
    </w:p>
    <w:p w14:paraId="5D371B0E" w14:textId="77777777" w:rsidR="002E19B7" w:rsidRPr="005B47B5" w:rsidRDefault="002E19B7" w:rsidP="002E19B7">
      <w:pPr>
        <w:pStyle w:val="Default"/>
        <w:rPr>
          <w:rFonts w:ascii="Candara" w:hAnsi="Candara" w:cs="Arial"/>
          <w:sz w:val="32"/>
          <w:szCs w:val="32"/>
        </w:rPr>
      </w:pPr>
    </w:p>
    <w:p w14:paraId="304F5E23" w14:textId="43D9108D" w:rsidR="002E19B7" w:rsidRPr="005B47B5" w:rsidRDefault="002E19B7" w:rsidP="0077222F">
      <w:pPr>
        <w:pStyle w:val="Default"/>
        <w:jc w:val="center"/>
        <w:rPr>
          <w:rFonts w:ascii="Candara" w:hAnsi="Candara" w:cs="Arial"/>
          <w:b/>
          <w:bCs/>
          <w:sz w:val="32"/>
          <w:szCs w:val="32"/>
        </w:rPr>
      </w:pPr>
      <w:r w:rsidRPr="005B47B5">
        <w:rPr>
          <w:rFonts w:ascii="Candara" w:hAnsi="Candara" w:cs="Arial"/>
          <w:b/>
          <w:bCs/>
          <w:sz w:val="32"/>
          <w:szCs w:val="32"/>
        </w:rPr>
        <w:t xml:space="preserve">Location: </w:t>
      </w:r>
      <w:r w:rsidR="0077222F" w:rsidRPr="005B47B5">
        <w:rPr>
          <w:rFonts w:ascii="Candara" w:hAnsi="Candara" w:cs="Arial"/>
          <w:b/>
          <w:bCs/>
          <w:sz w:val="32"/>
          <w:szCs w:val="32"/>
        </w:rPr>
        <w:t>Virtual</w:t>
      </w:r>
      <w:r w:rsidR="009E68C3" w:rsidRPr="005B47B5">
        <w:rPr>
          <w:rFonts w:ascii="Candara" w:hAnsi="Candara" w:cs="Arial"/>
          <w:b/>
          <w:bCs/>
          <w:sz w:val="32"/>
          <w:szCs w:val="32"/>
        </w:rPr>
        <w:t xml:space="preserve"> / Webinar</w:t>
      </w:r>
    </w:p>
    <w:p w14:paraId="3C0DB4F8" w14:textId="77777777" w:rsidR="0017150C" w:rsidRPr="005B47B5" w:rsidRDefault="0017150C" w:rsidP="002E19B7">
      <w:pPr>
        <w:pStyle w:val="Default"/>
        <w:jc w:val="center"/>
        <w:rPr>
          <w:rFonts w:ascii="Candara" w:hAnsi="Candara" w:cs="Arial"/>
          <w:b/>
          <w:sz w:val="32"/>
          <w:szCs w:val="32"/>
        </w:rPr>
      </w:pPr>
    </w:p>
    <w:p w14:paraId="6EF46371" w14:textId="249A981D" w:rsidR="002E19B7" w:rsidRPr="002B3DDE" w:rsidRDefault="002E19B7" w:rsidP="002E19B7">
      <w:pPr>
        <w:pStyle w:val="Default"/>
        <w:jc w:val="center"/>
        <w:rPr>
          <w:rFonts w:ascii="Candara" w:hAnsi="Candara" w:cs="Arial"/>
          <w:b/>
          <w:sz w:val="28"/>
          <w:szCs w:val="28"/>
        </w:rPr>
      </w:pPr>
      <w:r w:rsidRPr="002B3DDE">
        <w:rPr>
          <w:rFonts w:ascii="Candara" w:hAnsi="Candara" w:cs="Arial"/>
          <w:b/>
          <w:sz w:val="28"/>
          <w:szCs w:val="28"/>
        </w:rPr>
        <w:t xml:space="preserve">This activity has been </w:t>
      </w:r>
      <w:r w:rsidR="006407FF" w:rsidRPr="002B3DDE">
        <w:rPr>
          <w:rFonts w:ascii="Candara" w:hAnsi="Candara" w:cs="Arial"/>
          <w:b/>
          <w:sz w:val="28"/>
          <w:szCs w:val="28"/>
        </w:rPr>
        <w:t>submitted for approval</w:t>
      </w:r>
      <w:r w:rsidR="00B54E14" w:rsidRPr="002B3DDE">
        <w:rPr>
          <w:rFonts w:ascii="Candara" w:hAnsi="Candara" w:cs="Arial"/>
          <w:b/>
          <w:sz w:val="28"/>
          <w:szCs w:val="28"/>
        </w:rPr>
        <w:t xml:space="preserve"> by the American Association of Nurse Practitioners</w:t>
      </w:r>
      <w:r w:rsidRPr="002B3DDE">
        <w:rPr>
          <w:rFonts w:ascii="Candara" w:hAnsi="Candara" w:cs="Arial"/>
          <w:b/>
          <w:sz w:val="28"/>
          <w:szCs w:val="28"/>
        </w:rPr>
        <w:t xml:space="preserve"> for </w:t>
      </w:r>
      <w:r w:rsidRPr="002B3DDE">
        <w:rPr>
          <w:rFonts w:ascii="Candara" w:hAnsi="Candara" w:cs="Arial"/>
          <w:b/>
          <w:sz w:val="28"/>
          <w:szCs w:val="28"/>
          <w:u w:val="single"/>
        </w:rPr>
        <w:t>2 contact hours</w:t>
      </w:r>
      <w:r w:rsidRPr="002B3DDE">
        <w:rPr>
          <w:rFonts w:ascii="Candara" w:hAnsi="Candara" w:cs="Arial"/>
          <w:b/>
          <w:sz w:val="28"/>
          <w:szCs w:val="28"/>
        </w:rPr>
        <w:t xml:space="preserve"> of continuing education</w:t>
      </w:r>
    </w:p>
    <w:p w14:paraId="043FE624" w14:textId="6514F9E1" w:rsidR="0017150C" w:rsidRPr="002B3DDE" w:rsidRDefault="002E19B7" w:rsidP="002053CD">
      <w:pPr>
        <w:pStyle w:val="Default"/>
        <w:jc w:val="center"/>
        <w:rPr>
          <w:rFonts w:ascii="Candara" w:hAnsi="Candara" w:cs="Arial"/>
          <w:b/>
          <w:sz w:val="28"/>
          <w:szCs w:val="28"/>
        </w:rPr>
      </w:pPr>
      <w:r w:rsidRPr="002B3DDE">
        <w:rPr>
          <w:rFonts w:ascii="Candara" w:hAnsi="Candara" w:cs="Arial"/>
          <w:b/>
          <w:sz w:val="28"/>
          <w:szCs w:val="28"/>
        </w:rPr>
        <w:t xml:space="preserve">(which includes </w:t>
      </w:r>
      <w:r w:rsidR="003C087D">
        <w:rPr>
          <w:rFonts w:ascii="Candara" w:hAnsi="Candara" w:cs="Arial"/>
          <w:b/>
          <w:sz w:val="28"/>
          <w:szCs w:val="28"/>
        </w:rPr>
        <w:t>0</w:t>
      </w:r>
      <w:r w:rsidR="0017150C" w:rsidRPr="002B3DDE">
        <w:rPr>
          <w:rFonts w:ascii="Candara" w:hAnsi="Candara" w:cs="Arial"/>
          <w:b/>
          <w:sz w:val="28"/>
          <w:szCs w:val="28"/>
        </w:rPr>
        <w:t xml:space="preserve"> </w:t>
      </w:r>
      <w:r w:rsidRPr="002B3DDE">
        <w:rPr>
          <w:rFonts w:ascii="Candara" w:hAnsi="Candara" w:cs="Arial"/>
          <w:b/>
          <w:sz w:val="28"/>
          <w:szCs w:val="28"/>
        </w:rPr>
        <w:t>hour</w:t>
      </w:r>
      <w:r w:rsidR="00590207" w:rsidRPr="002B3DDE">
        <w:rPr>
          <w:rFonts w:ascii="Candara" w:hAnsi="Candara" w:cs="Arial"/>
          <w:b/>
          <w:sz w:val="28"/>
          <w:szCs w:val="28"/>
        </w:rPr>
        <w:t>(</w:t>
      </w:r>
      <w:r w:rsidR="0017150C" w:rsidRPr="002B3DDE">
        <w:rPr>
          <w:rFonts w:ascii="Candara" w:hAnsi="Candara" w:cs="Arial"/>
          <w:b/>
          <w:sz w:val="28"/>
          <w:szCs w:val="28"/>
        </w:rPr>
        <w:t>s</w:t>
      </w:r>
      <w:r w:rsidR="00590207" w:rsidRPr="002B3DDE">
        <w:rPr>
          <w:rFonts w:ascii="Candara" w:hAnsi="Candara" w:cs="Arial"/>
          <w:b/>
          <w:sz w:val="28"/>
          <w:szCs w:val="28"/>
        </w:rPr>
        <w:t>)</w:t>
      </w:r>
      <w:r w:rsidRPr="002B3DDE">
        <w:rPr>
          <w:rFonts w:ascii="Candara" w:hAnsi="Candara" w:cs="Arial"/>
          <w:b/>
          <w:sz w:val="28"/>
          <w:szCs w:val="28"/>
        </w:rPr>
        <w:t xml:space="preserve"> pharmacology).</w:t>
      </w:r>
    </w:p>
    <w:p w14:paraId="75DC36E1" w14:textId="77777777" w:rsidR="0017150C" w:rsidRPr="002B3DDE" w:rsidRDefault="0017150C" w:rsidP="0077222F">
      <w:pPr>
        <w:pStyle w:val="Default"/>
        <w:jc w:val="center"/>
        <w:rPr>
          <w:rFonts w:ascii="Candara" w:hAnsi="Candara" w:cs="Arial"/>
          <w:b/>
          <w:sz w:val="28"/>
          <w:szCs w:val="28"/>
        </w:rPr>
      </w:pPr>
    </w:p>
    <w:p w14:paraId="2D068EB5" w14:textId="74E44FF4" w:rsidR="00113558" w:rsidRPr="002B3DDE" w:rsidRDefault="002E19B7" w:rsidP="0077222F">
      <w:pPr>
        <w:pStyle w:val="Default"/>
        <w:jc w:val="center"/>
        <w:rPr>
          <w:rFonts w:ascii="Candara" w:hAnsi="Candara" w:cs="Arial"/>
          <w:sz w:val="28"/>
          <w:szCs w:val="28"/>
        </w:rPr>
      </w:pPr>
      <w:r w:rsidRPr="002B3DDE">
        <w:rPr>
          <w:rFonts w:ascii="Candara" w:hAnsi="Candara" w:cs="Arial"/>
          <w:b/>
          <w:sz w:val="28"/>
          <w:szCs w:val="28"/>
        </w:rPr>
        <w:t xml:space="preserve">Register on-line at our website </w:t>
      </w:r>
      <w:hyperlink r:id="rId5" w:history="1">
        <w:r w:rsidRPr="002B3DDE">
          <w:rPr>
            <w:rStyle w:val="Hyperlink"/>
            <w:rFonts w:ascii="Candara" w:hAnsi="Candara" w:cs="Arial"/>
            <w:sz w:val="28"/>
            <w:szCs w:val="28"/>
          </w:rPr>
          <w:t>https://npny.enpnetwork.com</w:t>
        </w:r>
      </w:hyperlink>
    </w:p>
    <w:sectPr w:rsidR="00113558" w:rsidRPr="002B3DDE" w:rsidSect="00F01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9F0"/>
    <w:multiLevelType w:val="hybridMultilevel"/>
    <w:tmpl w:val="94C0F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241DB0"/>
    <w:multiLevelType w:val="hybridMultilevel"/>
    <w:tmpl w:val="DD8CC5EE"/>
    <w:lvl w:ilvl="0" w:tplc="F256942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30BAC"/>
    <w:multiLevelType w:val="hybridMultilevel"/>
    <w:tmpl w:val="BE82042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643DF7"/>
    <w:multiLevelType w:val="hybridMultilevel"/>
    <w:tmpl w:val="A852F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95827"/>
    <w:multiLevelType w:val="hybridMultilevel"/>
    <w:tmpl w:val="111CA7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0477"/>
    <w:multiLevelType w:val="hybridMultilevel"/>
    <w:tmpl w:val="79E01F9E"/>
    <w:lvl w:ilvl="0" w:tplc="33709E4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AA56D4"/>
    <w:multiLevelType w:val="hybridMultilevel"/>
    <w:tmpl w:val="27F081F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974867366">
    <w:abstractNumId w:val="6"/>
  </w:num>
  <w:num w:numId="2" w16cid:durableId="1848134420">
    <w:abstractNumId w:val="0"/>
  </w:num>
  <w:num w:numId="3" w16cid:durableId="1042361036">
    <w:abstractNumId w:val="5"/>
  </w:num>
  <w:num w:numId="4" w16cid:durableId="1859812726">
    <w:abstractNumId w:val="2"/>
  </w:num>
  <w:num w:numId="5" w16cid:durableId="379406782">
    <w:abstractNumId w:val="4"/>
  </w:num>
  <w:num w:numId="6" w16cid:durableId="1496652251">
    <w:abstractNumId w:val="1"/>
  </w:num>
  <w:num w:numId="7" w16cid:durableId="1296906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58"/>
    <w:rsid w:val="00004B97"/>
    <w:rsid w:val="0004735F"/>
    <w:rsid w:val="000504C5"/>
    <w:rsid w:val="0007533F"/>
    <w:rsid w:val="0008738E"/>
    <w:rsid w:val="000A5DA1"/>
    <w:rsid w:val="000F6E33"/>
    <w:rsid w:val="00105CA2"/>
    <w:rsid w:val="00113558"/>
    <w:rsid w:val="0017150C"/>
    <w:rsid w:val="001D187D"/>
    <w:rsid w:val="002053CD"/>
    <w:rsid w:val="00243A30"/>
    <w:rsid w:val="002B3DDE"/>
    <w:rsid w:val="002E19B7"/>
    <w:rsid w:val="002F77EA"/>
    <w:rsid w:val="00303A9E"/>
    <w:rsid w:val="0035007A"/>
    <w:rsid w:val="003602AE"/>
    <w:rsid w:val="00371A16"/>
    <w:rsid w:val="003B0D86"/>
    <w:rsid w:val="003C087D"/>
    <w:rsid w:val="003F1B19"/>
    <w:rsid w:val="00405244"/>
    <w:rsid w:val="004111B9"/>
    <w:rsid w:val="00411F7A"/>
    <w:rsid w:val="004805AD"/>
    <w:rsid w:val="004C08CE"/>
    <w:rsid w:val="004D46A2"/>
    <w:rsid w:val="005503CD"/>
    <w:rsid w:val="00560B34"/>
    <w:rsid w:val="005735DE"/>
    <w:rsid w:val="00590207"/>
    <w:rsid w:val="005A5A0E"/>
    <w:rsid w:val="005B47B5"/>
    <w:rsid w:val="005C40E4"/>
    <w:rsid w:val="005F4DA1"/>
    <w:rsid w:val="006407FF"/>
    <w:rsid w:val="006D1645"/>
    <w:rsid w:val="006F633B"/>
    <w:rsid w:val="00734F68"/>
    <w:rsid w:val="0077222F"/>
    <w:rsid w:val="007C2127"/>
    <w:rsid w:val="00860E2A"/>
    <w:rsid w:val="00871E5C"/>
    <w:rsid w:val="008E1AD3"/>
    <w:rsid w:val="009356C1"/>
    <w:rsid w:val="00955603"/>
    <w:rsid w:val="0095637C"/>
    <w:rsid w:val="00974C31"/>
    <w:rsid w:val="00996617"/>
    <w:rsid w:val="009B17C0"/>
    <w:rsid w:val="009D2867"/>
    <w:rsid w:val="009E68C3"/>
    <w:rsid w:val="00A02519"/>
    <w:rsid w:val="00A51E9E"/>
    <w:rsid w:val="00A5512C"/>
    <w:rsid w:val="00A63BAD"/>
    <w:rsid w:val="00A658E7"/>
    <w:rsid w:val="00AB53C0"/>
    <w:rsid w:val="00B54E14"/>
    <w:rsid w:val="00B61DDE"/>
    <w:rsid w:val="00C06693"/>
    <w:rsid w:val="00C33537"/>
    <w:rsid w:val="00CD62A9"/>
    <w:rsid w:val="00CE3708"/>
    <w:rsid w:val="00D13068"/>
    <w:rsid w:val="00D513B9"/>
    <w:rsid w:val="00D534CA"/>
    <w:rsid w:val="00D93483"/>
    <w:rsid w:val="00DD7A59"/>
    <w:rsid w:val="00E35E4E"/>
    <w:rsid w:val="00E860CD"/>
    <w:rsid w:val="00E90919"/>
    <w:rsid w:val="00E95812"/>
    <w:rsid w:val="00ED0E1C"/>
    <w:rsid w:val="00EE257E"/>
    <w:rsid w:val="00F01914"/>
    <w:rsid w:val="00F2012C"/>
    <w:rsid w:val="00F60713"/>
    <w:rsid w:val="00F90549"/>
    <w:rsid w:val="00FC76AF"/>
    <w:rsid w:val="00FD5D15"/>
    <w:rsid w:val="00FE0170"/>
    <w:rsid w:val="00FF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EF080"/>
  <w15:chartTrackingRefBased/>
  <w15:docId w15:val="{6B615B9D-2E79-4903-9005-57AB7882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1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19B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15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71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pny.enpnetwor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Paplanus</dc:creator>
  <cp:keywords/>
  <dc:description/>
  <cp:lastModifiedBy>Moscou, Susan</cp:lastModifiedBy>
  <cp:revision>13</cp:revision>
  <dcterms:created xsi:type="dcterms:W3CDTF">2025-02-23T18:37:00Z</dcterms:created>
  <dcterms:modified xsi:type="dcterms:W3CDTF">2025-12-22T23:01:00Z</dcterms:modified>
</cp:coreProperties>
</file>