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B672" w14:textId="77777777" w:rsidR="007346DE" w:rsidRDefault="007346DE"/>
    <w:p w14:paraId="75F71B69" w14:textId="77777777" w:rsidR="007346DE" w:rsidRDefault="007346DE" w:rsidP="007346DE">
      <w:pPr>
        <w:widowControl w:val="0"/>
        <w:autoSpaceDE w:val="0"/>
        <w:autoSpaceDN w:val="0"/>
        <w:adjustRightInd w:val="0"/>
        <w:spacing w:after="240" w:line="460" w:lineRule="atLeast"/>
        <w:rPr>
          <w:rFonts w:ascii="Times" w:hAnsi="Times" w:cs="Times"/>
          <w:color w:val="000000"/>
        </w:rPr>
      </w:pPr>
      <w:r>
        <w:tab/>
      </w:r>
      <w:r>
        <w:rPr>
          <w:rFonts w:ascii="Calibri Bold Italic" w:hAnsi="Calibri Bold Italic" w:cs="Calibri Bold Italic"/>
          <w:b/>
          <w:bCs/>
          <w:color w:val="000000"/>
          <w:sz w:val="37"/>
          <w:szCs w:val="37"/>
        </w:rPr>
        <w:t xml:space="preserve">Panhandle Nurse Practitioners Association Bylaws </w:t>
      </w:r>
    </w:p>
    <w:p w14:paraId="05A5F279" w14:textId="43181284" w:rsidR="00D83565" w:rsidRPr="00D83565" w:rsidRDefault="00D83565" w:rsidP="007346DE">
      <w:pPr>
        <w:widowControl w:val="0"/>
        <w:autoSpaceDE w:val="0"/>
        <w:autoSpaceDN w:val="0"/>
        <w:adjustRightInd w:val="0"/>
        <w:spacing w:after="240" w:line="360" w:lineRule="atLeast"/>
        <w:rPr>
          <w:rFonts w:ascii="Calibri Bold Italic" w:hAnsi="Calibri Bold Italic" w:cs="Calibri Bold Italic"/>
          <w:color w:val="000000"/>
          <w:sz w:val="29"/>
          <w:szCs w:val="29"/>
          <w:u w:val="single"/>
        </w:rPr>
      </w:pPr>
      <w:r>
        <w:rPr>
          <w:rFonts w:ascii="Calibri Bold Italic" w:hAnsi="Calibri Bold Italic" w:cs="Calibri Bold Italic"/>
          <w:color w:val="000000"/>
          <w:sz w:val="29"/>
          <w:szCs w:val="29"/>
          <w:u w:val="single"/>
        </w:rPr>
        <w:t>Article I Name</w:t>
      </w:r>
    </w:p>
    <w:p w14:paraId="3D118D58" w14:textId="10DCE766" w:rsidR="00D83565" w:rsidRP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sidRPr="00D83565">
        <w:rPr>
          <w:rFonts w:ascii="Calibri Bold Italic" w:hAnsi="Calibri Bold Italic" w:cs="Calibri Bold Italic"/>
          <w:color w:val="000000"/>
          <w:sz w:val="29"/>
          <w:szCs w:val="29"/>
        </w:rPr>
        <w:t>The name of this organization shall be</w:t>
      </w:r>
      <w:r w:rsidR="00D83565" w:rsidRPr="00D83565">
        <w:rPr>
          <w:rFonts w:ascii="Calibri Bold Italic" w:hAnsi="Calibri Bold Italic" w:cs="Calibri Bold Italic"/>
          <w:color w:val="000000"/>
          <w:sz w:val="29"/>
          <w:szCs w:val="29"/>
        </w:rPr>
        <w:t>:</w:t>
      </w:r>
    </w:p>
    <w:p w14:paraId="23E38FD8" w14:textId="68B9DAF3" w:rsidR="007346DE" w:rsidRPr="00D83565" w:rsidRDefault="007346DE" w:rsidP="007346DE">
      <w:pPr>
        <w:widowControl w:val="0"/>
        <w:autoSpaceDE w:val="0"/>
        <w:autoSpaceDN w:val="0"/>
        <w:adjustRightInd w:val="0"/>
        <w:spacing w:after="240" w:line="360" w:lineRule="atLeast"/>
        <w:rPr>
          <w:rFonts w:ascii="Times" w:hAnsi="Times" w:cs="Times"/>
          <w:color w:val="000000"/>
        </w:rPr>
      </w:pPr>
      <w:r w:rsidRPr="00D83565">
        <w:rPr>
          <w:rFonts w:ascii="Calibri Bold Italic" w:hAnsi="Calibri Bold Italic" w:cs="Calibri Bold Italic"/>
          <w:color w:val="000000"/>
          <w:sz w:val="29"/>
          <w:szCs w:val="29"/>
        </w:rPr>
        <w:t xml:space="preserve"> Panhandle Nurse Practitioners Association (PNPA) </w:t>
      </w:r>
    </w:p>
    <w:p w14:paraId="6C121F51" w14:textId="77777777" w:rsidR="007346DE" w:rsidRPr="00D83565" w:rsidRDefault="007346DE" w:rsidP="007346DE">
      <w:pPr>
        <w:widowControl w:val="0"/>
        <w:autoSpaceDE w:val="0"/>
        <w:autoSpaceDN w:val="0"/>
        <w:adjustRightInd w:val="0"/>
        <w:spacing w:after="240" w:line="360" w:lineRule="atLeast"/>
        <w:rPr>
          <w:rFonts w:ascii="Times" w:hAnsi="Times" w:cs="Times"/>
          <w:color w:val="000000"/>
          <w:u w:val="single"/>
        </w:rPr>
      </w:pPr>
      <w:r w:rsidRPr="00D83565">
        <w:rPr>
          <w:rFonts w:ascii="Calibri Bold Italic" w:hAnsi="Calibri Bold Italic" w:cs="Calibri Bold Italic"/>
          <w:b/>
          <w:bCs/>
          <w:color w:val="000000"/>
          <w:sz w:val="29"/>
          <w:szCs w:val="29"/>
          <w:u w:val="single"/>
        </w:rPr>
        <w:t xml:space="preserve">Article II PURPOSE </w:t>
      </w:r>
    </w:p>
    <w:p w14:paraId="1EBD5641"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w:t>
      </w:r>
      <w:r w:rsidR="00D83565">
        <w:rPr>
          <w:rFonts w:ascii="Calibri Bold Italic" w:hAnsi="Calibri Bold Italic" w:cs="Calibri Bold Italic"/>
          <w:color w:val="000000"/>
          <w:sz w:val="29"/>
          <w:szCs w:val="29"/>
        </w:rPr>
        <w:t xml:space="preserve"> </w:t>
      </w:r>
    </w:p>
    <w:p w14:paraId="0E485C11" w14:textId="39A8E09A"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The purpose of PNPA shall be</w:t>
      </w:r>
      <w:r w:rsidR="00D83565">
        <w:rPr>
          <w:rFonts w:ascii="Calibri Bold Italic" w:hAnsi="Calibri Bold Italic" w:cs="Calibri Bold Italic"/>
          <w:color w:val="000000"/>
          <w:sz w:val="29"/>
          <w:szCs w:val="29"/>
        </w:rPr>
        <w:t>:</w:t>
      </w:r>
      <w:r>
        <w:rPr>
          <w:rFonts w:ascii="Calibri Bold Italic" w:hAnsi="Calibri Bold Italic" w:cs="Calibri Bold Italic"/>
          <w:color w:val="000000"/>
          <w:sz w:val="29"/>
          <w:szCs w:val="29"/>
        </w:rPr>
        <w:t xml:space="preserve"> </w:t>
      </w:r>
    </w:p>
    <w:p w14:paraId="521D5EBE"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1. To advance, support and promote the role of the nurse practitioner. </w:t>
      </w:r>
    </w:p>
    <w:p w14:paraId="0900B266" w14:textId="6F70B6B0"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2. To promote accessible, quality health care by nurse practitioners. </w:t>
      </w:r>
    </w:p>
    <w:p w14:paraId="5775D56C"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II</w:t>
      </w:r>
    </w:p>
    <w:p w14:paraId="7AC8ABB2" w14:textId="70C883D1"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goals of this group shall be: </w:t>
      </w:r>
    </w:p>
    <w:p w14:paraId="7F6FD827" w14:textId="77777777" w:rsidR="007346DE" w:rsidRDefault="007346DE" w:rsidP="007346DE">
      <w:pPr>
        <w:widowControl w:val="0"/>
        <w:numPr>
          <w:ilvl w:val="0"/>
          <w:numId w:val="1"/>
        </w:numPr>
        <w:tabs>
          <w:tab w:val="left" w:pos="220"/>
          <w:tab w:val="left" w:pos="720"/>
        </w:tabs>
        <w:autoSpaceDE w:val="0"/>
        <w:autoSpaceDN w:val="0"/>
        <w:adjustRightInd w:val="0"/>
        <w:spacing w:after="293" w:line="360" w:lineRule="atLeast"/>
        <w:ind w:hanging="720"/>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To provide continuing education programs for nurse practitioners.  </w:t>
      </w:r>
    </w:p>
    <w:p w14:paraId="00C44031" w14:textId="77777777" w:rsidR="007346DE" w:rsidRDefault="007346DE" w:rsidP="007346DE">
      <w:pPr>
        <w:widowControl w:val="0"/>
        <w:numPr>
          <w:ilvl w:val="0"/>
          <w:numId w:val="1"/>
        </w:numPr>
        <w:tabs>
          <w:tab w:val="left" w:pos="220"/>
          <w:tab w:val="left" w:pos="720"/>
        </w:tabs>
        <w:autoSpaceDE w:val="0"/>
        <w:autoSpaceDN w:val="0"/>
        <w:adjustRightInd w:val="0"/>
        <w:spacing w:after="293" w:line="360" w:lineRule="atLeast"/>
        <w:ind w:hanging="720"/>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To act as a resource group for nurse practitioners.  </w:t>
      </w:r>
    </w:p>
    <w:p w14:paraId="03DF3A32" w14:textId="62842977" w:rsidR="007346DE" w:rsidRDefault="007346DE" w:rsidP="007346DE">
      <w:pPr>
        <w:widowControl w:val="0"/>
        <w:numPr>
          <w:ilvl w:val="0"/>
          <w:numId w:val="1"/>
        </w:numPr>
        <w:tabs>
          <w:tab w:val="left" w:pos="220"/>
          <w:tab w:val="left" w:pos="720"/>
        </w:tabs>
        <w:autoSpaceDE w:val="0"/>
        <w:autoSpaceDN w:val="0"/>
        <w:adjustRightInd w:val="0"/>
        <w:spacing w:after="293" w:line="360" w:lineRule="atLeast"/>
        <w:ind w:hanging="720"/>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To promote communication and networking among nurse practitioners. </w:t>
      </w:r>
    </w:p>
    <w:p w14:paraId="25C851F4" w14:textId="0337B3FE" w:rsidR="007346DE" w:rsidRDefault="007346DE" w:rsidP="007346DE">
      <w:pPr>
        <w:widowControl w:val="0"/>
        <w:numPr>
          <w:ilvl w:val="0"/>
          <w:numId w:val="1"/>
        </w:numPr>
        <w:tabs>
          <w:tab w:val="left" w:pos="220"/>
          <w:tab w:val="left" w:pos="720"/>
        </w:tabs>
        <w:autoSpaceDE w:val="0"/>
        <w:autoSpaceDN w:val="0"/>
        <w:adjustRightInd w:val="0"/>
        <w:spacing w:after="293" w:line="360" w:lineRule="atLeast"/>
        <w:ind w:hanging="720"/>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To establish channels for communication and cooperation with other groups who share the purpose of PNPA.  </w:t>
      </w:r>
    </w:p>
    <w:p w14:paraId="10FCCF0E" w14:textId="77777777" w:rsidR="007346DE" w:rsidRDefault="007346DE" w:rsidP="007346DE">
      <w:pPr>
        <w:widowControl w:val="0"/>
        <w:numPr>
          <w:ilvl w:val="0"/>
          <w:numId w:val="1"/>
        </w:numPr>
        <w:tabs>
          <w:tab w:val="left" w:pos="220"/>
          <w:tab w:val="left" w:pos="720"/>
        </w:tabs>
        <w:autoSpaceDE w:val="0"/>
        <w:autoSpaceDN w:val="0"/>
        <w:adjustRightInd w:val="0"/>
        <w:spacing w:after="293" w:line="360" w:lineRule="atLeast"/>
        <w:ind w:hanging="720"/>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PNPA will be an affiliate member of Texan Nurse Practitioners (TNP) and will pay dues by dates according to TNP.  PNPA may also choose any of the management offerings by TNP for local chapter at the time.</w:t>
      </w:r>
    </w:p>
    <w:p w14:paraId="4D9FF9E7" w14:textId="77777777" w:rsidR="007346DE" w:rsidRPr="00D83565" w:rsidRDefault="007346DE" w:rsidP="007346DE">
      <w:pPr>
        <w:widowControl w:val="0"/>
        <w:autoSpaceDE w:val="0"/>
        <w:autoSpaceDN w:val="0"/>
        <w:adjustRightInd w:val="0"/>
        <w:spacing w:after="240" w:line="360" w:lineRule="atLeast"/>
        <w:rPr>
          <w:rFonts w:ascii="Times" w:hAnsi="Times" w:cs="Times"/>
          <w:color w:val="000000"/>
          <w:u w:val="single"/>
        </w:rPr>
      </w:pPr>
      <w:r w:rsidRPr="00D83565">
        <w:rPr>
          <w:rFonts w:ascii="Calibri Bold Italic" w:hAnsi="Calibri Bold Italic" w:cs="Calibri Bold Italic"/>
          <w:b/>
          <w:bCs/>
          <w:color w:val="000000"/>
          <w:sz w:val="29"/>
          <w:szCs w:val="29"/>
          <w:u w:val="single"/>
        </w:rPr>
        <w:t xml:space="preserve">Article III MEMBERSHIP </w:t>
      </w:r>
    </w:p>
    <w:p w14:paraId="75C6A797"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w:t>
      </w:r>
    </w:p>
    <w:p w14:paraId="0D4302C0" w14:textId="78692BEA"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membership of PNPA shall be comprised of nurse practitioners. </w:t>
      </w:r>
    </w:p>
    <w:p w14:paraId="5E358F63"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lastRenderedPageBreak/>
        <w:t>Section II</w:t>
      </w:r>
    </w:p>
    <w:p w14:paraId="5ECD4A3A" w14:textId="25F5B536"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Students currently enrolled in a graduate nurse practitioner program may join as a student member. </w:t>
      </w:r>
      <w:r w:rsidR="00D83565">
        <w:rPr>
          <w:rFonts w:ascii="Calibri Bold Italic" w:hAnsi="Calibri Bold Italic" w:cs="Calibri Bold Italic"/>
          <w:color w:val="000000"/>
          <w:sz w:val="29"/>
          <w:szCs w:val="29"/>
        </w:rPr>
        <w:t>Students</w:t>
      </w:r>
      <w:r>
        <w:rPr>
          <w:rFonts w:ascii="Calibri Bold Italic" w:hAnsi="Calibri Bold Italic" w:cs="Calibri Bold Italic"/>
          <w:color w:val="000000"/>
          <w:sz w:val="29"/>
          <w:szCs w:val="29"/>
        </w:rPr>
        <w:t xml:space="preserve"> have voting privileges. </w:t>
      </w:r>
    </w:p>
    <w:p w14:paraId="29B3C71C"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II</w:t>
      </w:r>
      <w:r w:rsidR="00D83565">
        <w:rPr>
          <w:rFonts w:ascii="Calibri Bold Italic" w:hAnsi="Calibri Bold Italic" w:cs="Calibri Bold Italic"/>
          <w:color w:val="000000"/>
          <w:sz w:val="29"/>
          <w:szCs w:val="29"/>
        </w:rPr>
        <w:t>I</w:t>
      </w:r>
    </w:p>
    <w:p w14:paraId="04A5820B" w14:textId="080E5A88"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Associate members shall be any persons interested in fostering the objectives of the organization. This category can include Physician Assistants and Clinical Nurse Specialists. They shall not vote or hold office. </w:t>
      </w:r>
    </w:p>
    <w:p w14:paraId="443E42B7"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w:t>
      </w:r>
      <w:r w:rsidR="00D83565">
        <w:rPr>
          <w:rFonts w:ascii="Calibri Bold Italic" w:hAnsi="Calibri Bold Italic" w:cs="Calibri Bold Italic"/>
          <w:color w:val="000000"/>
          <w:sz w:val="29"/>
          <w:szCs w:val="29"/>
        </w:rPr>
        <w:t>V</w:t>
      </w:r>
    </w:p>
    <w:p w14:paraId="5C7A93D8" w14:textId="2CA154C8"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Honorary members shall be persons who have made outstanding contributions which foster the purpose of PNPA. They shall be elected by the membership. They may not vote or hold office. </w:t>
      </w:r>
    </w:p>
    <w:p w14:paraId="5E14231F"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Section </w:t>
      </w:r>
      <w:r w:rsidR="00D83565">
        <w:rPr>
          <w:rFonts w:ascii="Calibri Bold Italic" w:hAnsi="Calibri Bold Italic" w:cs="Calibri Bold Italic"/>
          <w:color w:val="000000"/>
          <w:sz w:val="29"/>
          <w:szCs w:val="29"/>
        </w:rPr>
        <w:t>V</w:t>
      </w:r>
    </w:p>
    <w:p w14:paraId="6586B9FB" w14:textId="32C581DF" w:rsidR="007346DE"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Membership fees shall be due annually and managed by Treasurer/online registration at Website.</w:t>
      </w:r>
    </w:p>
    <w:p w14:paraId="7C99BD54" w14:textId="77777777" w:rsidR="007346DE" w:rsidRPr="00D83565" w:rsidRDefault="007346DE" w:rsidP="007346DE">
      <w:pPr>
        <w:widowControl w:val="0"/>
        <w:autoSpaceDE w:val="0"/>
        <w:autoSpaceDN w:val="0"/>
        <w:adjustRightInd w:val="0"/>
        <w:spacing w:after="240" w:line="360" w:lineRule="atLeast"/>
        <w:rPr>
          <w:rFonts w:ascii="Times" w:hAnsi="Times" w:cs="Times"/>
          <w:color w:val="000000"/>
          <w:u w:val="single"/>
        </w:rPr>
      </w:pPr>
      <w:r w:rsidRPr="00D83565">
        <w:rPr>
          <w:rFonts w:ascii="Calibri Bold Italic" w:hAnsi="Calibri Bold Italic" w:cs="Calibri Bold Italic"/>
          <w:b/>
          <w:bCs/>
          <w:color w:val="000000"/>
          <w:sz w:val="29"/>
          <w:szCs w:val="29"/>
          <w:u w:val="single"/>
        </w:rPr>
        <w:t xml:space="preserve">Article IV MEETINGS </w:t>
      </w:r>
    </w:p>
    <w:p w14:paraId="1150F4F3"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w:t>
      </w:r>
    </w:p>
    <w:p w14:paraId="310135FA" w14:textId="3DC3884E"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Meetings will be held at least quarterly or more frequently if scheduled. </w:t>
      </w:r>
    </w:p>
    <w:p w14:paraId="5E394116"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II</w:t>
      </w:r>
    </w:p>
    <w:p w14:paraId="16809868" w14:textId="1B13B5FC"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quarterly meetings will consist of a business and program meeting. </w:t>
      </w:r>
    </w:p>
    <w:p w14:paraId="485B413F" w14:textId="77777777" w:rsidR="00D83565" w:rsidRDefault="007346DE" w:rsidP="007346DE">
      <w:pPr>
        <w:widowControl w:val="0"/>
        <w:autoSpaceDE w:val="0"/>
        <w:autoSpaceDN w:val="0"/>
        <w:adjustRightInd w:val="0"/>
        <w:spacing w:after="240" w:line="360" w:lineRule="atLeast"/>
        <w:rPr>
          <w:rFonts w:ascii="Calibri Bold Italic" w:hAnsi="Calibri Bold Italic" w:cs="Calibri Bold Italic"/>
          <w:sz w:val="29"/>
          <w:szCs w:val="29"/>
        </w:rPr>
      </w:pPr>
      <w:r w:rsidRPr="00056E60">
        <w:rPr>
          <w:rFonts w:ascii="Calibri Bold Italic" w:hAnsi="Calibri Bold Italic" w:cs="Calibri Bold Italic"/>
          <w:sz w:val="29"/>
          <w:szCs w:val="29"/>
        </w:rPr>
        <w:t>Section III</w:t>
      </w:r>
    </w:p>
    <w:p w14:paraId="5E63866D" w14:textId="6513EC40" w:rsidR="007346DE" w:rsidRPr="00056E60" w:rsidRDefault="007346DE" w:rsidP="007346DE">
      <w:pPr>
        <w:widowControl w:val="0"/>
        <w:autoSpaceDE w:val="0"/>
        <w:autoSpaceDN w:val="0"/>
        <w:adjustRightInd w:val="0"/>
        <w:spacing w:after="240" w:line="360" w:lineRule="atLeast"/>
        <w:rPr>
          <w:rFonts w:ascii="Times" w:hAnsi="Times" w:cs="Times"/>
        </w:rPr>
      </w:pPr>
      <w:r w:rsidRPr="00056E60">
        <w:rPr>
          <w:rFonts w:ascii="Calibri Bold Italic" w:hAnsi="Calibri Bold Italic" w:cs="Calibri Bold Italic"/>
          <w:sz w:val="29"/>
          <w:szCs w:val="29"/>
        </w:rPr>
        <w:t>Attendance at scheduled meetings is important. Mandatory attendance of board members at eight out of ten board meetings and seven out of ten scheduled general meetings is expected. If there is a situation that is unavoidable, the officer will notify the President prior to the Board meetin</w:t>
      </w:r>
      <w:r>
        <w:rPr>
          <w:rFonts w:ascii="Calibri Bold Italic" w:hAnsi="Calibri Bold Italic" w:cs="Calibri Bold Italic"/>
          <w:sz w:val="29"/>
          <w:szCs w:val="29"/>
        </w:rPr>
        <w:t>g</w:t>
      </w:r>
      <w:r>
        <w:rPr>
          <w:rFonts w:ascii="Times" w:hAnsi="Times" w:cs="Times"/>
        </w:rPr>
        <w:t xml:space="preserve"> </w:t>
      </w:r>
      <w:r w:rsidRPr="00056E60">
        <w:rPr>
          <w:rFonts w:ascii="Calibri Bold Italic" w:hAnsi="Calibri Bold Italic" w:cs="Calibri Bold Italic"/>
          <w:sz w:val="29"/>
          <w:szCs w:val="29"/>
        </w:rPr>
        <w:t xml:space="preserve">and provide their report for that scheduled meeting. If a Board member expects to miss a scheduled general meeting, the member should notify the </w:t>
      </w:r>
      <w:r w:rsidRPr="00056E60">
        <w:rPr>
          <w:rFonts w:ascii="Calibri Bold Italic" w:hAnsi="Calibri Bold Italic" w:cs="Calibri Bold Italic"/>
          <w:sz w:val="29"/>
          <w:szCs w:val="29"/>
        </w:rPr>
        <w:lastRenderedPageBreak/>
        <w:t xml:space="preserve">Program Chair and the President. </w:t>
      </w:r>
    </w:p>
    <w:p w14:paraId="2B28E9BA" w14:textId="77777777" w:rsidR="007346DE" w:rsidRPr="00D83565" w:rsidRDefault="007346DE" w:rsidP="007346DE">
      <w:pPr>
        <w:widowControl w:val="0"/>
        <w:autoSpaceDE w:val="0"/>
        <w:autoSpaceDN w:val="0"/>
        <w:adjustRightInd w:val="0"/>
        <w:spacing w:after="240" w:line="360" w:lineRule="atLeast"/>
        <w:rPr>
          <w:rFonts w:ascii="Times" w:hAnsi="Times" w:cs="Times"/>
          <w:color w:val="000000"/>
          <w:u w:val="single"/>
        </w:rPr>
      </w:pPr>
      <w:r w:rsidRPr="00D83565">
        <w:rPr>
          <w:rFonts w:ascii="Calibri Bold Italic" w:hAnsi="Calibri Bold Italic" w:cs="Calibri Bold Italic"/>
          <w:b/>
          <w:bCs/>
          <w:color w:val="000000"/>
          <w:sz w:val="29"/>
          <w:szCs w:val="29"/>
          <w:u w:val="single"/>
        </w:rPr>
        <w:t xml:space="preserve">Article V OFFICERS </w:t>
      </w:r>
    </w:p>
    <w:p w14:paraId="0143BB7F"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w:t>
      </w:r>
      <w:r w:rsidR="00B0706A">
        <w:rPr>
          <w:rFonts w:ascii="Calibri Bold Italic" w:hAnsi="Calibri Bold Italic" w:cs="Calibri Bold Italic"/>
          <w:color w:val="000000"/>
          <w:sz w:val="29"/>
          <w:szCs w:val="29"/>
        </w:rPr>
        <w:t xml:space="preserve"> </w:t>
      </w:r>
    </w:p>
    <w:p w14:paraId="5B9B4E26" w14:textId="59A56EDE" w:rsidR="007346DE" w:rsidRP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The elected and appointed officers of PNPA shall be comprised of the Executive </w:t>
      </w:r>
      <w:r w:rsidR="00D9289B">
        <w:rPr>
          <w:rFonts w:ascii="Calibri Bold Italic" w:hAnsi="Calibri Bold Italic" w:cs="Calibri Bold Italic"/>
          <w:color w:val="000000"/>
          <w:sz w:val="29"/>
          <w:szCs w:val="29"/>
        </w:rPr>
        <w:t>Board</w:t>
      </w:r>
      <w:r>
        <w:rPr>
          <w:rFonts w:ascii="Calibri Bold Italic" w:hAnsi="Calibri Bold Italic" w:cs="Calibri Bold Italic"/>
          <w:color w:val="000000"/>
          <w:sz w:val="29"/>
          <w:szCs w:val="29"/>
        </w:rPr>
        <w:t xml:space="preserve">: </w:t>
      </w:r>
    </w:p>
    <w:p w14:paraId="0376CAFF" w14:textId="77777777" w:rsidR="00B0706A" w:rsidRPr="00B0706A" w:rsidRDefault="007346DE" w:rsidP="00B0706A">
      <w:pPr>
        <w:widowControl w:val="0"/>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 xml:space="preserve">Elected Officers: </w:t>
      </w:r>
    </w:p>
    <w:p w14:paraId="3BCF4CBC" w14:textId="6646DEC0" w:rsidR="00B0706A" w:rsidRPr="00B0706A" w:rsidRDefault="007346DE" w:rsidP="00B0706A">
      <w:pPr>
        <w:pStyle w:val="ListParagraph"/>
        <w:widowControl w:val="0"/>
        <w:numPr>
          <w:ilvl w:val="1"/>
          <w:numId w:val="2"/>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 xml:space="preserve">President </w:t>
      </w:r>
    </w:p>
    <w:p w14:paraId="43F8732E" w14:textId="69A2B54D" w:rsidR="00B0706A" w:rsidRPr="00B0706A" w:rsidRDefault="007346DE" w:rsidP="00B0706A">
      <w:pPr>
        <w:pStyle w:val="ListParagraph"/>
        <w:widowControl w:val="0"/>
        <w:numPr>
          <w:ilvl w:val="1"/>
          <w:numId w:val="2"/>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EE0000"/>
          <w:sz w:val="29"/>
          <w:szCs w:val="29"/>
        </w:rPr>
        <w:t>President Elect</w:t>
      </w:r>
    </w:p>
    <w:p w14:paraId="6C2A8D2E" w14:textId="22122B68" w:rsidR="00B0706A" w:rsidRPr="00B0706A" w:rsidRDefault="00B0706A" w:rsidP="00B0706A">
      <w:pPr>
        <w:pStyle w:val="ListParagraph"/>
        <w:widowControl w:val="0"/>
        <w:numPr>
          <w:ilvl w:val="1"/>
          <w:numId w:val="2"/>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Vice President</w:t>
      </w:r>
      <w:r w:rsidR="007346DE" w:rsidRPr="00B0706A">
        <w:rPr>
          <w:rFonts w:ascii="Calibri Bold Italic" w:hAnsi="Calibri Bold Italic" w:cs="Calibri Bold Italic"/>
          <w:color w:val="000000"/>
          <w:sz w:val="29"/>
          <w:szCs w:val="29"/>
        </w:rPr>
        <w:t xml:space="preserve"> </w:t>
      </w:r>
    </w:p>
    <w:p w14:paraId="6AA56A90" w14:textId="0444E163" w:rsidR="00B0706A" w:rsidRPr="00B0706A" w:rsidRDefault="007346DE" w:rsidP="00B0706A">
      <w:pPr>
        <w:pStyle w:val="ListParagraph"/>
        <w:widowControl w:val="0"/>
        <w:numPr>
          <w:ilvl w:val="1"/>
          <w:numId w:val="2"/>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Secretary</w:t>
      </w:r>
      <w:r w:rsidR="00B0706A">
        <w:rPr>
          <w:rFonts w:ascii="Calibri Bold Italic" w:hAnsi="Calibri Bold Italic" w:cs="Calibri Bold Italic"/>
          <w:color w:val="000000"/>
          <w:sz w:val="29"/>
          <w:szCs w:val="29"/>
        </w:rPr>
        <w:t>/Corresponding Secretary</w:t>
      </w:r>
      <w:r w:rsidRPr="00B0706A">
        <w:rPr>
          <w:rFonts w:ascii="Calibri Bold Italic" w:hAnsi="Calibri Bold Italic" w:cs="Calibri Bold Italic"/>
          <w:color w:val="000000"/>
          <w:sz w:val="29"/>
          <w:szCs w:val="29"/>
        </w:rPr>
        <w:t xml:space="preserve"> </w:t>
      </w:r>
    </w:p>
    <w:p w14:paraId="73B7C955" w14:textId="442CD3C7" w:rsidR="00B0706A" w:rsidRPr="00B0706A" w:rsidRDefault="007346DE" w:rsidP="00B0706A">
      <w:pPr>
        <w:pStyle w:val="ListParagraph"/>
        <w:widowControl w:val="0"/>
        <w:numPr>
          <w:ilvl w:val="1"/>
          <w:numId w:val="2"/>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Treasurer</w:t>
      </w:r>
    </w:p>
    <w:p w14:paraId="599D61D6" w14:textId="6A44E9A4" w:rsidR="00B0706A" w:rsidRPr="00B0706A" w:rsidRDefault="007346DE" w:rsidP="00B0706A">
      <w:pPr>
        <w:pStyle w:val="ListParagraph"/>
        <w:widowControl w:val="0"/>
        <w:numPr>
          <w:ilvl w:val="1"/>
          <w:numId w:val="2"/>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 xml:space="preserve">Public Relations /Program Chair </w:t>
      </w:r>
    </w:p>
    <w:p w14:paraId="7011EFE1" w14:textId="70C4327C" w:rsidR="007346DE" w:rsidRPr="00B0706A" w:rsidRDefault="007346DE" w:rsidP="00B0706A">
      <w:pPr>
        <w:pStyle w:val="ListParagraph"/>
        <w:widowControl w:val="0"/>
        <w:numPr>
          <w:ilvl w:val="1"/>
          <w:numId w:val="2"/>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 xml:space="preserve">Scholarship Chair </w:t>
      </w:r>
    </w:p>
    <w:p w14:paraId="53EE0B3D" w14:textId="0CFAD6E1" w:rsidR="00B0706A" w:rsidRPr="00B0706A" w:rsidRDefault="007346DE" w:rsidP="00B0706A">
      <w:pPr>
        <w:widowControl w:val="0"/>
        <w:autoSpaceDE w:val="0"/>
        <w:autoSpaceDN w:val="0"/>
        <w:adjustRightInd w:val="0"/>
        <w:spacing w:after="240" w:line="360" w:lineRule="atLeast"/>
        <w:rPr>
          <w:rFonts w:ascii="Calibri Bold Italic" w:hAnsi="Calibri Bold Italic" w:cs="Calibri Bold Italic"/>
          <w:color w:val="000000"/>
          <w:sz w:val="29"/>
          <w:szCs w:val="29"/>
        </w:rPr>
      </w:pPr>
      <w:r w:rsidRPr="00B0706A">
        <w:rPr>
          <w:rFonts w:ascii="Calibri Bold Italic" w:hAnsi="Calibri Bold Italic" w:cs="Calibri Bold Italic"/>
          <w:color w:val="000000"/>
          <w:sz w:val="29"/>
          <w:szCs w:val="29"/>
        </w:rPr>
        <w:t xml:space="preserve">Appointed Officers: </w:t>
      </w:r>
    </w:p>
    <w:p w14:paraId="4EE3556D" w14:textId="77777777" w:rsidR="00B0706A" w:rsidRPr="00B0706A" w:rsidRDefault="007346DE" w:rsidP="00B0706A">
      <w:pPr>
        <w:pStyle w:val="ListParagraph"/>
        <w:widowControl w:val="0"/>
        <w:numPr>
          <w:ilvl w:val="0"/>
          <w:numId w:val="3"/>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West Texas A&amp;M University (WTAMU) Graduate Nursing Liaison</w:t>
      </w:r>
    </w:p>
    <w:p w14:paraId="7C7478E6" w14:textId="6D0A767C" w:rsidR="00B0706A" w:rsidRPr="00B0706A" w:rsidRDefault="007346DE" w:rsidP="00B0706A">
      <w:pPr>
        <w:pStyle w:val="ListParagraph"/>
        <w:widowControl w:val="0"/>
        <w:numPr>
          <w:ilvl w:val="0"/>
          <w:numId w:val="3"/>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 xml:space="preserve">Texas Tech University (TTU) Graduate Nursing Liaison </w:t>
      </w:r>
    </w:p>
    <w:p w14:paraId="03DA545F" w14:textId="67E41519" w:rsidR="00B0706A" w:rsidRPr="00B0706A" w:rsidRDefault="007346DE" w:rsidP="00B0706A">
      <w:pPr>
        <w:pStyle w:val="ListParagraph"/>
        <w:widowControl w:val="0"/>
        <w:numPr>
          <w:ilvl w:val="0"/>
          <w:numId w:val="3"/>
        </w:numPr>
        <w:autoSpaceDE w:val="0"/>
        <w:autoSpaceDN w:val="0"/>
        <w:adjustRightInd w:val="0"/>
        <w:spacing w:after="240" w:line="360" w:lineRule="atLeast"/>
        <w:rPr>
          <w:rFonts w:ascii="Times" w:hAnsi="Times" w:cs="Times"/>
          <w:color w:val="000000"/>
        </w:rPr>
      </w:pPr>
      <w:r w:rsidRPr="00B0706A">
        <w:rPr>
          <w:rFonts w:ascii="Calibri Bold Italic" w:hAnsi="Calibri Bold Italic" w:cs="Calibri Bold Italic"/>
          <w:color w:val="000000"/>
          <w:sz w:val="29"/>
          <w:szCs w:val="29"/>
        </w:rPr>
        <w:t>Texas Nurse Practitioner (TNP) Liaison</w:t>
      </w:r>
    </w:p>
    <w:p w14:paraId="7B2C700A" w14:textId="2A8BF51C" w:rsidR="007346DE" w:rsidRPr="00B0706A" w:rsidRDefault="00B0706A" w:rsidP="00B0706A">
      <w:pPr>
        <w:pStyle w:val="ListParagraph"/>
        <w:widowControl w:val="0"/>
        <w:numPr>
          <w:ilvl w:val="0"/>
          <w:numId w:val="3"/>
        </w:numPr>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G</w:t>
      </w:r>
      <w:r w:rsidR="007346DE" w:rsidRPr="00B0706A">
        <w:rPr>
          <w:rFonts w:ascii="Calibri Bold Italic" w:hAnsi="Calibri Bold Italic" w:cs="Calibri Bold Italic"/>
          <w:color w:val="000000"/>
          <w:sz w:val="29"/>
          <w:szCs w:val="29"/>
        </w:rPr>
        <w:t xml:space="preserve">raduate student representative </w:t>
      </w:r>
    </w:p>
    <w:p w14:paraId="7928EE9C"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II</w:t>
      </w:r>
    </w:p>
    <w:p w14:paraId="72D31FA6" w14:textId="3256D9A6" w:rsidR="007346DE" w:rsidRPr="00056E60"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The officers shall be elected by the membership and shall hold office for a term total of 8 years with re-election every two years.  If the office does not have a candidate for office on the eight</w:t>
      </w:r>
      <w:r w:rsidR="00B0706A">
        <w:rPr>
          <w:rFonts w:ascii="Calibri Bold Italic" w:hAnsi="Calibri Bold Italic" w:cs="Calibri Bold Italic"/>
          <w:color w:val="000000"/>
          <w:sz w:val="29"/>
          <w:szCs w:val="29"/>
        </w:rPr>
        <w:t>h</w:t>
      </w:r>
      <w:r>
        <w:rPr>
          <w:rFonts w:ascii="Calibri Bold Italic" w:hAnsi="Calibri Bold Italic" w:cs="Calibri Bold Italic"/>
          <w:color w:val="000000"/>
          <w:sz w:val="29"/>
          <w:szCs w:val="29"/>
        </w:rPr>
        <w:t xml:space="preserve"> year of the incumbent, they may submit in writing to the election committee to be placed on the ballot.</w:t>
      </w:r>
    </w:p>
    <w:p w14:paraId="6AECFC39"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III</w:t>
      </w:r>
    </w:p>
    <w:p w14:paraId="2872126D" w14:textId="3E66057A"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president shall preside at all meetings of the organization, appoint committees, fill vacancies by appointment and perform such duties as are customary for a presiding officer. </w:t>
      </w:r>
    </w:p>
    <w:p w14:paraId="238887B6"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IV</w:t>
      </w:r>
    </w:p>
    <w:p w14:paraId="3B39A176" w14:textId="5647A12D" w:rsidR="007346DE"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lastRenderedPageBreak/>
        <w:t>The Vice</w:t>
      </w:r>
      <w:r w:rsidR="00B0706A">
        <w:rPr>
          <w:rFonts w:ascii="Calibri Bold Italic" w:hAnsi="Calibri Bold Italic" w:cs="Calibri Bold Italic"/>
          <w:color w:val="000000"/>
          <w:sz w:val="29"/>
          <w:szCs w:val="29"/>
        </w:rPr>
        <w:t xml:space="preserve"> </w:t>
      </w:r>
      <w:r>
        <w:rPr>
          <w:rFonts w:ascii="Calibri Bold Italic" w:hAnsi="Calibri Bold Italic" w:cs="Calibri Bold Italic"/>
          <w:color w:val="000000"/>
          <w:sz w:val="29"/>
          <w:szCs w:val="29"/>
        </w:rPr>
        <w:t xml:space="preserve">President shall perform the duties of the office of President in the absence of the President or in the case of inability to act. </w:t>
      </w:r>
    </w:p>
    <w:p w14:paraId="3A032C1A"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V</w:t>
      </w:r>
    </w:p>
    <w:p w14:paraId="2CF3F8BF" w14:textId="4B489183"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Treasurer shall be responsible for all budgetary matters and financial affairs. The Treasurer will collect dues and report on the financial condition of the group at the request of the President or the membership and submit timely reports to the Board at scheduled Board meetings. </w:t>
      </w:r>
    </w:p>
    <w:p w14:paraId="1BB5CB96"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VI</w:t>
      </w:r>
    </w:p>
    <w:p w14:paraId="0F1919E8" w14:textId="3D38BAFE"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Secretary will be responsible for outside communications that will include notifying members of meeting times and maintaining the Web updates. The Corresponding Secretary will be responsible for designating an Election Committee composed of elected and appointed Board members. This committee may be responsible for obtaining the list of candidates for the annual election and preparing a ballot. An Election Committee may be designated to be responsible for counting the ballots and announcing the winners to the general membership. The Secretary will </w:t>
      </w:r>
      <w:r w:rsidR="00B0706A">
        <w:rPr>
          <w:rFonts w:ascii="Calibri Bold Italic" w:hAnsi="Calibri Bold Italic" w:cs="Calibri Bold Italic"/>
          <w:color w:val="000000"/>
          <w:sz w:val="29"/>
          <w:szCs w:val="29"/>
        </w:rPr>
        <w:t xml:space="preserve">also </w:t>
      </w:r>
      <w:r>
        <w:rPr>
          <w:rFonts w:ascii="Calibri Bold Italic" w:hAnsi="Calibri Bold Italic" w:cs="Calibri Bold Italic"/>
          <w:color w:val="000000"/>
          <w:sz w:val="29"/>
          <w:szCs w:val="29"/>
        </w:rPr>
        <w:t xml:space="preserve">be responsible for taking minutes at the scheduled Board meetings and distributing these minutes to the Board members in a timely manner. </w:t>
      </w:r>
    </w:p>
    <w:p w14:paraId="3CD849A2"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VII</w:t>
      </w:r>
    </w:p>
    <w:p w14:paraId="51038D0E" w14:textId="1A70E7E9"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Public Relations </w:t>
      </w:r>
      <w:r w:rsidR="00B0706A">
        <w:rPr>
          <w:rFonts w:ascii="Calibri Bold Italic" w:hAnsi="Calibri Bold Italic" w:cs="Calibri Bold Italic"/>
          <w:color w:val="000000"/>
          <w:sz w:val="29"/>
          <w:szCs w:val="29"/>
        </w:rPr>
        <w:t xml:space="preserve">person </w:t>
      </w:r>
      <w:r>
        <w:rPr>
          <w:rFonts w:ascii="Calibri Bold Italic" w:hAnsi="Calibri Bold Italic" w:cs="Calibri Bold Italic"/>
          <w:color w:val="000000"/>
          <w:sz w:val="29"/>
          <w:szCs w:val="29"/>
        </w:rPr>
        <w:t xml:space="preserve">will </w:t>
      </w:r>
      <w:r w:rsidR="00B0706A">
        <w:rPr>
          <w:rFonts w:ascii="Calibri Bold Italic" w:hAnsi="Calibri Bold Italic" w:cs="Calibri Bold Italic"/>
          <w:color w:val="000000"/>
          <w:sz w:val="29"/>
          <w:szCs w:val="29"/>
        </w:rPr>
        <w:t xml:space="preserve">have </w:t>
      </w:r>
      <w:r>
        <w:rPr>
          <w:rFonts w:ascii="Calibri Bold Italic" w:hAnsi="Calibri Bold Italic" w:cs="Calibri Bold Italic"/>
          <w:color w:val="000000"/>
          <w:sz w:val="29"/>
          <w:szCs w:val="29"/>
        </w:rPr>
        <w:t xml:space="preserve">combined duties of the Program Chair </w:t>
      </w:r>
      <w:r w:rsidR="00B0706A">
        <w:rPr>
          <w:rFonts w:ascii="Calibri Bold Italic" w:hAnsi="Calibri Bold Italic" w:cs="Calibri Bold Italic"/>
          <w:color w:val="000000"/>
          <w:sz w:val="29"/>
          <w:szCs w:val="29"/>
        </w:rPr>
        <w:t xml:space="preserve">to be </w:t>
      </w:r>
      <w:r>
        <w:rPr>
          <w:rFonts w:ascii="Calibri Bold Italic" w:hAnsi="Calibri Bold Italic" w:cs="Calibri Bold Italic"/>
          <w:color w:val="000000"/>
          <w:sz w:val="29"/>
          <w:szCs w:val="29"/>
        </w:rPr>
        <w:t xml:space="preserve">responsible </w:t>
      </w:r>
      <w:r w:rsidR="00B0706A">
        <w:rPr>
          <w:rFonts w:ascii="Calibri Bold Italic" w:hAnsi="Calibri Bold Italic" w:cs="Calibri Bold Italic"/>
          <w:color w:val="000000"/>
          <w:sz w:val="29"/>
          <w:szCs w:val="29"/>
        </w:rPr>
        <w:t>for</w:t>
      </w:r>
      <w:r>
        <w:rPr>
          <w:rFonts w:ascii="Calibri Bold Italic" w:hAnsi="Calibri Bold Italic" w:cs="Calibri Bold Italic"/>
          <w:color w:val="000000"/>
          <w:sz w:val="29"/>
          <w:szCs w:val="29"/>
        </w:rPr>
        <w:t xml:space="preserve"> promot</w:t>
      </w:r>
      <w:r w:rsidR="00B0706A">
        <w:rPr>
          <w:rFonts w:ascii="Calibri Bold Italic" w:hAnsi="Calibri Bold Italic" w:cs="Calibri Bold Italic"/>
          <w:color w:val="000000"/>
          <w:sz w:val="29"/>
          <w:szCs w:val="29"/>
        </w:rPr>
        <w:t>ing</w:t>
      </w:r>
      <w:r>
        <w:rPr>
          <w:rFonts w:ascii="Calibri Bold Italic" w:hAnsi="Calibri Bold Italic" w:cs="Calibri Bold Italic"/>
          <w:color w:val="000000"/>
          <w:sz w:val="29"/>
          <w:szCs w:val="29"/>
        </w:rPr>
        <w:t xml:space="preserve"> public awareness of the profession of </w:t>
      </w:r>
      <w:r w:rsidR="00B0706A">
        <w:rPr>
          <w:rFonts w:ascii="Calibri Bold Italic" w:hAnsi="Calibri Bold Italic" w:cs="Calibri Bold Italic"/>
          <w:color w:val="000000"/>
          <w:sz w:val="29"/>
          <w:szCs w:val="29"/>
        </w:rPr>
        <w:t xml:space="preserve">a </w:t>
      </w:r>
      <w:r>
        <w:rPr>
          <w:rFonts w:ascii="Calibri Bold Italic" w:hAnsi="Calibri Bold Italic" w:cs="Calibri Bold Italic"/>
          <w:color w:val="000000"/>
          <w:sz w:val="29"/>
          <w:szCs w:val="29"/>
        </w:rPr>
        <w:t xml:space="preserve">nurse practitioner and keeping a historical record of PNPA activities. </w:t>
      </w:r>
    </w:p>
    <w:p w14:paraId="71CC2758"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Section </w:t>
      </w:r>
      <w:r w:rsidR="00B0706A">
        <w:rPr>
          <w:rFonts w:ascii="Calibri Bold Italic" w:hAnsi="Calibri Bold Italic" w:cs="Calibri Bold Italic"/>
          <w:color w:val="000000"/>
          <w:sz w:val="29"/>
          <w:szCs w:val="29"/>
        </w:rPr>
        <w:t>VIII</w:t>
      </w:r>
    </w:p>
    <w:p w14:paraId="10473FA2" w14:textId="5DFDEF24"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Program Chair will be responsible for the topics/speakers for the program meetings during the year. The Program Chair will notify the Corresponding Secretary of planned programs in a timely manner in order for an adequate time frame in which to distribute the information to the membership. The Program Chair will be a member of the annual Conference Committee. </w:t>
      </w:r>
    </w:p>
    <w:p w14:paraId="404E2F97"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Section </w:t>
      </w:r>
      <w:r w:rsidR="00B0706A">
        <w:rPr>
          <w:rFonts w:ascii="Calibri Bold Italic" w:hAnsi="Calibri Bold Italic" w:cs="Calibri Bold Italic"/>
          <w:color w:val="000000"/>
          <w:sz w:val="29"/>
          <w:szCs w:val="29"/>
        </w:rPr>
        <w:t>IX</w:t>
      </w:r>
    </w:p>
    <w:p w14:paraId="1860F2C2" w14:textId="2DC02B69"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lastRenderedPageBreak/>
        <w:t xml:space="preserve">The Scholarship Chair shall be responsible for fund raising activities for the Juanita Walker Scholarship Fund. </w:t>
      </w:r>
    </w:p>
    <w:p w14:paraId="77314C80" w14:textId="77777777" w:rsidR="00B0706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X</w:t>
      </w:r>
    </w:p>
    <w:p w14:paraId="5A4DCC33" w14:textId="77C261DD" w:rsidR="007346DE" w:rsidRDefault="007346DE" w:rsidP="007346DE">
      <w:pPr>
        <w:widowControl w:val="0"/>
        <w:autoSpaceDE w:val="0"/>
        <w:autoSpaceDN w:val="0"/>
        <w:adjustRightInd w:val="0"/>
        <w:spacing w:after="240" w:line="360" w:lineRule="atLeast"/>
        <w:rPr>
          <w:rFonts w:ascii="Times" w:hAnsi="Times" w:cs="Times"/>
          <w:color w:val="000000"/>
        </w:rPr>
      </w:pPr>
      <w:r w:rsidRPr="00134EB5">
        <w:rPr>
          <w:rFonts w:ascii="Calibri Bold Italic" w:hAnsi="Calibri Bold Italic" w:cs="Calibri Bold Italic"/>
          <w:sz w:val="29"/>
          <w:szCs w:val="29"/>
        </w:rPr>
        <w:t>A local member of the West Texas A&amp;M University (WTAMU) graduate school of nursing faculty will be appointed by the PNPA Executive Committee annually to a liaison position. The WTAMU liaison position will hold voting privileges.</w:t>
      </w:r>
      <w:r>
        <w:rPr>
          <w:rFonts w:ascii="Calibri Bold Italic" w:hAnsi="Calibri Bold Italic" w:cs="Calibri Bold Italic"/>
          <w:color w:val="000000"/>
          <w:sz w:val="29"/>
          <w:szCs w:val="29"/>
        </w:rPr>
        <w:t xml:space="preserve"> </w:t>
      </w:r>
    </w:p>
    <w:p w14:paraId="759FA48E" w14:textId="62E86EEC" w:rsidR="007346DE"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The WTAMU liaison will be expected to notify undergraduate and graduate students of PNPA activities that would enhance their knowledge of the professional role of the nurse practitioner. Information should be coordinated with the Program Chair and WTAMU graduate instructors and undergraduate Capstone instructors. When there is not a </w:t>
      </w:r>
      <w:r w:rsidR="00130B49">
        <w:rPr>
          <w:rFonts w:ascii="Calibri Bold Italic" w:hAnsi="Calibri Bold Italic" w:cs="Calibri Bold Italic"/>
          <w:color w:val="000000"/>
          <w:sz w:val="29"/>
          <w:szCs w:val="29"/>
        </w:rPr>
        <w:t>re</w:t>
      </w:r>
      <w:r>
        <w:rPr>
          <w:rFonts w:ascii="Calibri Bold Italic" w:hAnsi="Calibri Bold Italic" w:cs="Calibri Bold Italic"/>
          <w:color w:val="000000"/>
          <w:sz w:val="29"/>
          <w:szCs w:val="29"/>
        </w:rPr>
        <w:t xml:space="preserve">presentative available as a liaison from the WTAMU Graduate Nursing Program, a non-voting liaison may be sent to Board activities. </w:t>
      </w:r>
    </w:p>
    <w:p w14:paraId="768F2184" w14:textId="6C05C8AD" w:rsidR="00B0706A" w:rsidRDefault="00B0706A" w:rsidP="007346DE">
      <w:pPr>
        <w:widowControl w:val="0"/>
        <w:autoSpaceDE w:val="0"/>
        <w:autoSpaceDN w:val="0"/>
        <w:adjustRightInd w:val="0"/>
        <w:spacing w:after="240" w:line="360" w:lineRule="atLeast"/>
        <w:rPr>
          <w:rFonts w:ascii="Calibri Bold Italic" w:hAnsi="Calibri Bold Italic" w:cs="Calibri Bold Italic"/>
          <w:color w:val="EE0000"/>
          <w:sz w:val="29"/>
          <w:szCs w:val="29"/>
        </w:rPr>
      </w:pPr>
      <w:r>
        <w:rPr>
          <w:rFonts w:ascii="Calibri Bold Italic" w:hAnsi="Calibri Bold Italic" w:cs="Calibri Bold Italic"/>
          <w:color w:val="000000"/>
          <w:sz w:val="29"/>
          <w:szCs w:val="29"/>
        </w:rPr>
        <w:t xml:space="preserve">Section </w:t>
      </w:r>
      <w:r w:rsidR="007346DE">
        <w:rPr>
          <w:rFonts w:ascii="Calibri Bold Italic" w:hAnsi="Calibri Bold Italic" w:cs="Calibri Bold Italic"/>
          <w:color w:val="000000"/>
          <w:sz w:val="29"/>
          <w:szCs w:val="29"/>
        </w:rPr>
        <w:t>XI</w:t>
      </w:r>
      <w:r w:rsidR="007346DE" w:rsidRPr="00130B49">
        <w:rPr>
          <w:rFonts w:ascii="Calibri Bold Italic" w:hAnsi="Calibri Bold Italic" w:cs="Calibri Bold Italic"/>
          <w:color w:val="EE0000"/>
          <w:sz w:val="29"/>
          <w:szCs w:val="29"/>
        </w:rPr>
        <w:t xml:space="preserve">  </w:t>
      </w:r>
    </w:p>
    <w:p w14:paraId="44BB05B7" w14:textId="51788940" w:rsidR="007346DE" w:rsidRPr="00130B49" w:rsidRDefault="007346DE" w:rsidP="007346DE">
      <w:pPr>
        <w:widowControl w:val="0"/>
        <w:autoSpaceDE w:val="0"/>
        <w:autoSpaceDN w:val="0"/>
        <w:adjustRightInd w:val="0"/>
        <w:spacing w:after="240" w:line="360" w:lineRule="atLeast"/>
        <w:rPr>
          <w:rFonts w:ascii="Times" w:hAnsi="Times" w:cs="Times"/>
          <w:color w:val="EE0000"/>
        </w:rPr>
      </w:pPr>
      <w:r w:rsidRPr="00130B49">
        <w:rPr>
          <w:rFonts w:ascii="Calibri Bold Italic" w:hAnsi="Calibri Bold Italic" w:cs="Calibri Bold Italic"/>
          <w:color w:val="EE0000"/>
          <w:sz w:val="29"/>
          <w:szCs w:val="29"/>
        </w:rPr>
        <w:t xml:space="preserve">President-Elect:  The President </w:t>
      </w:r>
      <w:r w:rsidR="002C6278">
        <w:rPr>
          <w:rFonts w:ascii="Calibri Bold Italic" w:hAnsi="Calibri Bold Italic" w:cs="Calibri Bold Italic"/>
          <w:color w:val="EE0000"/>
          <w:sz w:val="29"/>
          <w:szCs w:val="29"/>
        </w:rPr>
        <w:t xml:space="preserve">-Elect </w:t>
      </w:r>
      <w:r w:rsidRPr="00130B49">
        <w:rPr>
          <w:rFonts w:ascii="Calibri Bold Italic" w:hAnsi="Calibri Bold Italic" w:cs="Calibri Bold Italic"/>
          <w:color w:val="EE0000"/>
          <w:sz w:val="29"/>
          <w:szCs w:val="29"/>
        </w:rPr>
        <w:t xml:space="preserve">will be the next President when the term of the </w:t>
      </w:r>
      <w:r w:rsidR="00130B49" w:rsidRPr="00130B49">
        <w:rPr>
          <w:rFonts w:ascii="Calibri Bold Italic" w:hAnsi="Calibri Bold Italic" w:cs="Calibri Bold Italic"/>
          <w:color w:val="EE0000"/>
          <w:sz w:val="29"/>
          <w:szCs w:val="29"/>
        </w:rPr>
        <w:t xml:space="preserve">elected president has expired.  This position will be on an as needed basis and will only be placed on </w:t>
      </w:r>
      <w:r w:rsidR="00D9289B">
        <w:rPr>
          <w:rFonts w:ascii="Calibri Bold Italic" w:hAnsi="Calibri Bold Italic" w:cs="Calibri Bold Italic"/>
          <w:color w:val="EE0000"/>
          <w:sz w:val="29"/>
          <w:szCs w:val="29"/>
        </w:rPr>
        <w:t xml:space="preserve">a </w:t>
      </w:r>
      <w:r w:rsidR="00130B49" w:rsidRPr="00130B49">
        <w:rPr>
          <w:rFonts w:ascii="Calibri Bold Italic" w:hAnsi="Calibri Bold Italic" w:cs="Calibri Bold Italic"/>
          <w:color w:val="EE0000"/>
          <w:sz w:val="29"/>
          <w:szCs w:val="29"/>
        </w:rPr>
        <w:t xml:space="preserve">ballot should the current President resign at the end of the current term.  This position will be a voting position on </w:t>
      </w:r>
      <w:r w:rsidR="00D9289B">
        <w:rPr>
          <w:rFonts w:ascii="Calibri Bold Italic" w:hAnsi="Calibri Bold Italic" w:cs="Calibri Bold Italic"/>
          <w:color w:val="EE0000"/>
          <w:sz w:val="29"/>
          <w:szCs w:val="29"/>
        </w:rPr>
        <w:t xml:space="preserve">the </w:t>
      </w:r>
      <w:r w:rsidR="00130B49" w:rsidRPr="00130B49">
        <w:rPr>
          <w:rFonts w:ascii="Calibri Bold Italic" w:hAnsi="Calibri Bold Italic" w:cs="Calibri Bold Italic"/>
          <w:color w:val="EE0000"/>
          <w:sz w:val="29"/>
          <w:szCs w:val="29"/>
        </w:rPr>
        <w:t xml:space="preserve">executive board.  This </w:t>
      </w:r>
      <w:r w:rsidR="00D9289B">
        <w:rPr>
          <w:rFonts w:ascii="Calibri Bold Italic" w:hAnsi="Calibri Bold Italic" w:cs="Calibri Bold Italic"/>
          <w:color w:val="EE0000"/>
          <w:sz w:val="29"/>
          <w:szCs w:val="29"/>
        </w:rPr>
        <w:t xml:space="preserve">position </w:t>
      </w:r>
      <w:r w:rsidR="00130B49" w:rsidRPr="00130B49">
        <w:rPr>
          <w:rFonts w:ascii="Calibri Bold Italic" w:hAnsi="Calibri Bold Italic" w:cs="Calibri Bold Italic"/>
          <w:color w:val="EE0000"/>
          <w:sz w:val="29"/>
          <w:szCs w:val="29"/>
        </w:rPr>
        <w:t xml:space="preserve">is also a learning position for the to be new President of the Association which will also have privileges to the President’s Council with TNP in the absence of the President and may have conferences comped for TNP as a Representative of </w:t>
      </w:r>
      <w:r w:rsidR="00D9289B">
        <w:rPr>
          <w:rFonts w:ascii="Calibri Bold Italic" w:hAnsi="Calibri Bold Italic" w:cs="Calibri Bold Italic"/>
          <w:color w:val="EE0000"/>
          <w:sz w:val="29"/>
          <w:szCs w:val="29"/>
        </w:rPr>
        <w:t>PNPA</w:t>
      </w:r>
      <w:r w:rsidR="00130B49" w:rsidRPr="00130B49">
        <w:rPr>
          <w:rFonts w:ascii="Calibri Bold Italic" w:hAnsi="Calibri Bold Italic" w:cs="Calibri Bold Italic"/>
          <w:color w:val="EE0000"/>
          <w:sz w:val="29"/>
          <w:szCs w:val="29"/>
        </w:rPr>
        <w:t xml:space="preserve">. </w:t>
      </w:r>
    </w:p>
    <w:p w14:paraId="08E07CD3" w14:textId="77777777" w:rsidR="00D9289B" w:rsidRDefault="00D9289B" w:rsidP="007346DE">
      <w:pPr>
        <w:widowControl w:val="0"/>
        <w:autoSpaceDE w:val="0"/>
        <w:autoSpaceDN w:val="0"/>
        <w:adjustRightInd w:val="0"/>
        <w:spacing w:after="240" w:line="360" w:lineRule="atLeast"/>
        <w:rPr>
          <w:rFonts w:ascii="Calibri Bold Italic" w:hAnsi="Calibri Bold Italic" w:cs="Calibri Bold Italic"/>
          <w:color w:val="EE0000"/>
          <w:sz w:val="29"/>
          <w:szCs w:val="29"/>
        </w:rPr>
      </w:pPr>
      <w:r>
        <w:rPr>
          <w:rFonts w:ascii="Calibri Bold Italic" w:hAnsi="Calibri Bold Italic" w:cs="Calibri Bold Italic"/>
          <w:color w:val="EE0000"/>
          <w:sz w:val="29"/>
          <w:szCs w:val="29"/>
        </w:rPr>
        <w:t xml:space="preserve">Section </w:t>
      </w:r>
      <w:r w:rsidR="007346DE" w:rsidRPr="007346DE">
        <w:rPr>
          <w:rFonts w:ascii="Calibri Bold Italic" w:hAnsi="Calibri Bold Italic" w:cs="Calibri Bold Italic"/>
          <w:color w:val="EE0000"/>
          <w:sz w:val="29"/>
          <w:szCs w:val="29"/>
        </w:rPr>
        <w:t xml:space="preserve">XII </w:t>
      </w:r>
    </w:p>
    <w:p w14:paraId="0878C83C" w14:textId="2B3AC691" w:rsidR="007346DE" w:rsidRPr="007346DE" w:rsidRDefault="007346DE" w:rsidP="007346DE">
      <w:pPr>
        <w:widowControl w:val="0"/>
        <w:autoSpaceDE w:val="0"/>
        <w:autoSpaceDN w:val="0"/>
        <w:adjustRightInd w:val="0"/>
        <w:spacing w:after="240" w:line="360" w:lineRule="atLeast"/>
        <w:rPr>
          <w:rFonts w:ascii="Times" w:hAnsi="Times" w:cs="Times"/>
          <w:color w:val="EE0000"/>
        </w:rPr>
      </w:pPr>
      <w:r w:rsidRPr="007346DE">
        <w:rPr>
          <w:rFonts w:ascii="Calibri Bold Italic" w:hAnsi="Calibri Bold Italic" w:cs="Calibri Bold Italic"/>
          <w:color w:val="EE0000"/>
          <w:sz w:val="29"/>
          <w:szCs w:val="29"/>
        </w:rPr>
        <w:t xml:space="preserve">A local member of the Texas Tech University Health Sciences Center (TTUHSC) graduate school of nursing faculty will be appointed by the PNPA Executive Committee annually to a liaison position. The liaison position will hold voting privileges. </w:t>
      </w:r>
    </w:p>
    <w:p w14:paraId="1CA667D0" w14:textId="55FA7E42" w:rsidR="007346DE" w:rsidRPr="007346DE" w:rsidRDefault="007346DE" w:rsidP="007346DE">
      <w:pPr>
        <w:widowControl w:val="0"/>
        <w:autoSpaceDE w:val="0"/>
        <w:autoSpaceDN w:val="0"/>
        <w:adjustRightInd w:val="0"/>
        <w:spacing w:after="240" w:line="360" w:lineRule="atLeast"/>
        <w:rPr>
          <w:rFonts w:ascii="Times" w:hAnsi="Times" w:cs="Times"/>
          <w:color w:val="EE0000"/>
        </w:rPr>
      </w:pPr>
      <w:r w:rsidRPr="007346DE">
        <w:rPr>
          <w:rFonts w:ascii="Calibri Bold Italic" w:hAnsi="Calibri Bold Italic" w:cs="Calibri Bold Italic"/>
          <w:color w:val="EE0000"/>
          <w:sz w:val="29"/>
          <w:szCs w:val="29"/>
        </w:rPr>
        <w:t xml:space="preserve">The TTUHSC liaison will be expected to submit information on the PNPA activities to the TTUHSC graduate school of nursing students interested in attending local activities. When no graduate TTUHSC graduate school of </w:t>
      </w:r>
      <w:r w:rsidRPr="007346DE">
        <w:rPr>
          <w:rFonts w:ascii="Calibri Bold Italic" w:hAnsi="Calibri Bold Italic" w:cs="Calibri Bold Italic"/>
          <w:color w:val="EE0000"/>
          <w:sz w:val="29"/>
          <w:szCs w:val="29"/>
        </w:rPr>
        <w:lastRenderedPageBreak/>
        <w:t>nursing faculty member is available locally to hold this position</w:t>
      </w:r>
      <w:r w:rsidR="00D9289B">
        <w:rPr>
          <w:rFonts w:ascii="Calibri Bold Italic" w:hAnsi="Calibri Bold Italic" w:cs="Calibri Bold Italic"/>
          <w:color w:val="EE0000"/>
          <w:sz w:val="29"/>
          <w:szCs w:val="29"/>
        </w:rPr>
        <w:t>,</w:t>
      </w:r>
      <w:r w:rsidRPr="007346DE">
        <w:rPr>
          <w:rFonts w:ascii="Calibri Bold Italic" w:hAnsi="Calibri Bold Italic" w:cs="Calibri Bold Italic"/>
          <w:color w:val="EE0000"/>
          <w:sz w:val="29"/>
          <w:szCs w:val="29"/>
        </w:rPr>
        <w:t xml:space="preserve"> the PNPA secretary will be responsible for submitting meeting and symposium invitations to TTUHSC School of nursing contacts </w:t>
      </w:r>
      <w:r w:rsidR="00D9289B">
        <w:rPr>
          <w:rFonts w:ascii="Calibri Bold Italic" w:hAnsi="Calibri Bold Italic" w:cs="Calibri Bold Italic"/>
          <w:color w:val="EE0000"/>
          <w:sz w:val="29"/>
          <w:szCs w:val="29"/>
        </w:rPr>
        <w:t xml:space="preserve">and </w:t>
      </w:r>
      <w:r w:rsidRPr="007346DE">
        <w:rPr>
          <w:rFonts w:ascii="Calibri Bold Italic" w:hAnsi="Calibri Bold Italic" w:cs="Calibri Bold Italic"/>
          <w:color w:val="EE0000"/>
          <w:sz w:val="29"/>
          <w:szCs w:val="29"/>
        </w:rPr>
        <w:t xml:space="preserve">interested graduate </w:t>
      </w:r>
      <w:commentRangeStart w:id="0"/>
      <w:commentRangeStart w:id="1"/>
      <w:r w:rsidRPr="007346DE">
        <w:rPr>
          <w:rFonts w:ascii="Calibri Bold Italic" w:hAnsi="Calibri Bold Italic" w:cs="Calibri Bold Italic"/>
          <w:color w:val="EE0000"/>
          <w:sz w:val="29"/>
          <w:szCs w:val="29"/>
        </w:rPr>
        <w:t>students</w:t>
      </w:r>
      <w:commentRangeEnd w:id="0"/>
      <w:commentRangeEnd w:id="1"/>
      <w:r w:rsidR="00F65A18">
        <w:rPr>
          <w:rStyle w:val="CommentReference"/>
        </w:rPr>
        <w:commentReference w:id="0"/>
      </w:r>
      <w:r>
        <w:rPr>
          <w:rStyle w:val="CommentReference"/>
        </w:rPr>
        <w:commentReference w:id="1"/>
      </w:r>
      <w:r w:rsidRPr="007346DE">
        <w:rPr>
          <w:rFonts w:ascii="Calibri Bold Italic" w:hAnsi="Calibri Bold Italic" w:cs="Calibri Bold Italic"/>
          <w:color w:val="EE0000"/>
          <w:sz w:val="29"/>
          <w:szCs w:val="29"/>
        </w:rPr>
        <w:t xml:space="preserve">. </w:t>
      </w:r>
    </w:p>
    <w:p w14:paraId="25CBD50C" w14:textId="77777777" w:rsidR="00D9289B" w:rsidRDefault="00D9289B"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Section </w:t>
      </w:r>
      <w:r w:rsidR="007346DE">
        <w:rPr>
          <w:rFonts w:ascii="Calibri Bold Italic" w:hAnsi="Calibri Bold Italic" w:cs="Calibri Bold Italic"/>
          <w:color w:val="000000"/>
          <w:sz w:val="29"/>
          <w:szCs w:val="29"/>
        </w:rPr>
        <w:t>XIII</w:t>
      </w:r>
    </w:p>
    <w:p w14:paraId="36E94B03" w14:textId="7FDB940E"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President of PNPA will serve on the Texas Nurse Practitioner (TNP) Presidents council and represent the local affiliate. </w:t>
      </w:r>
    </w:p>
    <w:p w14:paraId="2EEF91A0" w14:textId="2E96422D" w:rsidR="007346DE" w:rsidRPr="00D9289B" w:rsidRDefault="007346DE" w:rsidP="007346DE">
      <w:pPr>
        <w:widowControl w:val="0"/>
        <w:autoSpaceDE w:val="0"/>
        <w:autoSpaceDN w:val="0"/>
        <w:adjustRightInd w:val="0"/>
        <w:spacing w:after="240" w:line="360" w:lineRule="atLeast"/>
        <w:rPr>
          <w:rFonts w:ascii="Times" w:hAnsi="Times" w:cs="Times"/>
          <w:color w:val="000000"/>
          <w:u w:val="single"/>
        </w:rPr>
      </w:pPr>
      <w:r w:rsidRPr="00D9289B">
        <w:rPr>
          <w:rFonts w:ascii="Calibri Bold Italic" w:hAnsi="Calibri Bold Italic" w:cs="Calibri Bold Italic"/>
          <w:color w:val="000000"/>
          <w:sz w:val="29"/>
          <w:szCs w:val="29"/>
          <w:u w:val="single"/>
        </w:rPr>
        <w:t>ARTICLE VI</w:t>
      </w:r>
      <w:r w:rsidR="00D9289B" w:rsidRPr="00D9289B">
        <w:rPr>
          <w:rFonts w:ascii="Calibri Bold Italic" w:hAnsi="Calibri Bold Italic" w:cs="Calibri Bold Italic"/>
          <w:color w:val="000000"/>
          <w:sz w:val="29"/>
          <w:szCs w:val="29"/>
          <w:u w:val="single"/>
        </w:rPr>
        <w:t xml:space="preserve"> </w:t>
      </w:r>
      <w:r w:rsidRPr="00D9289B">
        <w:rPr>
          <w:rFonts w:ascii="Calibri Bold Italic" w:hAnsi="Calibri Bold Italic" w:cs="Calibri Bold Italic"/>
          <w:color w:val="000000"/>
          <w:sz w:val="29"/>
          <w:szCs w:val="29"/>
          <w:u w:val="single"/>
        </w:rPr>
        <w:t xml:space="preserve">Election of Officers </w:t>
      </w:r>
    </w:p>
    <w:p w14:paraId="51A65B50" w14:textId="77777777" w:rsidR="00D9289B"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w:t>
      </w:r>
    </w:p>
    <w:p w14:paraId="37B2714E" w14:textId="480E4B82" w:rsidR="007346DE" w:rsidRPr="007346DE" w:rsidRDefault="007346DE" w:rsidP="007346DE">
      <w:pPr>
        <w:widowControl w:val="0"/>
        <w:autoSpaceDE w:val="0"/>
        <w:autoSpaceDN w:val="0"/>
        <w:adjustRightInd w:val="0"/>
        <w:spacing w:after="240" w:line="360" w:lineRule="atLeast"/>
        <w:rPr>
          <w:rFonts w:ascii="Times" w:hAnsi="Times" w:cs="Times"/>
          <w:color w:val="EE0000"/>
        </w:rPr>
      </w:pPr>
      <w:r w:rsidRPr="007346DE">
        <w:rPr>
          <w:rFonts w:ascii="Calibri Bold Italic" w:hAnsi="Calibri Bold Italic" w:cs="Calibri Bold Italic"/>
          <w:color w:val="EE0000"/>
          <w:sz w:val="29"/>
          <w:szCs w:val="29"/>
        </w:rPr>
        <w:t xml:space="preserve">The officers shall be nominated and elected every two years by the membership. Officers will be elected on alternating years with the President, Treasurer, and President elect one year and the Vice President, Public Relations/Historian Chair, Secretary and Scholarship Chair elected the following year. </w:t>
      </w:r>
    </w:p>
    <w:p w14:paraId="6DE246BB" w14:textId="77777777" w:rsidR="00D9289B"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II</w:t>
      </w:r>
    </w:p>
    <w:p w14:paraId="53B1906E" w14:textId="2BC16AF7" w:rsidR="007346DE" w:rsidRPr="00D9289B" w:rsidRDefault="007346DE" w:rsidP="00D9289B">
      <w:pPr>
        <w:widowControl w:val="0"/>
        <w:autoSpaceDE w:val="0"/>
        <w:autoSpaceDN w:val="0"/>
        <w:adjustRightInd w:val="0"/>
        <w:spacing w:after="240" w:line="360" w:lineRule="atLeast"/>
        <w:rPr>
          <w:rFonts w:ascii="Times" w:hAnsi="Times" w:cs="Times"/>
          <w:color w:val="000000"/>
        </w:rPr>
      </w:pPr>
      <w:r w:rsidRPr="00D9289B">
        <w:rPr>
          <w:rFonts w:ascii="Calibri Bold Italic" w:hAnsi="Calibri Bold Italic" w:cs="Calibri Bold Italic"/>
          <w:color w:val="000000"/>
          <w:sz w:val="29"/>
          <w:szCs w:val="29"/>
        </w:rPr>
        <w:t xml:space="preserve">Criteria for becoming a candidate for the PNPA executive board will include: </w:t>
      </w:r>
      <w:r w:rsidR="00D9289B">
        <w:rPr>
          <w:rFonts w:ascii="Calibri Bold Italic" w:hAnsi="Calibri Bold Italic" w:cs="Calibri Bold Italic"/>
          <w:color w:val="000000"/>
          <w:sz w:val="29"/>
          <w:szCs w:val="29"/>
        </w:rPr>
        <w:t>H</w:t>
      </w:r>
      <w:r w:rsidRPr="00D9289B">
        <w:rPr>
          <w:rFonts w:ascii="Calibri Bold Italic" w:hAnsi="Calibri Bold Italic" w:cs="Calibri Bold Italic"/>
          <w:color w:val="000000"/>
          <w:sz w:val="29"/>
          <w:szCs w:val="29"/>
        </w:rPr>
        <w:t xml:space="preserve">aving paid dues for one year prior to nomination and </w:t>
      </w:r>
      <w:r w:rsidR="00D9289B">
        <w:rPr>
          <w:rFonts w:ascii="Calibri Bold Italic" w:hAnsi="Calibri Bold Italic" w:cs="Calibri Bold Italic"/>
          <w:color w:val="000000"/>
          <w:sz w:val="29"/>
          <w:szCs w:val="29"/>
        </w:rPr>
        <w:t xml:space="preserve">be </w:t>
      </w:r>
      <w:r w:rsidRPr="00D9289B">
        <w:rPr>
          <w:rFonts w:ascii="Calibri Bold Italic" w:hAnsi="Calibri Bold Italic" w:cs="Calibri Bold Italic"/>
          <w:color w:val="000000"/>
          <w:sz w:val="29"/>
          <w:szCs w:val="29"/>
        </w:rPr>
        <w:t xml:space="preserve">a member in good standing with the Texas Board of Nurse Examiners. </w:t>
      </w:r>
    </w:p>
    <w:p w14:paraId="7B342342" w14:textId="77777777" w:rsidR="00D9289B"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III</w:t>
      </w:r>
    </w:p>
    <w:p w14:paraId="5DFEB6A8" w14:textId="4F9098A1"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Nomination of Officers: Every year the Executive </w:t>
      </w:r>
      <w:r w:rsidR="00D9289B">
        <w:rPr>
          <w:rFonts w:ascii="Calibri Bold Italic" w:hAnsi="Calibri Bold Italic" w:cs="Calibri Bold Italic"/>
          <w:color w:val="000000"/>
          <w:sz w:val="29"/>
          <w:szCs w:val="29"/>
        </w:rPr>
        <w:t>Board</w:t>
      </w:r>
      <w:r>
        <w:rPr>
          <w:rFonts w:ascii="Calibri Bold Italic" w:hAnsi="Calibri Bold Italic" w:cs="Calibri Bold Italic"/>
          <w:color w:val="000000"/>
          <w:sz w:val="29"/>
          <w:szCs w:val="29"/>
        </w:rPr>
        <w:t xml:space="preserve">, with the assistance of the Secretary and the Election Committee, shall receive from the membership a list of verified names and from this list prepare a slate of candidates to be presented to the membership. Write in candidates will be accepted for nomination. </w:t>
      </w:r>
    </w:p>
    <w:p w14:paraId="170A7E23" w14:textId="77777777" w:rsidR="00D9289B"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IV</w:t>
      </w:r>
    </w:p>
    <w:p w14:paraId="75B91F96" w14:textId="757D31C1" w:rsidR="00D9289B"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Ballots: Elections will be held at the annual Symposium and may also be held online if a majority of the members are not present at the Annual</w:t>
      </w:r>
      <w:r w:rsidR="00D9289B">
        <w:rPr>
          <w:rFonts w:ascii="Calibri Bold Italic" w:hAnsi="Calibri Bold Italic" w:cs="Calibri Bold Italic"/>
          <w:color w:val="000000"/>
          <w:sz w:val="29"/>
          <w:szCs w:val="29"/>
        </w:rPr>
        <w:t xml:space="preserve"> </w:t>
      </w:r>
      <w:r>
        <w:rPr>
          <w:rFonts w:ascii="Calibri Bold Italic" w:hAnsi="Calibri Bold Italic" w:cs="Calibri Bold Italic"/>
          <w:color w:val="000000"/>
          <w:sz w:val="29"/>
          <w:szCs w:val="29"/>
        </w:rPr>
        <w:t xml:space="preserve">Symposium. </w:t>
      </w:r>
    </w:p>
    <w:p w14:paraId="68C80D94" w14:textId="77777777" w:rsidR="00D9289B"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V</w:t>
      </w:r>
    </w:p>
    <w:p w14:paraId="0FB23E0D" w14:textId="70170258"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lastRenderedPageBreak/>
        <w:t xml:space="preserve">Counting the Ballots: The Executive </w:t>
      </w:r>
      <w:r w:rsidR="00D9289B">
        <w:rPr>
          <w:rFonts w:ascii="Calibri Bold Italic" w:hAnsi="Calibri Bold Italic" w:cs="Calibri Bold Italic"/>
          <w:color w:val="000000"/>
          <w:sz w:val="29"/>
          <w:szCs w:val="29"/>
        </w:rPr>
        <w:t>Board</w:t>
      </w:r>
      <w:r>
        <w:rPr>
          <w:rFonts w:ascii="Calibri Bold Italic" w:hAnsi="Calibri Bold Italic" w:cs="Calibri Bold Italic"/>
          <w:color w:val="000000"/>
          <w:sz w:val="29"/>
          <w:szCs w:val="29"/>
        </w:rPr>
        <w:t xml:space="preserve"> shall count Election results, or the Election Committee as appointed by the Corresponding Secretary. In the case of a tie, </w:t>
      </w:r>
      <w:r w:rsidR="00D9289B">
        <w:rPr>
          <w:rFonts w:ascii="Calibri Bold Italic" w:hAnsi="Calibri Bold Italic" w:cs="Calibri Bold Italic"/>
          <w:color w:val="000000"/>
          <w:sz w:val="29"/>
          <w:szCs w:val="29"/>
        </w:rPr>
        <w:t xml:space="preserve">the </w:t>
      </w:r>
      <w:r>
        <w:rPr>
          <w:rFonts w:ascii="Calibri Bold Italic" w:hAnsi="Calibri Bold Italic" w:cs="Calibri Bold Italic"/>
          <w:color w:val="000000"/>
          <w:sz w:val="29"/>
          <w:szCs w:val="29"/>
        </w:rPr>
        <w:t xml:space="preserve">Executive </w:t>
      </w:r>
      <w:r w:rsidR="00D9289B">
        <w:rPr>
          <w:rFonts w:ascii="Calibri Bold Italic" w:hAnsi="Calibri Bold Italic" w:cs="Calibri Bold Italic"/>
          <w:color w:val="000000"/>
          <w:sz w:val="29"/>
          <w:szCs w:val="29"/>
        </w:rPr>
        <w:t>Board</w:t>
      </w:r>
      <w:r>
        <w:rPr>
          <w:rFonts w:ascii="Calibri Bold Italic" w:hAnsi="Calibri Bold Italic" w:cs="Calibri Bold Italic"/>
          <w:color w:val="000000"/>
          <w:sz w:val="29"/>
          <w:szCs w:val="29"/>
        </w:rPr>
        <w:t xml:space="preserve"> shall determine the winner. </w:t>
      </w:r>
    </w:p>
    <w:p w14:paraId="256D3D25" w14:textId="77777777" w:rsidR="00D9289B"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VI</w:t>
      </w:r>
    </w:p>
    <w:p w14:paraId="4403253B" w14:textId="0FBECA8D"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Notification of election: the Secretary shall notify all candidates of the results after the Executive committee meeting. New officers shall assume office on August 1.</w:t>
      </w:r>
    </w:p>
    <w:p w14:paraId="331C6309" w14:textId="77777777" w:rsidR="00BD5F97"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sidRPr="00BD5F97">
        <w:rPr>
          <w:rFonts w:ascii="Calibri Bold Italic" w:hAnsi="Calibri Bold Italic" w:cs="Calibri Bold Italic"/>
          <w:color w:val="000000"/>
          <w:sz w:val="29"/>
          <w:szCs w:val="29"/>
          <w:u w:val="single"/>
        </w:rPr>
        <w:t>Article VII</w:t>
      </w:r>
      <w:r w:rsidR="00BD5F97" w:rsidRPr="00BD5F97">
        <w:rPr>
          <w:rFonts w:ascii="Calibri Bold Italic" w:hAnsi="Calibri Bold Italic" w:cs="Calibri Bold Italic"/>
          <w:color w:val="000000"/>
          <w:sz w:val="29"/>
          <w:szCs w:val="29"/>
          <w:u w:val="single"/>
        </w:rPr>
        <w:t xml:space="preserve"> </w:t>
      </w:r>
      <w:r w:rsidRPr="00BD5F97">
        <w:rPr>
          <w:rFonts w:ascii="Calibri Bold Italic" w:hAnsi="Calibri Bold Italic" w:cs="Calibri Bold Italic"/>
          <w:color w:val="000000"/>
          <w:sz w:val="29"/>
          <w:szCs w:val="29"/>
          <w:u w:val="single"/>
        </w:rPr>
        <w:t>GENERAL PROVISIONS</w:t>
      </w:r>
      <w:r>
        <w:rPr>
          <w:rFonts w:ascii="Calibri Bold Italic" w:hAnsi="Calibri Bold Italic" w:cs="Calibri Bold Italic"/>
          <w:color w:val="000000"/>
          <w:sz w:val="29"/>
          <w:szCs w:val="29"/>
        </w:rPr>
        <w:t xml:space="preserve">  </w:t>
      </w:r>
    </w:p>
    <w:p w14:paraId="4F34C4CD" w14:textId="77777777" w:rsidR="00BD5F97"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w:t>
      </w:r>
    </w:p>
    <w:p w14:paraId="47B81E3A" w14:textId="2B1E9487" w:rsidR="007346DE"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The fiscal year shall begin August 1. </w:t>
      </w:r>
    </w:p>
    <w:p w14:paraId="5A9AD650" w14:textId="77777777" w:rsidR="00BD5F97"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Section II</w:t>
      </w:r>
    </w:p>
    <w:p w14:paraId="7D6C7015" w14:textId="1ACEDFAE" w:rsidR="007346DE" w:rsidRDefault="00BD5F97"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By</w:t>
      </w:r>
      <w:r w:rsidR="007346DE">
        <w:rPr>
          <w:rFonts w:ascii="Calibri Bold Italic" w:hAnsi="Calibri Bold Italic" w:cs="Calibri Bold Italic"/>
          <w:color w:val="000000"/>
          <w:sz w:val="29"/>
          <w:szCs w:val="29"/>
        </w:rPr>
        <w:t xml:space="preserve">laws may be amended at any meeting of the membership provided that: </w:t>
      </w:r>
    </w:p>
    <w:p w14:paraId="4414CDBD" w14:textId="77777777" w:rsidR="007346DE" w:rsidRDefault="007346DE" w:rsidP="00BD5F97">
      <w:pPr>
        <w:widowControl w:val="0"/>
        <w:autoSpaceDE w:val="0"/>
        <w:autoSpaceDN w:val="0"/>
        <w:adjustRightInd w:val="0"/>
        <w:spacing w:after="240" w:line="360" w:lineRule="atLeast"/>
        <w:ind w:firstLine="720"/>
        <w:rPr>
          <w:rFonts w:ascii="Times" w:hAnsi="Times" w:cs="Times"/>
          <w:color w:val="000000"/>
        </w:rPr>
      </w:pPr>
      <w:r>
        <w:rPr>
          <w:rFonts w:ascii="Calibri Bold Italic" w:hAnsi="Calibri Bold Italic" w:cs="Calibri Bold Italic"/>
          <w:color w:val="000000"/>
          <w:sz w:val="29"/>
          <w:szCs w:val="29"/>
        </w:rPr>
        <w:t xml:space="preserve">1. The proposed amendment is submitted to the membership in writing at least four weeks prior to the meeting. </w:t>
      </w:r>
    </w:p>
    <w:p w14:paraId="6D25AC17" w14:textId="22A26D61" w:rsidR="007346DE" w:rsidRDefault="007346DE" w:rsidP="00BD5F97">
      <w:pPr>
        <w:widowControl w:val="0"/>
        <w:autoSpaceDE w:val="0"/>
        <w:autoSpaceDN w:val="0"/>
        <w:adjustRightInd w:val="0"/>
        <w:spacing w:after="240" w:line="360" w:lineRule="atLeast"/>
        <w:ind w:firstLine="720"/>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2. The proposed amendment is adopted by two</w:t>
      </w:r>
      <w:r w:rsidR="0023500A">
        <w:rPr>
          <w:rFonts w:ascii="Calibri Bold Italic" w:hAnsi="Calibri Bold Italic" w:cs="Calibri Bold Italic"/>
          <w:color w:val="000000"/>
          <w:sz w:val="29"/>
          <w:szCs w:val="29"/>
        </w:rPr>
        <w:t xml:space="preserve"> </w:t>
      </w:r>
      <w:r>
        <w:rPr>
          <w:rFonts w:ascii="Calibri Bold Italic" w:hAnsi="Calibri Bold Italic" w:cs="Calibri Bold Italic"/>
          <w:color w:val="000000"/>
          <w:sz w:val="29"/>
          <w:szCs w:val="29"/>
        </w:rPr>
        <w:t xml:space="preserve">thirds of the membership in attendance at that meeting. </w:t>
      </w:r>
    </w:p>
    <w:p w14:paraId="5947E5CA" w14:textId="77777777" w:rsidR="007346DE" w:rsidRPr="0023500A"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u w:val="single"/>
        </w:rPr>
      </w:pPr>
      <w:r w:rsidRPr="0023500A">
        <w:rPr>
          <w:rFonts w:ascii="Calibri Bold Italic" w:hAnsi="Calibri Bold Italic" w:cs="Calibri Bold Italic"/>
          <w:color w:val="000000"/>
          <w:sz w:val="29"/>
          <w:szCs w:val="29"/>
          <w:u w:val="single"/>
        </w:rPr>
        <w:t xml:space="preserve">Special section for Pandemic </w:t>
      </w:r>
    </w:p>
    <w:p w14:paraId="364764C1" w14:textId="77777777" w:rsidR="007346DE"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After COVID 19 Pandemic of 2019, Board Meeting, monthly meetings and CEU activities offered by PNPA may be held on-line.</w:t>
      </w:r>
    </w:p>
    <w:p w14:paraId="6BF108F1" w14:textId="77777777" w:rsidR="007346DE" w:rsidRDefault="007346DE" w:rsidP="007346DE">
      <w:pPr>
        <w:widowControl w:val="0"/>
        <w:autoSpaceDE w:val="0"/>
        <w:autoSpaceDN w:val="0"/>
        <w:adjustRightInd w:val="0"/>
        <w:spacing w:after="240" w:line="360" w:lineRule="atLeast"/>
        <w:rPr>
          <w:rFonts w:ascii="Calibri Bold Italic" w:hAnsi="Calibri Bold Italic" w:cs="Calibri Bold Italic"/>
          <w:color w:val="000000"/>
          <w:sz w:val="29"/>
          <w:szCs w:val="29"/>
        </w:rPr>
      </w:pPr>
      <w:r>
        <w:rPr>
          <w:rFonts w:ascii="Calibri Bold Italic" w:hAnsi="Calibri Bold Italic" w:cs="Calibri Bold Italic"/>
          <w:color w:val="000000"/>
          <w:sz w:val="29"/>
          <w:szCs w:val="29"/>
        </w:rPr>
        <w:t xml:space="preserve">Depending on the CITY of Amarillo, meetings and gathering of members shall adhere strictly to the city guidance of gathering of individuals.  </w:t>
      </w:r>
    </w:p>
    <w:p w14:paraId="18F0F4AC" w14:textId="3E01C170" w:rsidR="007346DE" w:rsidRDefault="007346DE" w:rsidP="007346DE">
      <w:pPr>
        <w:widowControl w:val="0"/>
        <w:autoSpaceDE w:val="0"/>
        <w:autoSpaceDN w:val="0"/>
        <w:adjustRightInd w:val="0"/>
        <w:spacing w:after="240" w:line="360" w:lineRule="atLeast"/>
        <w:rPr>
          <w:rFonts w:ascii="Times" w:hAnsi="Times" w:cs="Times"/>
          <w:color w:val="000000"/>
        </w:rPr>
      </w:pPr>
      <w:r>
        <w:rPr>
          <w:rFonts w:ascii="Calibri Bold Italic" w:hAnsi="Calibri Bold Italic" w:cs="Calibri Bold Italic"/>
          <w:color w:val="000000"/>
          <w:sz w:val="29"/>
          <w:szCs w:val="29"/>
        </w:rPr>
        <w:t xml:space="preserve">The President may make special appoints to the board if election of officers </w:t>
      </w:r>
      <w:r w:rsidR="00130B49">
        <w:rPr>
          <w:rFonts w:ascii="Calibri Bold Italic" w:hAnsi="Calibri Bold Italic" w:cs="Calibri Bold Italic"/>
          <w:color w:val="000000"/>
          <w:sz w:val="29"/>
          <w:szCs w:val="29"/>
        </w:rPr>
        <w:t xml:space="preserve">is </w:t>
      </w:r>
      <w:r>
        <w:rPr>
          <w:rFonts w:ascii="Calibri Bold Italic" w:hAnsi="Calibri Bold Italic" w:cs="Calibri Bold Italic"/>
          <w:color w:val="000000"/>
          <w:sz w:val="29"/>
          <w:szCs w:val="29"/>
        </w:rPr>
        <w:t>not possible in person at the Symposium or on line.</w:t>
      </w:r>
    </w:p>
    <w:p w14:paraId="6EE72C58" w14:textId="61CA900C" w:rsidR="007346DE" w:rsidRPr="007346DE" w:rsidRDefault="007346DE" w:rsidP="007346DE">
      <w:pPr>
        <w:tabs>
          <w:tab w:val="left" w:pos="1680"/>
        </w:tabs>
      </w:pPr>
      <w:r>
        <w:rPr>
          <w:rFonts w:ascii="Calibri Bold Italic" w:hAnsi="Calibri Bold Italic" w:cs="Calibri Bold Italic"/>
          <w:color w:val="000000"/>
          <w:sz w:val="29"/>
          <w:szCs w:val="29"/>
        </w:rPr>
        <w:t xml:space="preserve">Revised September </w:t>
      </w:r>
      <w:r w:rsidR="00B0541E">
        <w:rPr>
          <w:rFonts w:ascii="Calibri Bold Italic" w:hAnsi="Calibri Bold Italic" w:cs="Calibri Bold Italic"/>
          <w:color w:val="000000"/>
          <w:sz w:val="29"/>
          <w:szCs w:val="29"/>
        </w:rPr>
        <w:t xml:space="preserve">16, </w:t>
      </w:r>
      <w:r>
        <w:rPr>
          <w:rFonts w:ascii="Calibri Bold Italic" w:hAnsi="Calibri Bold Italic" w:cs="Calibri Bold Italic"/>
          <w:color w:val="000000"/>
          <w:sz w:val="29"/>
          <w:szCs w:val="29"/>
        </w:rPr>
        <w:t>2025</w:t>
      </w:r>
    </w:p>
    <w:sectPr w:rsidR="007346DE" w:rsidRPr="007346DE">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ael Doyal" w:date="2025-09-02T19:30:00Z" w:initials="MD">
    <w:p w14:paraId="50DAB301" w14:textId="77777777" w:rsidR="00F65A18" w:rsidRDefault="00F65A18" w:rsidP="00F65A18">
      <w:r>
        <w:rPr>
          <w:rStyle w:val="CommentReference"/>
        </w:rPr>
        <w:annotationRef/>
      </w:r>
      <w:r>
        <w:rPr>
          <w:sz w:val="20"/>
          <w:szCs w:val="20"/>
        </w:rPr>
        <w:t xml:space="preserve">President elect is an added officer who will replace the current President at the end of the Term of the current President.  An election at the end of the term of the current President to instate the President elect.  This office will have a vote on the executive board. </w:t>
      </w:r>
    </w:p>
    <w:p w14:paraId="1F82DE03" w14:textId="77777777" w:rsidR="00F65A18" w:rsidRDefault="00F65A18" w:rsidP="00F65A18">
      <w:r>
        <w:rPr>
          <w:sz w:val="20"/>
          <w:szCs w:val="20"/>
        </w:rPr>
        <w:t xml:space="preserve">The President elect may also serve as appointed by the President to represent PNPA at TNP conferences or Public Spokesperson for the Association. </w:t>
      </w:r>
    </w:p>
  </w:comment>
  <w:comment w:id="1" w:author="Michael Doyal" w:date="2025-09-02T19:14:00Z" w:initials="MD">
    <w:p w14:paraId="20F3FDCE" w14:textId="5C7CFE1F" w:rsidR="007346DE" w:rsidRDefault="007346DE" w:rsidP="007346DE">
      <w:r>
        <w:rPr>
          <w:rStyle w:val="CommentReference"/>
        </w:rPr>
        <w:annotationRef/>
      </w:r>
      <w:r>
        <w:rPr>
          <w:sz w:val="20"/>
          <w:szCs w:val="20"/>
        </w:rPr>
        <w:t xml:space="preserve">There is no longer a need for TT Liaison.  No faculty in Amarillo at the present time.  TTUHC is associated with the South Plains Nurse Practitioners.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82DE03" w15:done="0"/>
  <w15:commentEx w15:paraId="20F3FD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C60488" w16cex:dateUtc="2025-09-03T00:30:00Z"/>
  <w16cex:commentExtensible w16cex:durableId="027A4077" w16cex:dateUtc="2025-09-03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82DE03" w16cid:durableId="72C60488"/>
  <w16cid:commentId w16cid:paraId="20F3FDCE" w16cid:durableId="027A40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BDF46" w14:textId="77777777" w:rsidR="000D254E" w:rsidRDefault="000D254E" w:rsidP="00D83565">
      <w:r>
        <w:separator/>
      </w:r>
    </w:p>
  </w:endnote>
  <w:endnote w:type="continuationSeparator" w:id="0">
    <w:p w14:paraId="62EFA7D1" w14:textId="77777777" w:rsidR="000D254E" w:rsidRDefault="000D254E" w:rsidP="00D8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Calibri Bold Italic">
    <w:altName w:val="Calibri"/>
    <w:panose1 w:val="020B060402020202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A0575" w14:textId="77777777" w:rsidR="000D254E" w:rsidRDefault="000D254E" w:rsidP="00D83565">
      <w:r>
        <w:separator/>
      </w:r>
    </w:p>
  </w:footnote>
  <w:footnote w:type="continuationSeparator" w:id="0">
    <w:p w14:paraId="04294989" w14:textId="77777777" w:rsidR="000D254E" w:rsidRDefault="000D254E" w:rsidP="00D8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034211"/>
      <w:docPartObj>
        <w:docPartGallery w:val="Page Numbers (Top of Page)"/>
        <w:docPartUnique/>
      </w:docPartObj>
    </w:sdtPr>
    <w:sdtEndPr>
      <w:rPr>
        <w:noProof/>
      </w:rPr>
    </w:sdtEndPr>
    <w:sdtContent>
      <w:p w14:paraId="09766561" w14:textId="32867F9E" w:rsidR="00D83565" w:rsidRDefault="00D835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43D9AB" w14:textId="77777777" w:rsidR="00D83565" w:rsidRDefault="00D83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CF7C0B"/>
    <w:multiLevelType w:val="hybridMultilevel"/>
    <w:tmpl w:val="F4646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C008A"/>
    <w:multiLevelType w:val="hybridMultilevel"/>
    <w:tmpl w:val="2B72F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23282"/>
    <w:multiLevelType w:val="hybridMultilevel"/>
    <w:tmpl w:val="DFD8F4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6573882">
    <w:abstractNumId w:val="0"/>
  </w:num>
  <w:num w:numId="2" w16cid:durableId="1269968951">
    <w:abstractNumId w:val="2"/>
  </w:num>
  <w:num w:numId="3" w16cid:durableId="1518612745">
    <w:abstractNumId w:val="3"/>
  </w:num>
  <w:num w:numId="4" w16cid:durableId="1062404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Doyal">
    <w15:presenceInfo w15:providerId="Windows Live" w15:userId="0a152c5cc74e6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E"/>
    <w:rsid w:val="000D254E"/>
    <w:rsid w:val="00130B49"/>
    <w:rsid w:val="0023500A"/>
    <w:rsid w:val="002C6278"/>
    <w:rsid w:val="00484CBD"/>
    <w:rsid w:val="007346DE"/>
    <w:rsid w:val="00825F18"/>
    <w:rsid w:val="009438B6"/>
    <w:rsid w:val="00B0541E"/>
    <w:rsid w:val="00B0706A"/>
    <w:rsid w:val="00BD5F97"/>
    <w:rsid w:val="00CE7001"/>
    <w:rsid w:val="00D83565"/>
    <w:rsid w:val="00D9289B"/>
    <w:rsid w:val="00F6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9794"/>
  <w15:chartTrackingRefBased/>
  <w15:docId w15:val="{3910BA4C-27A2-0F47-88EA-C2801015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DE"/>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734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6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6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6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6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6DE"/>
    <w:rPr>
      <w:rFonts w:eastAsiaTheme="majorEastAsia" w:cstheme="majorBidi"/>
      <w:color w:val="272727" w:themeColor="text1" w:themeTint="D8"/>
    </w:rPr>
  </w:style>
  <w:style w:type="paragraph" w:styleId="Title">
    <w:name w:val="Title"/>
    <w:basedOn w:val="Normal"/>
    <w:next w:val="Normal"/>
    <w:link w:val="TitleChar"/>
    <w:uiPriority w:val="10"/>
    <w:qFormat/>
    <w:rsid w:val="007346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6DE"/>
    <w:pPr>
      <w:spacing w:before="160"/>
      <w:jc w:val="center"/>
    </w:pPr>
    <w:rPr>
      <w:i/>
      <w:iCs/>
      <w:color w:val="404040" w:themeColor="text1" w:themeTint="BF"/>
    </w:rPr>
  </w:style>
  <w:style w:type="character" w:customStyle="1" w:styleId="QuoteChar">
    <w:name w:val="Quote Char"/>
    <w:basedOn w:val="DefaultParagraphFont"/>
    <w:link w:val="Quote"/>
    <w:uiPriority w:val="29"/>
    <w:rsid w:val="007346DE"/>
    <w:rPr>
      <w:i/>
      <w:iCs/>
      <w:color w:val="404040" w:themeColor="text1" w:themeTint="BF"/>
    </w:rPr>
  </w:style>
  <w:style w:type="paragraph" w:styleId="ListParagraph">
    <w:name w:val="List Paragraph"/>
    <w:basedOn w:val="Normal"/>
    <w:uiPriority w:val="34"/>
    <w:qFormat/>
    <w:rsid w:val="007346DE"/>
    <w:pPr>
      <w:ind w:left="720"/>
      <w:contextualSpacing/>
    </w:pPr>
  </w:style>
  <w:style w:type="character" w:styleId="IntenseEmphasis">
    <w:name w:val="Intense Emphasis"/>
    <w:basedOn w:val="DefaultParagraphFont"/>
    <w:uiPriority w:val="21"/>
    <w:qFormat/>
    <w:rsid w:val="007346DE"/>
    <w:rPr>
      <w:i/>
      <w:iCs/>
      <w:color w:val="0F4761" w:themeColor="accent1" w:themeShade="BF"/>
    </w:rPr>
  </w:style>
  <w:style w:type="paragraph" w:styleId="IntenseQuote">
    <w:name w:val="Intense Quote"/>
    <w:basedOn w:val="Normal"/>
    <w:next w:val="Normal"/>
    <w:link w:val="IntenseQuoteChar"/>
    <w:uiPriority w:val="30"/>
    <w:qFormat/>
    <w:rsid w:val="00734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6DE"/>
    <w:rPr>
      <w:i/>
      <w:iCs/>
      <w:color w:val="0F4761" w:themeColor="accent1" w:themeShade="BF"/>
    </w:rPr>
  </w:style>
  <w:style w:type="character" w:styleId="IntenseReference">
    <w:name w:val="Intense Reference"/>
    <w:basedOn w:val="DefaultParagraphFont"/>
    <w:uiPriority w:val="32"/>
    <w:qFormat/>
    <w:rsid w:val="007346DE"/>
    <w:rPr>
      <w:b/>
      <w:bCs/>
      <w:smallCaps/>
      <w:color w:val="0F4761" w:themeColor="accent1" w:themeShade="BF"/>
      <w:spacing w:val="5"/>
    </w:rPr>
  </w:style>
  <w:style w:type="character" w:styleId="CommentReference">
    <w:name w:val="annotation reference"/>
    <w:basedOn w:val="DefaultParagraphFont"/>
    <w:uiPriority w:val="99"/>
    <w:semiHidden/>
    <w:unhideWhenUsed/>
    <w:rsid w:val="007346DE"/>
    <w:rPr>
      <w:sz w:val="16"/>
      <w:szCs w:val="16"/>
    </w:rPr>
  </w:style>
  <w:style w:type="paragraph" w:styleId="CommentText">
    <w:name w:val="annotation text"/>
    <w:basedOn w:val="Normal"/>
    <w:link w:val="CommentTextChar"/>
    <w:uiPriority w:val="99"/>
    <w:semiHidden/>
    <w:unhideWhenUsed/>
    <w:rsid w:val="007346DE"/>
    <w:rPr>
      <w:sz w:val="20"/>
      <w:szCs w:val="20"/>
    </w:rPr>
  </w:style>
  <w:style w:type="character" w:customStyle="1" w:styleId="CommentTextChar">
    <w:name w:val="Comment Text Char"/>
    <w:basedOn w:val="DefaultParagraphFont"/>
    <w:link w:val="CommentText"/>
    <w:uiPriority w:val="99"/>
    <w:semiHidden/>
    <w:rsid w:val="007346DE"/>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346DE"/>
    <w:rPr>
      <w:b/>
      <w:bCs/>
    </w:rPr>
  </w:style>
  <w:style w:type="character" w:customStyle="1" w:styleId="CommentSubjectChar">
    <w:name w:val="Comment Subject Char"/>
    <w:basedOn w:val="CommentTextChar"/>
    <w:link w:val="CommentSubject"/>
    <w:uiPriority w:val="99"/>
    <w:semiHidden/>
    <w:rsid w:val="007346DE"/>
    <w:rPr>
      <w:rFonts w:eastAsiaTheme="minorEastAsia"/>
      <w:b/>
      <w:bCs/>
      <w:kern w:val="0"/>
      <w:sz w:val="20"/>
      <w:szCs w:val="20"/>
      <w14:ligatures w14:val="none"/>
    </w:rPr>
  </w:style>
  <w:style w:type="paragraph" w:styleId="Header">
    <w:name w:val="header"/>
    <w:basedOn w:val="Normal"/>
    <w:link w:val="HeaderChar"/>
    <w:uiPriority w:val="99"/>
    <w:unhideWhenUsed/>
    <w:rsid w:val="00D83565"/>
    <w:pPr>
      <w:tabs>
        <w:tab w:val="center" w:pos="4680"/>
        <w:tab w:val="right" w:pos="9360"/>
      </w:tabs>
    </w:pPr>
  </w:style>
  <w:style w:type="character" w:customStyle="1" w:styleId="HeaderChar">
    <w:name w:val="Header Char"/>
    <w:basedOn w:val="DefaultParagraphFont"/>
    <w:link w:val="Header"/>
    <w:uiPriority w:val="99"/>
    <w:rsid w:val="00D83565"/>
    <w:rPr>
      <w:rFonts w:eastAsiaTheme="minorEastAsia"/>
      <w:kern w:val="0"/>
      <w14:ligatures w14:val="none"/>
    </w:rPr>
  </w:style>
  <w:style w:type="paragraph" w:styleId="Footer">
    <w:name w:val="footer"/>
    <w:basedOn w:val="Normal"/>
    <w:link w:val="FooterChar"/>
    <w:uiPriority w:val="99"/>
    <w:unhideWhenUsed/>
    <w:rsid w:val="00D83565"/>
    <w:pPr>
      <w:tabs>
        <w:tab w:val="center" w:pos="4680"/>
        <w:tab w:val="right" w:pos="9360"/>
      </w:tabs>
    </w:pPr>
  </w:style>
  <w:style w:type="character" w:customStyle="1" w:styleId="FooterChar">
    <w:name w:val="Footer Char"/>
    <w:basedOn w:val="DefaultParagraphFont"/>
    <w:link w:val="Footer"/>
    <w:uiPriority w:val="99"/>
    <w:rsid w:val="00D8356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Doyal</dc:creator>
  <cp:keywords/>
  <dc:description/>
  <cp:lastModifiedBy>Michael Doyal</cp:lastModifiedBy>
  <cp:revision>2</cp:revision>
  <dcterms:created xsi:type="dcterms:W3CDTF">2025-09-17T02:19:00Z</dcterms:created>
  <dcterms:modified xsi:type="dcterms:W3CDTF">2025-09-17T02:19:00Z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80e953-9b6b-468f-8427-2c8321bc8283_Enabled">
    <vt:lpwstr>true</vt:lpwstr>
  </property>
  <property fmtid="{D5CDD505-2E9C-101B-9397-08002B2CF9AE}" pid="3" name="MSIP_Label_ca80e953-9b6b-468f-8427-2c8321bc8283_SetDate">
    <vt:lpwstr>2025-09-03T14:20:39Z</vt:lpwstr>
  </property>
  <property fmtid="{D5CDD505-2E9C-101B-9397-08002B2CF9AE}" pid="4" name="MSIP_Label_ca80e953-9b6b-468f-8427-2c8321bc8283_Method">
    <vt:lpwstr>Standard</vt:lpwstr>
  </property>
  <property fmtid="{D5CDD505-2E9C-101B-9397-08002B2CF9AE}" pid="5" name="MSIP_Label_ca80e953-9b6b-468f-8427-2c8321bc8283_Name">
    <vt:lpwstr>University-Internal</vt:lpwstr>
  </property>
  <property fmtid="{D5CDD505-2E9C-101B-9397-08002B2CF9AE}" pid="6" name="MSIP_Label_ca80e953-9b6b-468f-8427-2c8321bc8283_SiteId">
    <vt:lpwstr>eed99d2e-3551-4ec5-9e90-10a7ff3e13a2</vt:lpwstr>
  </property>
  <property fmtid="{D5CDD505-2E9C-101B-9397-08002B2CF9AE}" pid="7" name="MSIP_Label_ca80e953-9b6b-468f-8427-2c8321bc8283_ActionId">
    <vt:lpwstr>0f6b018b-3e18-4f3f-b643-4d7e977b8a26</vt:lpwstr>
  </property>
  <property fmtid="{D5CDD505-2E9C-101B-9397-08002B2CF9AE}" pid="8" name="MSIP_Label_ca80e953-9b6b-468f-8427-2c8321bc8283_ContentBits">
    <vt:lpwstr>0</vt:lpwstr>
  </property>
  <property fmtid="{D5CDD505-2E9C-101B-9397-08002B2CF9AE}" pid="9" name="MSIP_Label_ca80e953-9b6b-468f-8427-2c8321bc8283_Tag">
    <vt:lpwstr>10, 3, 0, 1</vt:lpwstr>
  </property>
</Properties>
</file>