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36CD" w14:textId="77777777" w:rsidR="006F5413" w:rsidRDefault="00A700DB">
      <w:pPr>
        <w:jc w:val="center"/>
        <w:rPr>
          <w:rFonts w:ascii="Calibri" w:hAnsi="Calibri"/>
          <w:sz w:val="20"/>
        </w:rPr>
      </w:pPr>
      <w:r>
        <w:rPr>
          <w:rFonts w:ascii="Calibri" w:hAnsi="Calibri"/>
          <w:sz w:val="20"/>
        </w:rPr>
        <w:t>Blair Regional Nurse Practitioners Group</w:t>
      </w:r>
    </w:p>
    <w:p w14:paraId="03DA272D" w14:textId="77777777" w:rsidR="00205E86" w:rsidRDefault="00205E86">
      <w:pPr>
        <w:jc w:val="center"/>
        <w:rPr>
          <w:rFonts w:ascii="Calibri" w:hAnsi="Calibri"/>
          <w:sz w:val="20"/>
        </w:rPr>
      </w:pPr>
    </w:p>
    <w:p w14:paraId="631D8E83" w14:textId="684159C1" w:rsidR="00205E86" w:rsidRDefault="004E5659">
      <w:pPr>
        <w:jc w:val="center"/>
        <w:rPr>
          <w:rFonts w:ascii="Calibri" w:hAnsi="Calibri"/>
          <w:sz w:val="20"/>
        </w:rPr>
      </w:pPr>
      <w:r>
        <w:rPr>
          <w:rFonts w:ascii="Calibri" w:hAnsi="Calibri"/>
          <w:sz w:val="20"/>
        </w:rPr>
        <w:t>April12</w:t>
      </w:r>
      <w:r w:rsidR="00A700DB">
        <w:rPr>
          <w:rFonts w:ascii="Calibri" w:hAnsi="Calibri"/>
          <w:sz w:val="20"/>
        </w:rPr>
        <w:t>,</w:t>
      </w:r>
      <w:r w:rsidR="006A69CF">
        <w:rPr>
          <w:rFonts w:ascii="Calibri" w:hAnsi="Calibri"/>
          <w:sz w:val="20"/>
        </w:rPr>
        <w:t>202</w:t>
      </w:r>
      <w:r w:rsidR="001163C8">
        <w:rPr>
          <w:rFonts w:ascii="Calibri" w:hAnsi="Calibri"/>
          <w:sz w:val="20"/>
        </w:rPr>
        <w:t>2</w:t>
      </w:r>
    </w:p>
    <w:p w14:paraId="7FF11506" w14:textId="77777777" w:rsidR="00205E86" w:rsidRPr="00FE39B2" w:rsidRDefault="00205E86">
      <w:pPr>
        <w:jc w:val="center"/>
        <w:rPr>
          <w:rFonts w:ascii="Calibri" w:hAnsi="Calibri"/>
          <w:sz w:val="20"/>
        </w:rPr>
      </w:pPr>
    </w:p>
    <w:p w14:paraId="5EC0746C" w14:textId="272DC692" w:rsidR="006F5413" w:rsidRPr="00FE39B2" w:rsidRDefault="006F5413" w:rsidP="006A69CF">
      <w:pPr>
        <w:pStyle w:val="BodyText"/>
        <w:ind w:left="-360"/>
        <w:rPr>
          <w:rFonts w:ascii="Calibri" w:hAnsi="Calibri"/>
        </w:rPr>
        <w:sectPr w:rsidR="006F5413" w:rsidRPr="00FE39B2">
          <w:footerReference w:type="even" r:id="rId7"/>
          <w:footerReference w:type="default" r:id="rId8"/>
          <w:type w:val="continuous"/>
          <w:pgSz w:w="15840" w:h="12240" w:orient="landscape" w:code="1"/>
          <w:pgMar w:top="576" w:right="720" w:bottom="360" w:left="720" w:header="576" w:footer="576" w:gutter="0"/>
          <w:cols w:space="720"/>
          <w:docGrid w:linePitch="360"/>
        </w:sectPr>
      </w:pPr>
      <w:r w:rsidRPr="00FE39B2">
        <w:rPr>
          <w:rFonts w:ascii="Calibri" w:hAnsi="Calibri"/>
        </w:rPr>
        <w:t xml:space="preserve">Attendees: </w:t>
      </w:r>
      <w:r w:rsidR="00A700DB">
        <w:rPr>
          <w:rFonts w:ascii="Calibri" w:hAnsi="Calibri"/>
        </w:rPr>
        <w:t xml:space="preserve"> </w:t>
      </w:r>
      <w:r w:rsidR="0093478B">
        <w:rPr>
          <w:rFonts w:ascii="Calibri" w:hAnsi="Calibri"/>
        </w:rPr>
        <w:t>Jill Buterbaugh</w:t>
      </w:r>
      <w:r w:rsidR="00A700DB">
        <w:rPr>
          <w:rFonts w:ascii="Calibri" w:hAnsi="Calibri"/>
        </w:rPr>
        <w:t xml:space="preserve"> (President), Deb Fe</w:t>
      </w:r>
      <w:r w:rsidR="009555DB">
        <w:rPr>
          <w:rFonts w:ascii="Calibri" w:hAnsi="Calibri"/>
        </w:rPr>
        <w:t>r</w:t>
      </w:r>
      <w:r w:rsidR="000B3E68">
        <w:rPr>
          <w:rFonts w:ascii="Calibri" w:hAnsi="Calibri"/>
        </w:rPr>
        <w:t>nico</w:t>
      </w:r>
      <w:r w:rsidR="00A700DB">
        <w:rPr>
          <w:rFonts w:ascii="Calibri" w:hAnsi="Calibri"/>
        </w:rPr>
        <w:t xml:space="preserve">la (Vice President), Mary Eiman (Treasurer), </w:t>
      </w:r>
      <w:r w:rsidR="002751A0">
        <w:rPr>
          <w:rFonts w:ascii="Calibri" w:hAnsi="Calibri"/>
        </w:rPr>
        <w:t>Tammie Payne</w:t>
      </w:r>
      <w:r w:rsidR="0093478B">
        <w:rPr>
          <w:rFonts w:ascii="Calibri" w:hAnsi="Calibri"/>
        </w:rPr>
        <w:t xml:space="preserve"> (secretary)</w:t>
      </w:r>
      <w:r w:rsidR="00752614">
        <w:rPr>
          <w:rFonts w:ascii="Calibri" w:hAnsi="Calibri"/>
        </w:rPr>
        <w:t>,</w:t>
      </w:r>
      <w:r w:rsidR="0093478B">
        <w:rPr>
          <w:rFonts w:ascii="Calibri" w:hAnsi="Calibri"/>
        </w:rPr>
        <w:t xml:space="preserve"> Da</w:t>
      </w:r>
      <w:r w:rsidR="005F1A7D">
        <w:rPr>
          <w:rFonts w:ascii="Calibri" w:hAnsi="Calibri"/>
        </w:rPr>
        <w:t>nielle Gibbons, Lori Demko, Sarah Gallardy, Mandy Lasinsky, Christine Ritchey,</w:t>
      </w:r>
      <w:r w:rsidR="00A700DB">
        <w:rPr>
          <w:rFonts w:ascii="Calibri" w:hAnsi="Calibri"/>
        </w:rPr>
        <w:t xml:space="preserve"> Sister Thea Krause,</w:t>
      </w:r>
      <w:r w:rsidR="005F1A7D">
        <w:rPr>
          <w:rFonts w:ascii="Calibri" w:hAnsi="Calibri"/>
        </w:rPr>
        <w:t xml:space="preserve"> Kayleigh Smith, Brandy Webber, Amy Catanese, Tara Cropsey,</w:t>
      </w:r>
      <w:r w:rsidR="00A700DB">
        <w:rPr>
          <w:rFonts w:ascii="Calibri" w:hAnsi="Calibri"/>
        </w:rPr>
        <w:t xml:space="preserve"> Sharon </w:t>
      </w:r>
      <w:r w:rsidR="004F51BA">
        <w:rPr>
          <w:rFonts w:ascii="Calibri" w:hAnsi="Calibri"/>
        </w:rPr>
        <w:t>Ritchey</w:t>
      </w:r>
      <w:r w:rsidR="00A700DB">
        <w:rPr>
          <w:rFonts w:ascii="Calibri" w:hAnsi="Calibri"/>
        </w:rPr>
        <w:t>, Robin Hogenmiller</w:t>
      </w:r>
    </w:p>
    <w:p w14:paraId="183F4D25" w14:textId="58FBCB0E" w:rsidR="006F5413" w:rsidRPr="00FE39B2" w:rsidRDefault="00B45D8B" w:rsidP="005A24FB">
      <w:pPr>
        <w:pStyle w:val="BodyText"/>
        <w:tabs>
          <w:tab w:val="left" w:pos="6480"/>
        </w:tabs>
        <w:rPr>
          <w:rFonts w:ascii="Calibri" w:hAnsi="Calibri"/>
        </w:rPr>
      </w:pPr>
      <w:r>
        <w:rPr>
          <w:rFonts w:ascii="Calibri" w:hAnsi="Calibri"/>
        </w:rPr>
        <w:t>Meeting called to order at 1</w:t>
      </w:r>
      <w:r w:rsidR="00A700DB">
        <w:rPr>
          <w:rFonts w:ascii="Calibri" w:hAnsi="Calibri"/>
        </w:rPr>
        <w:t>8</w:t>
      </w:r>
      <w:r w:rsidR="005F1A7D">
        <w:rPr>
          <w:rFonts w:ascii="Calibri" w:hAnsi="Calibri"/>
        </w:rPr>
        <w:t>20</w:t>
      </w:r>
    </w:p>
    <w:p w14:paraId="4F7F4C39" w14:textId="77777777" w:rsidR="006F5413" w:rsidRPr="00FE39B2" w:rsidRDefault="006F5413">
      <w:pPr>
        <w:pStyle w:val="BodyText"/>
        <w:tabs>
          <w:tab w:val="left" w:pos="6480"/>
        </w:tabs>
        <w:ind w:hanging="360"/>
        <w:rPr>
          <w:rFonts w:ascii="Calibri" w:hAnsi="Calibri"/>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1070"/>
      </w:tblGrid>
      <w:tr w:rsidR="00EC4C1C" w:rsidRPr="00FE39B2" w14:paraId="5FD2D223" w14:textId="77777777" w:rsidTr="00E42A17">
        <w:trPr>
          <w:tblHeader/>
        </w:trPr>
        <w:tc>
          <w:tcPr>
            <w:tcW w:w="3780" w:type="dxa"/>
            <w:shd w:val="clear" w:color="auto" w:fill="A0A0A0"/>
          </w:tcPr>
          <w:p w14:paraId="619C00FE" w14:textId="77777777" w:rsidR="00EC4C1C" w:rsidRPr="00FE39B2" w:rsidRDefault="00EC4C1C">
            <w:pPr>
              <w:jc w:val="center"/>
              <w:rPr>
                <w:rFonts w:ascii="Calibri" w:hAnsi="Calibri"/>
                <w:b/>
                <w:bCs/>
                <w:sz w:val="20"/>
              </w:rPr>
            </w:pPr>
            <w:r w:rsidRPr="00FE39B2">
              <w:rPr>
                <w:rFonts w:ascii="Calibri" w:hAnsi="Calibri"/>
                <w:b/>
                <w:bCs/>
                <w:sz w:val="20"/>
              </w:rPr>
              <w:t>Issue</w:t>
            </w:r>
          </w:p>
        </w:tc>
        <w:tc>
          <w:tcPr>
            <w:tcW w:w="11070" w:type="dxa"/>
            <w:shd w:val="clear" w:color="auto" w:fill="A0A0A0"/>
          </w:tcPr>
          <w:p w14:paraId="38DF0BC2" w14:textId="77777777" w:rsidR="00EC4C1C" w:rsidRPr="00FE39B2" w:rsidRDefault="00EC4C1C">
            <w:pPr>
              <w:jc w:val="center"/>
              <w:rPr>
                <w:rFonts w:ascii="Calibri" w:hAnsi="Calibri"/>
                <w:b/>
                <w:bCs/>
                <w:sz w:val="20"/>
              </w:rPr>
            </w:pPr>
            <w:r w:rsidRPr="00FE39B2">
              <w:rPr>
                <w:rFonts w:ascii="Calibri" w:hAnsi="Calibri"/>
                <w:b/>
                <w:bCs/>
                <w:sz w:val="20"/>
              </w:rPr>
              <w:t>Discussion</w:t>
            </w:r>
          </w:p>
        </w:tc>
      </w:tr>
      <w:tr w:rsidR="00EC4C1C" w:rsidRPr="00FE39B2" w14:paraId="68BCD80D" w14:textId="77777777" w:rsidTr="00E42A17">
        <w:trPr>
          <w:trHeight w:val="170"/>
        </w:trPr>
        <w:tc>
          <w:tcPr>
            <w:tcW w:w="3780" w:type="dxa"/>
            <w:tcBorders>
              <w:bottom w:val="single" w:sz="4" w:space="0" w:color="auto"/>
            </w:tcBorders>
          </w:tcPr>
          <w:p w14:paraId="35D47F8D" w14:textId="77777777" w:rsidR="00EC4C1C" w:rsidRDefault="00EC4C1C" w:rsidP="000A7B08">
            <w:pPr>
              <w:rPr>
                <w:rFonts w:ascii="Calibri" w:hAnsi="Calibri"/>
                <w:sz w:val="20"/>
              </w:rPr>
            </w:pPr>
            <w:r>
              <w:rPr>
                <w:rFonts w:ascii="Calibri" w:hAnsi="Calibri"/>
                <w:sz w:val="20"/>
              </w:rPr>
              <w:t>Minutes</w:t>
            </w:r>
          </w:p>
        </w:tc>
        <w:tc>
          <w:tcPr>
            <w:tcW w:w="11070" w:type="dxa"/>
            <w:tcBorders>
              <w:bottom w:val="single" w:sz="4" w:space="0" w:color="auto"/>
            </w:tcBorders>
          </w:tcPr>
          <w:p w14:paraId="342E2136" w14:textId="35EA0AFC" w:rsidR="00EC4C1C" w:rsidRDefault="00EC4C1C" w:rsidP="00353524">
            <w:pPr>
              <w:pStyle w:val="BodyText"/>
              <w:rPr>
                <w:rFonts w:ascii="Calibri" w:hAnsi="Calibri"/>
              </w:rPr>
            </w:pPr>
            <w:r>
              <w:rPr>
                <w:rFonts w:ascii="Calibri" w:hAnsi="Calibri"/>
              </w:rPr>
              <w:t>Minutes from previous meeting review</w:t>
            </w:r>
            <w:r w:rsidR="005F1A7D">
              <w:rPr>
                <w:rFonts w:ascii="Calibri" w:hAnsi="Calibri"/>
              </w:rPr>
              <w:t xml:space="preserve">ed </w:t>
            </w:r>
            <w:r>
              <w:rPr>
                <w:rFonts w:ascii="Calibri" w:hAnsi="Calibri"/>
              </w:rPr>
              <w:t xml:space="preserve">Motion to approve by </w:t>
            </w:r>
            <w:r w:rsidR="005F1A7D">
              <w:rPr>
                <w:rFonts w:ascii="Calibri" w:hAnsi="Calibri"/>
              </w:rPr>
              <w:t>Sister T. Krause</w:t>
            </w:r>
            <w:r>
              <w:rPr>
                <w:rFonts w:ascii="Calibri" w:hAnsi="Calibri"/>
              </w:rPr>
              <w:t xml:space="preserve"> and second by </w:t>
            </w:r>
            <w:r w:rsidR="005F1A7D">
              <w:rPr>
                <w:rFonts w:ascii="Calibri" w:hAnsi="Calibri"/>
              </w:rPr>
              <w:t>D. Gibbons</w:t>
            </w:r>
            <w:r>
              <w:rPr>
                <w:rFonts w:ascii="Calibri" w:hAnsi="Calibri"/>
              </w:rPr>
              <w:t>. Minutes approved</w:t>
            </w:r>
            <w:r w:rsidR="005F1A7D">
              <w:rPr>
                <w:rFonts w:ascii="Calibri" w:hAnsi="Calibri"/>
              </w:rPr>
              <w:t>.</w:t>
            </w:r>
          </w:p>
        </w:tc>
      </w:tr>
      <w:tr w:rsidR="00EC4C1C" w:rsidRPr="00FE39B2" w14:paraId="4C7B5E2A" w14:textId="77777777" w:rsidTr="00E42A17">
        <w:trPr>
          <w:trHeight w:val="170"/>
        </w:trPr>
        <w:tc>
          <w:tcPr>
            <w:tcW w:w="3780" w:type="dxa"/>
            <w:tcBorders>
              <w:bottom w:val="single" w:sz="4" w:space="0" w:color="auto"/>
            </w:tcBorders>
          </w:tcPr>
          <w:p w14:paraId="2FB956D8" w14:textId="77777777" w:rsidR="00EC4C1C" w:rsidRDefault="00EC4C1C" w:rsidP="000A7B08">
            <w:pPr>
              <w:rPr>
                <w:rFonts w:ascii="Calibri" w:hAnsi="Calibri"/>
                <w:sz w:val="20"/>
              </w:rPr>
            </w:pPr>
            <w:r>
              <w:rPr>
                <w:rFonts w:ascii="Calibri" w:hAnsi="Calibri"/>
                <w:sz w:val="20"/>
              </w:rPr>
              <w:t>Treasurer’s report</w:t>
            </w:r>
          </w:p>
        </w:tc>
        <w:tc>
          <w:tcPr>
            <w:tcW w:w="11070" w:type="dxa"/>
            <w:tcBorders>
              <w:bottom w:val="single" w:sz="4" w:space="0" w:color="auto"/>
            </w:tcBorders>
          </w:tcPr>
          <w:p w14:paraId="751F9050" w14:textId="1D44A078" w:rsidR="00EC4C1C" w:rsidRDefault="005F1A7D" w:rsidP="00353524">
            <w:pPr>
              <w:pStyle w:val="BodyText"/>
              <w:rPr>
                <w:rFonts w:ascii="Calibri" w:hAnsi="Calibri"/>
              </w:rPr>
            </w:pPr>
            <w:r>
              <w:rPr>
                <w:rFonts w:ascii="Calibri" w:hAnsi="Calibri"/>
              </w:rPr>
              <w:t xml:space="preserve">Checking </w:t>
            </w:r>
            <w:r w:rsidR="009B79E9">
              <w:rPr>
                <w:rFonts w:ascii="Calibri" w:hAnsi="Calibri"/>
              </w:rPr>
              <w:t>balance:</w:t>
            </w:r>
            <w:r>
              <w:rPr>
                <w:rFonts w:ascii="Calibri" w:hAnsi="Calibri"/>
              </w:rPr>
              <w:t xml:space="preserve"> 8118.33 </w:t>
            </w:r>
          </w:p>
          <w:p w14:paraId="32A05257" w14:textId="77777777" w:rsidR="005F1A7D" w:rsidRDefault="009B79E9" w:rsidP="00353524">
            <w:pPr>
              <w:pStyle w:val="BodyText"/>
              <w:rPr>
                <w:rFonts w:ascii="Calibri" w:hAnsi="Calibri"/>
              </w:rPr>
            </w:pPr>
            <w:r>
              <w:rPr>
                <w:rFonts w:ascii="Calibri" w:hAnsi="Calibri"/>
              </w:rPr>
              <w:t>Conference credits -- $2940.73 vendors, $468.70 registration.</w:t>
            </w:r>
          </w:p>
          <w:p w14:paraId="0BA0C3C5" w14:textId="77777777" w:rsidR="009B79E9" w:rsidRDefault="009B79E9" w:rsidP="00353524">
            <w:pPr>
              <w:pStyle w:val="BodyText"/>
              <w:rPr>
                <w:rFonts w:ascii="Calibri" w:hAnsi="Calibri"/>
              </w:rPr>
            </w:pPr>
            <w:r>
              <w:rPr>
                <w:rFonts w:ascii="Calibri" w:hAnsi="Calibri"/>
              </w:rPr>
              <w:t>Discussion on renewal of small games of chance with everyone in favor.</w:t>
            </w:r>
          </w:p>
          <w:p w14:paraId="2568B234" w14:textId="77777777" w:rsidR="009B79E9" w:rsidRDefault="009B79E9" w:rsidP="00353524">
            <w:pPr>
              <w:pStyle w:val="BodyText"/>
              <w:rPr>
                <w:rFonts w:ascii="Calibri" w:hAnsi="Calibri"/>
              </w:rPr>
            </w:pPr>
            <w:r>
              <w:rPr>
                <w:rFonts w:ascii="Calibri" w:hAnsi="Calibri"/>
              </w:rPr>
              <w:t>AANP membership dues are increasing to $300 and suggestion to renew one month early to renew at current price.  Everyone in favor.</w:t>
            </w:r>
          </w:p>
          <w:p w14:paraId="69C883F6" w14:textId="45A15D64" w:rsidR="009B79E9" w:rsidRDefault="009B79E9" w:rsidP="00353524">
            <w:pPr>
              <w:pStyle w:val="BodyText"/>
              <w:rPr>
                <w:rFonts w:ascii="Calibri" w:hAnsi="Calibri"/>
              </w:rPr>
            </w:pPr>
            <w:r>
              <w:rPr>
                <w:rFonts w:ascii="Calibri" w:hAnsi="Calibri"/>
              </w:rPr>
              <w:t>J. Buterbaugh received complimentary registration to AANP conference</w:t>
            </w:r>
          </w:p>
        </w:tc>
      </w:tr>
      <w:tr w:rsidR="00EC4C1C" w:rsidRPr="00FE39B2" w14:paraId="130DF325" w14:textId="77777777" w:rsidTr="00E42A17">
        <w:tc>
          <w:tcPr>
            <w:tcW w:w="3780" w:type="dxa"/>
            <w:tcBorders>
              <w:bottom w:val="single" w:sz="4" w:space="0" w:color="auto"/>
            </w:tcBorders>
          </w:tcPr>
          <w:p w14:paraId="33D85D61" w14:textId="77777777" w:rsidR="00EC4C1C" w:rsidRDefault="00EC4C1C" w:rsidP="00A53CAE">
            <w:pPr>
              <w:rPr>
                <w:rFonts w:ascii="Calibri" w:hAnsi="Calibri"/>
                <w:sz w:val="20"/>
              </w:rPr>
            </w:pPr>
            <w:r>
              <w:rPr>
                <w:rFonts w:ascii="Calibri" w:hAnsi="Calibri"/>
                <w:sz w:val="20"/>
              </w:rPr>
              <w:t>2022 service projects</w:t>
            </w:r>
          </w:p>
        </w:tc>
        <w:tc>
          <w:tcPr>
            <w:tcW w:w="11070" w:type="dxa"/>
            <w:tcBorders>
              <w:bottom w:val="single" w:sz="4" w:space="0" w:color="auto"/>
            </w:tcBorders>
          </w:tcPr>
          <w:p w14:paraId="0E833034" w14:textId="77777777" w:rsidR="00EC4C1C" w:rsidRDefault="00EC4C1C" w:rsidP="000A7B08">
            <w:pPr>
              <w:pStyle w:val="BodyText"/>
              <w:rPr>
                <w:rFonts w:ascii="Calibri" w:hAnsi="Calibri"/>
              </w:rPr>
            </w:pPr>
            <w:r>
              <w:rPr>
                <w:rFonts w:ascii="Calibri" w:hAnsi="Calibri"/>
              </w:rPr>
              <w:t xml:space="preserve">Toasty Toddlers – coats and hats collected throughout the year with D. Gibbons </w:t>
            </w:r>
          </w:p>
          <w:p w14:paraId="59DCE5D3" w14:textId="4BC04C53" w:rsidR="00EC4C1C" w:rsidRDefault="00EC4C1C" w:rsidP="000A7B08">
            <w:pPr>
              <w:pStyle w:val="BodyText"/>
              <w:rPr>
                <w:rFonts w:ascii="Calibri" w:hAnsi="Calibri"/>
              </w:rPr>
            </w:pPr>
            <w:r>
              <w:rPr>
                <w:rFonts w:ascii="Calibri" w:hAnsi="Calibri"/>
              </w:rPr>
              <w:t xml:space="preserve">United Way – </w:t>
            </w:r>
            <w:r w:rsidR="009B79E9">
              <w:rPr>
                <w:rFonts w:ascii="Calibri" w:hAnsi="Calibri"/>
              </w:rPr>
              <w:t xml:space="preserve">2 upcoming </w:t>
            </w:r>
            <w:r w:rsidR="00B457A0">
              <w:rPr>
                <w:rFonts w:ascii="Calibri" w:hAnsi="Calibri"/>
              </w:rPr>
              <w:t xml:space="preserve">Events </w:t>
            </w:r>
            <w:r w:rsidR="004E5659">
              <w:rPr>
                <w:rFonts w:ascii="Calibri" w:hAnsi="Calibri"/>
              </w:rPr>
              <w:t>-- A</w:t>
            </w:r>
            <w:r w:rsidR="00B457A0">
              <w:rPr>
                <w:rFonts w:ascii="Calibri" w:hAnsi="Calibri"/>
              </w:rPr>
              <w:t xml:space="preserve"> Day</w:t>
            </w:r>
            <w:r w:rsidR="009B79E9">
              <w:rPr>
                <w:rFonts w:ascii="Calibri" w:hAnsi="Calibri"/>
              </w:rPr>
              <w:t xml:space="preserve"> at the races July 9</w:t>
            </w:r>
            <w:r w:rsidR="009B79E9" w:rsidRPr="009B79E9">
              <w:rPr>
                <w:rFonts w:ascii="Calibri" w:hAnsi="Calibri"/>
                <w:vertAlign w:val="superscript"/>
              </w:rPr>
              <w:t>th</w:t>
            </w:r>
            <w:r w:rsidR="009B79E9">
              <w:rPr>
                <w:rFonts w:ascii="Calibri" w:hAnsi="Calibri"/>
              </w:rPr>
              <w:t xml:space="preserve"> and Community Clean-up at the end of summer.  If interested please contact S. Ritchey</w:t>
            </w:r>
          </w:p>
          <w:p w14:paraId="0A69AC91" w14:textId="77777777" w:rsidR="00EC4C1C" w:rsidRDefault="00EC4C1C" w:rsidP="000A7B08">
            <w:pPr>
              <w:pStyle w:val="BodyText"/>
              <w:rPr>
                <w:rFonts w:ascii="Calibri" w:hAnsi="Calibri"/>
              </w:rPr>
            </w:pPr>
            <w:r>
              <w:rPr>
                <w:rFonts w:ascii="Calibri" w:hAnsi="Calibri"/>
              </w:rPr>
              <w:t>Breast Cancer Awareness – B</w:t>
            </w:r>
            <w:r w:rsidR="000B3E68">
              <w:rPr>
                <w:rFonts w:ascii="Calibri" w:hAnsi="Calibri"/>
              </w:rPr>
              <w:t>etsy is checking into this</w:t>
            </w:r>
          </w:p>
        </w:tc>
      </w:tr>
      <w:tr w:rsidR="00EC4C1C" w:rsidRPr="00FE39B2" w14:paraId="724BDEB1" w14:textId="77777777" w:rsidTr="00E42A17">
        <w:tc>
          <w:tcPr>
            <w:tcW w:w="3780" w:type="dxa"/>
            <w:tcBorders>
              <w:bottom w:val="single" w:sz="4" w:space="0" w:color="auto"/>
            </w:tcBorders>
          </w:tcPr>
          <w:p w14:paraId="19359C53" w14:textId="77777777" w:rsidR="00EC4C1C" w:rsidRDefault="00EC4C1C">
            <w:pPr>
              <w:rPr>
                <w:rFonts w:ascii="Calibri" w:hAnsi="Calibri"/>
                <w:sz w:val="20"/>
              </w:rPr>
            </w:pPr>
            <w:r>
              <w:rPr>
                <w:rFonts w:ascii="Calibri" w:hAnsi="Calibri"/>
                <w:sz w:val="20"/>
              </w:rPr>
              <w:t>Care for PA update</w:t>
            </w:r>
          </w:p>
        </w:tc>
        <w:tc>
          <w:tcPr>
            <w:tcW w:w="11070" w:type="dxa"/>
            <w:tcBorders>
              <w:bottom w:val="single" w:sz="4" w:space="0" w:color="auto"/>
            </w:tcBorders>
          </w:tcPr>
          <w:p w14:paraId="38BAD360" w14:textId="6BE0B85C" w:rsidR="00EC4C1C" w:rsidRDefault="00B457A0" w:rsidP="00517971">
            <w:pPr>
              <w:pStyle w:val="BodyText"/>
              <w:rPr>
                <w:rFonts w:ascii="Calibri" w:hAnsi="Calibri"/>
              </w:rPr>
            </w:pPr>
            <w:r>
              <w:rPr>
                <w:rFonts w:ascii="Calibri" w:hAnsi="Calibri"/>
              </w:rPr>
              <w:t>PAC campaign is $22 in 2022. Full practice authority discussion with</w:t>
            </w:r>
            <w:r w:rsidR="004E5659">
              <w:rPr>
                <w:rFonts w:ascii="Calibri" w:hAnsi="Calibri"/>
              </w:rPr>
              <w:t xml:space="preserve"> legislatures. Discussion of needs and stressors in group. Encourage younger new members to join. Waivers have been extended until June 2022. Discussion of board ops term limits of board members (BRNP has already done this) which will left up to individual groups.</w:t>
            </w:r>
          </w:p>
        </w:tc>
      </w:tr>
      <w:tr w:rsidR="00EC4C1C" w:rsidRPr="00FE39B2" w14:paraId="426E8876" w14:textId="77777777" w:rsidTr="00E42A17">
        <w:tc>
          <w:tcPr>
            <w:tcW w:w="3780" w:type="dxa"/>
            <w:tcBorders>
              <w:bottom w:val="single" w:sz="4" w:space="0" w:color="auto"/>
            </w:tcBorders>
          </w:tcPr>
          <w:p w14:paraId="63AB1DD1" w14:textId="77777777" w:rsidR="00EC4C1C" w:rsidRDefault="00EC4C1C">
            <w:pPr>
              <w:rPr>
                <w:rFonts w:ascii="Calibri" w:hAnsi="Calibri"/>
                <w:sz w:val="20"/>
              </w:rPr>
            </w:pPr>
            <w:r>
              <w:rPr>
                <w:rFonts w:ascii="Calibri" w:hAnsi="Calibri"/>
                <w:sz w:val="20"/>
              </w:rPr>
              <w:t>Membership Committee</w:t>
            </w:r>
            <w:r w:rsidR="003C0977">
              <w:rPr>
                <w:rFonts w:ascii="Calibri" w:hAnsi="Calibri"/>
                <w:sz w:val="20"/>
              </w:rPr>
              <w:t xml:space="preserve"> (D. Gibbons, S. Biter, K. Adams)</w:t>
            </w:r>
          </w:p>
        </w:tc>
        <w:tc>
          <w:tcPr>
            <w:tcW w:w="11070" w:type="dxa"/>
            <w:tcBorders>
              <w:bottom w:val="single" w:sz="4" w:space="0" w:color="auto"/>
            </w:tcBorders>
          </w:tcPr>
          <w:p w14:paraId="36A3BBF5" w14:textId="4D2F99CC" w:rsidR="00EC4C1C" w:rsidRDefault="00EC4C1C" w:rsidP="00517971">
            <w:pPr>
              <w:pStyle w:val="BodyText"/>
              <w:rPr>
                <w:rFonts w:ascii="Calibri" w:hAnsi="Calibri"/>
              </w:rPr>
            </w:pPr>
            <w:r>
              <w:rPr>
                <w:rFonts w:ascii="Calibri" w:hAnsi="Calibri"/>
              </w:rPr>
              <w:t xml:space="preserve">Discussion to have table at the conference to promote </w:t>
            </w:r>
            <w:r w:rsidR="004E5659">
              <w:rPr>
                <w:rFonts w:ascii="Calibri" w:hAnsi="Calibri"/>
              </w:rPr>
              <w:t>membership. Do ENP blast.</w:t>
            </w:r>
          </w:p>
        </w:tc>
      </w:tr>
      <w:tr w:rsidR="00EC4C1C" w:rsidRPr="00FE39B2" w14:paraId="70868222" w14:textId="77777777" w:rsidTr="00E42A17">
        <w:tc>
          <w:tcPr>
            <w:tcW w:w="3780" w:type="dxa"/>
            <w:tcBorders>
              <w:bottom w:val="single" w:sz="4" w:space="0" w:color="auto"/>
            </w:tcBorders>
          </w:tcPr>
          <w:p w14:paraId="2575E445" w14:textId="27C7A5BF" w:rsidR="00EC4C1C" w:rsidRDefault="003C0977">
            <w:pPr>
              <w:rPr>
                <w:rFonts w:ascii="Calibri" w:hAnsi="Calibri"/>
                <w:sz w:val="20"/>
              </w:rPr>
            </w:pPr>
            <w:r>
              <w:rPr>
                <w:rFonts w:ascii="Calibri" w:hAnsi="Calibri"/>
                <w:sz w:val="20"/>
              </w:rPr>
              <w:t>Fund Raising Committee (Sister T. Krause, M. Eiman, D. Fe</w:t>
            </w:r>
            <w:r w:rsidR="00585D83">
              <w:rPr>
                <w:rFonts w:ascii="Calibri" w:hAnsi="Calibri"/>
                <w:sz w:val="20"/>
              </w:rPr>
              <w:t>r</w:t>
            </w:r>
            <w:r w:rsidR="000B3E68">
              <w:rPr>
                <w:rFonts w:ascii="Calibri" w:hAnsi="Calibri"/>
                <w:sz w:val="20"/>
              </w:rPr>
              <w:t>nico</w:t>
            </w:r>
            <w:r>
              <w:rPr>
                <w:rFonts w:ascii="Calibri" w:hAnsi="Calibri"/>
                <w:sz w:val="20"/>
              </w:rPr>
              <w:t>l</w:t>
            </w:r>
            <w:r w:rsidR="000B3E68">
              <w:rPr>
                <w:rFonts w:ascii="Calibri" w:hAnsi="Calibri"/>
                <w:sz w:val="20"/>
              </w:rPr>
              <w:t>a,</w:t>
            </w:r>
            <w:r>
              <w:rPr>
                <w:rFonts w:ascii="Calibri" w:hAnsi="Calibri"/>
                <w:sz w:val="20"/>
              </w:rPr>
              <w:t xml:space="preserve"> S, Engle)</w:t>
            </w:r>
          </w:p>
        </w:tc>
        <w:tc>
          <w:tcPr>
            <w:tcW w:w="11070" w:type="dxa"/>
            <w:tcBorders>
              <w:bottom w:val="single" w:sz="4" w:space="0" w:color="auto"/>
            </w:tcBorders>
          </w:tcPr>
          <w:p w14:paraId="36C2F6E5" w14:textId="1DC965EE" w:rsidR="00EC4C1C" w:rsidRDefault="004A6811" w:rsidP="00C547BA">
            <w:pPr>
              <w:pStyle w:val="BodyText"/>
              <w:rPr>
                <w:rFonts w:ascii="Calibri" w:hAnsi="Calibri"/>
              </w:rPr>
            </w:pPr>
            <w:r>
              <w:rPr>
                <w:rFonts w:ascii="Calibri" w:hAnsi="Calibri"/>
              </w:rPr>
              <w:t>Will do 50/50 at conference.</w:t>
            </w:r>
          </w:p>
        </w:tc>
      </w:tr>
      <w:tr w:rsidR="00EC4C1C" w:rsidRPr="00FE39B2" w14:paraId="5E8DDAD5" w14:textId="77777777" w:rsidTr="00E42A17">
        <w:tc>
          <w:tcPr>
            <w:tcW w:w="3780" w:type="dxa"/>
            <w:tcBorders>
              <w:bottom w:val="single" w:sz="4" w:space="0" w:color="auto"/>
            </w:tcBorders>
          </w:tcPr>
          <w:p w14:paraId="733B5579" w14:textId="77777777" w:rsidR="00EC4C1C" w:rsidRDefault="003C0977">
            <w:pPr>
              <w:rPr>
                <w:rFonts w:ascii="Calibri" w:hAnsi="Calibri"/>
                <w:sz w:val="20"/>
              </w:rPr>
            </w:pPr>
            <w:r>
              <w:rPr>
                <w:rFonts w:ascii="Calibri" w:hAnsi="Calibri"/>
                <w:sz w:val="20"/>
              </w:rPr>
              <w:t xml:space="preserve">Conference Committee </w:t>
            </w:r>
            <w:r w:rsidR="000B3E68">
              <w:rPr>
                <w:rFonts w:ascii="Calibri" w:hAnsi="Calibri"/>
                <w:sz w:val="20"/>
              </w:rPr>
              <w:t>(T.</w:t>
            </w:r>
            <w:r>
              <w:rPr>
                <w:rFonts w:ascii="Calibri" w:hAnsi="Calibri"/>
                <w:sz w:val="20"/>
              </w:rPr>
              <w:t xml:space="preserve"> Payne, D. Gibbons, Sister T. Krause)</w:t>
            </w:r>
          </w:p>
        </w:tc>
        <w:tc>
          <w:tcPr>
            <w:tcW w:w="11070" w:type="dxa"/>
            <w:tcBorders>
              <w:bottom w:val="single" w:sz="4" w:space="0" w:color="auto"/>
            </w:tcBorders>
          </w:tcPr>
          <w:p w14:paraId="460D15EB" w14:textId="2D279877" w:rsidR="003C0977" w:rsidRDefault="004A6811" w:rsidP="00882E5A">
            <w:pPr>
              <w:pStyle w:val="BodyText"/>
              <w:rPr>
                <w:rFonts w:ascii="Calibri" w:hAnsi="Calibri"/>
              </w:rPr>
            </w:pPr>
            <w:r>
              <w:rPr>
                <w:rFonts w:ascii="Calibri" w:hAnsi="Calibri"/>
              </w:rPr>
              <w:t xml:space="preserve">19 vendors – 15 @ $500, 1 @ $800, 3 @ $1000. Breakfast and Lunch are covered with sponsors. </w:t>
            </w:r>
          </w:p>
          <w:p w14:paraId="6310E532" w14:textId="1D529330" w:rsidR="004A6811" w:rsidRDefault="004A6811" w:rsidP="00882E5A">
            <w:pPr>
              <w:pStyle w:val="BodyText"/>
              <w:rPr>
                <w:rFonts w:ascii="Calibri" w:hAnsi="Calibri"/>
              </w:rPr>
            </w:pPr>
            <w:r>
              <w:rPr>
                <w:rFonts w:ascii="Calibri" w:hAnsi="Calibri"/>
              </w:rPr>
              <w:t>30 persons registered</w:t>
            </w:r>
          </w:p>
          <w:p w14:paraId="7F0EB3EE" w14:textId="2DF43323" w:rsidR="003C0977" w:rsidRDefault="003C0977" w:rsidP="00882E5A">
            <w:pPr>
              <w:pStyle w:val="BodyText"/>
              <w:rPr>
                <w:rFonts w:ascii="Calibri" w:hAnsi="Calibri"/>
              </w:rPr>
            </w:pPr>
            <w:r>
              <w:rPr>
                <w:rFonts w:ascii="Calibri" w:hAnsi="Calibri"/>
              </w:rPr>
              <w:t xml:space="preserve"> COVID Attestation </w:t>
            </w:r>
            <w:r w:rsidR="004A6811">
              <w:rPr>
                <w:rFonts w:ascii="Calibri" w:hAnsi="Calibri"/>
              </w:rPr>
              <w:t>will be displayed at registration table</w:t>
            </w:r>
          </w:p>
          <w:p w14:paraId="0C5AA028" w14:textId="0C9AD14B" w:rsidR="004A6811" w:rsidRDefault="004A6811" w:rsidP="00882E5A">
            <w:pPr>
              <w:pStyle w:val="BodyText"/>
              <w:rPr>
                <w:rFonts w:ascii="Calibri" w:hAnsi="Calibri"/>
              </w:rPr>
            </w:pPr>
            <w:r>
              <w:rPr>
                <w:rFonts w:ascii="Calibri" w:hAnsi="Calibri"/>
              </w:rPr>
              <w:t>Gift cards – Amazon $50 for each speaker.</w:t>
            </w:r>
          </w:p>
          <w:p w14:paraId="2A5BDD6C" w14:textId="7A028C17" w:rsidR="00F86CC2" w:rsidRDefault="00F86CC2" w:rsidP="00882E5A">
            <w:pPr>
              <w:pStyle w:val="BodyText"/>
              <w:rPr>
                <w:rFonts w:ascii="Calibri" w:hAnsi="Calibri"/>
              </w:rPr>
            </w:pPr>
            <w:r>
              <w:rPr>
                <w:rFonts w:ascii="Calibri" w:hAnsi="Calibri"/>
              </w:rPr>
              <w:t>S. Ritchey will do snack bags, M. Eiman will do registration</w:t>
            </w:r>
          </w:p>
          <w:p w14:paraId="7219B050" w14:textId="77777777" w:rsidR="003C0977" w:rsidRDefault="003C0977" w:rsidP="00882E5A">
            <w:pPr>
              <w:pStyle w:val="BodyText"/>
              <w:rPr>
                <w:rFonts w:ascii="Calibri" w:hAnsi="Calibri"/>
              </w:rPr>
            </w:pPr>
          </w:p>
        </w:tc>
      </w:tr>
      <w:tr w:rsidR="00EC4C1C" w:rsidRPr="00FE39B2" w14:paraId="3BE6D1A6" w14:textId="77777777" w:rsidTr="00E42A17">
        <w:tc>
          <w:tcPr>
            <w:tcW w:w="3780" w:type="dxa"/>
            <w:tcBorders>
              <w:bottom w:val="single" w:sz="4" w:space="0" w:color="auto"/>
            </w:tcBorders>
          </w:tcPr>
          <w:p w14:paraId="0310FB45" w14:textId="0023E772" w:rsidR="00EC4C1C" w:rsidRDefault="003C0977">
            <w:pPr>
              <w:rPr>
                <w:rFonts w:ascii="Calibri" w:hAnsi="Calibri"/>
                <w:sz w:val="20"/>
              </w:rPr>
            </w:pPr>
            <w:r>
              <w:rPr>
                <w:rFonts w:ascii="Calibri" w:hAnsi="Calibri"/>
                <w:sz w:val="20"/>
              </w:rPr>
              <w:t xml:space="preserve">Scholarship Committee </w:t>
            </w:r>
            <w:r w:rsidR="000B3E68">
              <w:rPr>
                <w:rFonts w:ascii="Calibri" w:hAnsi="Calibri"/>
                <w:sz w:val="20"/>
              </w:rPr>
              <w:t>(J.</w:t>
            </w:r>
            <w:r>
              <w:rPr>
                <w:rFonts w:ascii="Calibri" w:hAnsi="Calibri"/>
                <w:sz w:val="20"/>
              </w:rPr>
              <w:t xml:space="preserve"> Buterbaugh, D. Fe</w:t>
            </w:r>
            <w:r w:rsidR="00585D83">
              <w:rPr>
                <w:rFonts w:ascii="Calibri" w:hAnsi="Calibri"/>
                <w:sz w:val="20"/>
              </w:rPr>
              <w:t>r</w:t>
            </w:r>
            <w:r w:rsidR="000B3E68">
              <w:rPr>
                <w:rFonts w:ascii="Calibri" w:hAnsi="Calibri"/>
                <w:sz w:val="20"/>
              </w:rPr>
              <w:t>nicola,</w:t>
            </w:r>
            <w:r w:rsidR="00585D83">
              <w:rPr>
                <w:rFonts w:ascii="Calibri" w:hAnsi="Calibri"/>
                <w:sz w:val="20"/>
              </w:rPr>
              <w:t xml:space="preserve"> </w:t>
            </w:r>
            <w:r w:rsidR="000B3E68">
              <w:rPr>
                <w:rFonts w:ascii="Calibri" w:hAnsi="Calibri"/>
                <w:sz w:val="20"/>
              </w:rPr>
              <w:t>Sis</w:t>
            </w:r>
            <w:r>
              <w:rPr>
                <w:rFonts w:ascii="Calibri" w:hAnsi="Calibri"/>
                <w:sz w:val="20"/>
              </w:rPr>
              <w:t>ter T. Krause)</w:t>
            </w:r>
          </w:p>
        </w:tc>
        <w:tc>
          <w:tcPr>
            <w:tcW w:w="11070" w:type="dxa"/>
            <w:tcBorders>
              <w:bottom w:val="single" w:sz="4" w:space="0" w:color="auto"/>
            </w:tcBorders>
          </w:tcPr>
          <w:p w14:paraId="3D842A08" w14:textId="253BF7BF" w:rsidR="00EC4C1C" w:rsidRDefault="00F86CC2" w:rsidP="003C0977">
            <w:pPr>
              <w:pStyle w:val="BodyText"/>
              <w:rPr>
                <w:rFonts w:ascii="Calibri" w:hAnsi="Calibri"/>
                <w:szCs w:val="20"/>
              </w:rPr>
            </w:pPr>
            <w:r>
              <w:rPr>
                <w:rFonts w:ascii="Calibri" w:hAnsi="Calibri"/>
                <w:szCs w:val="20"/>
              </w:rPr>
              <w:t>Recipient was chosen</w:t>
            </w:r>
            <w:r w:rsidR="003C0977">
              <w:rPr>
                <w:rFonts w:ascii="Calibri" w:hAnsi="Calibri"/>
                <w:szCs w:val="20"/>
              </w:rPr>
              <w:t xml:space="preserve"> </w:t>
            </w:r>
          </w:p>
          <w:p w14:paraId="124D55F2" w14:textId="77777777" w:rsidR="003C0977" w:rsidRPr="001163C8" w:rsidRDefault="003C0977" w:rsidP="003C0977">
            <w:pPr>
              <w:pStyle w:val="BodyText"/>
              <w:rPr>
                <w:rFonts w:ascii="Calibri" w:hAnsi="Calibri"/>
                <w:szCs w:val="20"/>
              </w:rPr>
            </w:pPr>
            <w:r>
              <w:rPr>
                <w:rFonts w:ascii="Calibri" w:hAnsi="Calibri"/>
                <w:szCs w:val="20"/>
              </w:rPr>
              <w:t>Check will be awarded at the conference.</w:t>
            </w:r>
          </w:p>
        </w:tc>
      </w:tr>
      <w:tr w:rsidR="00EC4C1C" w:rsidRPr="00FE39B2" w14:paraId="3C55634E" w14:textId="77777777" w:rsidTr="00E42A17">
        <w:tc>
          <w:tcPr>
            <w:tcW w:w="3780" w:type="dxa"/>
            <w:tcBorders>
              <w:bottom w:val="single" w:sz="4" w:space="0" w:color="auto"/>
            </w:tcBorders>
          </w:tcPr>
          <w:p w14:paraId="210591A4" w14:textId="77777777" w:rsidR="00EC4C1C" w:rsidRDefault="003C0977">
            <w:pPr>
              <w:rPr>
                <w:rFonts w:ascii="Calibri" w:hAnsi="Calibri"/>
                <w:sz w:val="20"/>
              </w:rPr>
            </w:pPr>
            <w:r>
              <w:rPr>
                <w:rFonts w:ascii="Calibri" w:hAnsi="Calibri"/>
                <w:sz w:val="20"/>
              </w:rPr>
              <w:t>Speaker Bureau</w:t>
            </w:r>
          </w:p>
        </w:tc>
        <w:tc>
          <w:tcPr>
            <w:tcW w:w="11070" w:type="dxa"/>
            <w:tcBorders>
              <w:bottom w:val="single" w:sz="4" w:space="0" w:color="auto"/>
            </w:tcBorders>
          </w:tcPr>
          <w:p w14:paraId="6DB10D3A" w14:textId="2F6FE500" w:rsidR="00EC4C1C" w:rsidRPr="00C547BA" w:rsidRDefault="00F86CC2" w:rsidP="003C0977">
            <w:pPr>
              <w:pStyle w:val="ListParagraph"/>
              <w:ind w:left="0"/>
              <w:rPr>
                <w:sz w:val="20"/>
                <w:szCs w:val="20"/>
              </w:rPr>
            </w:pPr>
            <w:r>
              <w:rPr>
                <w:sz w:val="20"/>
                <w:szCs w:val="20"/>
              </w:rPr>
              <w:t xml:space="preserve">Sign up list passed around to list what topics you can speak about. New brochure will be created. </w:t>
            </w:r>
          </w:p>
        </w:tc>
      </w:tr>
      <w:tr w:rsidR="00EC4C1C" w:rsidRPr="00FE39B2" w14:paraId="4864AFE4" w14:textId="77777777" w:rsidTr="00E42A17">
        <w:tc>
          <w:tcPr>
            <w:tcW w:w="3780" w:type="dxa"/>
            <w:tcBorders>
              <w:bottom w:val="single" w:sz="4" w:space="0" w:color="auto"/>
            </w:tcBorders>
          </w:tcPr>
          <w:p w14:paraId="32CF7D48" w14:textId="77777777" w:rsidR="00EC4C1C" w:rsidRDefault="001A1B0E">
            <w:pPr>
              <w:rPr>
                <w:rFonts w:ascii="Calibri" w:hAnsi="Calibri"/>
                <w:sz w:val="20"/>
              </w:rPr>
            </w:pPr>
            <w:r>
              <w:rPr>
                <w:rFonts w:ascii="Calibri" w:hAnsi="Calibri"/>
                <w:sz w:val="20"/>
              </w:rPr>
              <w:t>D&amp;O Insurance</w:t>
            </w:r>
          </w:p>
        </w:tc>
        <w:tc>
          <w:tcPr>
            <w:tcW w:w="11070" w:type="dxa"/>
            <w:tcBorders>
              <w:bottom w:val="single" w:sz="4" w:space="0" w:color="auto"/>
            </w:tcBorders>
          </w:tcPr>
          <w:p w14:paraId="5D05F3BE" w14:textId="572D7C81" w:rsidR="00EC4C1C" w:rsidRDefault="00F86CC2" w:rsidP="00C93A99">
            <w:pPr>
              <w:pStyle w:val="BodyText"/>
              <w:rPr>
                <w:rFonts w:ascii="Calibri" w:hAnsi="Calibri"/>
              </w:rPr>
            </w:pPr>
            <w:r>
              <w:rPr>
                <w:rFonts w:ascii="Calibri" w:hAnsi="Calibri"/>
              </w:rPr>
              <w:t xml:space="preserve">Discussion of coverage amounts. </w:t>
            </w:r>
            <w:r w:rsidR="00E42A17">
              <w:rPr>
                <w:rFonts w:ascii="Calibri" w:hAnsi="Calibri"/>
              </w:rPr>
              <w:t xml:space="preserve"> $634 for $500,000 and $946 for $1,000,000. </w:t>
            </w:r>
            <w:r>
              <w:rPr>
                <w:rFonts w:ascii="Calibri" w:hAnsi="Calibri"/>
              </w:rPr>
              <w:t>M. Eiman</w:t>
            </w:r>
            <w:r w:rsidR="00E42A17">
              <w:rPr>
                <w:rFonts w:ascii="Calibri" w:hAnsi="Calibri"/>
              </w:rPr>
              <w:t xml:space="preserve"> approved motion to obtain $1,000,000 coverage with Sister T. Krause seconded and all in favor</w:t>
            </w:r>
            <w:r w:rsidR="00756FAC">
              <w:rPr>
                <w:rFonts w:ascii="Calibri" w:hAnsi="Calibri"/>
              </w:rPr>
              <w:t xml:space="preserve">. </w:t>
            </w:r>
            <w:r w:rsidR="00E42A17">
              <w:rPr>
                <w:rFonts w:ascii="Calibri" w:hAnsi="Calibri"/>
              </w:rPr>
              <w:t>Sister T. Krause motioned to shop for different options for next year.</w:t>
            </w:r>
          </w:p>
        </w:tc>
      </w:tr>
      <w:tr w:rsidR="00EC4C1C" w:rsidRPr="00FE39B2" w14:paraId="33352D9C" w14:textId="77777777" w:rsidTr="00E42A17">
        <w:tc>
          <w:tcPr>
            <w:tcW w:w="3780" w:type="dxa"/>
            <w:tcBorders>
              <w:bottom w:val="single" w:sz="4" w:space="0" w:color="auto"/>
            </w:tcBorders>
          </w:tcPr>
          <w:p w14:paraId="59BC9EEF" w14:textId="77777777" w:rsidR="00EC4C1C" w:rsidRDefault="001A1B0E">
            <w:pPr>
              <w:rPr>
                <w:rFonts w:ascii="Calibri" w:hAnsi="Calibri"/>
                <w:sz w:val="20"/>
              </w:rPr>
            </w:pPr>
            <w:r>
              <w:rPr>
                <w:rFonts w:ascii="Calibri" w:hAnsi="Calibri"/>
                <w:sz w:val="20"/>
              </w:rPr>
              <w:t>Bylaw changes</w:t>
            </w:r>
          </w:p>
        </w:tc>
        <w:tc>
          <w:tcPr>
            <w:tcW w:w="11070" w:type="dxa"/>
            <w:tcBorders>
              <w:bottom w:val="single" w:sz="4" w:space="0" w:color="auto"/>
            </w:tcBorders>
          </w:tcPr>
          <w:p w14:paraId="17FCD921" w14:textId="77777777" w:rsidR="001A1B0E" w:rsidRDefault="00E42A17" w:rsidP="00C93A99">
            <w:pPr>
              <w:pStyle w:val="BodyText"/>
              <w:rPr>
                <w:rFonts w:ascii="Calibri" w:hAnsi="Calibri"/>
              </w:rPr>
            </w:pPr>
            <w:r>
              <w:rPr>
                <w:rFonts w:ascii="Calibri" w:hAnsi="Calibri"/>
              </w:rPr>
              <w:t>Changes approved last meeting.</w:t>
            </w:r>
          </w:p>
          <w:p w14:paraId="4F240087" w14:textId="0105D018" w:rsidR="00E42A17" w:rsidRDefault="00E42A17" w:rsidP="00C93A99">
            <w:pPr>
              <w:pStyle w:val="BodyText"/>
              <w:rPr>
                <w:rFonts w:ascii="Calibri" w:hAnsi="Calibri"/>
              </w:rPr>
            </w:pPr>
            <w:r>
              <w:rPr>
                <w:rFonts w:ascii="Calibri" w:hAnsi="Calibri"/>
              </w:rPr>
              <w:t xml:space="preserve">Discussion for consent to serve form as a formal process to run for office </w:t>
            </w:r>
          </w:p>
        </w:tc>
      </w:tr>
      <w:tr w:rsidR="001A1B0E" w:rsidRPr="00FE39B2" w14:paraId="5D2C96ED" w14:textId="77777777" w:rsidTr="00E42A17">
        <w:tc>
          <w:tcPr>
            <w:tcW w:w="3780" w:type="dxa"/>
            <w:tcBorders>
              <w:bottom w:val="single" w:sz="4" w:space="0" w:color="auto"/>
            </w:tcBorders>
          </w:tcPr>
          <w:p w14:paraId="1A238919" w14:textId="77777777" w:rsidR="001A1B0E" w:rsidRDefault="001A1B0E">
            <w:pPr>
              <w:rPr>
                <w:rFonts w:ascii="Calibri" w:hAnsi="Calibri"/>
                <w:sz w:val="20"/>
              </w:rPr>
            </w:pPr>
            <w:r>
              <w:rPr>
                <w:rFonts w:ascii="Calibri" w:hAnsi="Calibri"/>
                <w:sz w:val="20"/>
              </w:rPr>
              <w:t>New Business</w:t>
            </w:r>
          </w:p>
        </w:tc>
        <w:tc>
          <w:tcPr>
            <w:tcW w:w="11070" w:type="dxa"/>
            <w:tcBorders>
              <w:bottom w:val="single" w:sz="4" w:space="0" w:color="auto"/>
            </w:tcBorders>
          </w:tcPr>
          <w:p w14:paraId="604F4C3D" w14:textId="77777777" w:rsidR="001A1B0E" w:rsidRDefault="001A1B0E" w:rsidP="00C93A99">
            <w:pPr>
              <w:pStyle w:val="BodyText"/>
              <w:rPr>
                <w:rFonts w:ascii="Calibri" w:hAnsi="Calibri"/>
              </w:rPr>
            </w:pPr>
          </w:p>
        </w:tc>
      </w:tr>
      <w:tr w:rsidR="001A1B0E" w:rsidRPr="00FE39B2" w14:paraId="4DFB4BEA" w14:textId="77777777" w:rsidTr="00E42A17">
        <w:tc>
          <w:tcPr>
            <w:tcW w:w="3780" w:type="dxa"/>
            <w:tcBorders>
              <w:bottom w:val="single" w:sz="4" w:space="0" w:color="auto"/>
            </w:tcBorders>
          </w:tcPr>
          <w:p w14:paraId="53F18A91" w14:textId="77777777" w:rsidR="001A1B0E" w:rsidRDefault="001A1B0E">
            <w:pPr>
              <w:rPr>
                <w:rFonts w:ascii="Calibri" w:hAnsi="Calibri"/>
                <w:sz w:val="20"/>
              </w:rPr>
            </w:pPr>
            <w:r>
              <w:rPr>
                <w:rFonts w:ascii="Calibri" w:hAnsi="Calibri"/>
                <w:sz w:val="20"/>
              </w:rPr>
              <w:t>PAC Fund</w:t>
            </w:r>
          </w:p>
        </w:tc>
        <w:tc>
          <w:tcPr>
            <w:tcW w:w="11070" w:type="dxa"/>
            <w:tcBorders>
              <w:bottom w:val="single" w:sz="4" w:space="0" w:color="auto"/>
            </w:tcBorders>
          </w:tcPr>
          <w:p w14:paraId="745DCFD6" w14:textId="77777777" w:rsidR="001A1B0E" w:rsidRDefault="001A1B0E" w:rsidP="00C93A99">
            <w:pPr>
              <w:pStyle w:val="BodyText"/>
              <w:rPr>
                <w:rFonts w:ascii="Calibri" w:hAnsi="Calibri"/>
              </w:rPr>
            </w:pPr>
            <w:r>
              <w:rPr>
                <w:rFonts w:ascii="Calibri" w:hAnsi="Calibri"/>
              </w:rPr>
              <w:t>Discussion of doing 50/50</w:t>
            </w:r>
            <w:r w:rsidR="001602FA">
              <w:rPr>
                <w:rFonts w:ascii="Calibri" w:hAnsi="Calibri"/>
              </w:rPr>
              <w:t xml:space="preserve"> at conference </w:t>
            </w:r>
          </w:p>
        </w:tc>
      </w:tr>
      <w:tr w:rsidR="001602FA" w:rsidRPr="00FE39B2" w14:paraId="313ECF58" w14:textId="77777777" w:rsidTr="00E42A17">
        <w:tc>
          <w:tcPr>
            <w:tcW w:w="3780" w:type="dxa"/>
            <w:tcBorders>
              <w:bottom w:val="single" w:sz="4" w:space="0" w:color="auto"/>
            </w:tcBorders>
          </w:tcPr>
          <w:p w14:paraId="3C9C1D8F" w14:textId="77777777" w:rsidR="001602FA" w:rsidRDefault="000B3E68" w:rsidP="001602FA">
            <w:pPr>
              <w:tabs>
                <w:tab w:val="left" w:pos="1005"/>
              </w:tabs>
              <w:rPr>
                <w:rFonts w:ascii="Calibri" w:hAnsi="Calibri"/>
                <w:sz w:val="20"/>
              </w:rPr>
            </w:pPr>
            <w:r>
              <w:rPr>
                <w:rFonts w:ascii="Calibri" w:hAnsi="Calibri"/>
                <w:sz w:val="20"/>
              </w:rPr>
              <w:t>From the members</w:t>
            </w:r>
          </w:p>
        </w:tc>
        <w:tc>
          <w:tcPr>
            <w:tcW w:w="11070" w:type="dxa"/>
            <w:tcBorders>
              <w:bottom w:val="single" w:sz="4" w:space="0" w:color="auto"/>
            </w:tcBorders>
          </w:tcPr>
          <w:p w14:paraId="4C26D0B7" w14:textId="7261FC3E" w:rsidR="001602FA" w:rsidRDefault="00756FAC" w:rsidP="00C93A99">
            <w:pPr>
              <w:pStyle w:val="BodyText"/>
              <w:rPr>
                <w:rFonts w:ascii="Calibri" w:hAnsi="Calibri"/>
              </w:rPr>
            </w:pPr>
            <w:r>
              <w:rPr>
                <w:rFonts w:ascii="Calibri" w:hAnsi="Calibri"/>
              </w:rPr>
              <w:t>nothing</w:t>
            </w:r>
          </w:p>
          <w:p w14:paraId="12E33396" w14:textId="2DED9410" w:rsidR="001602FA" w:rsidRDefault="001602FA" w:rsidP="00C93A99">
            <w:pPr>
              <w:pStyle w:val="BodyText"/>
              <w:rPr>
                <w:rFonts w:ascii="Calibri" w:hAnsi="Calibri"/>
              </w:rPr>
            </w:pPr>
          </w:p>
        </w:tc>
      </w:tr>
      <w:tr w:rsidR="00EC4C1C" w:rsidRPr="00FE39B2" w14:paraId="2EC1B2F3" w14:textId="77777777" w:rsidTr="00E42A17">
        <w:tc>
          <w:tcPr>
            <w:tcW w:w="3780" w:type="dxa"/>
            <w:shd w:val="clear" w:color="auto" w:fill="FFFFFF"/>
          </w:tcPr>
          <w:p w14:paraId="51A5323E" w14:textId="77777777" w:rsidR="00EC4C1C" w:rsidRDefault="00EC4C1C">
            <w:pPr>
              <w:rPr>
                <w:rFonts w:ascii="Calibri" w:hAnsi="Calibri"/>
                <w:sz w:val="20"/>
              </w:rPr>
            </w:pPr>
            <w:r>
              <w:rPr>
                <w:rFonts w:ascii="Calibri" w:hAnsi="Calibri"/>
                <w:sz w:val="20"/>
              </w:rPr>
              <w:lastRenderedPageBreak/>
              <w:t>Adjournment</w:t>
            </w:r>
          </w:p>
        </w:tc>
        <w:tc>
          <w:tcPr>
            <w:tcW w:w="11070" w:type="dxa"/>
            <w:shd w:val="clear" w:color="auto" w:fill="FFFFFF"/>
          </w:tcPr>
          <w:p w14:paraId="4985551B" w14:textId="084AAED5" w:rsidR="00EC4C1C" w:rsidRDefault="00EC4C1C" w:rsidP="00C93A99">
            <w:pPr>
              <w:pStyle w:val="BodyText"/>
              <w:rPr>
                <w:rFonts w:ascii="Calibri" w:eastAsia="Calibri" w:hAnsi="Calibri"/>
                <w:szCs w:val="20"/>
              </w:rPr>
            </w:pPr>
            <w:r>
              <w:rPr>
                <w:rFonts w:ascii="Calibri" w:hAnsi="Calibri"/>
              </w:rPr>
              <w:t xml:space="preserve">Adjourned at </w:t>
            </w:r>
            <w:r w:rsidR="00756FAC">
              <w:rPr>
                <w:rFonts w:ascii="Calibri" w:hAnsi="Calibri"/>
              </w:rPr>
              <w:t>2000</w:t>
            </w:r>
            <w:r>
              <w:rPr>
                <w:rFonts w:ascii="Calibri" w:hAnsi="Calibri"/>
              </w:rPr>
              <w:t xml:space="preserve">. Next meeting </w:t>
            </w:r>
            <w:r w:rsidR="00756FAC">
              <w:rPr>
                <w:rFonts w:ascii="Calibri" w:eastAsia="Calibri" w:hAnsi="Calibri"/>
                <w:szCs w:val="20"/>
              </w:rPr>
              <w:t>June 9 –m Allegro sponsored by Abbott Freestyle</w:t>
            </w:r>
          </w:p>
          <w:p w14:paraId="067B9DAB" w14:textId="26797B80" w:rsidR="00EC4C1C" w:rsidRDefault="00EC4C1C" w:rsidP="00C93A99">
            <w:pPr>
              <w:pStyle w:val="BodyText"/>
              <w:rPr>
                <w:rFonts w:ascii="Calibri" w:eastAsia="Calibri" w:hAnsi="Calibri"/>
                <w:szCs w:val="20"/>
              </w:rPr>
            </w:pPr>
            <w:r>
              <w:rPr>
                <w:rFonts w:ascii="Calibri" w:eastAsia="Calibri" w:hAnsi="Calibri"/>
                <w:szCs w:val="20"/>
              </w:rPr>
              <w:t>2022 meeting dates</w:t>
            </w:r>
          </w:p>
          <w:p w14:paraId="4F5C6AD5" w14:textId="77777777" w:rsidR="001602FA" w:rsidRDefault="001602FA" w:rsidP="00C93A99">
            <w:pPr>
              <w:pStyle w:val="BodyText"/>
              <w:rPr>
                <w:rFonts w:ascii="Calibri" w:eastAsia="Calibri" w:hAnsi="Calibri"/>
                <w:szCs w:val="20"/>
              </w:rPr>
            </w:pPr>
            <w:r>
              <w:rPr>
                <w:rFonts w:ascii="Calibri" w:eastAsia="Calibri" w:hAnsi="Calibri"/>
                <w:szCs w:val="20"/>
              </w:rPr>
              <w:t>September 8 – sponsored by Novo</w:t>
            </w:r>
            <w:r w:rsidR="000B3E68">
              <w:rPr>
                <w:rFonts w:ascii="Calibri" w:eastAsia="Calibri" w:hAnsi="Calibri"/>
                <w:szCs w:val="20"/>
              </w:rPr>
              <w:t xml:space="preserve"> </w:t>
            </w:r>
            <w:r>
              <w:rPr>
                <w:rFonts w:ascii="Calibri" w:eastAsia="Calibri" w:hAnsi="Calibri"/>
                <w:szCs w:val="20"/>
              </w:rPr>
              <w:t>Nordisk</w:t>
            </w:r>
          </w:p>
          <w:p w14:paraId="277B52AF" w14:textId="77777777" w:rsidR="001602FA" w:rsidRDefault="001602FA" w:rsidP="00C93A99">
            <w:pPr>
              <w:pStyle w:val="BodyText"/>
              <w:rPr>
                <w:rFonts w:ascii="Calibri" w:eastAsia="Calibri" w:hAnsi="Calibri"/>
                <w:szCs w:val="20"/>
              </w:rPr>
            </w:pPr>
            <w:r>
              <w:rPr>
                <w:rFonts w:ascii="Calibri" w:eastAsia="Calibri" w:hAnsi="Calibri"/>
                <w:szCs w:val="20"/>
              </w:rPr>
              <w:t xml:space="preserve">October 13 – sponsored by </w:t>
            </w:r>
            <w:r w:rsidR="000B3E68">
              <w:rPr>
                <w:rFonts w:ascii="Calibri" w:eastAsia="Calibri" w:hAnsi="Calibri"/>
                <w:szCs w:val="20"/>
              </w:rPr>
              <w:t>Tr</w:t>
            </w:r>
            <w:r w:rsidR="0063093E">
              <w:rPr>
                <w:rFonts w:ascii="Calibri" w:eastAsia="Calibri" w:hAnsi="Calibri"/>
                <w:szCs w:val="20"/>
              </w:rPr>
              <w:t>e</w:t>
            </w:r>
            <w:r w:rsidR="000B3E68">
              <w:rPr>
                <w:rFonts w:ascii="Calibri" w:eastAsia="Calibri" w:hAnsi="Calibri"/>
                <w:szCs w:val="20"/>
              </w:rPr>
              <w:t>llegy</w:t>
            </w:r>
          </w:p>
          <w:p w14:paraId="411FCD3B" w14:textId="77777777" w:rsidR="0063093E" w:rsidRDefault="0063093E" w:rsidP="00C93A99">
            <w:pPr>
              <w:pStyle w:val="BodyText"/>
              <w:rPr>
                <w:rFonts w:ascii="Calibri" w:eastAsia="Calibri" w:hAnsi="Calibri"/>
                <w:szCs w:val="20"/>
              </w:rPr>
            </w:pPr>
            <w:r>
              <w:rPr>
                <w:rFonts w:ascii="Calibri" w:eastAsia="Calibri" w:hAnsi="Calibri"/>
                <w:szCs w:val="20"/>
              </w:rPr>
              <w:t>PCNP conference November 3-5 in Hershey</w:t>
            </w:r>
          </w:p>
          <w:p w14:paraId="36FD4EB8" w14:textId="7DC2126A" w:rsidR="00EC4C1C" w:rsidRPr="00756FAC" w:rsidRDefault="000B3E68" w:rsidP="00517971">
            <w:pPr>
              <w:pStyle w:val="BodyText"/>
              <w:rPr>
                <w:rFonts w:ascii="Calibri" w:eastAsia="Calibri" w:hAnsi="Calibri"/>
                <w:szCs w:val="20"/>
              </w:rPr>
            </w:pPr>
            <w:r>
              <w:rPr>
                <w:rFonts w:ascii="Calibri" w:eastAsia="Calibri" w:hAnsi="Calibri"/>
                <w:szCs w:val="20"/>
              </w:rPr>
              <w:t xml:space="preserve">November 10 </w:t>
            </w:r>
            <w:r w:rsidR="00756FAC">
              <w:rPr>
                <w:rFonts w:ascii="Calibri" w:eastAsia="Calibri" w:hAnsi="Calibri"/>
                <w:szCs w:val="20"/>
              </w:rPr>
              <w:t>– sponsored by Abbvie</w:t>
            </w:r>
          </w:p>
        </w:tc>
      </w:tr>
    </w:tbl>
    <w:p w14:paraId="57FAE067" w14:textId="77777777" w:rsidR="006F5413" w:rsidRDefault="006F5413">
      <w:pPr>
        <w:rPr>
          <w:rFonts w:ascii="Calibri" w:hAnsi="Calibri"/>
          <w:sz w:val="20"/>
        </w:rPr>
      </w:pPr>
    </w:p>
    <w:p w14:paraId="4E7FBE3D" w14:textId="77777777" w:rsidR="000B3E68" w:rsidRDefault="000B3E68">
      <w:pPr>
        <w:rPr>
          <w:rFonts w:ascii="Calibri" w:hAnsi="Calibri"/>
          <w:sz w:val="20"/>
        </w:rPr>
      </w:pPr>
      <w:r>
        <w:rPr>
          <w:rFonts w:ascii="Calibri" w:hAnsi="Calibri"/>
          <w:sz w:val="20"/>
        </w:rPr>
        <w:t>Respectfully submitted,</w:t>
      </w:r>
    </w:p>
    <w:p w14:paraId="15B1F671" w14:textId="77777777" w:rsidR="000B3E68" w:rsidRPr="00FE39B2" w:rsidRDefault="000B3E68">
      <w:pPr>
        <w:rPr>
          <w:rFonts w:ascii="Calibri" w:hAnsi="Calibri"/>
          <w:sz w:val="20"/>
        </w:rPr>
      </w:pPr>
      <w:r>
        <w:rPr>
          <w:rFonts w:ascii="Calibri" w:hAnsi="Calibri"/>
          <w:sz w:val="20"/>
        </w:rPr>
        <w:t>Tammie Payne, MSN, CRNP, CDCES, CPT, FNP-C</w:t>
      </w:r>
    </w:p>
    <w:sectPr w:rsidR="000B3E68" w:rsidRPr="00FE39B2" w:rsidSect="00420B78">
      <w:type w:val="continuous"/>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82" w14:textId="77777777" w:rsidR="005542EA" w:rsidRDefault="005542EA">
      <w:r>
        <w:separator/>
      </w:r>
    </w:p>
  </w:endnote>
  <w:endnote w:type="continuationSeparator" w:id="0">
    <w:p w14:paraId="5514DA43" w14:textId="77777777" w:rsidR="005542EA" w:rsidRDefault="0055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9692" w14:textId="77777777" w:rsidR="00EC0435" w:rsidRDefault="00EC0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E4A8F" w14:textId="77777777" w:rsidR="00EC0435" w:rsidRDefault="00EC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F0BB" w14:textId="77777777" w:rsidR="00EC0435" w:rsidRDefault="00EC0435">
    <w:pPr>
      <w:pStyle w:val="Footer"/>
      <w:framePr w:wrap="around" w:vAnchor="text" w:hAnchor="margin" w:xAlign="center" w:y="1"/>
      <w:rPr>
        <w:rStyle w:val="PageNumber"/>
      </w:rPr>
    </w:pPr>
  </w:p>
  <w:p w14:paraId="0B910FDA" w14:textId="77777777" w:rsidR="00EC0435" w:rsidRDefault="00EC0435">
    <w:pPr>
      <w:pStyle w:val="Footer"/>
      <w:jc w:val="center"/>
      <w:rPr>
        <w:rFonts w:ascii="Book Antiqua" w:hAnsi="Book Antiqua"/>
        <w:sz w:val="16"/>
      </w:rPr>
    </w:pPr>
    <w:r>
      <w:rPr>
        <w:rFonts w:ascii="Book Antiqua" w:hAnsi="Book Antiqua"/>
        <w:sz w:val="16"/>
      </w:rPr>
      <w:t xml:space="preserve">Page </w:t>
    </w:r>
    <w:r>
      <w:rPr>
        <w:rFonts w:ascii="Book Antiqua" w:hAnsi="Book Antiqua"/>
        <w:sz w:val="16"/>
      </w:rPr>
      <w:fldChar w:fldCharType="begin"/>
    </w:r>
    <w:r>
      <w:rPr>
        <w:rFonts w:ascii="Book Antiqua" w:hAnsi="Book Antiqua"/>
        <w:sz w:val="16"/>
      </w:rPr>
      <w:instrText xml:space="preserve"> PAGE </w:instrText>
    </w:r>
    <w:r>
      <w:rPr>
        <w:rFonts w:ascii="Book Antiqua" w:hAnsi="Book Antiqua"/>
        <w:sz w:val="16"/>
      </w:rPr>
      <w:fldChar w:fldCharType="separate"/>
    </w:r>
    <w:r w:rsidR="00A53CAE">
      <w:rPr>
        <w:rFonts w:ascii="Book Antiqua" w:hAnsi="Book Antiqua"/>
        <w:noProof/>
        <w:sz w:val="16"/>
      </w:rPr>
      <w:t>1</w:t>
    </w:r>
    <w:r>
      <w:rPr>
        <w:rFonts w:ascii="Book Antiqua" w:hAnsi="Book Antiqua"/>
        <w:sz w:val="16"/>
      </w:rPr>
      <w:fldChar w:fldCharType="end"/>
    </w:r>
    <w:r>
      <w:rPr>
        <w:rFonts w:ascii="Book Antiqua" w:hAnsi="Book Antiqua"/>
        <w:sz w:val="16"/>
      </w:rPr>
      <w:t xml:space="preserve"> of </w:t>
    </w:r>
    <w:r>
      <w:rPr>
        <w:rFonts w:ascii="Book Antiqua" w:hAnsi="Book Antiqua"/>
        <w:sz w:val="16"/>
      </w:rPr>
      <w:fldChar w:fldCharType="begin"/>
    </w:r>
    <w:r>
      <w:rPr>
        <w:rFonts w:ascii="Book Antiqua" w:hAnsi="Book Antiqua"/>
        <w:sz w:val="16"/>
      </w:rPr>
      <w:instrText xml:space="preserve"> NUMPAGES </w:instrText>
    </w:r>
    <w:r>
      <w:rPr>
        <w:rFonts w:ascii="Book Antiqua" w:hAnsi="Book Antiqua"/>
        <w:sz w:val="16"/>
      </w:rPr>
      <w:fldChar w:fldCharType="separate"/>
    </w:r>
    <w:r w:rsidR="00A53CAE">
      <w:rPr>
        <w:rFonts w:ascii="Book Antiqua" w:hAnsi="Book Antiqua"/>
        <w:noProof/>
        <w:sz w:val="16"/>
      </w:rPr>
      <w:t>1</w:t>
    </w:r>
    <w:r>
      <w:rPr>
        <w:rFonts w:ascii="Book Antiqua" w:hAnsi="Book Antiqu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8FCB" w14:textId="77777777" w:rsidR="005542EA" w:rsidRDefault="005542EA">
      <w:r>
        <w:separator/>
      </w:r>
    </w:p>
  </w:footnote>
  <w:footnote w:type="continuationSeparator" w:id="0">
    <w:p w14:paraId="68658E61" w14:textId="77777777" w:rsidR="005542EA" w:rsidRDefault="00554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06F"/>
    <w:multiLevelType w:val="hybridMultilevel"/>
    <w:tmpl w:val="617061F6"/>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383473"/>
    <w:multiLevelType w:val="hybridMultilevel"/>
    <w:tmpl w:val="D11A6BF2"/>
    <w:lvl w:ilvl="0" w:tplc="B71C4F44">
      <w:start w:val="1"/>
      <w:numFmt w:val="bullet"/>
      <w:lvlText w:val="•"/>
      <w:lvlJc w:val="left"/>
      <w:pPr>
        <w:tabs>
          <w:tab w:val="num" w:pos="720"/>
        </w:tabs>
        <w:ind w:left="720" w:hanging="360"/>
      </w:pPr>
      <w:rPr>
        <w:rFonts w:ascii="Times New Roman" w:hAnsi="Times New Roman" w:hint="default"/>
      </w:rPr>
    </w:lvl>
    <w:lvl w:ilvl="1" w:tplc="4D46D48E" w:tentative="1">
      <w:start w:val="1"/>
      <w:numFmt w:val="bullet"/>
      <w:lvlText w:val="•"/>
      <w:lvlJc w:val="left"/>
      <w:pPr>
        <w:tabs>
          <w:tab w:val="num" w:pos="1440"/>
        </w:tabs>
        <w:ind w:left="1440" w:hanging="360"/>
      </w:pPr>
      <w:rPr>
        <w:rFonts w:ascii="Times New Roman" w:hAnsi="Times New Roman" w:hint="default"/>
      </w:rPr>
    </w:lvl>
    <w:lvl w:ilvl="2" w:tplc="CCE4C1BE" w:tentative="1">
      <w:start w:val="1"/>
      <w:numFmt w:val="bullet"/>
      <w:lvlText w:val="•"/>
      <w:lvlJc w:val="left"/>
      <w:pPr>
        <w:tabs>
          <w:tab w:val="num" w:pos="2160"/>
        </w:tabs>
        <w:ind w:left="2160" w:hanging="360"/>
      </w:pPr>
      <w:rPr>
        <w:rFonts w:ascii="Times New Roman" w:hAnsi="Times New Roman" w:hint="default"/>
      </w:rPr>
    </w:lvl>
    <w:lvl w:ilvl="3" w:tplc="3FE2191E" w:tentative="1">
      <w:start w:val="1"/>
      <w:numFmt w:val="bullet"/>
      <w:lvlText w:val="•"/>
      <w:lvlJc w:val="left"/>
      <w:pPr>
        <w:tabs>
          <w:tab w:val="num" w:pos="2880"/>
        </w:tabs>
        <w:ind w:left="2880" w:hanging="360"/>
      </w:pPr>
      <w:rPr>
        <w:rFonts w:ascii="Times New Roman" w:hAnsi="Times New Roman" w:hint="default"/>
      </w:rPr>
    </w:lvl>
    <w:lvl w:ilvl="4" w:tplc="E8DCCC2A" w:tentative="1">
      <w:start w:val="1"/>
      <w:numFmt w:val="bullet"/>
      <w:lvlText w:val="•"/>
      <w:lvlJc w:val="left"/>
      <w:pPr>
        <w:tabs>
          <w:tab w:val="num" w:pos="3600"/>
        </w:tabs>
        <w:ind w:left="3600" w:hanging="360"/>
      </w:pPr>
      <w:rPr>
        <w:rFonts w:ascii="Times New Roman" w:hAnsi="Times New Roman" w:hint="default"/>
      </w:rPr>
    </w:lvl>
    <w:lvl w:ilvl="5" w:tplc="0658DB30" w:tentative="1">
      <w:start w:val="1"/>
      <w:numFmt w:val="bullet"/>
      <w:lvlText w:val="•"/>
      <w:lvlJc w:val="left"/>
      <w:pPr>
        <w:tabs>
          <w:tab w:val="num" w:pos="4320"/>
        </w:tabs>
        <w:ind w:left="4320" w:hanging="360"/>
      </w:pPr>
      <w:rPr>
        <w:rFonts w:ascii="Times New Roman" w:hAnsi="Times New Roman" w:hint="default"/>
      </w:rPr>
    </w:lvl>
    <w:lvl w:ilvl="6" w:tplc="4A00480C" w:tentative="1">
      <w:start w:val="1"/>
      <w:numFmt w:val="bullet"/>
      <w:lvlText w:val="•"/>
      <w:lvlJc w:val="left"/>
      <w:pPr>
        <w:tabs>
          <w:tab w:val="num" w:pos="5040"/>
        </w:tabs>
        <w:ind w:left="5040" w:hanging="360"/>
      </w:pPr>
      <w:rPr>
        <w:rFonts w:ascii="Times New Roman" w:hAnsi="Times New Roman" w:hint="default"/>
      </w:rPr>
    </w:lvl>
    <w:lvl w:ilvl="7" w:tplc="55E49E2E" w:tentative="1">
      <w:start w:val="1"/>
      <w:numFmt w:val="bullet"/>
      <w:lvlText w:val="•"/>
      <w:lvlJc w:val="left"/>
      <w:pPr>
        <w:tabs>
          <w:tab w:val="num" w:pos="5760"/>
        </w:tabs>
        <w:ind w:left="5760" w:hanging="360"/>
      </w:pPr>
      <w:rPr>
        <w:rFonts w:ascii="Times New Roman" w:hAnsi="Times New Roman" w:hint="default"/>
      </w:rPr>
    </w:lvl>
    <w:lvl w:ilvl="8" w:tplc="E8BACE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D2067B"/>
    <w:multiLevelType w:val="hybridMultilevel"/>
    <w:tmpl w:val="85E06D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63534"/>
    <w:multiLevelType w:val="hybridMultilevel"/>
    <w:tmpl w:val="7C3802D4"/>
    <w:lvl w:ilvl="0" w:tplc="E778798E">
      <w:start w:val="1"/>
      <w:numFmt w:val="bullet"/>
      <w:lvlText w:val="•"/>
      <w:lvlJc w:val="left"/>
      <w:pPr>
        <w:tabs>
          <w:tab w:val="num" w:pos="720"/>
        </w:tabs>
        <w:ind w:left="720" w:hanging="360"/>
      </w:pPr>
      <w:rPr>
        <w:rFonts w:ascii="Arial" w:hAnsi="Arial" w:hint="default"/>
      </w:rPr>
    </w:lvl>
    <w:lvl w:ilvl="1" w:tplc="D15A23FA" w:tentative="1">
      <w:start w:val="1"/>
      <w:numFmt w:val="bullet"/>
      <w:lvlText w:val="•"/>
      <w:lvlJc w:val="left"/>
      <w:pPr>
        <w:tabs>
          <w:tab w:val="num" w:pos="1440"/>
        </w:tabs>
        <w:ind w:left="1440" w:hanging="360"/>
      </w:pPr>
      <w:rPr>
        <w:rFonts w:ascii="Arial" w:hAnsi="Arial" w:hint="default"/>
      </w:rPr>
    </w:lvl>
    <w:lvl w:ilvl="2" w:tplc="B0F2E7DA" w:tentative="1">
      <w:start w:val="1"/>
      <w:numFmt w:val="bullet"/>
      <w:lvlText w:val="•"/>
      <w:lvlJc w:val="left"/>
      <w:pPr>
        <w:tabs>
          <w:tab w:val="num" w:pos="2160"/>
        </w:tabs>
        <w:ind w:left="2160" w:hanging="360"/>
      </w:pPr>
      <w:rPr>
        <w:rFonts w:ascii="Arial" w:hAnsi="Arial" w:hint="default"/>
      </w:rPr>
    </w:lvl>
    <w:lvl w:ilvl="3" w:tplc="27EA9DDC" w:tentative="1">
      <w:start w:val="1"/>
      <w:numFmt w:val="bullet"/>
      <w:lvlText w:val="•"/>
      <w:lvlJc w:val="left"/>
      <w:pPr>
        <w:tabs>
          <w:tab w:val="num" w:pos="2880"/>
        </w:tabs>
        <w:ind w:left="2880" w:hanging="360"/>
      </w:pPr>
      <w:rPr>
        <w:rFonts w:ascii="Arial" w:hAnsi="Arial" w:hint="default"/>
      </w:rPr>
    </w:lvl>
    <w:lvl w:ilvl="4" w:tplc="677EDED4" w:tentative="1">
      <w:start w:val="1"/>
      <w:numFmt w:val="bullet"/>
      <w:lvlText w:val="•"/>
      <w:lvlJc w:val="left"/>
      <w:pPr>
        <w:tabs>
          <w:tab w:val="num" w:pos="3600"/>
        </w:tabs>
        <w:ind w:left="3600" w:hanging="360"/>
      </w:pPr>
      <w:rPr>
        <w:rFonts w:ascii="Arial" w:hAnsi="Arial" w:hint="default"/>
      </w:rPr>
    </w:lvl>
    <w:lvl w:ilvl="5" w:tplc="0840CE82" w:tentative="1">
      <w:start w:val="1"/>
      <w:numFmt w:val="bullet"/>
      <w:lvlText w:val="•"/>
      <w:lvlJc w:val="left"/>
      <w:pPr>
        <w:tabs>
          <w:tab w:val="num" w:pos="4320"/>
        </w:tabs>
        <w:ind w:left="4320" w:hanging="360"/>
      </w:pPr>
      <w:rPr>
        <w:rFonts w:ascii="Arial" w:hAnsi="Arial" w:hint="default"/>
      </w:rPr>
    </w:lvl>
    <w:lvl w:ilvl="6" w:tplc="C556F80C" w:tentative="1">
      <w:start w:val="1"/>
      <w:numFmt w:val="bullet"/>
      <w:lvlText w:val="•"/>
      <w:lvlJc w:val="left"/>
      <w:pPr>
        <w:tabs>
          <w:tab w:val="num" w:pos="5040"/>
        </w:tabs>
        <w:ind w:left="5040" w:hanging="360"/>
      </w:pPr>
      <w:rPr>
        <w:rFonts w:ascii="Arial" w:hAnsi="Arial" w:hint="default"/>
      </w:rPr>
    </w:lvl>
    <w:lvl w:ilvl="7" w:tplc="A1DCFCEA" w:tentative="1">
      <w:start w:val="1"/>
      <w:numFmt w:val="bullet"/>
      <w:lvlText w:val="•"/>
      <w:lvlJc w:val="left"/>
      <w:pPr>
        <w:tabs>
          <w:tab w:val="num" w:pos="5760"/>
        </w:tabs>
        <w:ind w:left="5760" w:hanging="360"/>
      </w:pPr>
      <w:rPr>
        <w:rFonts w:ascii="Arial" w:hAnsi="Arial" w:hint="default"/>
      </w:rPr>
    </w:lvl>
    <w:lvl w:ilvl="8" w:tplc="401CBD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C55CB8"/>
    <w:multiLevelType w:val="hybridMultilevel"/>
    <w:tmpl w:val="8266FEE6"/>
    <w:lvl w:ilvl="0" w:tplc="46708CA8">
      <w:start w:val="1"/>
      <w:numFmt w:val="bullet"/>
      <w:lvlText w:val="•"/>
      <w:lvlJc w:val="left"/>
      <w:pPr>
        <w:tabs>
          <w:tab w:val="num" w:pos="720"/>
        </w:tabs>
        <w:ind w:left="720" w:hanging="360"/>
      </w:pPr>
      <w:rPr>
        <w:rFonts w:ascii="Arial" w:hAnsi="Arial" w:hint="default"/>
      </w:rPr>
    </w:lvl>
    <w:lvl w:ilvl="1" w:tplc="8BD60468" w:tentative="1">
      <w:start w:val="1"/>
      <w:numFmt w:val="bullet"/>
      <w:lvlText w:val="•"/>
      <w:lvlJc w:val="left"/>
      <w:pPr>
        <w:tabs>
          <w:tab w:val="num" w:pos="1440"/>
        </w:tabs>
        <w:ind w:left="1440" w:hanging="360"/>
      </w:pPr>
      <w:rPr>
        <w:rFonts w:ascii="Arial" w:hAnsi="Arial" w:hint="default"/>
      </w:rPr>
    </w:lvl>
    <w:lvl w:ilvl="2" w:tplc="556EF5A2" w:tentative="1">
      <w:start w:val="1"/>
      <w:numFmt w:val="bullet"/>
      <w:lvlText w:val="•"/>
      <w:lvlJc w:val="left"/>
      <w:pPr>
        <w:tabs>
          <w:tab w:val="num" w:pos="2160"/>
        </w:tabs>
        <w:ind w:left="2160" w:hanging="360"/>
      </w:pPr>
      <w:rPr>
        <w:rFonts w:ascii="Arial" w:hAnsi="Arial" w:hint="default"/>
      </w:rPr>
    </w:lvl>
    <w:lvl w:ilvl="3" w:tplc="02501A9A" w:tentative="1">
      <w:start w:val="1"/>
      <w:numFmt w:val="bullet"/>
      <w:lvlText w:val="•"/>
      <w:lvlJc w:val="left"/>
      <w:pPr>
        <w:tabs>
          <w:tab w:val="num" w:pos="2880"/>
        </w:tabs>
        <w:ind w:left="2880" w:hanging="360"/>
      </w:pPr>
      <w:rPr>
        <w:rFonts w:ascii="Arial" w:hAnsi="Arial" w:hint="default"/>
      </w:rPr>
    </w:lvl>
    <w:lvl w:ilvl="4" w:tplc="F7C020CC" w:tentative="1">
      <w:start w:val="1"/>
      <w:numFmt w:val="bullet"/>
      <w:lvlText w:val="•"/>
      <w:lvlJc w:val="left"/>
      <w:pPr>
        <w:tabs>
          <w:tab w:val="num" w:pos="3600"/>
        </w:tabs>
        <w:ind w:left="3600" w:hanging="360"/>
      </w:pPr>
      <w:rPr>
        <w:rFonts w:ascii="Arial" w:hAnsi="Arial" w:hint="default"/>
      </w:rPr>
    </w:lvl>
    <w:lvl w:ilvl="5" w:tplc="828A86A4" w:tentative="1">
      <w:start w:val="1"/>
      <w:numFmt w:val="bullet"/>
      <w:lvlText w:val="•"/>
      <w:lvlJc w:val="left"/>
      <w:pPr>
        <w:tabs>
          <w:tab w:val="num" w:pos="4320"/>
        </w:tabs>
        <w:ind w:left="4320" w:hanging="360"/>
      </w:pPr>
      <w:rPr>
        <w:rFonts w:ascii="Arial" w:hAnsi="Arial" w:hint="default"/>
      </w:rPr>
    </w:lvl>
    <w:lvl w:ilvl="6" w:tplc="BD7AAB14" w:tentative="1">
      <w:start w:val="1"/>
      <w:numFmt w:val="bullet"/>
      <w:lvlText w:val="•"/>
      <w:lvlJc w:val="left"/>
      <w:pPr>
        <w:tabs>
          <w:tab w:val="num" w:pos="5040"/>
        </w:tabs>
        <w:ind w:left="5040" w:hanging="360"/>
      </w:pPr>
      <w:rPr>
        <w:rFonts w:ascii="Arial" w:hAnsi="Arial" w:hint="default"/>
      </w:rPr>
    </w:lvl>
    <w:lvl w:ilvl="7" w:tplc="CFCC4704" w:tentative="1">
      <w:start w:val="1"/>
      <w:numFmt w:val="bullet"/>
      <w:lvlText w:val="•"/>
      <w:lvlJc w:val="left"/>
      <w:pPr>
        <w:tabs>
          <w:tab w:val="num" w:pos="5760"/>
        </w:tabs>
        <w:ind w:left="5760" w:hanging="360"/>
      </w:pPr>
      <w:rPr>
        <w:rFonts w:ascii="Arial" w:hAnsi="Arial" w:hint="default"/>
      </w:rPr>
    </w:lvl>
    <w:lvl w:ilvl="8" w:tplc="CCFED7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4163AF"/>
    <w:multiLevelType w:val="hybridMultilevel"/>
    <w:tmpl w:val="DDBAC23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E2357"/>
    <w:multiLevelType w:val="hybridMultilevel"/>
    <w:tmpl w:val="E8C42A0C"/>
    <w:lvl w:ilvl="0" w:tplc="67D6E20C">
      <w:start w:val="1"/>
      <w:numFmt w:val="bullet"/>
      <w:lvlText w:val="•"/>
      <w:lvlJc w:val="left"/>
      <w:pPr>
        <w:tabs>
          <w:tab w:val="num" w:pos="720"/>
        </w:tabs>
        <w:ind w:left="720" w:hanging="360"/>
      </w:pPr>
      <w:rPr>
        <w:rFonts w:ascii="Arial" w:hAnsi="Arial" w:hint="default"/>
      </w:rPr>
    </w:lvl>
    <w:lvl w:ilvl="1" w:tplc="68BA1BB2">
      <w:numFmt w:val="bullet"/>
      <w:lvlText w:val="•"/>
      <w:lvlJc w:val="left"/>
      <w:pPr>
        <w:tabs>
          <w:tab w:val="num" w:pos="1440"/>
        </w:tabs>
        <w:ind w:left="1440" w:hanging="360"/>
      </w:pPr>
      <w:rPr>
        <w:rFonts w:ascii="Arial" w:hAnsi="Arial" w:hint="default"/>
      </w:rPr>
    </w:lvl>
    <w:lvl w:ilvl="2" w:tplc="DC146CDE" w:tentative="1">
      <w:start w:val="1"/>
      <w:numFmt w:val="bullet"/>
      <w:lvlText w:val="•"/>
      <w:lvlJc w:val="left"/>
      <w:pPr>
        <w:tabs>
          <w:tab w:val="num" w:pos="2160"/>
        </w:tabs>
        <w:ind w:left="2160" w:hanging="360"/>
      </w:pPr>
      <w:rPr>
        <w:rFonts w:ascii="Arial" w:hAnsi="Arial" w:hint="default"/>
      </w:rPr>
    </w:lvl>
    <w:lvl w:ilvl="3" w:tplc="E0D85FC6" w:tentative="1">
      <w:start w:val="1"/>
      <w:numFmt w:val="bullet"/>
      <w:lvlText w:val="•"/>
      <w:lvlJc w:val="left"/>
      <w:pPr>
        <w:tabs>
          <w:tab w:val="num" w:pos="2880"/>
        </w:tabs>
        <w:ind w:left="2880" w:hanging="360"/>
      </w:pPr>
      <w:rPr>
        <w:rFonts w:ascii="Arial" w:hAnsi="Arial" w:hint="default"/>
      </w:rPr>
    </w:lvl>
    <w:lvl w:ilvl="4" w:tplc="A184C942" w:tentative="1">
      <w:start w:val="1"/>
      <w:numFmt w:val="bullet"/>
      <w:lvlText w:val="•"/>
      <w:lvlJc w:val="left"/>
      <w:pPr>
        <w:tabs>
          <w:tab w:val="num" w:pos="3600"/>
        </w:tabs>
        <w:ind w:left="3600" w:hanging="360"/>
      </w:pPr>
      <w:rPr>
        <w:rFonts w:ascii="Arial" w:hAnsi="Arial" w:hint="default"/>
      </w:rPr>
    </w:lvl>
    <w:lvl w:ilvl="5" w:tplc="7AF8FBA6" w:tentative="1">
      <w:start w:val="1"/>
      <w:numFmt w:val="bullet"/>
      <w:lvlText w:val="•"/>
      <w:lvlJc w:val="left"/>
      <w:pPr>
        <w:tabs>
          <w:tab w:val="num" w:pos="4320"/>
        </w:tabs>
        <w:ind w:left="4320" w:hanging="360"/>
      </w:pPr>
      <w:rPr>
        <w:rFonts w:ascii="Arial" w:hAnsi="Arial" w:hint="default"/>
      </w:rPr>
    </w:lvl>
    <w:lvl w:ilvl="6" w:tplc="BC9422DE" w:tentative="1">
      <w:start w:val="1"/>
      <w:numFmt w:val="bullet"/>
      <w:lvlText w:val="•"/>
      <w:lvlJc w:val="left"/>
      <w:pPr>
        <w:tabs>
          <w:tab w:val="num" w:pos="5040"/>
        </w:tabs>
        <w:ind w:left="5040" w:hanging="360"/>
      </w:pPr>
      <w:rPr>
        <w:rFonts w:ascii="Arial" w:hAnsi="Arial" w:hint="default"/>
      </w:rPr>
    </w:lvl>
    <w:lvl w:ilvl="7" w:tplc="E398F132" w:tentative="1">
      <w:start w:val="1"/>
      <w:numFmt w:val="bullet"/>
      <w:lvlText w:val="•"/>
      <w:lvlJc w:val="left"/>
      <w:pPr>
        <w:tabs>
          <w:tab w:val="num" w:pos="5760"/>
        </w:tabs>
        <w:ind w:left="5760" w:hanging="360"/>
      </w:pPr>
      <w:rPr>
        <w:rFonts w:ascii="Arial" w:hAnsi="Arial" w:hint="default"/>
      </w:rPr>
    </w:lvl>
    <w:lvl w:ilvl="8" w:tplc="90DCDE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88761E"/>
    <w:multiLevelType w:val="hybridMultilevel"/>
    <w:tmpl w:val="7D32625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egacy w:legacy="1" w:legacySpace="360" w:legacyIndent="360"/>
      <w:lvlJc w:val="left"/>
      <w:pPr>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E23A5B"/>
    <w:multiLevelType w:val="hybridMultilevel"/>
    <w:tmpl w:val="7B968AEC"/>
    <w:lvl w:ilvl="0" w:tplc="B64E5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320A84"/>
    <w:multiLevelType w:val="hybridMultilevel"/>
    <w:tmpl w:val="2478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60637"/>
    <w:multiLevelType w:val="hybridMultilevel"/>
    <w:tmpl w:val="5080BB50"/>
    <w:lvl w:ilvl="0" w:tplc="A15A744E">
      <w:start w:val="1"/>
      <w:numFmt w:val="bullet"/>
      <w:lvlText w:val="•"/>
      <w:lvlJc w:val="left"/>
      <w:pPr>
        <w:tabs>
          <w:tab w:val="num" w:pos="720"/>
        </w:tabs>
        <w:ind w:left="720" w:hanging="360"/>
      </w:pPr>
      <w:rPr>
        <w:rFonts w:ascii="Times New Roman" w:hAnsi="Times New Roman" w:hint="default"/>
      </w:rPr>
    </w:lvl>
    <w:lvl w:ilvl="1" w:tplc="6032F86E" w:tentative="1">
      <w:start w:val="1"/>
      <w:numFmt w:val="bullet"/>
      <w:lvlText w:val="•"/>
      <w:lvlJc w:val="left"/>
      <w:pPr>
        <w:tabs>
          <w:tab w:val="num" w:pos="1440"/>
        </w:tabs>
        <w:ind w:left="1440" w:hanging="360"/>
      </w:pPr>
      <w:rPr>
        <w:rFonts w:ascii="Times New Roman" w:hAnsi="Times New Roman" w:hint="default"/>
      </w:rPr>
    </w:lvl>
    <w:lvl w:ilvl="2" w:tplc="1F24F81A" w:tentative="1">
      <w:start w:val="1"/>
      <w:numFmt w:val="bullet"/>
      <w:lvlText w:val="•"/>
      <w:lvlJc w:val="left"/>
      <w:pPr>
        <w:tabs>
          <w:tab w:val="num" w:pos="2160"/>
        </w:tabs>
        <w:ind w:left="2160" w:hanging="360"/>
      </w:pPr>
      <w:rPr>
        <w:rFonts w:ascii="Times New Roman" w:hAnsi="Times New Roman" w:hint="default"/>
      </w:rPr>
    </w:lvl>
    <w:lvl w:ilvl="3" w:tplc="B5447B98" w:tentative="1">
      <w:start w:val="1"/>
      <w:numFmt w:val="bullet"/>
      <w:lvlText w:val="•"/>
      <w:lvlJc w:val="left"/>
      <w:pPr>
        <w:tabs>
          <w:tab w:val="num" w:pos="2880"/>
        </w:tabs>
        <w:ind w:left="2880" w:hanging="360"/>
      </w:pPr>
      <w:rPr>
        <w:rFonts w:ascii="Times New Roman" w:hAnsi="Times New Roman" w:hint="default"/>
      </w:rPr>
    </w:lvl>
    <w:lvl w:ilvl="4" w:tplc="069840FA" w:tentative="1">
      <w:start w:val="1"/>
      <w:numFmt w:val="bullet"/>
      <w:lvlText w:val="•"/>
      <w:lvlJc w:val="left"/>
      <w:pPr>
        <w:tabs>
          <w:tab w:val="num" w:pos="3600"/>
        </w:tabs>
        <w:ind w:left="3600" w:hanging="360"/>
      </w:pPr>
      <w:rPr>
        <w:rFonts w:ascii="Times New Roman" w:hAnsi="Times New Roman" w:hint="default"/>
      </w:rPr>
    </w:lvl>
    <w:lvl w:ilvl="5" w:tplc="3008F73E" w:tentative="1">
      <w:start w:val="1"/>
      <w:numFmt w:val="bullet"/>
      <w:lvlText w:val="•"/>
      <w:lvlJc w:val="left"/>
      <w:pPr>
        <w:tabs>
          <w:tab w:val="num" w:pos="4320"/>
        </w:tabs>
        <w:ind w:left="4320" w:hanging="360"/>
      </w:pPr>
      <w:rPr>
        <w:rFonts w:ascii="Times New Roman" w:hAnsi="Times New Roman" w:hint="default"/>
      </w:rPr>
    </w:lvl>
    <w:lvl w:ilvl="6" w:tplc="8FD69A16" w:tentative="1">
      <w:start w:val="1"/>
      <w:numFmt w:val="bullet"/>
      <w:lvlText w:val="•"/>
      <w:lvlJc w:val="left"/>
      <w:pPr>
        <w:tabs>
          <w:tab w:val="num" w:pos="5040"/>
        </w:tabs>
        <w:ind w:left="5040" w:hanging="360"/>
      </w:pPr>
      <w:rPr>
        <w:rFonts w:ascii="Times New Roman" w:hAnsi="Times New Roman" w:hint="default"/>
      </w:rPr>
    </w:lvl>
    <w:lvl w:ilvl="7" w:tplc="D174041C" w:tentative="1">
      <w:start w:val="1"/>
      <w:numFmt w:val="bullet"/>
      <w:lvlText w:val="•"/>
      <w:lvlJc w:val="left"/>
      <w:pPr>
        <w:tabs>
          <w:tab w:val="num" w:pos="5760"/>
        </w:tabs>
        <w:ind w:left="5760" w:hanging="360"/>
      </w:pPr>
      <w:rPr>
        <w:rFonts w:ascii="Times New Roman" w:hAnsi="Times New Roman" w:hint="default"/>
      </w:rPr>
    </w:lvl>
    <w:lvl w:ilvl="8" w:tplc="01DA7D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5F20C5"/>
    <w:multiLevelType w:val="hybridMultilevel"/>
    <w:tmpl w:val="BBEE2E0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B2938"/>
    <w:multiLevelType w:val="hybridMultilevel"/>
    <w:tmpl w:val="1CFAF53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968AB"/>
    <w:multiLevelType w:val="hybridMultilevel"/>
    <w:tmpl w:val="487AFDC6"/>
    <w:lvl w:ilvl="0" w:tplc="4906E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A4C0B"/>
    <w:multiLevelType w:val="hybridMultilevel"/>
    <w:tmpl w:val="1BE694FE"/>
    <w:lvl w:ilvl="0" w:tplc="4076453E">
      <w:start w:val="1"/>
      <w:numFmt w:val="bullet"/>
      <w:lvlText w:val="•"/>
      <w:lvlJc w:val="left"/>
      <w:pPr>
        <w:tabs>
          <w:tab w:val="num" w:pos="720"/>
        </w:tabs>
        <w:ind w:left="720" w:hanging="360"/>
      </w:pPr>
      <w:rPr>
        <w:rFonts w:ascii="Times New Roman" w:hAnsi="Times New Roman" w:hint="default"/>
      </w:rPr>
    </w:lvl>
    <w:lvl w:ilvl="1" w:tplc="DA36D76C" w:tentative="1">
      <w:start w:val="1"/>
      <w:numFmt w:val="bullet"/>
      <w:lvlText w:val="•"/>
      <w:lvlJc w:val="left"/>
      <w:pPr>
        <w:tabs>
          <w:tab w:val="num" w:pos="1440"/>
        </w:tabs>
        <w:ind w:left="1440" w:hanging="360"/>
      </w:pPr>
      <w:rPr>
        <w:rFonts w:ascii="Times New Roman" w:hAnsi="Times New Roman" w:hint="default"/>
      </w:rPr>
    </w:lvl>
    <w:lvl w:ilvl="2" w:tplc="E37A5DB6" w:tentative="1">
      <w:start w:val="1"/>
      <w:numFmt w:val="bullet"/>
      <w:lvlText w:val="•"/>
      <w:lvlJc w:val="left"/>
      <w:pPr>
        <w:tabs>
          <w:tab w:val="num" w:pos="2160"/>
        </w:tabs>
        <w:ind w:left="2160" w:hanging="360"/>
      </w:pPr>
      <w:rPr>
        <w:rFonts w:ascii="Times New Roman" w:hAnsi="Times New Roman" w:hint="default"/>
      </w:rPr>
    </w:lvl>
    <w:lvl w:ilvl="3" w:tplc="893AE760" w:tentative="1">
      <w:start w:val="1"/>
      <w:numFmt w:val="bullet"/>
      <w:lvlText w:val="•"/>
      <w:lvlJc w:val="left"/>
      <w:pPr>
        <w:tabs>
          <w:tab w:val="num" w:pos="2880"/>
        </w:tabs>
        <w:ind w:left="2880" w:hanging="360"/>
      </w:pPr>
      <w:rPr>
        <w:rFonts w:ascii="Times New Roman" w:hAnsi="Times New Roman" w:hint="default"/>
      </w:rPr>
    </w:lvl>
    <w:lvl w:ilvl="4" w:tplc="D00E4D30" w:tentative="1">
      <w:start w:val="1"/>
      <w:numFmt w:val="bullet"/>
      <w:lvlText w:val="•"/>
      <w:lvlJc w:val="left"/>
      <w:pPr>
        <w:tabs>
          <w:tab w:val="num" w:pos="3600"/>
        </w:tabs>
        <w:ind w:left="3600" w:hanging="360"/>
      </w:pPr>
      <w:rPr>
        <w:rFonts w:ascii="Times New Roman" w:hAnsi="Times New Roman" w:hint="default"/>
      </w:rPr>
    </w:lvl>
    <w:lvl w:ilvl="5" w:tplc="921CD0E8" w:tentative="1">
      <w:start w:val="1"/>
      <w:numFmt w:val="bullet"/>
      <w:lvlText w:val="•"/>
      <w:lvlJc w:val="left"/>
      <w:pPr>
        <w:tabs>
          <w:tab w:val="num" w:pos="4320"/>
        </w:tabs>
        <w:ind w:left="4320" w:hanging="360"/>
      </w:pPr>
      <w:rPr>
        <w:rFonts w:ascii="Times New Roman" w:hAnsi="Times New Roman" w:hint="default"/>
      </w:rPr>
    </w:lvl>
    <w:lvl w:ilvl="6" w:tplc="F73689DC" w:tentative="1">
      <w:start w:val="1"/>
      <w:numFmt w:val="bullet"/>
      <w:lvlText w:val="•"/>
      <w:lvlJc w:val="left"/>
      <w:pPr>
        <w:tabs>
          <w:tab w:val="num" w:pos="5040"/>
        </w:tabs>
        <w:ind w:left="5040" w:hanging="360"/>
      </w:pPr>
      <w:rPr>
        <w:rFonts w:ascii="Times New Roman" w:hAnsi="Times New Roman" w:hint="default"/>
      </w:rPr>
    </w:lvl>
    <w:lvl w:ilvl="7" w:tplc="2A1AA43C" w:tentative="1">
      <w:start w:val="1"/>
      <w:numFmt w:val="bullet"/>
      <w:lvlText w:val="•"/>
      <w:lvlJc w:val="left"/>
      <w:pPr>
        <w:tabs>
          <w:tab w:val="num" w:pos="5760"/>
        </w:tabs>
        <w:ind w:left="5760" w:hanging="360"/>
      </w:pPr>
      <w:rPr>
        <w:rFonts w:ascii="Times New Roman" w:hAnsi="Times New Roman" w:hint="default"/>
      </w:rPr>
    </w:lvl>
    <w:lvl w:ilvl="8" w:tplc="3B6867A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DC3E77"/>
    <w:multiLevelType w:val="hybridMultilevel"/>
    <w:tmpl w:val="5DE0E6DC"/>
    <w:lvl w:ilvl="0" w:tplc="48AEAA58">
      <w:start w:val="1"/>
      <w:numFmt w:val="bullet"/>
      <w:lvlText w:val="•"/>
      <w:lvlJc w:val="left"/>
      <w:pPr>
        <w:tabs>
          <w:tab w:val="num" w:pos="720"/>
        </w:tabs>
        <w:ind w:left="720" w:hanging="360"/>
      </w:pPr>
      <w:rPr>
        <w:rFonts w:ascii="Times New Roman" w:hAnsi="Times New Roman" w:hint="default"/>
      </w:rPr>
    </w:lvl>
    <w:lvl w:ilvl="1" w:tplc="88C44404" w:tentative="1">
      <w:start w:val="1"/>
      <w:numFmt w:val="bullet"/>
      <w:lvlText w:val="•"/>
      <w:lvlJc w:val="left"/>
      <w:pPr>
        <w:tabs>
          <w:tab w:val="num" w:pos="1440"/>
        </w:tabs>
        <w:ind w:left="1440" w:hanging="360"/>
      </w:pPr>
      <w:rPr>
        <w:rFonts w:ascii="Times New Roman" w:hAnsi="Times New Roman" w:hint="default"/>
      </w:rPr>
    </w:lvl>
    <w:lvl w:ilvl="2" w:tplc="E3AE30D6" w:tentative="1">
      <w:start w:val="1"/>
      <w:numFmt w:val="bullet"/>
      <w:lvlText w:val="•"/>
      <w:lvlJc w:val="left"/>
      <w:pPr>
        <w:tabs>
          <w:tab w:val="num" w:pos="2160"/>
        </w:tabs>
        <w:ind w:left="2160" w:hanging="360"/>
      </w:pPr>
      <w:rPr>
        <w:rFonts w:ascii="Times New Roman" w:hAnsi="Times New Roman" w:hint="default"/>
      </w:rPr>
    </w:lvl>
    <w:lvl w:ilvl="3" w:tplc="092C6192" w:tentative="1">
      <w:start w:val="1"/>
      <w:numFmt w:val="bullet"/>
      <w:lvlText w:val="•"/>
      <w:lvlJc w:val="left"/>
      <w:pPr>
        <w:tabs>
          <w:tab w:val="num" w:pos="2880"/>
        </w:tabs>
        <w:ind w:left="2880" w:hanging="360"/>
      </w:pPr>
      <w:rPr>
        <w:rFonts w:ascii="Times New Roman" w:hAnsi="Times New Roman" w:hint="default"/>
      </w:rPr>
    </w:lvl>
    <w:lvl w:ilvl="4" w:tplc="796CBE14" w:tentative="1">
      <w:start w:val="1"/>
      <w:numFmt w:val="bullet"/>
      <w:lvlText w:val="•"/>
      <w:lvlJc w:val="left"/>
      <w:pPr>
        <w:tabs>
          <w:tab w:val="num" w:pos="3600"/>
        </w:tabs>
        <w:ind w:left="3600" w:hanging="360"/>
      </w:pPr>
      <w:rPr>
        <w:rFonts w:ascii="Times New Roman" w:hAnsi="Times New Roman" w:hint="default"/>
      </w:rPr>
    </w:lvl>
    <w:lvl w:ilvl="5" w:tplc="81E6CD50" w:tentative="1">
      <w:start w:val="1"/>
      <w:numFmt w:val="bullet"/>
      <w:lvlText w:val="•"/>
      <w:lvlJc w:val="left"/>
      <w:pPr>
        <w:tabs>
          <w:tab w:val="num" w:pos="4320"/>
        </w:tabs>
        <w:ind w:left="4320" w:hanging="360"/>
      </w:pPr>
      <w:rPr>
        <w:rFonts w:ascii="Times New Roman" w:hAnsi="Times New Roman" w:hint="default"/>
      </w:rPr>
    </w:lvl>
    <w:lvl w:ilvl="6" w:tplc="25302AE0" w:tentative="1">
      <w:start w:val="1"/>
      <w:numFmt w:val="bullet"/>
      <w:lvlText w:val="•"/>
      <w:lvlJc w:val="left"/>
      <w:pPr>
        <w:tabs>
          <w:tab w:val="num" w:pos="5040"/>
        </w:tabs>
        <w:ind w:left="5040" w:hanging="360"/>
      </w:pPr>
      <w:rPr>
        <w:rFonts w:ascii="Times New Roman" w:hAnsi="Times New Roman" w:hint="default"/>
      </w:rPr>
    </w:lvl>
    <w:lvl w:ilvl="7" w:tplc="4C001D08" w:tentative="1">
      <w:start w:val="1"/>
      <w:numFmt w:val="bullet"/>
      <w:lvlText w:val="•"/>
      <w:lvlJc w:val="left"/>
      <w:pPr>
        <w:tabs>
          <w:tab w:val="num" w:pos="5760"/>
        </w:tabs>
        <w:ind w:left="5760" w:hanging="360"/>
      </w:pPr>
      <w:rPr>
        <w:rFonts w:ascii="Times New Roman" w:hAnsi="Times New Roman" w:hint="default"/>
      </w:rPr>
    </w:lvl>
    <w:lvl w:ilvl="8" w:tplc="0B1A5F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F60FA6"/>
    <w:multiLevelType w:val="hybridMultilevel"/>
    <w:tmpl w:val="85E06D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65B75"/>
    <w:multiLevelType w:val="hybridMultilevel"/>
    <w:tmpl w:val="B4906CB4"/>
    <w:lvl w:ilvl="0" w:tplc="C8A2A40E">
      <w:start w:val="1"/>
      <w:numFmt w:val="bullet"/>
      <w:lvlText w:val="•"/>
      <w:lvlJc w:val="left"/>
      <w:pPr>
        <w:tabs>
          <w:tab w:val="num" w:pos="720"/>
        </w:tabs>
        <w:ind w:left="720" w:hanging="360"/>
      </w:pPr>
      <w:rPr>
        <w:rFonts w:ascii="Times New Roman" w:hAnsi="Times New Roman" w:hint="default"/>
      </w:rPr>
    </w:lvl>
    <w:lvl w:ilvl="1" w:tplc="5B0C5A3E" w:tentative="1">
      <w:start w:val="1"/>
      <w:numFmt w:val="bullet"/>
      <w:lvlText w:val="•"/>
      <w:lvlJc w:val="left"/>
      <w:pPr>
        <w:tabs>
          <w:tab w:val="num" w:pos="1440"/>
        </w:tabs>
        <w:ind w:left="1440" w:hanging="360"/>
      </w:pPr>
      <w:rPr>
        <w:rFonts w:ascii="Times New Roman" w:hAnsi="Times New Roman" w:hint="default"/>
      </w:rPr>
    </w:lvl>
    <w:lvl w:ilvl="2" w:tplc="62FCEC10" w:tentative="1">
      <w:start w:val="1"/>
      <w:numFmt w:val="bullet"/>
      <w:lvlText w:val="•"/>
      <w:lvlJc w:val="left"/>
      <w:pPr>
        <w:tabs>
          <w:tab w:val="num" w:pos="2160"/>
        </w:tabs>
        <w:ind w:left="2160" w:hanging="360"/>
      </w:pPr>
      <w:rPr>
        <w:rFonts w:ascii="Times New Roman" w:hAnsi="Times New Roman" w:hint="default"/>
      </w:rPr>
    </w:lvl>
    <w:lvl w:ilvl="3" w:tplc="BE8C80FE" w:tentative="1">
      <w:start w:val="1"/>
      <w:numFmt w:val="bullet"/>
      <w:lvlText w:val="•"/>
      <w:lvlJc w:val="left"/>
      <w:pPr>
        <w:tabs>
          <w:tab w:val="num" w:pos="2880"/>
        </w:tabs>
        <w:ind w:left="2880" w:hanging="360"/>
      </w:pPr>
      <w:rPr>
        <w:rFonts w:ascii="Times New Roman" w:hAnsi="Times New Roman" w:hint="default"/>
      </w:rPr>
    </w:lvl>
    <w:lvl w:ilvl="4" w:tplc="0D1A2082" w:tentative="1">
      <w:start w:val="1"/>
      <w:numFmt w:val="bullet"/>
      <w:lvlText w:val="•"/>
      <w:lvlJc w:val="left"/>
      <w:pPr>
        <w:tabs>
          <w:tab w:val="num" w:pos="3600"/>
        </w:tabs>
        <w:ind w:left="3600" w:hanging="360"/>
      </w:pPr>
      <w:rPr>
        <w:rFonts w:ascii="Times New Roman" w:hAnsi="Times New Roman" w:hint="default"/>
      </w:rPr>
    </w:lvl>
    <w:lvl w:ilvl="5" w:tplc="7EDAF2F4" w:tentative="1">
      <w:start w:val="1"/>
      <w:numFmt w:val="bullet"/>
      <w:lvlText w:val="•"/>
      <w:lvlJc w:val="left"/>
      <w:pPr>
        <w:tabs>
          <w:tab w:val="num" w:pos="4320"/>
        </w:tabs>
        <w:ind w:left="4320" w:hanging="360"/>
      </w:pPr>
      <w:rPr>
        <w:rFonts w:ascii="Times New Roman" w:hAnsi="Times New Roman" w:hint="default"/>
      </w:rPr>
    </w:lvl>
    <w:lvl w:ilvl="6" w:tplc="1D00F01C" w:tentative="1">
      <w:start w:val="1"/>
      <w:numFmt w:val="bullet"/>
      <w:lvlText w:val="•"/>
      <w:lvlJc w:val="left"/>
      <w:pPr>
        <w:tabs>
          <w:tab w:val="num" w:pos="5040"/>
        </w:tabs>
        <w:ind w:left="5040" w:hanging="360"/>
      </w:pPr>
      <w:rPr>
        <w:rFonts w:ascii="Times New Roman" w:hAnsi="Times New Roman" w:hint="default"/>
      </w:rPr>
    </w:lvl>
    <w:lvl w:ilvl="7" w:tplc="E66E9B0C" w:tentative="1">
      <w:start w:val="1"/>
      <w:numFmt w:val="bullet"/>
      <w:lvlText w:val="•"/>
      <w:lvlJc w:val="left"/>
      <w:pPr>
        <w:tabs>
          <w:tab w:val="num" w:pos="5760"/>
        </w:tabs>
        <w:ind w:left="5760" w:hanging="360"/>
      </w:pPr>
      <w:rPr>
        <w:rFonts w:ascii="Times New Roman" w:hAnsi="Times New Roman" w:hint="default"/>
      </w:rPr>
    </w:lvl>
    <w:lvl w:ilvl="8" w:tplc="917A89E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577288"/>
    <w:multiLevelType w:val="hybridMultilevel"/>
    <w:tmpl w:val="36DC19A4"/>
    <w:lvl w:ilvl="0" w:tplc="F360707C">
      <w:start w:val="1"/>
      <w:numFmt w:val="bullet"/>
      <w:lvlText w:val="•"/>
      <w:lvlJc w:val="left"/>
      <w:pPr>
        <w:tabs>
          <w:tab w:val="num" w:pos="720"/>
        </w:tabs>
        <w:ind w:left="720" w:hanging="360"/>
      </w:pPr>
      <w:rPr>
        <w:rFonts w:ascii="Arial" w:hAnsi="Arial" w:hint="default"/>
      </w:rPr>
    </w:lvl>
    <w:lvl w:ilvl="1" w:tplc="E0D29B96" w:tentative="1">
      <w:start w:val="1"/>
      <w:numFmt w:val="bullet"/>
      <w:lvlText w:val="•"/>
      <w:lvlJc w:val="left"/>
      <w:pPr>
        <w:tabs>
          <w:tab w:val="num" w:pos="1440"/>
        </w:tabs>
        <w:ind w:left="1440" w:hanging="360"/>
      </w:pPr>
      <w:rPr>
        <w:rFonts w:ascii="Arial" w:hAnsi="Arial" w:hint="default"/>
      </w:rPr>
    </w:lvl>
    <w:lvl w:ilvl="2" w:tplc="52B6A2A2" w:tentative="1">
      <w:start w:val="1"/>
      <w:numFmt w:val="bullet"/>
      <w:lvlText w:val="•"/>
      <w:lvlJc w:val="left"/>
      <w:pPr>
        <w:tabs>
          <w:tab w:val="num" w:pos="2160"/>
        </w:tabs>
        <w:ind w:left="2160" w:hanging="360"/>
      </w:pPr>
      <w:rPr>
        <w:rFonts w:ascii="Arial" w:hAnsi="Arial" w:hint="default"/>
      </w:rPr>
    </w:lvl>
    <w:lvl w:ilvl="3" w:tplc="B0B0CCA8" w:tentative="1">
      <w:start w:val="1"/>
      <w:numFmt w:val="bullet"/>
      <w:lvlText w:val="•"/>
      <w:lvlJc w:val="left"/>
      <w:pPr>
        <w:tabs>
          <w:tab w:val="num" w:pos="2880"/>
        </w:tabs>
        <w:ind w:left="2880" w:hanging="360"/>
      </w:pPr>
      <w:rPr>
        <w:rFonts w:ascii="Arial" w:hAnsi="Arial" w:hint="default"/>
      </w:rPr>
    </w:lvl>
    <w:lvl w:ilvl="4" w:tplc="F196BB84" w:tentative="1">
      <w:start w:val="1"/>
      <w:numFmt w:val="bullet"/>
      <w:lvlText w:val="•"/>
      <w:lvlJc w:val="left"/>
      <w:pPr>
        <w:tabs>
          <w:tab w:val="num" w:pos="3600"/>
        </w:tabs>
        <w:ind w:left="3600" w:hanging="360"/>
      </w:pPr>
      <w:rPr>
        <w:rFonts w:ascii="Arial" w:hAnsi="Arial" w:hint="default"/>
      </w:rPr>
    </w:lvl>
    <w:lvl w:ilvl="5" w:tplc="35D6D638" w:tentative="1">
      <w:start w:val="1"/>
      <w:numFmt w:val="bullet"/>
      <w:lvlText w:val="•"/>
      <w:lvlJc w:val="left"/>
      <w:pPr>
        <w:tabs>
          <w:tab w:val="num" w:pos="4320"/>
        </w:tabs>
        <w:ind w:left="4320" w:hanging="360"/>
      </w:pPr>
      <w:rPr>
        <w:rFonts w:ascii="Arial" w:hAnsi="Arial" w:hint="default"/>
      </w:rPr>
    </w:lvl>
    <w:lvl w:ilvl="6" w:tplc="A52612CE" w:tentative="1">
      <w:start w:val="1"/>
      <w:numFmt w:val="bullet"/>
      <w:lvlText w:val="•"/>
      <w:lvlJc w:val="left"/>
      <w:pPr>
        <w:tabs>
          <w:tab w:val="num" w:pos="5040"/>
        </w:tabs>
        <w:ind w:left="5040" w:hanging="360"/>
      </w:pPr>
      <w:rPr>
        <w:rFonts w:ascii="Arial" w:hAnsi="Arial" w:hint="default"/>
      </w:rPr>
    </w:lvl>
    <w:lvl w:ilvl="7" w:tplc="D7989D92" w:tentative="1">
      <w:start w:val="1"/>
      <w:numFmt w:val="bullet"/>
      <w:lvlText w:val="•"/>
      <w:lvlJc w:val="left"/>
      <w:pPr>
        <w:tabs>
          <w:tab w:val="num" w:pos="5760"/>
        </w:tabs>
        <w:ind w:left="5760" w:hanging="360"/>
      </w:pPr>
      <w:rPr>
        <w:rFonts w:ascii="Arial" w:hAnsi="Arial" w:hint="default"/>
      </w:rPr>
    </w:lvl>
    <w:lvl w:ilvl="8" w:tplc="72661D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D01110"/>
    <w:multiLevelType w:val="hybridMultilevel"/>
    <w:tmpl w:val="1C763E5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3919FF"/>
    <w:multiLevelType w:val="hybridMultilevel"/>
    <w:tmpl w:val="9BA23C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5A51C8"/>
    <w:multiLevelType w:val="hybridMultilevel"/>
    <w:tmpl w:val="214C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410A5"/>
    <w:multiLevelType w:val="hybridMultilevel"/>
    <w:tmpl w:val="7F9AB966"/>
    <w:lvl w:ilvl="0" w:tplc="293C4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703582"/>
    <w:multiLevelType w:val="hybridMultilevel"/>
    <w:tmpl w:val="839C7D8C"/>
    <w:lvl w:ilvl="0" w:tplc="39980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F8461D"/>
    <w:multiLevelType w:val="hybridMultilevel"/>
    <w:tmpl w:val="FD683E38"/>
    <w:lvl w:ilvl="0" w:tplc="434C2516">
      <w:start w:val="1"/>
      <w:numFmt w:val="bullet"/>
      <w:lvlText w:val="•"/>
      <w:lvlJc w:val="left"/>
      <w:pPr>
        <w:tabs>
          <w:tab w:val="num" w:pos="720"/>
        </w:tabs>
        <w:ind w:left="720" w:hanging="360"/>
      </w:pPr>
      <w:rPr>
        <w:rFonts w:ascii="Times New Roman" w:hAnsi="Times New Roman" w:hint="default"/>
      </w:rPr>
    </w:lvl>
    <w:lvl w:ilvl="1" w:tplc="2E20F7F4" w:tentative="1">
      <w:start w:val="1"/>
      <w:numFmt w:val="bullet"/>
      <w:lvlText w:val="•"/>
      <w:lvlJc w:val="left"/>
      <w:pPr>
        <w:tabs>
          <w:tab w:val="num" w:pos="1440"/>
        </w:tabs>
        <w:ind w:left="1440" w:hanging="360"/>
      </w:pPr>
      <w:rPr>
        <w:rFonts w:ascii="Times New Roman" w:hAnsi="Times New Roman" w:hint="default"/>
      </w:rPr>
    </w:lvl>
    <w:lvl w:ilvl="2" w:tplc="E544FEB6" w:tentative="1">
      <w:start w:val="1"/>
      <w:numFmt w:val="bullet"/>
      <w:lvlText w:val="•"/>
      <w:lvlJc w:val="left"/>
      <w:pPr>
        <w:tabs>
          <w:tab w:val="num" w:pos="2160"/>
        </w:tabs>
        <w:ind w:left="2160" w:hanging="360"/>
      </w:pPr>
      <w:rPr>
        <w:rFonts w:ascii="Times New Roman" w:hAnsi="Times New Roman" w:hint="default"/>
      </w:rPr>
    </w:lvl>
    <w:lvl w:ilvl="3" w:tplc="29503D44" w:tentative="1">
      <w:start w:val="1"/>
      <w:numFmt w:val="bullet"/>
      <w:lvlText w:val="•"/>
      <w:lvlJc w:val="left"/>
      <w:pPr>
        <w:tabs>
          <w:tab w:val="num" w:pos="2880"/>
        </w:tabs>
        <w:ind w:left="2880" w:hanging="360"/>
      </w:pPr>
      <w:rPr>
        <w:rFonts w:ascii="Times New Roman" w:hAnsi="Times New Roman" w:hint="default"/>
      </w:rPr>
    </w:lvl>
    <w:lvl w:ilvl="4" w:tplc="DFEA9B58" w:tentative="1">
      <w:start w:val="1"/>
      <w:numFmt w:val="bullet"/>
      <w:lvlText w:val="•"/>
      <w:lvlJc w:val="left"/>
      <w:pPr>
        <w:tabs>
          <w:tab w:val="num" w:pos="3600"/>
        </w:tabs>
        <w:ind w:left="3600" w:hanging="360"/>
      </w:pPr>
      <w:rPr>
        <w:rFonts w:ascii="Times New Roman" w:hAnsi="Times New Roman" w:hint="default"/>
      </w:rPr>
    </w:lvl>
    <w:lvl w:ilvl="5" w:tplc="05F615E2" w:tentative="1">
      <w:start w:val="1"/>
      <w:numFmt w:val="bullet"/>
      <w:lvlText w:val="•"/>
      <w:lvlJc w:val="left"/>
      <w:pPr>
        <w:tabs>
          <w:tab w:val="num" w:pos="4320"/>
        </w:tabs>
        <w:ind w:left="4320" w:hanging="360"/>
      </w:pPr>
      <w:rPr>
        <w:rFonts w:ascii="Times New Roman" w:hAnsi="Times New Roman" w:hint="default"/>
      </w:rPr>
    </w:lvl>
    <w:lvl w:ilvl="6" w:tplc="F23EC63E" w:tentative="1">
      <w:start w:val="1"/>
      <w:numFmt w:val="bullet"/>
      <w:lvlText w:val="•"/>
      <w:lvlJc w:val="left"/>
      <w:pPr>
        <w:tabs>
          <w:tab w:val="num" w:pos="5040"/>
        </w:tabs>
        <w:ind w:left="5040" w:hanging="360"/>
      </w:pPr>
      <w:rPr>
        <w:rFonts w:ascii="Times New Roman" w:hAnsi="Times New Roman" w:hint="default"/>
      </w:rPr>
    </w:lvl>
    <w:lvl w:ilvl="7" w:tplc="DD1C12CA" w:tentative="1">
      <w:start w:val="1"/>
      <w:numFmt w:val="bullet"/>
      <w:lvlText w:val="•"/>
      <w:lvlJc w:val="left"/>
      <w:pPr>
        <w:tabs>
          <w:tab w:val="num" w:pos="5760"/>
        </w:tabs>
        <w:ind w:left="5760" w:hanging="360"/>
      </w:pPr>
      <w:rPr>
        <w:rFonts w:ascii="Times New Roman" w:hAnsi="Times New Roman" w:hint="default"/>
      </w:rPr>
    </w:lvl>
    <w:lvl w:ilvl="8" w:tplc="36D8593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AF2936"/>
    <w:multiLevelType w:val="hybridMultilevel"/>
    <w:tmpl w:val="72A0E7A4"/>
    <w:lvl w:ilvl="0" w:tplc="446A224A">
      <w:start w:val="1"/>
      <w:numFmt w:val="bullet"/>
      <w:lvlText w:val="•"/>
      <w:lvlJc w:val="left"/>
      <w:pPr>
        <w:tabs>
          <w:tab w:val="num" w:pos="720"/>
        </w:tabs>
        <w:ind w:left="720" w:hanging="360"/>
      </w:pPr>
      <w:rPr>
        <w:rFonts w:ascii="Times New Roman" w:hAnsi="Times New Roman" w:hint="default"/>
      </w:rPr>
    </w:lvl>
    <w:lvl w:ilvl="1" w:tplc="D3026D7A" w:tentative="1">
      <w:start w:val="1"/>
      <w:numFmt w:val="bullet"/>
      <w:lvlText w:val="•"/>
      <w:lvlJc w:val="left"/>
      <w:pPr>
        <w:tabs>
          <w:tab w:val="num" w:pos="1440"/>
        </w:tabs>
        <w:ind w:left="1440" w:hanging="360"/>
      </w:pPr>
      <w:rPr>
        <w:rFonts w:ascii="Times New Roman" w:hAnsi="Times New Roman" w:hint="default"/>
      </w:rPr>
    </w:lvl>
    <w:lvl w:ilvl="2" w:tplc="62CA3DAE" w:tentative="1">
      <w:start w:val="1"/>
      <w:numFmt w:val="bullet"/>
      <w:lvlText w:val="•"/>
      <w:lvlJc w:val="left"/>
      <w:pPr>
        <w:tabs>
          <w:tab w:val="num" w:pos="2160"/>
        </w:tabs>
        <w:ind w:left="2160" w:hanging="360"/>
      </w:pPr>
      <w:rPr>
        <w:rFonts w:ascii="Times New Roman" w:hAnsi="Times New Roman" w:hint="default"/>
      </w:rPr>
    </w:lvl>
    <w:lvl w:ilvl="3" w:tplc="A4B2C236" w:tentative="1">
      <w:start w:val="1"/>
      <w:numFmt w:val="bullet"/>
      <w:lvlText w:val="•"/>
      <w:lvlJc w:val="left"/>
      <w:pPr>
        <w:tabs>
          <w:tab w:val="num" w:pos="2880"/>
        </w:tabs>
        <w:ind w:left="2880" w:hanging="360"/>
      </w:pPr>
      <w:rPr>
        <w:rFonts w:ascii="Times New Roman" w:hAnsi="Times New Roman" w:hint="default"/>
      </w:rPr>
    </w:lvl>
    <w:lvl w:ilvl="4" w:tplc="2F0A0A14" w:tentative="1">
      <w:start w:val="1"/>
      <w:numFmt w:val="bullet"/>
      <w:lvlText w:val="•"/>
      <w:lvlJc w:val="left"/>
      <w:pPr>
        <w:tabs>
          <w:tab w:val="num" w:pos="3600"/>
        </w:tabs>
        <w:ind w:left="3600" w:hanging="360"/>
      </w:pPr>
      <w:rPr>
        <w:rFonts w:ascii="Times New Roman" w:hAnsi="Times New Roman" w:hint="default"/>
      </w:rPr>
    </w:lvl>
    <w:lvl w:ilvl="5" w:tplc="22883A2A" w:tentative="1">
      <w:start w:val="1"/>
      <w:numFmt w:val="bullet"/>
      <w:lvlText w:val="•"/>
      <w:lvlJc w:val="left"/>
      <w:pPr>
        <w:tabs>
          <w:tab w:val="num" w:pos="4320"/>
        </w:tabs>
        <w:ind w:left="4320" w:hanging="360"/>
      </w:pPr>
      <w:rPr>
        <w:rFonts w:ascii="Times New Roman" w:hAnsi="Times New Roman" w:hint="default"/>
      </w:rPr>
    </w:lvl>
    <w:lvl w:ilvl="6" w:tplc="E418F29E" w:tentative="1">
      <w:start w:val="1"/>
      <w:numFmt w:val="bullet"/>
      <w:lvlText w:val="•"/>
      <w:lvlJc w:val="left"/>
      <w:pPr>
        <w:tabs>
          <w:tab w:val="num" w:pos="5040"/>
        </w:tabs>
        <w:ind w:left="5040" w:hanging="360"/>
      </w:pPr>
      <w:rPr>
        <w:rFonts w:ascii="Times New Roman" w:hAnsi="Times New Roman" w:hint="default"/>
      </w:rPr>
    </w:lvl>
    <w:lvl w:ilvl="7" w:tplc="1AC41F00" w:tentative="1">
      <w:start w:val="1"/>
      <w:numFmt w:val="bullet"/>
      <w:lvlText w:val="•"/>
      <w:lvlJc w:val="left"/>
      <w:pPr>
        <w:tabs>
          <w:tab w:val="num" w:pos="5760"/>
        </w:tabs>
        <w:ind w:left="5760" w:hanging="360"/>
      </w:pPr>
      <w:rPr>
        <w:rFonts w:ascii="Times New Roman" w:hAnsi="Times New Roman" w:hint="default"/>
      </w:rPr>
    </w:lvl>
    <w:lvl w:ilvl="8" w:tplc="8B3C007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865851"/>
    <w:multiLevelType w:val="hybridMultilevel"/>
    <w:tmpl w:val="EE8AC7A6"/>
    <w:lvl w:ilvl="0" w:tplc="D9A075F6">
      <w:start w:val="1"/>
      <w:numFmt w:val="bullet"/>
      <w:lvlText w:val="•"/>
      <w:lvlJc w:val="left"/>
      <w:pPr>
        <w:tabs>
          <w:tab w:val="num" w:pos="720"/>
        </w:tabs>
        <w:ind w:left="720" w:hanging="360"/>
      </w:pPr>
      <w:rPr>
        <w:rFonts w:ascii="Arial" w:hAnsi="Arial" w:hint="default"/>
      </w:rPr>
    </w:lvl>
    <w:lvl w:ilvl="1" w:tplc="048A86A4">
      <w:start w:val="1"/>
      <w:numFmt w:val="bullet"/>
      <w:lvlText w:val="•"/>
      <w:lvlJc w:val="left"/>
      <w:pPr>
        <w:tabs>
          <w:tab w:val="num" w:pos="1440"/>
        </w:tabs>
        <w:ind w:left="1440" w:hanging="360"/>
      </w:pPr>
      <w:rPr>
        <w:rFonts w:ascii="Arial" w:hAnsi="Arial" w:hint="default"/>
      </w:rPr>
    </w:lvl>
    <w:lvl w:ilvl="2" w:tplc="AAC6FE42" w:tentative="1">
      <w:start w:val="1"/>
      <w:numFmt w:val="bullet"/>
      <w:lvlText w:val="•"/>
      <w:lvlJc w:val="left"/>
      <w:pPr>
        <w:tabs>
          <w:tab w:val="num" w:pos="2160"/>
        </w:tabs>
        <w:ind w:left="2160" w:hanging="360"/>
      </w:pPr>
      <w:rPr>
        <w:rFonts w:ascii="Arial" w:hAnsi="Arial" w:hint="default"/>
      </w:rPr>
    </w:lvl>
    <w:lvl w:ilvl="3" w:tplc="F2E0147C" w:tentative="1">
      <w:start w:val="1"/>
      <w:numFmt w:val="bullet"/>
      <w:lvlText w:val="•"/>
      <w:lvlJc w:val="left"/>
      <w:pPr>
        <w:tabs>
          <w:tab w:val="num" w:pos="2880"/>
        </w:tabs>
        <w:ind w:left="2880" w:hanging="360"/>
      </w:pPr>
      <w:rPr>
        <w:rFonts w:ascii="Arial" w:hAnsi="Arial" w:hint="default"/>
      </w:rPr>
    </w:lvl>
    <w:lvl w:ilvl="4" w:tplc="6066BECA" w:tentative="1">
      <w:start w:val="1"/>
      <w:numFmt w:val="bullet"/>
      <w:lvlText w:val="•"/>
      <w:lvlJc w:val="left"/>
      <w:pPr>
        <w:tabs>
          <w:tab w:val="num" w:pos="3600"/>
        </w:tabs>
        <w:ind w:left="3600" w:hanging="360"/>
      </w:pPr>
      <w:rPr>
        <w:rFonts w:ascii="Arial" w:hAnsi="Arial" w:hint="default"/>
      </w:rPr>
    </w:lvl>
    <w:lvl w:ilvl="5" w:tplc="FD02BC68" w:tentative="1">
      <w:start w:val="1"/>
      <w:numFmt w:val="bullet"/>
      <w:lvlText w:val="•"/>
      <w:lvlJc w:val="left"/>
      <w:pPr>
        <w:tabs>
          <w:tab w:val="num" w:pos="4320"/>
        </w:tabs>
        <w:ind w:left="4320" w:hanging="360"/>
      </w:pPr>
      <w:rPr>
        <w:rFonts w:ascii="Arial" w:hAnsi="Arial" w:hint="default"/>
      </w:rPr>
    </w:lvl>
    <w:lvl w:ilvl="6" w:tplc="7E8A0B1C" w:tentative="1">
      <w:start w:val="1"/>
      <w:numFmt w:val="bullet"/>
      <w:lvlText w:val="•"/>
      <w:lvlJc w:val="left"/>
      <w:pPr>
        <w:tabs>
          <w:tab w:val="num" w:pos="5040"/>
        </w:tabs>
        <w:ind w:left="5040" w:hanging="360"/>
      </w:pPr>
      <w:rPr>
        <w:rFonts w:ascii="Arial" w:hAnsi="Arial" w:hint="default"/>
      </w:rPr>
    </w:lvl>
    <w:lvl w:ilvl="7" w:tplc="A8DEEFB4" w:tentative="1">
      <w:start w:val="1"/>
      <w:numFmt w:val="bullet"/>
      <w:lvlText w:val="•"/>
      <w:lvlJc w:val="left"/>
      <w:pPr>
        <w:tabs>
          <w:tab w:val="num" w:pos="5760"/>
        </w:tabs>
        <w:ind w:left="5760" w:hanging="360"/>
      </w:pPr>
      <w:rPr>
        <w:rFonts w:ascii="Arial" w:hAnsi="Arial" w:hint="default"/>
      </w:rPr>
    </w:lvl>
    <w:lvl w:ilvl="8" w:tplc="7220A4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CB5429"/>
    <w:multiLevelType w:val="hybridMultilevel"/>
    <w:tmpl w:val="C0D4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B66D6"/>
    <w:multiLevelType w:val="hybridMultilevel"/>
    <w:tmpl w:val="9BA23C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3553D9"/>
    <w:multiLevelType w:val="hybridMultilevel"/>
    <w:tmpl w:val="24F6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655244">
    <w:abstractNumId w:val="5"/>
  </w:num>
  <w:num w:numId="2" w16cid:durableId="696540975">
    <w:abstractNumId w:val="7"/>
  </w:num>
  <w:num w:numId="3" w16cid:durableId="86734003">
    <w:abstractNumId w:val="28"/>
  </w:num>
  <w:num w:numId="4" w16cid:durableId="759061679">
    <w:abstractNumId w:val="20"/>
  </w:num>
  <w:num w:numId="5" w16cid:durableId="309556761">
    <w:abstractNumId w:val="0"/>
  </w:num>
  <w:num w:numId="6" w16cid:durableId="1385566289">
    <w:abstractNumId w:val="11"/>
  </w:num>
  <w:num w:numId="7" w16cid:durableId="1624997397">
    <w:abstractNumId w:val="19"/>
  </w:num>
  <w:num w:numId="8" w16cid:durableId="1682122591">
    <w:abstractNumId w:val="16"/>
  </w:num>
  <w:num w:numId="9" w16cid:durableId="1775124759">
    <w:abstractNumId w:val="2"/>
  </w:num>
  <w:num w:numId="10" w16cid:durableId="634025086">
    <w:abstractNumId w:val="12"/>
  </w:num>
  <w:num w:numId="11" w16cid:durableId="224144588">
    <w:abstractNumId w:val="21"/>
  </w:num>
  <w:num w:numId="12" w16cid:durableId="1822653880">
    <w:abstractNumId w:val="9"/>
  </w:num>
  <w:num w:numId="13" w16cid:durableId="1137992989">
    <w:abstractNumId w:val="27"/>
  </w:num>
  <w:num w:numId="14" w16cid:durableId="1813522813">
    <w:abstractNumId w:val="29"/>
  </w:num>
  <w:num w:numId="15" w16cid:durableId="1293559586">
    <w:abstractNumId w:val="22"/>
  </w:num>
  <w:num w:numId="16" w16cid:durableId="1489596168">
    <w:abstractNumId w:val="17"/>
  </w:num>
  <w:num w:numId="17" w16cid:durableId="63266397">
    <w:abstractNumId w:val="18"/>
  </w:num>
  <w:num w:numId="18" w16cid:durableId="1273900319">
    <w:abstractNumId w:val="3"/>
  </w:num>
  <w:num w:numId="19" w16cid:durableId="666057823">
    <w:abstractNumId w:val="26"/>
  </w:num>
  <w:num w:numId="20" w16cid:durableId="204173151">
    <w:abstractNumId w:val="25"/>
  </w:num>
  <w:num w:numId="21" w16cid:durableId="835726058">
    <w:abstractNumId w:val="1"/>
  </w:num>
  <w:num w:numId="22" w16cid:durableId="783234439">
    <w:abstractNumId w:val="6"/>
  </w:num>
  <w:num w:numId="23" w16cid:durableId="1921787012">
    <w:abstractNumId w:val="13"/>
  </w:num>
  <w:num w:numId="24" w16cid:durableId="703949145">
    <w:abstractNumId w:val="10"/>
  </w:num>
  <w:num w:numId="25" w16cid:durableId="2073966370">
    <w:abstractNumId w:val="15"/>
  </w:num>
  <w:num w:numId="26" w16cid:durableId="1450779664">
    <w:abstractNumId w:val="14"/>
  </w:num>
  <w:num w:numId="27" w16cid:durableId="444664817">
    <w:abstractNumId w:val="8"/>
  </w:num>
  <w:num w:numId="28" w16cid:durableId="1513687021">
    <w:abstractNumId w:val="23"/>
  </w:num>
  <w:num w:numId="29" w16cid:durableId="1106341995">
    <w:abstractNumId w:val="24"/>
  </w:num>
  <w:num w:numId="30" w16cid:durableId="383604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A8"/>
    <w:rsid w:val="00013AA7"/>
    <w:rsid w:val="00026C13"/>
    <w:rsid w:val="00047B20"/>
    <w:rsid w:val="000567F9"/>
    <w:rsid w:val="00075CE2"/>
    <w:rsid w:val="000A20E8"/>
    <w:rsid w:val="000A51ED"/>
    <w:rsid w:val="000A7B08"/>
    <w:rsid w:val="000B3E68"/>
    <w:rsid w:val="000D58F2"/>
    <w:rsid w:val="001163C8"/>
    <w:rsid w:val="0013295A"/>
    <w:rsid w:val="00134E85"/>
    <w:rsid w:val="00143703"/>
    <w:rsid w:val="001528F8"/>
    <w:rsid w:val="001602FA"/>
    <w:rsid w:val="001748E3"/>
    <w:rsid w:val="001776CD"/>
    <w:rsid w:val="001A09E9"/>
    <w:rsid w:val="001A1B0E"/>
    <w:rsid w:val="001A48F4"/>
    <w:rsid w:val="001A57CA"/>
    <w:rsid w:val="001B31B6"/>
    <w:rsid w:val="001D4C81"/>
    <w:rsid w:val="001E6011"/>
    <w:rsid w:val="001F61B1"/>
    <w:rsid w:val="00205E86"/>
    <w:rsid w:val="0025321B"/>
    <w:rsid w:val="00255A55"/>
    <w:rsid w:val="002751A0"/>
    <w:rsid w:val="00294E15"/>
    <w:rsid w:val="00296E13"/>
    <w:rsid w:val="002C1B2A"/>
    <w:rsid w:val="002E169A"/>
    <w:rsid w:val="002E4DEE"/>
    <w:rsid w:val="00316128"/>
    <w:rsid w:val="00332B99"/>
    <w:rsid w:val="00353524"/>
    <w:rsid w:val="00355F6D"/>
    <w:rsid w:val="003804AF"/>
    <w:rsid w:val="00382286"/>
    <w:rsid w:val="00385CA8"/>
    <w:rsid w:val="003C0977"/>
    <w:rsid w:val="003D4436"/>
    <w:rsid w:val="003D5652"/>
    <w:rsid w:val="003F37F8"/>
    <w:rsid w:val="00420B78"/>
    <w:rsid w:val="004315E4"/>
    <w:rsid w:val="00496822"/>
    <w:rsid w:val="004A1124"/>
    <w:rsid w:val="004A6811"/>
    <w:rsid w:val="004A7477"/>
    <w:rsid w:val="004B76F7"/>
    <w:rsid w:val="004C083A"/>
    <w:rsid w:val="004E5659"/>
    <w:rsid w:val="004F0112"/>
    <w:rsid w:val="004F0C43"/>
    <w:rsid w:val="004F51BA"/>
    <w:rsid w:val="00502F64"/>
    <w:rsid w:val="00517971"/>
    <w:rsid w:val="00526E1F"/>
    <w:rsid w:val="005532F6"/>
    <w:rsid w:val="005542EA"/>
    <w:rsid w:val="0056029B"/>
    <w:rsid w:val="00562344"/>
    <w:rsid w:val="00562F88"/>
    <w:rsid w:val="0057196C"/>
    <w:rsid w:val="00585D83"/>
    <w:rsid w:val="005916A3"/>
    <w:rsid w:val="005A2365"/>
    <w:rsid w:val="005A24FB"/>
    <w:rsid w:val="005A3329"/>
    <w:rsid w:val="005B7FEB"/>
    <w:rsid w:val="005C2F30"/>
    <w:rsid w:val="005E20DB"/>
    <w:rsid w:val="005F1A7D"/>
    <w:rsid w:val="005F1A9E"/>
    <w:rsid w:val="0063093E"/>
    <w:rsid w:val="00675274"/>
    <w:rsid w:val="0069008A"/>
    <w:rsid w:val="0069390D"/>
    <w:rsid w:val="00693D6D"/>
    <w:rsid w:val="006A69CF"/>
    <w:rsid w:val="006B0555"/>
    <w:rsid w:val="006C6473"/>
    <w:rsid w:val="006E1E89"/>
    <w:rsid w:val="006F5413"/>
    <w:rsid w:val="0070275F"/>
    <w:rsid w:val="00707AE1"/>
    <w:rsid w:val="00714287"/>
    <w:rsid w:val="00715391"/>
    <w:rsid w:val="00715B8C"/>
    <w:rsid w:val="00745D1B"/>
    <w:rsid w:val="00752614"/>
    <w:rsid w:val="00756FAC"/>
    <w:rsid w:val="00757601"/>
    <w:rsid w:val="00757EAD"/>
    <w:rsid w:val="00762325"/>
    <w:rsid w:val="00766A24"/>
    <w:rsid w:val="00796597"/>
    <w:rsid w:val="007A477D"/>
    <w:rsid w:val="007A4D16"/>
    <w:rsid w:val="007D05A0"/>
    <w:rsid w:val="007E6C5C"/>
    <w:rsid w:val="00810F11"/>
    <w:rsid w:val="008257AB"/>
    <w:rsid w:val="00825D7D"/>
    <w:rsid w:val="00830A53"/>
    <w:rsid w:val="00862CDD"/>
    <w:rsid w:val="0086376A"/>
    <w:rsid w:val="008676FB"/>
    <w:rsid w:val="00874F6A"/>
    <w:rsid w:val="00882E5A"/>
    <w:rsid w:val="008A45C2"/>
    <w:rsid w:val="008D1EBD"/>
    <w:rsid w:val="008D5B56"/>
    <w:rsid w:val="008E4CDA"/>
    <w:rsid w:val="008F38A0"/>
    <w:rsid w:val="00923C1D"/>
    <w:rsid w:val="0093478B"/>
    <w:rsid w:val="00953460"/>
    <w:rsid w:val="00953B15"/>
    <w:rsid w:val="009555DB"/>
    <w:rsid w:val="00984E2C"/>
    <w:rsid w:val="00986285"/>
    <w:rsid w:val="00996ABC"/>
    <w:rsid w:val="009A22CA"/>
    <w:rsid w:val="009A60C3"/>
    <w:rsid w:val="009B79E9"/>
    <w:rsid w:val="009D118C"/>
    <w:rsid w:val="009D4150"/>
    <w:rsid w:val="009E3EB1"/>
    <w:rsid w:val="00A34BF0"/>
    <w:rsid w:val="00A3758A"/>
    <w:rsid w:val="00A53CAE"/>
    <w:rsid w:val="00A700DB"/>
    <w:rsid w:val="00A83998"/>
    <w:rsid w:val="00A85657"/>
    <w:rsid w:val="00A91C9A"/>
    <w:rsid w:val="00AA2B60"/>
    <w:rsid w:val="00AA76BC"/>
    <w:rsid w:val="00AC1581"/>
    <w:rsid w:val="00AF0D99"/>
    <w:rsid w:val="00B42E29"/>
    <w:rsid w:val="00B457A0"/>
    <w:rsid w:val="00B45D8B"/>
    <w:rsid w:val="00B724D7"/>
    <w:rsid w:val="00BC7BD0"/>
    <w:rsid w:val="00BD766C"/>
    <w:rsid w:val="00BF44BD"/>
    <w:rsid w:val="00C0211F"/>
    <w:rsid w:val="00C045BF"/>
    <w:rsid w:val="00C42859"/>
    <w:rsid w:val="00C547BA"/>
    <w:rsid w:val="00C64D5A"/>
    <w:rsid w:val="00C76FE0"/>
    <w:rsid w:val="00C83C21"/>
    <w:rsid w:val="00C85C8D"/>
    <w:rsid w:val="00C93A99"/>
    <w:rsid w:val="00D05978"/>
    <w:rsid w:val="00D133BA"/>
    <w:rsid w:val="00D32A2F"/>
    <w:rsid w:val="00D35EDD"/>
    <w:rsid w:val="00D529DF"/>
    <w:rsid w:val="00D85A86"/>
    <w:rsid w:val="00D87B18"/>
    <w:rsid w:val="00D94456"/>
    <w:rsid w:val="00DC3BDA"/>
    <w:rsid w:val="00DD0B6D"/>
    <w:rsid w:val="00DF6FE0"/>
    <w:rsid w:val="00E009B3"/>
    <w:rsid w:val="00E16021"/>
    <w:rsid w:val="00E307BB"/>
    <w:rsid w:val="00E3161B"/>
    <w:rsid w:val="00E3317A"/>
    <w:rsid w:val="00E42A17"/>
    <w:rsid w:val="00E779E5"/>
    <w:rsid w:val="00E92407"/>
    <w:rsid w:val="00EA050E"/>
    <w:rsid w:val="00EA0FBD"/>
    <w:rsid w:val="00EA1BF2"/>
    <w:rsid w:val="00EC0435"/>
    <w:rsid w:val="00EC4C1C"/>
    <w:rsid w:val="00EE2564"/>
    <w:rsid w:val="00EF6208"/>
    <w:rsid w:val="00F04D80"/>
    <w:rsid w:val="00F15736"/>
    <w:rsid w:val="00F2221C"/>
    <w:rsid w:val="00F34868"/>
    <w:rsid w:val="00F469B2"/>
    <w:rsid w:val="00F62658"/>
    <w:rsid w:val="00F752D3"/>
    <w:rsid w:val="00F86CC2"/>
    <w:rsid w:val="00FB1893"/>
    <w:rsid w:val="00FC5501"/>
    <w:rsid w:val="00FE1C6F"/>
    <w:rsid w:val="00FE39B2"/>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B0B7"/>
  <w15:chartTrackingRefBased/>
  <w15:docId w15:val="{C20CDCA9-7379-4B77-90FC-8274B964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ok Antiqua" w:hAnsi="Book Antiqu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Book Antiqua" w:hAnsi="Book Antiqua"/>
      <w:sz w:val="20"/>
    </w:rPr>
  </w:style>
  <w:style w:type="character" w:customStyle="1" w:styleId="MessageHeaderLabel">
    <w:name w:val="Message Header Label"/>
    <w:rPr>
      <w:rFonts w:ascii="Arial Black" w:hAnsi="Arial Black"/>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Strong">
    <w:name w:val="Strong"/>
    <w:qFormat/>
    <w:rPr>
      <w:b/>
      <w:bCs/>
    </w:rPr>
  </w:style>
  <w:style w:type="paragraph" w:styleId="DocumentMap">
    <w:name w:val="Document Map"/>
    <w:basedOn w:val="Normal"/>
    <w:semiHidden/>
    <w:rsid w:val="00385CA8"/>
    <w:pPr>
      <w:shd w:val="clear" w:color="auto" w:fill="000080"/>
    </w:pPr>
    <w:rPr>
      <w:rFonts w:ascii="Tahoma" w:hAnsi="Tahoma" w:cs="Tahoma"/>
      <w:sz w:val="20"/>
      <w:szCs w:val="20"/>
    </w:rPr>
  </w:style>
  <w:style w:type="character" w:customStyle="1" w:styleId="BodyTextChar">
    <w:name w:val="Body Text Char"/>
    <w:link w:val="BodyText"/>
    <w:rsid w:val="008D1EBD"/>
    <w:rPr>
      <w:rFonts w:ascii="Book Antiqua" w:hAnsi="Book Antiqua"/>
      <w:szCs w:val="24"/>
    </w:rPr>
  </w:style>
  <w:style w:type="paragraph" w:styleId="BalloonText">
    <w:name w:val="Balloon Text"/>
    <w:basedOn w:val="Normal"/>
    <w:link w:val="BalloonTextChar"/>
    <w:rsid w:val="003D5652"/>
    <w:rPr>
      <w:rFonts w:ascii="Segoe UI" w:hAnsi="Segoe UI" w:cs="Segoe UI"/>
      <w:sz w:val="18"/>
      <w:szCs w:val="18"/>
    </w:rPr>
  </w:style>
  <w:style w:type="character" w:customStyle="1" w:styleId="BalloonTextChar">
    <w:name w:val="Balloon Text Char"/>
    <w:link w:val="BalloonText"/>
    <w:rsid w:val="003D5652"/>
    <w:rPr>
      <w:rFonts w:ascii="Segoe UI" w:hAnsi="Segoe UI" w:cs="Segoe UI"/>
      <w:sz w:val="18"/>
      <w:szCs w:val="18"/>
    </w:rPr>
  </w:style>
  <w:style w:type="character" w:styleId="UnresolvedMention">
    <w:name w:val="Unresolved Mention"/>
    <w:uiPriority w:val="99"/>
    <w:semiHidden/>
    <w:unhideWhenUsed/>
    <w:rsid w:val="00526E1F"/>
    <w:rPr>
      <w:color w:val="605E5C"/>
      <w:shd w:val="clear" w:color="auto" w:fill="E1DFDD"/>
    </w:rPr>
  </w:style>
  <w:style w:type="paragraph" w:styleId="ListParagraph">
    <w:name w:val="List Paragraph"/>
    <w:basedOn w:val="Normal"/>
    <w:uiPriority w:val="34"/>
    <w:qFormat/>
    <w:rsid w:val="00C85C8D"/>
    <w:pPr>
      <w:ind w:left="720"/>
      <w:contextualSpacing/>
    </w:pPr>
  </w:style>
  <w:style w:type="paragraph" w:styleId="NormalWeb">
    <w:name w:val="Normal (Web)"/>
    <w:basedOn w:val="Normal"/>
    <w:uiPriority w:val="99"/>
    <w:unhideWhenUsed/>
    <w:rsid w:val="00C5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1115">
      <w:bodyDiv w:val="1"/>
      <w:marLeft w:val="0"/>
      <w:marRight w:val="0"/>
      <w:marTop w:val="0"/>
      <w:marBottom w:val="0"/>
      <w:divBdr>
        <w:top w:val="none" w:sz="0" w:space="0" w:color="auto"/>
        <w:left w:val="none" w:sz="0" w:space="0" w:color="auto"/>
        <w:bottom w:val="none" w:sz="0" w:space="0" w:color="auto"/>
        <w:right w:val="none" w:sz="0" w:space="0" w:color="auto"/>
      </w:divBdr>
      <w:divsChild>
        <w:div w:id="1498381568">
          <w:marLeft w:val="547"/>
          <w:marRight w:val="0"/>
          <w:marTop w:val="0"/>
          <w:marBottom w:val="0"/>
          <w:divBdr>
            <w:top w:val="none" w:sz="0" w:space="0" w:color="auto"/>
            <w:left w:val="none" w:sz="0" w:space="0" w:color="auto"/>
            <w:bottom w:val="none" w:sz="0" w:space="0" w:color="auto"/>
            <w:right w:val="none" w:sz="0" w:space="0" w:color="auto"/>
          </w:divBdr>
        </w:div>
      </w:divsChild>
    </w:div>
    <w:div w:id="261764959">
      <w:bodyDiv w:val="1"/>
      <w:marLeft w:val="0"/>
      <w:marRight w:val="0"/>
      <w:marTop w:val="0"/>
      <w:marBottom w:val="0"/>
      <w:divBdr>
        <w:top w:val="none" w:sz="0" w:space="0" w:color="auto"/>
        <w:left w:val="none" w:sz="0" w:space="0" w:color="auto"/>
        <w:bottom w:val="none" w:sz="0" w:space="0" w:color="auto"/>
        <w:right w:val="none" w:sz="0" w:space="0" w:color="auto"/>
      </w:divBdr>
      <w:divsChild>
        <w:div w:id="1600409336">
          <w:marLeft w:val="360"/>
          <w:marRight w:val="0"/>
          <w:marTop w:val="200"/>
          <w:marBottom w:val="0"/>
          <w:divBdr>
            <w:top w:val="none" w:sz="0" w:space="0" w:color="auto"/>
            <w:left w:val="none" w:sz="0" w:space="0" w:color="auto"/>
            <w:bottom w:val="none" w:sz="0" w:space="0" w:color="auto"/>
            <w:right w:val="none" w:sz="0" w:space="0" w:color="auto"/>
          </w:divBdr>
        </w:div>
      </w:divsChild>
    </w:div>
    <w:div w:id="325717663">
      <w:bodyDiv w:val="1"/>
      <w:marLeft w:val="0"/>
      <w:marRight w:val="0"/>
      <w:marTop w:val="0"/>
      <w:marBottom w:val="0"/>
      <w:divBdr>
        <w:top w:val="none" w:sz="0" w:space="0" w:color="auto"/>
        <w:left w:val="none" w:sz="0" w:space="0" w:color="auto"/>
        <w:bottom w:val="none" w:sz="0" w:space="0" w:color="auto"/>
        <w:right w:val="none" w:sz="0" w:space="0" w:color="auto"/>
      </w:divBdr>
      <w:divsChild>
        <w:div w:id="405690943">
          <w:marLeft w:val="1080"/>
          <w:marRight w:val="0"/>
          <w:marTop w:val="100"/>
          <w:marBottom w:val="0"/>
          <w:divBdr>
            <w:top w:val="none" w:sz="0" w:space="0" w:color="auto"/>
            <w:left w:val="none" w:sz="0" w:space="0" w:color="auto"/>
            <w:bottom w:val="none" w:sz="0" w:space="0" w:color="auto"/>
            <w:right w:val="none" w:sz="0" w:space="0" w:color="auto"/>
          </w:divBdr>
        </w:div>
        <w:div w:id="838350779">
          <w:marLeft w:val="1080"/>
          <w:marRight w:val="0"/>
          <w:marTop w:val="100"/>
          <w:marBottom w:val="0"/>
          <w:divBdr>
            <w:top w:val="none" w:sz="0" w:space="0" w:color="auto"/>
            <w:left w:val="none" w:sz="0" w:space="0" w:color="auto"/>
            <w:bottom w:val="none" w:sz="0" w:space="0" w:color="auto"/>
            <w:right w:val="none" w:sz="0" w:space="0" w:color="auto"/>
          </w:divBdr>
        </w:div>
        <w:div w:id="1921329860">
          <w:marLeft w:val="360"/>
          <w:marRight w:val="0"/>
          <w:marTop w:val="200"/>
          <w:marBottom w:val="0"/>
          <w:divBdr>
            <w:top w:val="none" w:sz="0" w:space="0" w:color="auto"/>
            <w:left w:val="none" w:sz="0" w:space="0" w:color="auto"/>
            <w:bottom w:val="none" w:sz="0" w:space="0" w:color="auto"/>
            <w:right w:val="none" w:sz="0" w:space="0" w:color="auto"/>
          </w:divBdr>
        </w:div>
      </w:divsChild>
    </w:div>
    <w:div w:id="465591460">
      <w:bodyDiv w:val="1"/>
      <w:marLeft w:val="0"/>
      <w:marRight w:val="0"/>
      <w:marTop w:val="0"/>
      <w:marBottom w:val="0"/>
      <w:divBdr>
        <w:top w:val="none" w:sz="0" w:space="0" w:color="auto"/>
        <w:left w:val="none" w:sz="0" w:space="0" w:color="auto"/>
        <w:bottom w:val="none" w:sz="0" w:space="0" w:color="auto"/>
        <w:right w:val="none" w:sz="0" w:space="0" w:color="auto"/>
      </w:divBdr>
      <w:divsChild>
        <w:div w:id="1707562294">
          <w:marLeft w:val="1080"/>
          <w:marRight w:val="0"/>
          <w:marTop w:val="100"/>
          <w:marBottom w:val="0"/>
          <w:divBdr>
            <w:top w:val="none" w:sz="0" w:space="0" w:color="auto"/>
            <w:left w:val="none" w:sz="0" w:space="0" w:color="auto"/>
            <w:bottom w:val="none" w:sz="0" w:space="0" w:color="auto"/>
            <w:right w:val="none" w:sz="0" w:space="0" w:color="auto"/>
          </w:divBdr>
        </w:div>
      </w:divsChild>
    </w:div>
    <w:div w:id="564028830">
      <w:bodyDiv w:val="1"/>
      <w:marLeft w:val="0"/>
      <w:marRight w:val="0"/>
      <w:marTop w:val="0"/>
      <w:marBottom w:val="0"/>
      <w:divBdr>
        <w:top w:val="none" w:sz="0" w:space="0" w:color="auto"/>
        <w:left w:val="none" w:sz="0" w:space="0" w:color="auto"/>
        <w:bottom w:val="none" w:sz="0" w:space="0" w:color="auto"/>
        <w:right w:val="none" w:sz="0" w:space="0" w:color="auto"/>
      </w:divBdr>
      <w:divsChild>
        <w:div w:id="523174569">
          <w:marLeft w:val="547"/>
          <w:marRight w:val="0"/>
          <w:marTop w:val="0"/>
          <w:marBottom w:val="0"/>
          <w:divBdr>
            <w:top w:val="none" w:sz="0" w:space="0" w:color="auto"/>
            <w:left w:val="none" w:sz="0" w:space="0" w:color="auto"/>
            <w:bottom w:val="none" w:sz="0" w:space="0" w:color="auto"/>
            <w:right w:val="none" w:sz="0" w:space="0" w:color="auto"/>
          </w:divBdr>
        </w:div>
        <w:div w:id="656424035">
          <w:marLeft w:val="547"/>
          <w:marRight w:val="0"/>
          <w:marTop w:val="0"/>
          <w:marBottom w:val="0"/>
          <w:divBdr>
            <w:top w:val="none" w:sz="0" w:space="0" w:color="auto"/>
            <w:left w:val="none" w:sz="0" w:space="0" w:color="auto"/>
            <w:bottom w:val="none" w:sz="0" w:space="0" w:color="auto"/>
            <w:right w:val="none" w:sz="0" w:space="0" w:color="auto"/>
          </w:divBdr>
        </w:div>
        <w:div w:id="1258976978">
          <w:marLeft w:val="547"/>
          <w:marRight w:val="0"/>
          <w:marTop w:val="0"/>
          <w:marBottom w:val="0"/>
          <w:divBdr>
            <w:top w:val="none" w:sz="0" w:space="0" w:color="auto"/>
            <w:left w:val="none" w:sz="0" w:space="0" w:color="auto"/>
            <w:bottom w:val="none" w:sz="0" w:space="0" w:color="auto"/>
            <w:right w:val="none" w:sz="0" w:space="0" w:color="auto"/>
          </w:divBdr>
        </w:div>
        <w:div w:id="1768430459">
          <w:marLeft w:val="547"/>
          <w:marRight w:val="0"/>
          <w:marTop w:val="0"/>
          <w:marBottom w:val="0"/>
          <w:divBdr>
            <w:top w:val="none" w:sz="0" w:space="0" w:color="auto"/>
            <w:left w:val="none" w:sz="0" w:space="0" w:color="auto"/>
            <w:bottom w:val="none" w:sz="0" w:space="0" w:color="auto"/>
            <w:right w:val="none" w:sz="0" w:space="0" w:color="auto"/>
          </w:divBdr>
        </w:div>
        <w:div w:id="1841964238">
          <w:marLeft w:val="547"/>
          <w:marRight w:val="0"/>
          <w:marTop w:val="0"/>
          <w:marBottom w:val="0"/>
          <w:divBdr>
            <w:top w:val="none" w:sz="0" w:space="0" w:color="auto"/>
            <w:left w:val="none" w:sz="0" w:space="0" w:color="auto"/>
            <w:bottom w:val="none" w:sz="0" w:space="0" w:color="auto"/>
            <w:right w:val="none" w:sz="0" w:space="0" w:color="auto"/>
          </w:divBdr>
        </w:div>
      </w:divsChild>
    </w:div>
    <w:div w:id="627779703">
      <w:bodyDiv w:val="1"/>
      <w:marLeft w:val="0"/>
      <w:marRight w:val="0"/>
      <w:marTop w:val="0"/>
      <w:marBottom w:val="0"/>
      <w:divBdr>
        <w:top w:val="none" w:sz="0" w:space="0" w:color="auto"/>
        <w:left w:val="none" w:sz="0" w:space="0" w:color="auto"/>
        <w:bottom w:val="none" w:sz="0" w:space="0" w:color="auto"/>
        <w:right w:val="none" w:sz="0" w:space="0" w:color="auto"/>
      </w:divBdr>
      <w:divsChild>
        <w:div w:id="934820612">
          <w:marLeft w:val="360"/>
          <w:marRight w:val="0"/>
          <w:marTop w:val="200"/>
          <w:marBottom w:val="0"/>
          <w:divBdr>
            <w:top w:val="none" w:sz="0" w:space="0" w:color="auto"/>
            <w:left w:val="none" w:sz="0" w:space="0" w:color="auto"/>
            <w:bottom w:val="none" w:sz="0" w:space="0" w:color="auto"/>
            <w:right w:val="none" w:sz="0" w:space="0" w:color="auto"/>
          </w:divBdr>
        </w:div>
        <w:div w:id="1077433092">
          <w:marLeft w:val="360"/>
          <w:marRight w:val="0"/>
          <w:marTop w:val="200"/>
          <w:marBottom w:val="0"/>
          <w:divBdr>
            <w:top w:val="none" w:sz="0" w:space="0" w:color="auto"/>
            <w:left w:val="none" w:sz="0" w:space="0" w:color="auto"/>
            <w:bottom w:val="none" w:sz="0" w:space="0" w:color="auto"/>
            <w:right w:val="none" w:sz="0" w:space="0" w:color="auto"/>
          </w:divBdr>
        </w:div>
        <w:div w:id="1152020209">
          <w:marLeft w:val="360"/>
          <w:marRight w:val="0"/>
          <w:marTop w:val="200"/>
          <w:marBottom w:val="0"/>
          <w:divBdr>
            <w:top w:val="none" w:sz="0" w:space="0" w:color="auto"/>
            <w:left w:val="none" w:sz="0" w:space="0" w:color="auto"/>
            <w:bottom w:val="none" w:sz="0" w:space="0" w:color="auto"/>
            <w:right w:val="none" w:sz="0" w:space="0" w:color="auto"/>
          </w:divBdr>
        </w:div>
        <w:div w:id="1274941999">
          <w:marLeft w:val="360"/>
          <w:marRight w:val="0"/>
          <w:marTop w:val="200"/>
          <w:marBottom w:val="0"/>
          <w:divBdr>
            <w:top w:val="none" w:sz="0" w:space="0" w:color="auto"/>
            <w:left w:val="none" w:sz="0" w:space="0" w:color="auto"/>
            <w:bottom w:val="none" w:sz="0" w:space="0" w:color="auto"/>
            <w:right w:val="none" w:sz="0" w:space="0" w:color="auto"/>
          </w:divBdr>
        </w:div>
      </w:divsChild>
    </w:div>
    <w:div w:id="797726786">
      <w:bodyDiv w:val="1"/>
      <w:marLeft w:val="0"/>
      <w:marRight w:val="0"/>
      <w:marTop w:val="0"/>
      <w:marBottom w:val="0"/>
      <w:divBdr>
        <w:top w:val="none" w:sz="0" w:space="0" w:color="auto"/>
        <w:left w:val="none" w:sz="0" w:space="0" w:color="auto"/>
        <w:bottom w:val="none" w:sz="0" w:space="0" w:color="auto"/>
        <w:right w:val="none" w:sz="0" w:space="0" w:color="auto"/>
      </w:divBdr>
      <w:divsChild>
        <w:div w:id="1556548753">
          <w:marLeft w:val="547"/>
          <w:marRight w:val="0"/>
          <w:marTop w:val="0"/>
          <w:marBottom w:val="0"/>
          <w:divBdr>
            <w:top w:val="none" w:sz="0" w:space="0" w:color="auto"/>
            <w:left w:val="none" w:sz="0" w:space="0" w:color="auto"/>
            <w:bottom w:val="none" w:sz="0" w:space="0" w:color="auto"/>
            <w:right w:val="none" w:sz="0" w:space="0" w:color="auto"/>
          </w:divBdr>
        </w:div>
      </w:divsChild>
    </w:div>
    <w:div w:id="798886042">
      <w:bodyDiv w:val="1"/>
      <w:marLeft w:val="0"/>
      <w:marRight w:val="0"/>
      <w:marTop w:val="0"/>
      <w:marBottom w:val="0"/>
      <w:divBdr>
        <w:top w:val="none" w:sz="0" w:space="0" w:color="auto"/>
        <w:left w:val="none" w:sz="0" w:space="0" w:color="auto"/>
        <w:bottom w:val="none" w:sz="0" w:space="0" w:color="auto"/>
        <w:right w:val="none" w:sz="0" w:space="0" w:color="auto"/>
      </w:divBdr>
    </w:div>
    <w:div w:id="853887562">
      <w:bodyDiv w:val="1"/>
      <w:marLeft w:val="0"/>
      <w:marRight w:val="0"/>
      <w:marTop w:val="0"/>
      <w:marBottom w:val="0"/>
      <w:divBdr>
        <w:top w:val="none" w:sz="0" w:space="0" w:color="auto"/>
        <w:left w:val="none" w:sz="0" w:space="0" w:color="auto"/>
        <w:bottom w:val="none" w:sz="0" w:space="0" w:color="auto"/>
        <w:right w:val="none" w:sz="0" w:space="0" w:color="auto"/>
      </w:divBdr>
      <w:divsChild>
        <w:div w:id="624775925">
          <w:marLeft w:val="547"/>
          <w:marRight w:val="0"/>
          <w:marTop w:val="0"/>
          <w:marBottom w:val="0"/>
          <w:divBdr>
            <w:top w:val="none" w:sz="0" w:space="0" w:color="auto"/>
            <w:left w:val="none" w:sz="0" w:space="0" w:color="auto"/>
            <w:bottom w:val="none" w:sz="0" w:space="0" w:color="auto"/>
            <w:right w:val="none" w:sz="0" w:space="0" w:color="auto"/>
          </w:divBdr>
        </w:div>
      </w:divsChild>
    </w:div>
    <w:div w:id="862134805">
      <w:bodyDiv w:val="1"/>
      <w:marLeft w:val="0"/>
      <w:marRight w:val="0"/>
      <w:marTop w:val="0"/>
      <w:marBottom w:val="0"/>
      <w:divBdr>
        <w:top w:val="none" w:sz="0" w:space="0" w:color="auto"/>
        <w:left w:val="none" w:sz="0" w:space="0" w:color="auto"/>
        <w:bottom w:val="none" w:sz="0" w:space="0" w:color="auto"/>
        <w:right w:val="none" w:sz="0" w:space="0" w:color="auto"/>
      </w:divBdr>
      <w:divsChild>
        <w:div w:id="484664852">
          <w:marLeft w:val="547"/>
          <w:marRight w:val="0"/>
          <w:marTop w:val="0"/>
          <w:marBottom w:val="0"/>
          <w:divBdr>
            <w:top w:val="none" w:sz="0" w:space="0" w:color="auto"/>
            <w:left w:val="none" w:sz="0" w:space="0" w:color="auto"/>
            <w:bottom w:val="none" w:sz="0" w:space="0" w:color="auto"/>
            <w:right w:val="none" w:sz="0" w:space="0" w:color="auto"/>
          </w:divBdr>
        </w:div>
      </w:divsChild>
    </w:div>
    <w:div w:id="869104646">
      <w:bodyDiv w:val="1"/>
      <w:marLeft w:val="0"/>
      <w:marRight w:val="0"/>
      <w:marTop w:val="0"/>
      <w:marBottom w:val="0"/>
      <w:divBdr>
        <w:top w:val="none" w:sz="0" w:space="0" w:color="auto"/>
        <w:left w:val="none" w:sz="0" w:space="0" w:color="auto"/>
        <w:bottom w:val="none" w:sz="0" w:space="0" w:color="auto"/>
        <w:right w:val="none" w:sz="0" w:space="0" w:color="auto"/>
      </w:divBdr>
      <w:divsChild>
        <w:div w:id="497425278">
          <w:marLeft w:val="547"/>
          <w:marRight w:val="0"/>
          <w:marTop w:val="0"/>
          <w:marBottom w:val="0"/>
          <w:divBdr>
            <w:top w:val="none" w:sz="0" w:space="0" w:color="auto"/>
            <w:left w:val="none" w:sz="0" w:space="0" w:color="auto"/>
            <w:bottom w:val="none" w:sz="0" w:space="0" w:color="auto"/>
            <w:right w:val="none" w:sz="0" w:space="0" w:color="auto"/>
          </w:divBdr>
        </w:div>
      </w:divsChild>
    </w:div>
    <w:div w:id="915868701">
      <w:bodyDiv w:val="1"/>
      <w:marLeft w:val="0"/>
      <w:marRight w:val="0"/>
      <w:marTop w:val="0"/>
      <w:marBottom w:val="0"/>
      <w:divBdr>
        <w:top w:val="none" w:sz="0" w:space="0" w:color="auto"/>
        <w:left w:val="none" w:sz="0" w:space="0" w:color="auto"/>
        <w:bottom w:val="none" w:sz="0" w:space="0" w:color="auto"/>
        <w:right w:val="none" w:sz="0" w:space="0" w:color="auto"/>
      </w:divBdr>
      <w:divsChild>
        <w:div w:id="1887136590">
          <w:marLeft w:val="547"/>
          <w:marRight w:val="0"/>
          <w:marTop w:val="0"/>
          <w:marBottom w:val="0"/>
          <w:divBdr>
            <w:top w:val="none" w:sz="0" w:space="0" w:color="auto"/>
            <w:left w:val="none" w:sz="0" w:space="0" w:color="auto"/>
            <w:bottom w:val="none" w:sz="0" w:space="0" w:color="auto"/>
            <w:right w:val="none" w:sz="0" w:space="0" w:color="auto"/>
          </w:divBdr>
        </w:div>
      </w:divsChild>
    </w:div>
    <w:div w:id="962155766">
      <w:bodyDiv w:val="1"/>
      <w:marLeft w:val="0"/>
      <w:marRight w:val="0"/>
      <w:marTop w:val="0"/>
      <w:marBottom w:val="0"/>
      <w:divBdr>
        <w:top w:val="none" w:sz="0" w:space="0" w:color="auto"/>
        <w:left w:val="none" w:sz="0" w:space="0" w:color="auto"/>
        <w:bottom w:val="none" w:sz="0" w:space="0" w:color="auto"/>
        <w:right w:val="none" w:sz="0" w:space="0" w:color="auto"/>
      </w:divBdr>
      <w:divsChild>
        <w:div w:id="321933430">
          <w:marLeft w:val="360"/>
          <w:marRight w:val="0"/>
          <w:marTop w:val="200"/>
          <w:marBottom w:val="0"/>
          <w:divBdr>
            <w:top w:val="none" w:sz="0" w:space="0" w:color="auto"/>
            <w:left w:val="none" w:sz="0" w:space="0" w:color="auto"/>
            <w:bottom w:val="none" w:sz="0" w:space="0" w:color="auto"/>
            <w:right w:val="none" w:sz="0" w:space="0" w:color="auto"/>
          </w:divBdr>
        </w:div>
        <w:div w:id="377704621">
          <w:marLeft w:val="360"/>
          <w:marRight w:val="0"/>
          <w:marTop w:val="200"/>
          <w:marBottom w:val="0"/>
          <w:divBdr>
            <w:top w:val="none" w:sz="0" w:space="0" w:color="auto"/>
            <w:left w:val="none" w:sz="0" w:space="0" w:color="auto"/>
            <w:bottom w:val="none" w:sz="0" w:space="0" w:color="auto"/>
            <w:right w:val="none" w:sz="0" w:space="0" w:color="auto"/>
          </w:divBdr>
        </w:div>
        <w:div w:id="411776636">
          <w:marLeft w:val="360"/>
          <w:marRight w:val="0"/>
          <w:marTop w:val="200"/>
          <w:marBottom w:val="0"/>
          <w:divBdr>
            <w:top w:val="none" w:sz="0" w:space="0" w:color="auto"/>
            <w:left w:val="none" w:sz="0" w:space="0" w:color="auto"/>
            <w:bottom w:val="none" w:sz="0" w:space="0" w:color="auto"/>
            <w:right w:val="none" w:sz="0" w:space="0" w:color="auto"/>
          </w:divBdr>
        </w:div>
        <w:div w:id="425225943">
          <w:marLeft w:val="360"/>
          <w:marRight w:val="0"/>
          <w:marTop w:val="200"/>
          <w:marBottom w:val="0"/>
          <w:divBdr>
            <w:top w:val="none" w:sz="0" w:space="0" w:color="auto"/>
            <w:left w:val="none" w:sz="0" w:space="0" w:color="auto"/>
            <w:bottom w:val="none" w:sz="0" w:space="0" w:color="auto"/>
            <w:right w:val="none" w:sz="0" w:space="0" w:color="auto"/>
          </w:divBdr>
        </w:div>
        <w:div w:id="1622422853">
          <w:marLeft w:val="360"/>
          <w:marRight w:val="0"/>
          <w:marTop w:val="200"/>
          <w:marBottom w:val="0"/>
          <w:divBdr>
            <w:top w:val="none" w:sz="0" w:space="0" w:color="auto"/>
            <w:left w:val="none" w:sz="0" w:space="0" w:color="auto"/>
            <w:bottom w:val="none" w:sz="0" w:space="0" w:color="auto"/>
            <w:right w:val="none" w:sz="0" w:space="0" w:color="auto"/>
          </w:divBdr>
        </w:div>
        <w:div w:id="1982923826">
          <w:marLeft w:val="360"/>
          <w:marRight w:val="0"/>
          <w:marTop w:val="200"/>
          <w:marBottom w:val="0"/>
          <w:divBdr>
            <w:top w:val="none" w:sz="0" w:space="0" w:color="auto"/>
            <w:left w:val="none" w:sz="0" w:space="0" w:color="auto"/>
            <w:bottom w:val="none" w:sz="0" w:space="0" w:color="auto"/>
            <w:right w:val="none" w:sz="0" w:space="0" w:color="auto"/>
          </w:divBdr>
        </w:div>
        <w:div w:id="2116632566">
          <w:marLeft w:val="360"/>
          <w:marRight w:val="0"/>
          <w:marTop w:val="200"/>
          <w:marBottom w:val="0"/>
          <w:divBdr>
            <w:top w:val="none" w:sz="0" w:space="0" w:color="auto"/>
            <w:left w:val="none" w:sz="0" w:space="0" w:color="auto"/>
            <w:bottom w:val="none" w:sz="0" w:space="0" w:color="auto"/>
            <w:right w:val="none" w:sz="0" w:space="0" w:color="auto"/>
          </w:divBdr>
        </w:div>
      </w:divsChild>
    </w:div>
    <w:div w:id="1522623086">
      <w:bodyDiv w:val="1"/>
      <w:marLeft w:val="0"/>
      <w:marRight w:val="0"/>
      <w:marTop w:val="0"/>
      <w:marBottom w:val="0"/>
      <w:divBdr>
        <w:top w:val="none" w:sz="0" w:space="0" w:color="auto"/>
        <w:left w:val="none" w:sz="0" w:space="0" w:color="auto"/>
        <w:bottom w:val="none" w:sz="0" w:space="0" w:color="auto"/>
        <w:right w:val="none" w:sz="0" w:space="0" w:color="auto"/>
      </w:divBdr>
    </w:div>
    <w:div w:id="16364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UPMC Bedford Memorial</vt:lpstr>
    </vt:vector>
  </TitlesOfParts>
  <Company>UPMC Health System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UPMC Bedford Memorial</dc:title>
  <dc:subject/>
  <dc:creator>Blair Regional NP</dc:creator>
  <cp:keywords/>
  <cp:lastModifiedBy>Blair Regional NP</cp:lastModifiedBy>
  <cp:revision>2</cp:revision>
  <cp:lastPrinted>2018-10-31T19:01:00Z</cp:lastPrinted>
  <dcterms:created xsi:type="dcterms:W3CDTF">2022-05-15T21:37:00Z</dcterms:created>
  <dcterms:modified xsi:type="dcterms:W3CDTF">2022-05-15T21:37:00Z</dcterms:modified>
</cp:coreProperties>
</file>